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1B170" w14:textId="16FCA55F" w:rsidR="005C28D8" w:rsidRPr="00B829DA" w:rsidRDefault="00BA656E" w:rsidP="00894B09">
      <w:pPr>
        <w:jc w:val="center"/>
        <w:rPr>
          <w:rFonts w:asciiTheme="minorHAnsi" w:hAnsiTheme="minorHAnsi" w:cstheme="minorHAnsi"/>
          <w:b/>
          <w:bCs/>
          <w:color w:val="FF0000"/>
          <w:sz w:val="32"/>
        </w:rPr>
      </w:pPr>
      <w:r>
        <w:rPr>
          <w:rFonts w:asciiTheme="minorHAnsi" w:hAnsiTheme="minorHAnsi" w:cstheme="minorHAnsi"/>
          <w:b/>
          <w:bCs/>
          <w:color w:val="FF0000"/>
          <w:sz w:val="32"/>
        </w:rPr>
        <w:t xml:space="preserve">Beijing – Xi’an (en tren) – </w:t>
      </w:r>
      <w:r w:rsidR="008F1286">
        <w:rPr>
          <w:rFonts w:asciiTheme="minorHAnsi" w:hAnsiTheme="minorHAnsi" w:cstheme="minorHAnsi"/>
          <w:b/>
          <w:bCs/>
          <w:color w:val="FF0000"/>
          <w:sz w:val="32"/>
        </w:rPr>
        <w:t>Chengdú</w:t>
      </w:r>
      <w:r>
        <w:rPr>
          <w:rFonts w:asciiTheme="minorHAnsi" w:hAnsiTheme="minorHAnsi" w:cstheme="minorHAnsi"/>
          <w:b/>
          <w:bCs/>
          <w:color w:val="FF0000"/>
          <w:sz w:val="32"/>
        </w:rPr>
        <w:t xml:space="preserve"> (en tren) – Shanghái (en vuelo)</w:t>
      </w:r>
    </w:p>
    <w:p w14:paraId="14FB1738" w14:textId="77777777" w:rsidR="001B71F8" w:rsidRPr="001B71F8" w:rsidRDefault="001B71F8" w:rsidP="00DD6A22">
      <w:pPr>
        <w:pStyle w:val="Sinespaciado"/>
        <w:jc w:val="center"/>
        <w:rPr>
          <w:rFonts w:asciiTheme="minorHAnsi" w:hAnsiTheme="minorHAnsi" w:cstheme="minorHAnsi"/>
          <w:b/>
          <w:color w:val="FF0000"/>
          <w:sz w:val="32"/>
        </w:rPr>
      </w:pPr>
    </w:p>
    <w:p w14:paraId="6A46FB12" w14:textId="1F1FC6F0"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BA656E">
        <w:rPr>
          <w:rFonts w:asciiTheme="minorHAnsi" w:eastAsia="Arial" w:hAnsiTheme="minorHAnsi" w:cstheme="minorHAnsi"/>
          <w:b/>
          <w:bCs/>
          <w:color w:val="002060"/>
          <w:lang w:val="es-MX" w:eastAsia="es-MX" w:bidi="en-US"/>
        </w:rPr>
        <w:t>10</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1E2D94FA"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BA656E">
        <w:rPr>
          <w:rFonts w:asciiTheme="minorHAnsi" w:eastAsia="Arial" w:hAnsiTheme="minorHAnsi" w:cstheme="minorHAnsi"/>
          <w:b/>
          <w:bCs/>
          <w:color w:val="002060"/>
          <w:lang w:val="es-MX" w:eastAsia="es-MX" w:bidi="en-US"/>
        </w:rPr>
        <w:t>lunes, martes y jueves</w:t>
      </w:r>
      <w:r w:rsidR="0065049B">
        <w:rPr>
          <w:rFonts w:asciiTheme="minorHAnsi" w:eastAsia="Arial" w:hAnsiTheme="minorHAnsi" w:cstheme="minorHAnsi"/>
          <w:b/>
          <w:bCs/>
          <w:color w:val="002060"/>
          <w:lang w:val="es-MX" w:eastAsia="es-MX" w:bidi="en-US"/>
        </w:rPr>
        <w:t xml:space="preserve"> de</w:t>
      </w:r>
      <w:r w:rsidR="00120397">
        <w:rPr>
          <w:rFonts w:asciiTheme="minorHAnsi" w:eastAsia="Arial" w:hAnsiTheme="minorHAnsi" w:cstheme="minorHAnsi"/>
          <w:b/>
          <w:bCs/>
          <w:color w:val="002060"/>
          <w:lang w:val="es-MX" w:eastAsia="es-MX" w:bidi="en-US"/>
        </w:rPr>
        <w:t>l 23 marzo</w:t>
      </w:r>
      <w:r w:rsidR="002A5279">
        <w:rPr>
          <w:rFonts w:asciiTheme="minorHAnsi" w:eastAsia="Arial" w:hAnsiTheme="minorHAnsi" w:cstheme="minorHAnsi"/>
          <w:b/>
          <w:bCs/>
          <w:color w:val="002060"/>
          <w:lang w:val="es-MX" w:eastAsia="es-MX" w:bidi="en-US"/>
        </w:rPr>
        <w:t xml:space="preserve"> 202</w:t>
      </w:r>
      <w:r w:rsidR="00120397">
        <w:rPr>
          <w:rFonts w:asciiTheme="minorHAnsi" w:eastAsia="Arial" w:hAnsiTheme="minorHAnsi" w:cstheme="minorHAnsi"/>
          <w:b/>
          <w:bCs/>
          <w:color w:val="002060"/>
          <w:lang w:val="es-MX" w:eastAsia="es-MX" w:bidi="en-US"/>
        </w:rPr>
        <w:t>7</w:t>
      </w:r>
      <w:r w:rsidR="002A5279">
        <w:rPr>
          <w:rFonts w:asciiTheme="minorHAnsi" w:eastAsia="Arial" w:hAnsiTheme="minorHAnsi" w:cstheme="minorHAnsi"/>
          <w:b/>
          <w:bCs/>
          <w:color w:val="002060"/>
          <w:lang w:val="es-MX" w:eastAsia="es-MX" w:bidi="en-US"/>
        </w:rPr>
        <w:t xml:space="preserve"> al 2</w:t>
      </w:r>
      <w:r w:rsidR="00120397">
        <w:rPr>
          <w:rFonts w:asciiTheme="minorHAnsi" w:eastAsia="Arial" w:hAnsiTheme="minorHAnsi" w:cstheme="minorHAnsi"/>
          <w:b/>
          <w:bCs/>
          <w:color w:val="002060"/>
          <w:lang w:val="es-MX" w:eastAsia="es-MX" w:bidi="en-US"/>
        </w:rPr>
        <w:t>0</w:t>
      </w:r>
      <w:r w:rsidR="002A5279">
        <w:rPr>
          <w:rFonts w:asciiTheme="minorHAnsi" w:eastAsia="Arial" w:hAnsiTheme="minorHAnsi" w:cstheme="minorHAnsi"/>
          <w:b/>
          <w:bCs/>
          <w:color w:val="002060"/>
          <w:lang w:val="es-MX" w:eastAsia="es-MX" w:bidi="en-US"/>
        </w:rPr>
        <w:t xml:space="preserve"> marzo 202</w:t>
      </w:r>
      <w:r w:rsidR="00120397">
        <w:rPr>
          <w:rFonts w:asciiTheme="minorHAnsi" w:eastAsia="Arial" w:hAnsiTheme="minorHAnsi" w:cstheme="minorHAnsi"/>
          <w:b/>
          <w:bCs/>
          <w:color w:val="002060"/>
          <w:lang w:val="es-MX" w:eastAsia="es-MX" w:bidi="en-US"/>
        </w:rPr>
        <w:t>8</w:t>
      </w:r>
      <w:r w:rsidR="000A6E1A">
        <w:rPr>
          <w:rFonts w:asciiTheme="minorHAnsi" w:eastAsia="Arial" w:hAnsiTheme="minorHAnsi" w:cstheme="minorHAnsi"/>
          <w:b/>
          <w:bCs/>
          <w:color w:val="002060"/>
          <w:lang w:val="es-MX" w:eastAsia="es-MX" w:bidi="en-US"/>
        </w:rPr>
        <w:t xml:space="preserve"> </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6A01481A" w14:textId="43F21CEB" w:rsidR="00432FF0" w:rsidRDefault="00BD7920"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r w:rsidR="00432FF0">
        <w:rPr>
          <w:rFonts w:asciiTheme="minorHAnsi" w:eastAsia="Arial" w:hAnsiTheme="minorHAnsi" w:cstheme="minorHAnsi"/>
          <w:b/>
          <w:bCs/>
          <w:color w:val="002060"/>
          <w:lang w:val="es-MX" w:eastAsia="es-MX" w:bidi="en-US"/>
        </w:rPr>
        <w:t xml:space="preserve"> (en fechas específicas)</w:t>
      </w:r>
    </w:p>
    <w:p w14:paraId="23BA2DCC" w14:textId="2EAFD91A" w:rsidR="00BD7920" w:rsidRPr="00D26E72" w:rsidRDefault="00432FF0" w:rsidP="00D26E72">
      <w:pPr>
        <w:pBdr>
          <w:top w:val="nil"/>
          <w:left w:val="nil"/>
          <w:bottom w:val="nil"/>
          <w:right w:val="nil"/>
          <w:between w:val="nil"/>
        </w:pBdr>
        <w:rPr>
          <w:rFonts w:asciiTheme="minorHAnsi" w:eastAsia="Arial" w:hAnsiTheme="minorHAnsi" w:cstheme="minorHAnsi"/>
          <w:bCs/>
          <w:color w:val="002060"/>
          <w:lang w:val="es-MX" w:eastAsia="es-MX" w:bidi="en-US"/>
        </w:rPr>
      </w:pPr>
      <w:r>
        <w:rPr>
          <w:rFonts w:asciiTheme="minorHAnsi" w:eastAsia="Arial" w:hAnsiTheme="minorHAnsi" w:cstheme="minorHAnsi"/>
          <w:b/>
          <w:bCs/>
          <w:color w:val="002060"/>
          <w:lang w:val="es-MX" w:eastAsia="es-MX" w:bidi="en-US"/>
        </w:rPr>
        <w:t>Mínimo 4 personas (en fechas específicas)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4B48E306"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2F06BF">
        <w:rPr>
          <w:rFonts w:asciiTheme="minorHAnsi" w:eastAsia="Arial" w:hAnsiTheme="minorHAnsi" w:cstheme="minorHAnsi"/>
          <w:b/>
          <w:color w:val="FF0000"/>
          <w:sz w:val="24"/>
          <w:szCs w:val="24"/>
        </w:rPr>
        <w:t>Beijing</w:t>
      </w:r>
    </w:p>
    <w:p w14:paraId="54548234" w14:textId="12B3D536" w:rsidR="002F06BF" w:rsidRPr="000062AA" w:rsidRDefault="002F06BF" w:rsidP="002F06BF">
      <w:pPr>
        <w:tabs>
          <w:tab w:val="left" w:pos="1418"/>
        </w:tabs>
        <w:ind w:right="-142"/>
        <w:jc w:val="both"/>
        <w:rPr>
          <w:rFonts w:asciiTheme="minorHAnsi" w:hAnsiTheme="minorHAnsi" w:cstheme="minorHAnsi"/>
          <w:b/>
          <w:bCs/>
          <w:color w:val="002060"/>
          <w:sz w:val="18"/>
          <w:szCs w:val="18"/>
        </w:rPr>
      </w:pPr>
      <w:r w:rsidRPr="000062AA">
        <w:rPr>
          <w:rFonts w:asciiTheme="minorHAnsi" w:hAnsiTheme="minorHAnsi" w:cstheme="minorHAnsi"/>
          <w:color w:val="002060"/>
          <w:sz w:val="20"/>
          <w:szCs w:val="20"/>
        </w:rPr>
        <w:t>Llegada a Beijing, la vibrante capital de la República Popular China. Traslado al hotel. Resto del día libre para descansar o explorar la ciudad por cuenta propia.</w:t>
      </w:r>
      <w:r w:rsidR="00FB4BD0">
        <w:rPr>
          <w:rFonts w:asciiTheme="minorHAnsi" w:hAnsiTheme="minorHAnsi" w:cstheme="minorHAnsi"/>
          <w:color w:val="002060"/>
          <w:sz w:val="20"/>
          <w:szCs w:val="20"/>
        </w:rPr>
        <w:t xml:space="preserve"> </w:t>
      </w:r>
      <w:r w:rsidR="00FB4BD0" w:rsidRPr="00FB4BD0">
        <w:rPr>
          <w:rFonts w:asciiTheme="minorHAnsi" w:hAnsiTheme="minorHAnsi" w:cstheme="minorHAnsi"/>
          <w:b/>
          <w:color w:val="002060"/>
          <w:sz w:val="20"/>
          <w:szCs w:val="20"/>
        </w:rPr>
        <w:t>Alojamiento</w:t>
      </w:r>
      <w:r w:rsidR="00FB4BD0">
        <w:rPr>
          <w:rFonts w:asciiTheme="minorHAnsi" w:hAnsiTheme="minorHAnsi" w:cstheme="minorHAnsi"/>
          <w:color w:val="002060"/>
          <w:sz w:val="20"/>
          <w:szCs w:val="20"/>
        </w:rPr>
        <w:t>.</w:t>
      </w:r>
    </w:p>
    <w:p w14:paraId="4913F1B0" w14:textId="77777777" w:rsidR="002F06BF" w:rsidRPr="000062AA" w:rsidRDefault="002F06BF" w:rsidP="002F06BF">
      <w:pPr>
        <w:tabs>
          <w:tab w:val="left" w:pos="1418"/>
        </w:tabs>
        <w:ind w:right="-142"/>
        <w:jc w:val="both"/>
        <w:rPr>
          <w:rFonts w:asciiTheme="minorHAnsi" w:hAnsiTheme="minorHAnsi" w:cstheme="minorHAnsi"/>
          <w:b/>
          <w:bCs/>
          <w:color w:val="002060"/>
          <w:sz w:val="20"/>
          <w:szCs w:val="20"/>
          <w:u w:val="single"/>
        </w:rPr>
      </w:pPr>
      <w:r w:rsidRPr="000062AA">
        <w:rPr>
          <w:rFonts w:asciiTheme="minorHAnsi" w:hAnsiTheme="minorHAnsi" w:cstheme="minorHAnsi"/>
          <w:b/>
          <w:bCs/>
          <w:color w:val="002060"/>
          <w:sz w:val="20"/>
          <w:szCs w:val="20"/>
          <w:u w:val="single"/>
        </w:rPr>
        <w:t xml:space="preserve">Nota: </w:t>
      </w:r>
      <w:r w:rsidRPr="000062AA">
        <w:rPr>
          <w:rStyle w:val="Textoennegrita"/>
          <w:rFonts w:asciiTheme="minorHAnsi" w:hAnsiTheme="minorHAnsi" w:cstheme="minorHAnsi"/>
          <w:color w:val="002060"/>
          <w:sz w:val="20"/>
          <w:szCs w:val="20"/>
          <w:u w:val="single"/>
        </w:rPr>
        <w:t xml:space="preserve">En Beijing, Xi’an, Shanghái, </w:t>
      </w:r>
      <w:proofErr w:type="spellStart"/>
      <w:r w:rsidRPr="000062AA">
        <w:rPr>
          <w:rStyle w:val="Textoennegrita"/>
          <w:rFonts w:asciiTheme="minorHAnsi" w:hAnsiTheme="minorHAnsi" w:cstheme="minorHAnsi"/>
          <w:color w:val="002060"/>
          <w:sz w:val="20"/>
          <w:szCs w:val="20"/>
          <w:u w:val="single"/>
        </w:rPr>
        <w:t>Suzhou</w:t>
      </w:r>
      <w:proofErr w:type="spellEnd"/>
      <w:r w:rsidRPr="000062AA">
        <w:rPr>
          <w:rStyle w:val="Textoennegrita"/>
          <w:rFonts w:asciiTheme="minorHAnsi" w:hAnsiTheme="minorHAnsi" w:cstheme="minorHAnsi"/>
          <w:color w:val="002060"/>
          <w:sz w:val="20"/>
          <w:szCs w:val="20"/>
          <w:u w:val="single"/>
        </w:rPr>
        <w:t>, Hangzhou, Guangzhou, Guilin y Luoyang, será con guía en español.  Las ciudades no mencionadas tendrán guía en idioma inglés.</w:t>
      </w:r>
    </w:p>
    <w:p w14:paraId="1D2BBCE3" w14:textId="77777777" w:rsidR="002F06BF" w:rsidRPr="00C44A73" w:rsidRDefault="002F06BF" w:rsidP="002F06BF">
      <w:pPr>
        <w:tabs>
          <w:tab w:val="left" w:pos="1418"/>
        </w:tabs>
        <w:ind w:right="-142"/>
        <w:jc w:val="both"/>
        <w:rPr>
          <w:rFonts w:ascii="Arial" w:hAnsi="Arial" w:cs="Arial"/>
          <w:b/>
          <w:bCs/>
          <w:sz w:val="20"/>
          <w:szCs w:val="20"/>
        </w:rPr>
      </w:pPr>
    </w:p>
    <w:p w14:paraId="753BB58C" w14:textId="4BB22D98" w:rsidR="002F06BF" w:rsidRPr="002F06BF" w:rsidRDefault="002F06BF" w:rsidP="002F06BF">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Beijing </w:t>
      </w:r>
      <w:r w:rsidRPr="002F06BF">
        <w:rPr>
          <w:rFonts w:asciiTheme="minorHAnsi" w:eastAsia="Arial" w:hAnsiTheme="minorHAnsi" w:cstheme="minorHAnsi"/>
          <w:color w:val="002060"/>
          <w:sz w:val="24"/>
          <w:szCs w:val="24"/>
        </w:rPr>
        <w:t>(Ciudad Prohibida + Palacio de verano)</w:t>
      </w:r>
    </w:p>
    <w:p w14:paraId="562214BF" w14:textId="6ADFFCCE" w:rsidR="00E12E08" w:rsidRPr="00E12E08" w:rsidRDefault="00E12E08" w:rsidP="00E12E08">
      <w:pPr>
        <w:tabs>
          <w:tab w:val="left" w:pos="1418"/>
        </w:tabs>
        <w:ind w:right="-142"/>
        <w:jc w:val="both"/>
        <w:rPr>
          <w:rFonts w:asciiTheme="minorHAnsi" w:hAnsiTheme="minorHAnsi" w:cstheme="minorHAnsi"/>
          <w:b/>
          <w:color w:val="002060"/>
          <w:sz w:val="20"/>
          <w:szCs w:val="20"/>
          <w:lang w:val="es-MX"/>
        </w:rPr>
      </w:pPr>
      <w:r w:rsidRPr="00E12E08">
        <w:rPr>
          <w:rFonts w:asciiTheme="minorHAnsi" w:hAnsiTheme="minorHAnsi" w:cstheme="minorHAnsi"/>
          <w:b/>
          <w:color w:val="002060"/>
          <w:sz w:val="20"/>
          <w:szCs w:val="20"/>
          <w:lang w:val="es-MX"/>
        </w:rPr>
        <w:t>Después del desayuno</w:t>
      </w:r>
      <w:r>
        <w:rPr>
          <w:rFonts w:asciiTheme="minorHAnsi" w:hAnsiTheme="minorHAnsi" w:cstheme="minorHAnsi"/>
          <w:b/>
          <w:color w:val="002060"/>
          <w:sz w:val="20"/>
          <w:szCs w:val="20"/>
          <w:lang w:val="es-MX"/>
        </w:rPr>
        <w:t xml:space="preserve">, </w:t>
      </w:r>
      <w:r w:rsidRPr="00E12E08">
        <w:rPr>
          <w:rFonts w:asciiTheme="minorHAnsi" w:hAnsiTheme="minorHAnsi" w:cstheme="minorHAnsi"/>
          <w:bCs/>
          <w:color w:val="002060"/>
          <w:sz w:val="20"/>
          <w:szCs w:val="20"/>
          <w:lang w:val="es-MX"/>
        </w:rPr>
        <w:t xml:space="preserve">descubre los grandes tesoros de Pekín: recorre la Ciudad Prohibida, conoce la enorme Plaza </w:t>
      </w:r>
      <w:proofErr w:type="spellStart"/>
      <w:r w:rsidRPr="00E12E08">
        <w:rPr>
          <w:rFonts w:asciiTheme="minorHAnsi" w:hAnsiTheme="minorHAnsi" w:cstheme="minorHAnsi"/>
          <w:bCs/>
          <w:color w:val="002060"/>
          <w:sz w:val="20"/>
          <w:szCs w:val="20"/>
          <w:lang w:val="es-MX"/>
        </w:rPr>
        <w:t>Tian</w:t>
      </w:r>
      <w:proofErr w:type="spellEnd"/>
      <w:r w:rsidRPr="00E12E08">
        <w:rPr>
          <w:rFonts w:asciiTheme="minorHAnsi" w:hAnsiTheme="minorHAnsi" w:cstheme="minorHAnsi"/>
          <w:bCs/>
          <w:color w:val="002060"/>
          <w:sz w:val="20"/>
          <w:szCs w:val="20"/>
          <w:lang w:val="es-MX"/>
        </w:rPr>
        <w:t xml:space="preserve"> </w:t>
      </w:r>
      <w:proofErr w:type="spellStart"/>
      <w:r w:rsidRPr="00E12E08">
        <w:rPr>
          <w:rFonts w:asciiTheme="minorHAnsi" w:hAnsiTheme="minorHAnsi" w:cstheme="minorHAnsi"/>
          <w:bCs/>
          <w:color w:val="002060"/>
          <w:sz w:val="20"/>
          <w:szCs w:val="20"/>
          <w:lang w:val="es-MX"/>
        </w:rPr>
        <w:t>An</w:t>
      </w:r>
      <w:proofErr w:type="spellEnd"/>
      <w:r w:rsidRPr="00E12E08">
        <w:rPr>
          <w:rFonts w:asciiTheme="minorHAnsi" w:hAnsiTheme="minorHAnsi" w:cstheme="minorHAnsi"/>
          <w:bCs/>
          <w:color w:val="002060"/>
          <w:sz w:val="20"/>
          <w:szCs w:val="20"/>
          <w:lang w:val="es-MX"/>
        </w:rPr>
        <w:t xml:space="preserve"> </w:t>
      </w:r>
      <w:proofErr w:type="spellStart"/>
      <w:r w:rsidRPr="00E12E08">
        <w:rPr>
          <w:rFonts w:asciiTheme="minorHAnsi" w:hAnsiTheme="minorHAnsi" w:cstheme="minorHAnsi"/>
          <w:bCs/>
          <w:color w:val="002060"/>
          <w:sz w:val="20"/>
          <w:szCs w:val="20"/>
          <w:lang w:val="es-MX"/>
        </w:rPr>
        <w:t>Men</w:t>
      </w:r>
      <w:proofErr w:type="spellEnd"/>
      <w:r w:rsidRPr="00E12E08">
        <w:rPr>
          <w:rFonts w:asciiTheme="minorHAnsi" w:hAnsiTheme="minorHAnsi" w:cstheme="minorHAnsi"/>
          <w:bCs/>
          <w:color w:val="002060"/>
          <w:sz w:val="20"/>
          <w:szCs w:val="20"/>
          <w:lang w:val="es-MX"/>
        </w:rPr>
        <w:t xml:space="preserve"> y disfruta de los jardines del Palacio de Verano, antiguo refugio de la familia imperial. Almuerzo incluido. Por la noche, podrás asistir opcionalmente a un espectáculo de acrobacia </w:t>
      </w:r>
      <w:r w:rsidRPr="00E12E08">
        <w:rPr>
          <w:rFonts w:asciiTheme="minorHAnsi" w:hAnsiTheme="minorHAnsi" w:cstheme="minorHAnsi"/>
          <w:b/>
          <w:color w:val="002060"/>
          <w:sz w:val="20"/>
          <w:szCs w:val="20"/>
          <w:lang w:val="es-MX"/>
        </w:rPr>
        <w:t xml:space="preserve">(Consulta </w:t>
      </w:r>
      <w:proofErr w:type="spellStart"/>
      <w:r w:rsidRPr="00E12E08">
        <w:rPr>
          <w:rFonts w:asciiTheme="minorHAnsi" w:hAnsiTheme="minorHAnsi" w:cstheme="minorHAnsi"/>
          <w:b/>
          <w:color w:val="002060"/>
          <w:sz w:val="20"/>
          <w:szCs w:val="20"/>
          <w:lang w:val="es-MX"/>
        </w:rPr>
        <w:t>Travel</w:t>
      </w:r>
      <w:proofErr w:type="spellEnd"/>
      <w:r w:rsidRPr="00E12E08">
        <w:rPr>
          <w:rFonts w:asciiTheme="minorHAnsi" w:hAnsiTheme="minorHAnsi" w:cstheme="minorHAnsi"/>
          <w:b/>
          <w:color w:val="002060"/>
          <w:sz w:val="20"/>
          <w:szCs w:val="20"/>
          <w:lang w:val="es-MX"/>
        </w:rPr>
        <w:t xml:space="preserve"> Shop pack)</w:t>
      </w:r>
      <w:r w:rsidRPr="00E12E08">
        <w:rPr>
          <w:rFonts w:asciiTheme="minorHAnsi" w:hAnsiTheme="minorHAnsi" w:cstheme="minorHAnsi"/>
          <w:bCs/>
          <w:color w:val="002060"/>
          <w:sz w:val="20"/>
          <w:szCs w:val="20"/>
          <w:lang w:val="es-MX"/>
        </w:rPr>
        <w:t>.</w:t>
      </w:r>
      <w:r w:rsidRPr="00E12E08">
        <w:rPr>
          <w:rFonts w:asciiTheme="minorHAnsi" w:hAnsiTheme="minorHAnsi" w:cstheme="minorHAnsi"/>
          <w:b/>
          <w:color w:val="002060"/>
          <w:sz w:val="20"/>
          <w:szCs w:val="20"/>
          <w:lang w:val="es-MX"/>
        </w:rPr>
        <w:t xml:space="preserve"> Alojamiento.</w:t>
      </w:r>
    </w:p>
    <w:p w14:paraId="11FF3ABA" w14:textId="77777777" w:rsidR="002F06BF" w:rsidRPr="00C44A73" w:rsidRDefault="002F06BF" w:rsidP="002F06BF">
      <w:pPr>
        <w:tabs>
          <w:tab w:val="left" w:pos="1418"/>
        </w:tabs>
        <w:ind w:right="-142"/>
        <w:jc w:val="both"/>
        <w:rPr>
          <w:rFonts w:ascii="Arial" w:hAnsi="Arial" w:cs="Arial"/>
          <w:b/>
          <w:bCs/>
          <w:sz w:val="20"/>
          <w:szCs w:val="20"/>
        </w:rPr>
      </w:pPr>
    </w:p>
    <w:p w14:paraId="077C9B76" w14:textId="3C5D46A3" w:rsidR="002F06BF" w:rsidRPr="002F06BF" w:rsidRDefault="002F06BF" w:rsidP="002F06BF">
      <w:pPr>
        <w:tabs>
          <w:tab w:val="left" w:pos="1418"/>
        </w:tabs>
        <w:ind w:right="-142"/>
        <w:jc w:val="both"/>
        <w:rPr>
          <w:rFonts w:ascii="Arial" w:hAnsi="Arial" w:cs="Arial"/>
          <w:bCs/>
          <w:color w:val="002060"/>
          <w:sz w:val="20"/>
          <w:szCs w:val="20"/>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 xml:space="preserve"> |</w:t>
      </w:r>
      <w:r w:rsidRPr="00BD0EA5">
        <w:rPr>
          <w:rFonts w:eastAsia="Arial"/>
        </w:rPr>
        <w:t xml:space="preserve"> </w:t>
      </w:r>
      <w:r>
        <w:rPr>
          <w:rFonts w:asciiTheme="minorHAnsi" w:eastAsia="Arial" w:hAnsiTheme="minorHAnsi" w:cstheme="minorHAnsi"/>
          <w:b/>
          <w:color w:val="FF0000"/>
        </w:rPr>
        <w:t xml:space="preserve">Beijing </w:t>
      </w:r>
      <w:r w:rsidRPr="002F06BF">
        <w:rPr>
          <w:rFonts w:asciiTheme="minorHAnsi" w:eastAsia="Arial" w:hAnsiTheme="minorHAnsi" w:cstheme="minorHAnsi"/>
          <w:color w:val="002060"/>
        </w:rPr>
        <w:t xml:space="preserve">(Gran Muralla + Parque Olímpico) </w:t>
      </w:r>
    </w:p>
    <w:p w14:paraId="78AA218C" w14:textId="4F4C421A" w:rsidR="00E12E08" w:rsidRPr="00E12E08" w:rsidRDefault="00E12E08" w:rsidP="00E12E08">
      <w:pPr>
        <w:tabs>
          <w:tab w:val="left" w:pos="1418"/>
        </w:tabs>
        <w:ind w:right="-142"/>
        <w:jc w:val="both"/>
        <w:rPr>
          <w:rFonts w:asciiTheme="minorHAnsi" w:hAnsiTheme="minorHAnsi" w:cstheme="minorHAnsi"/>
          <w:color w:val="002060"/>
          <w:sz w:val="20"/>
          <w:szCs w:val="20"/>
          <w:lang w:val="es-MX"/>
        </w:rPr>
      </w:pPr>
      <w:r w:rsidRPr="00E12E08">
        <w:rPr>
          <w:rFonts w:asciiTheme="minorHAnsi" w:hAnsiTheme="minorHAnsi" w:cstheme="minorHAnsi"/>
          <w:b/>
          <w:bCs/>
          <w:color w:val="002060"/>
          <w:sz w:val="20"/>
          <w:szCs w:val="20"/>
          <w:lang w:val="es-MX"/>
        </w:rPr>
        <w:t>Tras el desayuno</w:t>
      </w:r>
      <w:r w:rsidRPr="00E12E08">
        <w:rPr>
          <w:rFonts w:asciiTheme="minorHAnsi" w:hAnsiTheme="minorHAnsi" w:cstheme="minorHAnsi"/>
          <w:color w:val="002060"/>
          <w:sz w:val="20"/>
          <w:szCs w:val="20"/>
          <w:lang w:val="es-MX"/>
        </w:rPr>
        <w:t xml:space="preserve">, maravíllate con la Gran Muralla China, una impresionante obra arquitectónica con más de 2,000 años de historia (visita al paso </w:t>
      </w:r>
      <w:proofErr w:type="spellStart"/>
      <w:r w:rsidRPr="00E12E08">
        <w:rPr>
          <w:rFonts w:asciiTheme="minorHAnsi" w:hAnsiTheme="minorHAnsi" w:cstheme="minorHAnsi"/>
          <w:color w:val="002060"/>
          <w:sz w:val="20"/>
          <w:szCs w:val="20"/>
          <w:lang w:val="es-MX"/>
        </w:rPr>
        <w:t>Juyongguan</w:t>
      </w:r>
      <w:proofErr w:type="spellEnd"/>
      <w:r w:rsidRPr="00E12E08">
        <w:rPr>
          <w:rFonts w:asciiTheme="minorHAnsi" w:hAnsiTheme="minorHAnsi" w:cstheme="minorHAnsi"/>
          <w:color w:val="002060"/>
          <w:sz w:val="20"/>
          <w:szCs w:val="20"/>
          <w:lang w:val="es-MX"/>
        </w:rPr>
        <w:t xml:space="preserve"> o </w:t>
      </w:r>
      <w:proofErr w:type="spellStart"/>
      <w:r w:rsidRPr="00E12E08">
        <w:rPr>
          <w:rFonts w:asciiTheme="minorHAnsi" w:hAnsiTheme="minorHAnsi" w:cstheme="minorHAnsi"/>
          <w:color w:val="002060"/>
          <w:sz w:val="20"/>
          <w:szCs w:val="20"/>
          <w:lang w:val="es-MX"/>
        </w:rPr>
        <w:t>Badaling</w:t>
      </w:r>
      <w:proofErr w:type="spellEnd"/>
      <w:r w:rsidRPr="00E12E08">
        <w:rPr>
          <w:rFonts w:asciiTheme="minorHAnsi" w:hAnsiTheme="minorHAnsi" w:cstheme="minorHAnsi"/>
          <w:color w:val="002060"/>
          <w:sz w:val="20"/>
          <w:szCs w:val="20"/>
          <w:lang w:val="es-MX"/>
        </w:rPr>
        <w:t xml:space="preserve">, según la operativa). Almuerzo incluido. De regreso a Pekín, haz una parada para fotografiar el Nido del Pájaro y el Cubo del Agua, sin ingresar a los estadios. Por la noche, disfruta de una cena de bienvenida con el tradicional Pato Laqueado de Beijing. </w:t>
      </w:r>
      <w:r w:rsidRPr="00E12E08">
        <w:rPr>
          <w:rFonts w:asciiTheme="minorHAnsi" w:hAnsiTheme="minorHAnsi" w:cstheme="minorHAnsi"/>
          <w:b/>
          <w:bCs/>
          <w:color w:val="002060"/>
          <w:sz w:val="20"/>
          <w:szCs w:val="20"/>
          <w:lang w:val="es-MX"/>
        </w:rPr>
        <w:t>Alojamiento</w:t>
      </w:r>
      <w:r w:rsidRPr="00E12E08">
        <w:rPr>
          <w:rFonts w:asciiTheme="minorHAnsi" w:hAnsiTheme="minorHAnsi" w:cstheme="minorHAnsi"/>
          <w:color w:val="002060"/>
          <w:sz w:val="20"/>
          <w:szCs w:val="20"/>
          <w:lang w:val="es-MX"/>
        </w:rPr>
        <w:t>.</w:t>
      </w:r>
    </w:p>
    <w:p w14:paraId="794B0D4A" w14:textId="77777777" w:rsidR="002F06BF" w:rsidRPr="00C44A73" w:rsidRDefault="002F06BF" w:rsidP="002F06BF">
      <w:pPr>
        <w:tabs>
          <w:tab w:val="left" w:pos="1418"/>
        </w:tabs>
        <w:ind w:right="-142"/>
        <w:jc w:val="both"/>
        <w:rPr>
          <w:rFonts w:ascii="Arial" w:hAnsi="Arial" w:cs="Arial"/>
          <w:b/>
          <w:bCs/>
          <w:sz w:val="20"/>
          <w:szCs w:val="20"/>
        </w:rPr>
      </w:pPr>
    </w:p>
    <w:p w14:paraId="4F49BAE1" w14:textId="3383578D" w:rsidR="002F06BF" w:rsidRPr="00C44A73" w:rsidRDefault="002F06BF"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 xml:space="preserve"> |</w:t>
      </w:r>
      <w:r w:rsidRPr="00BD0EA5">
        <w:rPr>
          <w:rFonts w:eastAsia="Arial"/>
        </w:rPr>
        <w:t xml:space="preserve"> </w:t>
      </w:r>
      <w:r>
        <w:rPr>
          <w:rFonts w:asciiTheme="minorHAnsi" w:eastAsia="Arial" w:hAnsiTheme="minorHAnsi" w:cstheme="minorHAnsi"/>
          <w:b/>
          <w:color w:val="FF0000"/>
        </w:rPr>
        <w:t xml:space="preserve">Beijing – Xi’an </w:t>
      </w:r>
      <w:r w:rsidRPr="002F06BF">
        <w:rPr>
          <w:rFonts w:asciiTheme="minorHAnsi" w:eastAsia="Arial" w:hAnsiTheme="minorHAnsi" w:cstheme="minorHAnsi"/>
          <w:color w:val="002060"/>
        </w:rPr>
        <w:t>(tren de alta velocidad o vuelo interno opcional)</w:t>
      </w:r>
      <w:r w:rsidRPr="002F06BF">
        <w:rPr>
          <w:rFonts w:asciiTheme="minorHAnsi" w:eastAsia="Arial" w:hAnsiTheme="minorHAnsi" w:cstheme="minorHAnsi"/>
          <w:b/>
          <w:color w:val="002060"/>
        </w:rPr>
        <w:t xml:space="preserve"> </w:t>
      </w:r>
    </w:p>
    <w:p w14:paraId="1B85BF5E" w14:textId="1F16C9E3" w:rsidR="00E12E08" w:rsidRPr="00E12E08" w:rsidRDefault="00E12E08" w:rsidP="00E12E08">
      <w:pPr>
        <w:tabs>
          <w:tab w:val="left" w:pos="1418"/>
        </w:tabs>
        <w:ind w:right="-142"/>
        <w:jc w:val="both"/>
        <w:rPr>
          <w:rFonts w:asciiTheme="minorHAnsi" w:hAnsiTheme="minorHAnsi" w:cstheme="minorHAnsi"/>
          <w:color w:val="002060"/>
          <w:sz w:val="20"/>
          <w:szCs w:val="20"/>
          <w:lang w:val="es-MX"/>
        </w:rPr>
      </w:pPr>
      <w:r w:rsidRPr="00E12E08">
        <w:rPr>
          <w:rFonts w:asciiTheme="minorHAnsi" w:hAnsiTheme="minorHAnsi" w:cstheme="minorHAnsi"/>
          <w:b/>
          <w:bCs/>
          <w:color w:val="002060"/>
          <w:sz w:val="20"/>
          <w:szCs w:val="20"/>
          <w:lang w:val="es-MX"/>
        </w:rPr>
        <w:t>Después del desayuno</w:t>
      </w:r>
      <w:r>
        <w:rPr>
          <w:rFonts w:asciiTheme="minorHAnsi" w:hAnsiTheme="minorHAnsi" w:cstheme="minorHAnsi"/>
          <w:color w:val="002060"/>
          <w:sz w:val="20"/>
          <w:szCs w:val="20"/>
          <w:lang w:val="es-MX"/>
        </w:rPr>
        <w:t>,</w:t>
      </w:r>
      <w:r w:rsidRPr="00E12E08">
        <w:rPr>
          <w:rFonts w:asciiTheme="minorHAnsi" w:hAnsiTheme="minorHAnsi" w:cstheme="minorHAnsi"/>
          <w:color w:val="002060"/>
          <w:sz w:val="20"/>
          <w:szCs w:val="20"/>
          <w:lang w:val="es-MX"/>
        </w:rPr>
        <w:t xml:space="preserve"> visita el Templo del Cielo, donde los emperadores rogaban por buenas cosechas. Tras el almuerzo incluido, viaja a Xi’an, antigua capital imperial y punto de partida de la histórica Ruta de la Seda. A tu llegada, traslado al hotel y alojamiento.</w:t>
      </w:r>
    </w:p>
    <w:p w14:paraId="750B3FA7" w14:textId="511716BC" w:rsidR="00E12E08" w:rsidRPr="00E12E08" w:rsidRDefault="00E12E08" w:rsidP="00E12E08">
      <w:pPr>
        <w:tabs>
          <w:tab w:val="left" w:pos="1418"/>
        </w:tabs>
        <w:ind w:right="-142"/>
        <w:jc w:val="both"/>
        <w:rPr>
          <w:rFonts w:asciiTheme="minorHAnsi" w:hAnsiTheme="minorHAnsi" w:cstheme="minorHAnsi"/>
          <w:b/>
          <w:bCs/>
          <w:color w:val="002060"/>
          <w:sz w:val="20"/>
          <w:szCs w:val="20"/>
          <w:lang w:val="es-MX"/>
        </w:rPr>
      </w:pPr>
      <w:r w:rsidRPr="00E12E08">
        <w:rPr>
          <w:rFonts w:asciiTheme="minorHAnsi" w:hAnsiTheme="minorHAnsi" w:cstheme="minorHAnsi"/>
          <w:b/>
          <w:bCs/>
          <w:color w:val="002060"/>
          <w:sz w:val="20"/>
          <w:szCs w:val="20"/>
          <w:lang w:val="es-MX"/>
        </w:rPr>
        <w:t>Nota:</w:t>
      </w:r>
      <w:r w:rsidRPr="00E12E08">
        <w:rPr>
          <w:rFonts w:asciiTheme="minorHAnsi" w:hAnsiTheme="minorHAnsi" w:cstheme="minorHAnsi"/>
          <w:color w:val="002060"/>
          <w:sz w:val="20"/>
          <w:szCs w:val="20"/>
          <w:lang w:val="es-MX"/>
        </w:rPr>
        <w:t xml:space="preserve"> </w:t>
      </w:r>
      <w:r w:rsidRPr="00E12E08">
        <w:rPr>
          <w:rFonts w:asciiTheme="minorHAnsi" w:hAnsiTheme="minorHAnsi" w:cstheme="minorHAnsi"/>
          <w:b/>
          <w:bCs/>
          <w:color w:val="002060"/>
          <w:sz w:val="20"/>
          <w:szCs w:val="20"/>
          <w:lang w:val="es-MX"/>
        </w:rPr>
        <w:t>El traslado a Xi’an será en tren de alta velocidad, en clase turista. Opcionalmente, podrás tomar un vuelo de Pekín a Xi’an con suplemento adicional.</w:t>
      </w:r>
      <w:r>
        <w:rPr>
          <w:rFonts w:asciiTheme="minorHAnsi" w:hAnsiTheme="minorHAnsi" w:cstheme="minorHAnsi"/>
          <w:b/>
          <w:bCs/>
          <w:color w:val="002060"/>
          <w:sz w:val="20"/>
          <w:szCs w:val="20"/>
          <w:lang w:val="es-MX"/>
        </w:rPr>
        <w:t xml:space="preserve"> (Consulta </w:t>
      </w:r>
      <w:proofErr w:type="spellStart"/>
      <w:r>
        <w:rPr>
          <w:rFonts w:asciiTheme="minorHAnsi" w:hAnsiTheme="minorHAnsi" w:cstheme="minorHAnsi"/>
          <w:b/>
          <w:bCs/>
          <w:color w:val="002060"/>
          <w:sz w:val="20"/>
          <w:szCs w:val="20"/>
          <w:lang w:val="es-MX"/>
        </w:rPr>
        <w:t>Travel</w:t>
      </w:r>
      <w:proofErr w:type="spellEnd"/>
      <w:r>
        <w:rPr>
          <w:rFonts w:asciiTheme="minorHAnsi" w:hAnsiTheme="minorHAnsi" w:cstheme="minorHAnsi"/>
          <w:b/>
          <w:bCs/>
          <w:color w:val="002060"/>
          <w:sz w:val="20"/>
          <w:szCs w:val="20"/>
          <w:lang w:val="es-MX"/>
        </w:rPr>
        <w:t xml:space="preserve"> Shop Pack)</w:t>
      </w:r>
    </w:p>
    <w:p w14:paraId="5BFC1D17" w14:textId="77777777" w:rsidR="002F06BF" w:rsidRPr="00C44A73" w:rsidRDefault="002F06BF" w:rsidP="002F06BF">
      <w:pPr>
        <w:tabs>
          <w:tab w:val="left" w:pos="1418"/>
        </w:tabs>
        <w:ind w:right="-142"/>
        <w:jc w:val="both"/>
        <w:rPr>
          <w:rFonts w:ascii="Arial" w:hAnsi="Arial" w:cs="Arial"/>
          <w:b/>
          <w:bCs/>
          <w:sz w:val="20"/>
          <w:szCs w:val="20"/>
        </w:rPr>
      </w:pPr>
    </w:p>
    <w:p w14:paraId="71F4D2A5" w14:textId="23364E6C" w:rsidR="002F06BF" w:rsidRPr="00C44A73" w:rsidRDefault="0037645B"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 xml:space="preserve"> |</w:t>
      </w:r>
      <w:r>
        <w:rPr>
          <w:rFonts w:asciiTheme="minorHAnsi" w:eastAsia="Arial" w:hAnsiTheme="minorHAnsi" w:cstheme="minorHAnsi"/>
          <w:b/>
          <w:color w:val="FF0000"/>
        </w:rPr>
        <w:t xml:space="preserve">Xi’an </w:t>
      </w:r>
      <w:r w:rsidRPr="0037645B">
        <w:rPr>
          <w:rFonts w:asciiTheme="minorHAnsi" w:eastAsia="Arial" w:hAnsiTheme="minorHAnsi" w:cstheme="minorHAnsi"/>
          <w:color w:val="002060"/>
        </w:rPr>
        <w:t>(museo de guerreros y corceles)</w:t>
      </w:r>
    </w:p>
    <w:p w14:paraId="73C7E1D9" w14:textId="0DA90AF8" w:rsidR="00E12E08" w:rsidRPr="00E12E08" w:rsidRDefault="002F06BF" w:rsidP="00E12E08">
      <w:pPr>
        <w:tabs>
          <w:tab w:val="left" w:pos="1418"/>
        </w:tabs>
        <w:ind w:right="-142"/>
        <w:jc w:val="both"/>
        <w:rPr>
          <w:rFonts w:asciiTheme="minorHAnsi" w:hAnsiTheme="minorHAnsi" w:cstheme="minorHAnsi"/>
          <w:color w:val="002060"/>
          <w:sz w:val="20"/>
          <w:szCs w:val="20"/>
          <w:lang w:val="es-MX"/>
        </w:rPr>
      </w:pPr>
      <w:r w:rsidRPr="00772D3B">
        <w:rPr>
          <w:rFonts w:asciiTheme="minorHAnsi" w:hAnsiTheme="minorHAnsi" w:cstheme="minorHAnsi"/>
          <w:b/>
          <w:color w:val="002060"/>
          <w:sz w:val="20"/>
          <w:szCs w:val="20"/>
        </w:rPr>
        <w:t>Desayuno</w:t>
      </w:r>
      <w:r w:rsidR="00E12E08">
        <w:rPr>
          <w:rFonts w:asciiTheme="minorHAnsi" w:hAnsiTheme="minorHAnsi" w:cstheme="minorHAnsi"/>
          <w:b/>
          <w:color w:val="002060"/>
          <w:sz w:val="20"/>
          <w:szCs w:val="20"/>
        </w:rPr>
        <w:t xml:space="preserve">. </w:t>
      </w:r>
      <w:r w:rsidR="00E12E08" w:rsidRPr="00E12E08">
        <w:rPr>
          <w:rFonts w:asciiTheme="minorHAnsi" w:hAnsiTheme="minorHAnsi" w:cstheme="minorHAnsi"/>
          <w:color w:val="002060"/>
          <w:sz w:val="20"/>
          <w:szCs w:val="20"/>
          <w:lang w:val="es-MX"/>
        </w:rPr>
        <w:t>El día comienza con una visita al Museo de los Guerreros de Terracota, donde más de 6,000 figuras de tamaño real forman el ejército que custodia la tumba del emperador Qin. Después del almuerzo incluido, acércate a la Gran Pagoda de la Oca Silvestre y recorre las calles del animado Barrio Musulmán.</w:t>
      </w:r>
      <w:r w:rsidR="00E12E08">
        <w:rPr>
          <w:rFonts w:asciiTheme="minorHAnsi" w:hAnsiTheme="minorHAnsi" w:cstheme="minorHAnsi"/>
          <w:color w:val="002060"/>
          <w:sz w:val="20"/>
          <w:szCs w:val="20"/>
          <w:lang w:val="es-MX"/>
        </w:rPr>
        <w:t xml:space="preserve"> </w:t>
      </w:r>
      <w:r w:rsidR="00E12E08" w:rsidRPr="00E12E08">
        <w:rPr>
          <w:rFonts w:asciiTheme="minorHAnsi" w:hAnsiTheme="minorHAnsi" w:cstheme="minorHAnsi"/>
          <w:b/>
          <w:bCs/>
          <w:color w:val="002060"/>
          <w:sz w:val="20"/>
          <w:szCs w:val="20"/>
          <w:lang w:val="es-MX"/>
        </w:rPr>
        <w:t>Alojamiento.</w:t>
      </w:r>
    </w:p>
    <w:p w14:paraId="5841F53B" w14:textId="75C232F5" w:rsidR="002F06BF" w:rsidRPr="00E12E08" w:rsidRDefault="00E12E08" w:rsidP="002F06BF">
      <w:pPr>
        <w:tabs>
          <w:tab w:val="left" w:pos="1418"/>
        </w:tabs>
        <w:ind w:right="-142"/>
        <w:jc w:val="both"/>
        <w:rPr>
          <w:rFonts w:asciiTheme="minorHAnsi" w:hAnsiTheme="minorHAnsi" w:cstheme="minorHAnsi"/>
          <w:b/>
          <w:bCs/>
          <w:color w:val="002060"/>
          <w:sz w:val="20"/>
          <w:szCs w:val="20"/>
          <w:lang w:val="es-MX"/>
        </w:rPr>
      </w:pPr>
      <w:r w:rsidRPr="00E12E08">
        <w:rPr>
          <w:rFonts w:asciiTheme="minorHAnsi" w:hAnsiTheme="minorHAnsi" w:cstheme="minorHAnsi"/>
          <w:b/>
          <w:bCs/>
          <w:color w:val="002060"/>
          <w:sz w:val="20"/>
          <w:szCs w:val="20"/>
          <w:lang w:val="es-MX"/>
        </w:rPr>
        <w:t>Nota: No se contempla subir a la pagoda ni entrar a la Gran Mezquita.</w:t>
      </w:r>
    </w:p>
    <w:p w14:paraId="7569CAD9" w14:textId="77777777" w:rsidR="002F06BF" w:rsidRPr="00C44A73" w:rsidRDefault="002F06BF" w:rsidP="002F06BF">
      <w:pPr>
        <w:tabs>
          <w:tab w:val="left" w:pos="1418"/>
        </w:tabs>
        <w:ind w:right="-142"/>
        <w:jc w:val="both"/>
        <w:rPr>
          <w:rFonts w:ascii="Arial" w:hAnsi="Arial" w:cs="Arial"/>
          <w:b/>
          <w:bCs/>
          <w:sz w:val="20"/>
          <w:szCs w:val="20"/>
        </w:rPr>
      </w:pPr>
    </w:p>
    <w:p w14:paraId="7697CEAE" w14:textId="1FE28B2E" w:rsidR="002F06BF" w:rsidRPr="00744AD5" w:rsidRDefault="00BA1F4C" w:rsidP="002F06BF">
      <w:pPr>
        <w:tabs>
          <w:tab w:val="left" w:pos="1418"/>
        </w:tabs>
        <w:ind w:right="-142"/>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6</w:t>
      </w:r>
      <w:r w:rsidRPr="001770B1">
        <w:rPr>
          <w:rStyle w:val="DanmeroCar"/>
          <w:bCs/>
          <w:sz w:val="24"/>
          <w:szCs w:val="24"/>
        </w:rPr>
        <w:t xml:space="preserve"> |</w:t>
      </w:r>
      <w:r>
        <w:rPr>
          <w:rFonts w:asciiTheme="minorHAnsi" w:eastAsia="Arial" w:hAnsiTheme="minorHAnsi" w:cstheme="minorHAnsi"/>
          <w:b/>
          <w:color w:val="FF0000"/>
        </w:rPr>
        <w:t xml:space="preserve">Xi’an – Chengdú </w:t>
      </w:r>
      <w:r w:rsidRPr="00744AD5">
        <w:rPr>
          <w:rFonts w:asciiTheme="minorHAnsi" w:eastAsia="Arial" w:hAnsiTheme="minorHAnsi" w:cstheme="minorHAnsi"/>
          <w:color w:val="002060"/>
        </w:rPr>
        <w:t>(tren de alta velocidad)</w:t>
      </w:r>
    </w:p>
    <w:p w14:paraId="38E0E01F" w14:textId="2A47B4DA" w:rsidR="002F06BF" w:rsidRPr="00E12E08" w:rsidRDefault="00E12E08" w:rsidP="002F06BF">
      <w:pPr>
        <w:tabs>
          <w:tab w:val="left" w:pos="1418"/>
        </w:tabs>
        <w:ind w:right="-142"/>
        <w:jc w:val="both"/>
        <w:rPr>
          <w:rFonts w:asciiTheme="minorHAnsi" w:hAnsiTheme="minorHAnsi" w:cstheme="minorHAnsi"/>
          <w:b/>
          <w:color w:val="002060"/>
          <w:sz w:val="20"/>
          <w:szCs w:val="20"/>
          <w:lang w:val="es-MX"/>
        </w:rPr>
      </w:pPr>
      <w:r w:rsidRPr="00E12E08">
        <w:rPr>
          <w:rFonts w:asciiTheme="minorHAnsi" w:hAnsiTheme="minorHAnsi" w:cstheme="minorHAnsi"/>
          <w:b/>
          <w:color w:val="002060"/>
          <w:sz w:val="20"/>
          <w:szCs w:val="20"/>
          <w:lang w:val="es-MX"/>
        </w:rPr>
        <w:t xml:space="preserve">Después del desayuno buffet, </w:t>
      </w:r>
      <w:r w:rsidRPr="00E12E08">
        <w:rPr>
          <w:rFonts w:asciiTheme="minorHAnsi" w:hAnsiTheme="minorHAnsi" w:cstheme="minorHAnsi"/>
          <w:bCs/>
          <w:color w:val="002060"/>
          <w:sz w:val="20"/>
          <w:szCs w:val="20"/>
          <w:lang w:val="es-MX"/>
        </w:rPr>
        <w:t>viaja en tren de alta velocidad a Chengdu, capital de la provincia de Sichuan.</w:t>
      </w:r>
      <w:r>
        <w:rPr>
          <w:rFonts w:asciiTheme="minorHAnsi" w:hAnsiTheme="minorHAnsi" w:cstheme="minorHAnsi"/>
          <w:bCs/>
          <w:color w:val="002060"/>
          <w:sz w:val="20"/>
          <w:szCs w:val="20"/>
          <w:lang w:val="es-MX"/>
        </w:rPr>
        <w:t xml:space="preserve"> Almuerzo por tu cuenta.</w:t>
      </w:r>
      <w:r w:rsidRPr="00E12E08">
        <w:rPr>
          <w:rFonts w:asciiTheme="minorHAnsi" w:hAnsiTheme="minorHAnsi" w:cstheme="minorHAnsi"/>
          <w:bCs/>
          <w:color w:val="002060"/>
          <w:sz w:val="20"/>
          <w:szCs w:val="20"/>
          <w:lang w:val="es-MX"/>
        </w:rPr>
        <w:t xml:space="preserve"> A tu llegada, traslado al hotel y </w:t>
      </w:r>
      <w:r w:rsidRPr="00E12E08">
        <w:rPr>
          <w:rFonts w:asciiTheme="minorHAnsi" w:hAnsiTheme="minorHAnsi" w:cstheme="minorHAnsi"/>
          <w:b/>
          <w:color w:val="002060"/>
          <w:sz w:val="20"/>
          <w:szCs w:val="20"/>
          <w:lang w:val="es-MX"/>
        </w:rPr>
        <w:t>alojamiento.</w:t>
      </w:r>
    </w:p>
    <w:p w14:paraId="2602E94B" w14:textId="77777777" w:rsidR="002F06BF" w:rsidRPr="0026791F" w:rsidRDefault="002F06BF" w:rsidP="002F06BF">
      <w:pPr>
        <w:tabs>
          <w:tab w:val="left" w:pos="1418"/>
        </w:tabs>
        <w:ind w:right="-142"/>
        <w:jc w:val="both"/>
        <w:rPr>
          <w:rFonts w:asciiTheme="minorHAnsi" w:hAnsiTheme="minorHAnsi" w:cstheme="minorHAnsi"/>
          <w:b/>
          <w:color w:val="002060"/>
          <w:sz w:val="20"/>
          <w:szCs w:val="20"/>
        </w:rPr>
      </w:pPr>
      <w:r w:rsidRPr="0026791F">
        <w:rPr>
          <w:rFonts w:asciiTheme="minorHAnsi" w:hAnsiTheme="minorHAnsi" w:cstheme="minorHAnsi"/>
          <w:b/>
          <w:color w:val="002060"/>
          <w:sz w:val="20"/>
          <w:szCs w:val="20"/>
        </w:rPr>
        <w:t xml:space="preserve">Nota: </w:t>
      </w:r>
      <w:r w:rsidRPr="0026791F">
        <w:rPr>
          <w:rFonts w:asciiTheme="minorHAnsi" w:hAnsiTheme="minorHAnsi" w:cstheme="minorHAnsi"/>
          <w:b/>
          <w:bCs/>
          <w:color w:val="002060"/>
          <w:sz w:val="20"/>
          <w:szCs w:val="20"/>
        </w:rPr>
        <w:t xml:space="preserve">En Beijing, Xi’an, Shanghái, </w:t>
      </w:r>
      <w:proofErr w:type="spellStart"/>
      <w:r w:rsidRPr="0026791F">
        <w:rPr>
          <w:rFonts w:asciiTheme="minorHAnsi" w:hAnsiTheme="minorHAnsi" w:cstheme="minorHAnsi"/>
          <w:b/>
          <w:bCs/>
          <w:color w:val="002060"/>
          <w:sz w:val="20"/>
          <w:szCs w:val="20"/>
        </w:rPr>
        <w:t>Suzhou</w:t>
      </w:r>
      <w:proofErr w:type="spellEnd"/>
      <w:r w:rsidRPr="0026791F">
        <w:rPr>
          <w:rFonts w:asciiTheme="minorHAnsi" w:hAnsiTheme="minorHAnsi" w:cstheme="minorHAnsi"/>
          <w:b/>
          <w:bCs/>
          <w:color w:val="002060"/>
          <w:sz w:val="20"/>
          <w:szCs w:val="20"/>
        </w:rPr>
        <w:t>, Hangzhou, Guangzhou, Guilin y Luoyang, será con guía en español.  Las ciudades no mencionadas tendrán guía en idioma inglés.</w:t>
      </w:r>
    </w:p>
    <w:p w14:paraId="58BCA887" w14:textId="77777777" w:rsidR="002F06BF" w:rsidRDefault="002F06BF" w:rsidP="002F06BF">
      <w:pPr>
        <w:tabs>
          <w:tab w:val="left" w:pos="1418"/>
        </w:tabs>
        <w:ind w:right="-142"/>
        <w:jc w:val="both"/>
        <w:rPr>
          <w:rFonts w:ascii="Arial" w:hAnsi="Arial" w:cs="Arial"/>
          <w:sz w:val="20"/>
          <w:szCs w:val="20"/>
        </w:rPr>
      </w:pPr>
    </w:p>
    <w:p w14:paraId="2B189AC7" w14:textId="77777777" w:rsidR="00E12E08" w:rsidRDefault="00E12E08" w:rsidP="002F06BF">
      <w:pPr>
        <w:tabs>
          <w:tab w:val="left" w:pos="1418"/>
        </w:tabs>
        <w:ind w:right="-142"/>
        <w:jc w:val="both"/>
        <w:rPr>
          <w:rStyle w:val="DanmeroCar"/>
          <w:bCs/>
          <w:sz w:val="24"/>
          <w:szCs w:val="24"/>
        </w:rPr>
      </w:pPr>
    </w:p>
    <w:p w14:paraId="33FDDCF5" w14:textId="77777777" w:rsidR="00E12E08" w:rsidRDefault="00E12E08" w:rsidP="002F06BF">
      <w:pPr>
        <w:tabs>
          <w:tab w:val="left" w:pos="1418"/>
        </w:tabs>
        <w:ind w:right="-142"/>
        <w:jc w:val="both"/>
        <w:rPr>
          <w:rStyle w:val="DanmeroCar"/>
          <w:bCs/>
          <w:sz w:val="24"/>
          <w:szCs w:val="24"/>
        </w:rPr>
      </w:pPr>
    </w:p>
    <w:p w14:paraId="37BF8DFD" w14:textId="77777777" w:rsidR="00E12E08" w:rsidRDefault="00E12E08" w:rsidP="002F06BF">
      <w:pPr>
        <w:tabs>
          <w:tab w:val="left" w:pos="1418"/>
        </w:tabs>
        <w:ind w:right="-142"/>
        <w:jc w:val="both"/>
        <w:rPr>
          <w:rStyle w:val="DanmeroCar"/>
          <w:bCs/>
          <w:sz w:val="24"/>
          <w:szCs w:val="24"/>
        </w:rPr>
      </w:pPr>
    </w:p>
    <w:p w14:paraId="29551DA7" w14:textId="2D127281" w:rsidR="00E12E08" w:rsidRPr="00C44A73" w:rsidRDefault="006C5FF0" w:rsidP="002F06BF">
      <w:pPr>
        <w:tabs>
          <w:tab w:val="left" w:pos="1418"/>
        </w:tabs>
        <w:ind w:right="-142"/>
        <w:jc w:val="both"/>
        <w:rPr>
          <w:rFonts w:ascii="Arial" w:hAnsi="Arial" w:cs="Arial"/>
          <w:b/>
          <w:bCs/>
          <w:sz w:val="20"/>
          <w:szCs w:val="20"/>
        </w:rPr>
      </w:pPr>
      <w:r w:rsidRPr="001770B1">
        <w:rPr>
          <w:rStyle w:val="DanmeroCar"/>
          <w:bCs/>
          <w:sz w:val="24"/>
          <w:szCs w:val="24"/>
        </w:rPr>
        <w:lastRenderedPageBreak/>
        <w:t xml:space="preserve">DÍA </w:t>
      </w:r>
      <w:r>
        <w:rPr>
          <w:rStyle w:val="DanmeroCar"/>
          <w:bCs/>
          <w:sz w:val="24"/>
          <w:szCs w:val="24"/>
        </w:rPr>
        <w:t>7</w:t>
      </w:r>
      <w:r w:rsidRPr="001770B1">
        <w:rPr>
          <w:rStyle w:val="DanmeroCar"/>
          <w:bCs/>
          <w:sz w:val="24"/>
          <w:szCs w:val="24"/>
        </w:rPr>
        <w:t xml:space="preserve"> |</w:t>
      </w:r>
      <w:r>
        <w:rPr>
          <w:rFonts w:asciiTheme="minorHAnsi" w:eastAsia="Arial" w:hAnsiTheme="minorHAnsi" w:cstheme="minorHAnsi"/>
          <w:b/>
          <w:color w:val="FF0000"/>
        </w:rPr>
        <w:t xml:space="preserve"> Chengdú</w:t>
      </w:r>
    </w:p>
    <w:p w14:paraId="2B619A8D" w14:textId="670736FD" w:rsidR="00E12E08" w:rsidRPr="00E12E08" w:rsidRDefault="002F06BF" w:rsidP="00E12E08">
      <w:pPr>
        <w:tabs>
          <w:tab w:val="left" w:pos="1418"/>
        </w:tabs>
        <w:ind w:right="-142"/>
        <w:jc w:val="both"/>
        <w:rPr>
          <w:rFonts w:asciiTheme="minorHAnsi" w:hAnsiTheme="minorHAnsi" w:cstheme="minorHAnsi"/>
          <w:color w:val="002060"/>
          <w:sz w:val="20"/>
          <w:szCs w:val="20"/>
          <w:lang w:val="es-MX"/>
        </w:rPr>
      </w:pPr>
      <w:r w:rsidRPr="00B11F17">
        <w:rPr>
          <w:rFonts w:asciiTheme="minorHAnsi" w:hAnsiTheme="minorHAnsi" w:cstheme="minorHAnsi"/>
          <w:b/>
          <w:color w:val="002060"/>
          <w:sz w:val="20"/>
          <w:szCs w:val="20"/>
        </w:rPr>
        <w:t>Desayuno buffet.</w:t>
      </w:r>
      <w:r w:rsidRPr="000062AA">
        <w:rPr>
          <w:rFonts w:asciiTheme="minorHAnsi" w:hAnsiTheme="minorHAnsi" w:cstheme="minorHAnsi"/>
          <w:color w:val="002060"/>
          <w:sz w:val="20"/>
          <w:szCs w:val="20"/>
        </w:rPr>
        <w:t xml:space="preserve"> </w:t>
      </w:r>
      <w:r w:rsidR="00251D2E">
        <w:rPr>
          <w:rFonts w:asciiTheme="minorHAnsi" w:hAnsiTheme="minorHAnsi" w:cstheme="minorHAnsi"/>
          <w:color w:val="002060"/>
          <w:sz w:val="20"/>
          <w:szCs w:val="20"/>
          <w:lang w:val="es-MX"/>
        </w:rPr>
        <w:t>Visita</w:t>
      </w:r>
      <w:r w:rsidR="00E12E08" w:rsidRPr="00E12E08">
        <w:rPr>
          <w:rFonts w:asciiTheme="minorHAnsi" w:hAnsiTheme="minorHAnsi" w:cstheme="minorHAnsi"/>
          <w:color w:val="002060"/>
          <w:sz w:val="20"/>
          <w:szCs w:val="20"/>
          <w:lang w:val="es-MX"/>
        </w:rPr>
        <w:t xml:space="preserve"> a los adorables pandas gigantes en el Centro de Cría de Chengdu</w:t>
      </w:r>
      <w:r w:rsidR="00251D2E">
        <w:rPr>
          <w:rFonts w:asciiTheme="minorHAnsi" w:hAnsiTheme="minorHAnsi" w:cstheme="minorHAnsi"/>
          <w:color w:val="002060"/>
          <w:sz w:val="20"/>
          <w:szCs w:val="20"/>
          <w:lang w:val="es-MX"/>
        </w:rPr>
        <w:t xml:space="preserve"> </w:t>
      </w:r>
      <w:r w:rsidR="00E12E08" w:rsidRPr="00E12E08">
        <w:rPr>
          <w:rFonts w:asciiTheme="minorHAnsi" w:hAnsiTheme="minorHAnsi" w:cstheme="minorHAnsi"/>
          <w:color w:val="002060"/>
          <w:sz w:val="20"/>
          <w:szCs w:val="20"/>
          <w:lang w:val="es-MX"/>
        </w:rPr>
        <w:t xml:space="preserve">y único por su ubicación dentro de un área metropolitana. Después del almuerzo incluido, admira el Gran Buda de </w:t>
      </w:r>
      <w:proofErr w:type="spellStart"/>
      <w:r w:rsidR="00E12E08" w:rsidRPr="00E12E08">
        <w:rPr>
          <w:rFonts w:asciiTheme="minorHAnsi" w:hAnsiTheme="minorHAnsi" w:cstheme="minorHAnsi"/>
          <w:color w:val="002060"/>
          <w:sz w:val="20"/>
          <w:szCs w:val="20"/>
          <w:lang w:val="es-MX"/>
        </w:rPr>
        <w:t>Leshan</w:t>
      </w:r>
      <w:proofErr w:type="spellEnd"/>
      <w:r w:rsidR="00E12E08" w:rsidRPr="00E12E08">
        <w:rPr>
          <w:rFonts w:asciiTheme="minorHAnsi" w:hAnsiTheme="minorHAnsi" w:cstheme="minorHAnsi"/>
          <w:color w:val="002060"/>
          <w:sz w:val="20"/>
          <w:szCs w:val="20"/>
          <w:lang w:val="es-MX"/>
        </w:rPr>
        <w:t xml:space="preserve">, una impresionante escultura en piedra reconocida como la más grande del mundo. </w:t>
      </w:r>
      <w:r w:rsidR="00E12E08" w:rsidRPr="00251D2E">
        <w:rPr>
          <w:rFonts w:asciiTheme="minorHAnsi" w:hAnsiTheme="minorHAnsi" w:cstheme="minorHAnsi"/>
          <w:b/>
          <w:bCs/>
          <w:color w:val="002060"/>
          <w:sz w:val="20"/>
          <w:szCs w:val="20"/>
          <w:lang w:val="es-MX"/>
        </w:rPr>
        <w:t>Alojamiento.</w:t>
      </w:r>
    </w:p>
    <w:p w14:paraId="3622531C" w14:textId="77777777" w:rsidR="002F06BF" w:rsidRPr="00B11F17" w:rsidRDefault="002F06BF" w:rsidP="002F06BF">
      <w:pPr>
        <w:tabs>
          <w:tab w:val="left" w:pos="1418"/>
        </w:tabs>
        <w:ind w:right="-142"/>
        <w:jc w:val="both"/>
        <w:rPr>
          <w:rFonts w:asciiTheme="minorHAnsi" w:hAnsiTheme="minorHAnsi" w:cstheme="minorHAnsi"/>
          <w:b/>
          <w:color w:val="002060"/>
          <w:sz w:val="20"/>
          <w:szCs w:val="20"/>
        </w:rPr>
      </w:pPr>
      <w:r w:rsidRPr="00B11F17">
        <w:rPr>
          <w:rFonts w:asciiTheme="minorHAnsi" w:hAnsiTheme="minorHAnsi" w:cstheme="minorHAnsi"/>
          <w:b/>
          <w:bCs/>
          <w:color w:val="002060"/>
          <w:sz w:val="20"/>
          <w:szCs w:val="20"/>
        </w:rPr>
        <w:t xml:space="preserve">Nota: En Beijing, Xi'an, Shanghái, </w:t>
      </w:r>
      <w:proofErr w:type="spellStart"/>
      <w:r w:rsidRPr="00B11F17">
        <w:rPr>
          <w:rFonts w:asciiTheme="minorHAnsi" w:hAnsiTheme="minorHAnsi" w:cstheme="minorHAnsi"/>
          <w:b/>
          <w:bCs/>
          <w:color w:val="002060"/>
          <w:sz w:val="20"/>
          <w:szCs w:val="20"/>
        </w:rPr>
        <w:t>Suzhou</w:t>
      </w:r>
      <w:proofErr w:type="spellEnd"/>
      <w:r w:rsidRPr="00B11F17">
        <w:rPr>
          <w:rFonts w:asciiTheme="minorHAnsi" w:hAnsiTheme="minorHAnsi" w:cstheme="minorHAnsi"/>
          <w:b/>
          <w:bCs/>
          <w:color w:val="002060"/>
          <w:sz w:val="20"/>
          <w:szCs w:val="20"/>
        </w:rPr>
        <w:t>, Hangzhou, Guangzhou, Guilin y Luoyang, será con guía en español. Las ciudades no mencionadas tendrán guía en idioma inglés.</w:t>
      </w:r>
    </w:p>
    <w:p w14:paraId="5DDB2359" w14:textId="77777777" w:rsidR="002F06BF" w:rsidRDefault="002F06BF" w:rsidP="002F06BF">
      <w:pPr>
        <w:tabs>
          <w:tab w:val="left" w:pos="1418"/>
        </w:tabs>
        <w:ind w:right="-142"/>
        <w:jc w:val="both"/>
        <w:rPr>
          <w:rFonts w:ascii="Arial" w:hAnsi="Arial" w:cs="Arial"/>
          <w:b/>
          <w:bCs/>
          <w:sz w:val="20"/>
          <w:szCs w:val="20"/>
        </w:rPr>
      </w:pPr>
    </w:p>
    <w:p w14:paraId="72595E14" w14:textId="0D90F551" w:rsidR="002F06BF" w:rsidRPr="00C44A73" w:rsidRDefault="00744AD5"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 xml:space="preserve"> |</w:t>
      </w:r>
      <w:r>
        <w:rPr>
          <w:rFonts w:asciiTheme="minorHAnsi" w:eastAsia="Arial" w:hAnsiTheme="minorHAnsi" w:cstheme="minorHAnsi"/>
          <w:b/>
          <w:color w:val="FF0000"/>
        </w:rPr>
        <w:t xml:space="preserve"> Chengdú – </w:t>
      </w:r>
      <w:r w:rsidR="0001485D">
        <w:rPr>
          <w:rFonts w:asciiTheme="minorHAnsi" w:eastAsia="Arial" w:hAnsiTheme="minorHAnsi" w:cstheme="minorHAnsi"/>
          <w:b/>
          <w:color w:val="FF0000"/>
        </w:rPr>
        <w:t>Shanghái</w:t>
      </w:r>
      <w:r>
        <w:rPr>
          <w:rFonts w:asciiTheme="minorHAnsi" w:eastAsia="Arial" w:hAnsiTheme="minorHAnsi" w:cstheme="minorHAnsi"/>
          <w:b/>
          <w:color w:val="FF0000"/>
        </w:rPr>
        <w:t xml:space="preserve"> </w:t>
      </w:r>
      <w:r w:rsidRPr="00744AD5">
        <w:rPr>
          <w:rFonts w:asciiTheme="minorHAnsi" w:eastAsia="Arial" w:hAnsiTheme="minorHAnsi" w:cstheme="minorHAnsi"/>
          <w:color w:val="002060"/>
        </w:rPr>
        <w:t>(vuelo interno)</w:t>
      </w:r>
    </w:p>
    <w:p w14:paraId="325F551A" w14:textId="77777777" w:rsidR="002F06BF" w:rsidRPr="000062AA" w:rsidRDefault="002F06BF" w:rsidP="002F06BF">
      <w:pPr>
        <w:tabs>
          <w:tab w:val="left" w:pos="1418"/>
        </w:tabs>
        <w:ind w:right="-142"/>
        <w:jc w:val="both"/>
        <w:rPr>
          <w:rFonts w:asciiTheme="minorHAnsi" w:hAnsiTheme="minorHAnsi" w:cstheme="minorHAnsi"/>
          <w:bCs/>
          <w:color w:val="002060"/>
          <w:sz w:val="20"/>
          <w:szCs w:val="20"/>
        </w:rPr>
      </w:pPr>
      <w:r w:rsidRPr="00231531">
        <w:rPr>
          <w:rFonts w:asciiTheme="minorHAnsi" w:hAnsiTheme="minorHAnsi" w:cstheme="minorHAnsi"/>
          <w:b/>
          <w:color w:val="002060"/>
          <w:sz w:val="20"/>
          <w:szCs w:val="20"/>
        </w:rPr>
        <w:t>Desayuno buffet</w:t>
      </w:r>
      <w:r w:rsidRPr="000062AA">
        <w:rPr>
          <w:rFonts w:asciiTheme="minorHAnsi" w:hAnsiTheme="minorHAnsi" w:cstheme="minorHAnsi"/>
          <w:color w:val="002060"/>
          <w:sz w:val="20"/>
          <w:szCs w:val="20"/>
        </w:rPr>
        <w:t xml:space="preserve">. Vuelo hacia Shanghái, la ciudad más moderna e internacional de China. </w:t>
      </w:r>
      <w:r w:rsidRPr="00231531">
        <w:rPr>
          <w:rFonts w:asciiTheme="minorHAnsi" w:hAnsiTheme="minorHAnsi" w:cstheme="minorHAnsi"/>
          <w:iCs/>
          <w:color w:val="002060"/>
          <w:sz w:val="20"/>
          <w:szCs w:val="20"/>
        </w:rPr>
        <w:t>Almuerzo no incluido</w:t>
      </w:r>
      <w:r w:rsidRPr="000062AA">
        <w:rPr>
          <w:rFonts w:asciiTheme="minorHAnsi" w:hAnsiTheme="minorHAnsi" w:cstheme="minorHAnsi"/>
          <w:color w:val="002060"/>
          <w:sz w:val="20"/>
          <w:szCs w:val="20"/>
        </w:rPr>
        <w:t>.</w:t>
      </w:r>
      <w:r w:rsidRPr="000062AA">
        <w:rPr>
          <w:rFonts w:asciiTheme="minorHAnsi" w:hAnsiTheme="minorHAnsi" w:cstheme="minorHAnsi"/>
          <w:color w:val="002060"/>
          <w:sz w:val="20"/>
          <w:szCs w:val="20"/>
        </w:rPr>
        <w:br/>
        <w:t xml:space="preserve">Traslado al hotel y alojamiento. </w:t>
      </w:r>
      <w:r w:rsidRPr="00231531">
        <w:rPr>
          <w:rFonts w:asciiTheme="minorHAnsi" w:hAnsiTheme="minorHAnsi" w:cstheme="minorHAnsi"/>
          <w:b/>
          <w:bCs/>
          <w:color w:val="002060"/>
          <w:sz w:val="20"/>
          <w:szCs w:val="20"/>
        </w:rPr>
        <w:t>Alojamiento</w:t>
      </w:r>
      <w:r w:rsidRPr="000062AA">
        <w:rPr>
          <w:rFonts w:asciiTheme="minorHAnsi" w:hAnsiTheme="minorHAnsi" w:cstheme="minorHAnsi"/>
          <w:bCs/>
          <w:color w:val="002060"/>
          <w:sz w:val="20"/>
          <w:szCs w:val="20"/>
        </w:rPr>
        <w:t>.</w:t>
      </w:r>
    </w:p>
    <w:p w14:paraId="0E50A336" w14:textId="6892374A" w:rsidR="002F06BF" w:rsidRPr="005D0338" w:rsidRDefault="002F06BF" w:rsidP="002F06BF">
      <w:pPr>
        <w:tabs>
          <w:tab w:val="left" w:pos="1418"/>
        </w:tabs>
        <w:ind w:right="-142"/>
        <w:jc w:val="both"/>
        <w:rPr>
          <w:rFonts w:asciiTheme="minorHAnsi" w:hAnsiTheme="minorHAnsi" w:cstheme="minorHAnsi"/>
          <w:b/>
          <w:color w:val="002060"/>
          <w:sz w:val="20"/>
          <w:szCs w:val="20"/>
        </w:rPr>
      </w:pPr>
      <w:r w:rsidRPr="005D0338">
        <w:rPr>
          <w:rFonts w:asciiTheme="minorHAnsi" w:hAnsiTheme="minorHAnsi" w:cstheme="minorHAnsi"/>
          <w:b/>
          <w:bCs/>
          <w:color w:val="002060"/>
          <w:sz w:val="20"/>
          <w:szCs w:val="20"/>
        </w:rPr>
        <w:t>Nota:</w:t>
      </w:r>
      <w:r w:rsidRPr="005D0338">
        <w:rPr>
          <w:rFonts w:asciiTheme="minorHAnsi" w:hAnsiTheme="minorHAnsi" w:cstheme="minorHAnsi"/>
          <w:b/>
          <w:color w:val="002060"/>
          <w:sz w:val="20"/>
          <w:szCs w:val="20"/>
        </w:rPr>
        <w:t xml:space="preserve"> Las visitas programadas en Shanghái podrían realizarse el día 8 dependiendo de las condiciones operativas.</w:t>
      </w:r>
    </w:p>
    <w:p w14:paraId="4691FD26" w14:textId="77777777" w:rsidR="002F06BF" w:rsidRPr="003B092F" w:rsidRDefault="002F06BF" w:rsidP="002F06BF">
      <w:pPr>
        <w:tabs>
          <w:tab w:val="left" w:pos="1418"/>
        </w:tabs>
        <w:ind w:right="-142"/>
        <w:jc w:val="both"/>
        <w:rPr>
          <w:rFonts w:ascii="Arial" w:hAnsi="Arial" w:cs="Arial"/>
          <w:b/>
          <w:bCs/>
          <w:sz w:val="20"/>
          <w:szCs w:val="20"/>
        </w:rPr>
      </w:pPr>
    </w:p>
    <w:p w14:paraId="69A96CED" w14:textId="33EF78A9" w:rsidR="002F06BF" w:rsidRPr="00C44A73" w:rsidRDefault="00C856FB"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 xml:space="preserve"> |</w:t>
      </w:r>
      <w:r>
        <w:rPr>
          <w:rFonts w:asciiTheme="minorHAnsi" w:eastAsia="Arial" w:hAnsiTheme="minorHAnsi" w:cstheme="minorHAnsi"/>
          <w:b/>
          <w:color w:val="FF0000"/>
        </w:rPr>
        <w:t xml:space="preserve"> Shanghái </w:t>
      </w:r>
      <w:r w:rsidRPr="00C856FB">
        <w:rPr>
          <w:rFonts w:asciiTheme="minorHAnsi" w:eastAsia="Arial" w:hAnsiTheme="minorHAnsi" w:cstheme="minorHAnsi"/>
          <w:color w:val="002060"/>
        </w:rPr>
        <w:t>(visita de ciudad)</w:t>
      </w:r>
    </w:p>
    <w:p w14:paraId="55615F92" w14:textId="4FDBCA09" w:rsidR="00251D2E" w:rsidRPr="00251D2E" w:rsidRDefault="002F06BF" w:rsidP="00251D2E">
      <w:pPr>
        <w:tabs>
          <w:tab w:val="left" w:pos="1418"/>
        </w:tabs>
        <w:ind w:right="-142"/>
        <w:jc w:val="both"/>
        <w:rPr>
          <w:rFonts w:asciiTheme="minorHAnsi" w:hAnsiTheme="minorHAnsi" w:cstheme="minorHAnsi"/>
          <w:color w:val="002060"/>
          <w:sz w:val="20"/>
          <w:szCs w:val="20"/>
          <w:lang w:val="es-MX"/>
        </w:rPr>
      </w:pPr>
      <w:r w:rsidRPr="00231531">
        <w:rPr>
          <w:rFonts w:asciiTheme="minorHAnsi" w:hAnsiTheme="minorHAnsi" w:cstheme="minorHAnsi"/>
          <w:b/>
          <w:color w:val="002060"/>
          <w:sz w:val="20"/>
          <w:szCs w:val="20"/>
        </w:rPr>
        <w:t>Desayuno buffet</w:t>
      </w:r>
      <w:r w:rsidRPr="000062AA">
        <w:rPr>
          <w:rFonts w:asciiTheme="minorHAnsi" w:hAnsiTheme="minorHAnsi" w:cstheme="minorHAnsi"/>
          <w:color w:val="002060"/>
          <w:sz w:val="20"/>
          <w:szCs w:val="20"/>
        </w:rPr>
        <w:t xml:space="preserve">. </w:t>
      </w:r>
      <w:r w:rsidR="00251D2E">
        <w:rPr>
          <w:rFonts w:asciiTheme="minorHAnsi" w:hAnsiTheme="minorHAnsi" w:cstheme="minorHAnsi"/>
          <w:color w:val="002060"/>
          <w:sz w:val="20"/>
          <w:szCs w:val="20"/>
        </w:rPr>
        <w:t xml:space="preserve">Disfruta de una excursión de día completo para </w:t>
      </w:r>
      <w:r w:rsidR="00251D2E">
        <w:rPr>
          <w:rFonts w:asciiTheme="minorHAnsi" w:hAnsiTheme="minorHAnsi" w:cstheme="minorHAnsi"/>
          <w:color w:val="002060"/>
          <w:sz w:val="20"/>
          <w:szCs w:val="20"/>
          <w:lang w:val="es-MX"/>
        </w:rPr>
        <w:t>e</w:t>
      </w:r>
      <w:r w:rsidR="00251D2E" w:rsidRPr="00251D2E">
        <w:rPr>
          <w:rFonts w:asciiTheme="minorHAnsi" w:hAnsiTheme="minorHAnsi" w:cstheme="minorHAnsi"/>
          <w:color w:val="002060"/>
          <w:sz w:val="20"/>
          <w:szCs w:val="20"/>
          <w:lang w:val="es-MX"/>
        </w:rPr>
        <w:t>xplora</w:t>
      </w:r>
      <w:r w:rsidR="00251D2E">
        <w:rPr>
          <w:rFonts w:asciiTheme="minorHAnsi" w:hAnsiTheme="minorHAnsi" w:cstheme="minorHAnsi"/>
          <w:color w:val="002060"/>
          <w:sz w:val="20"/>
          <w:szCs w:val="20"/>
          <w:lang w:val="es-MX"/>
        </w:rPr>
        <w:t>r</w:t>
      </w:r>
      <w:r w:rsidR="00251D2E" w:rsidRPr="00251D2E">
        <w:rPr>
          <w:rFonts w:asciiTheme="minorHAnsi" w:hAnsiTheme="minorHAnsi" w:cstheme="minorHAnsi"/>
          <w:color w:val="002060"/>
          <w:sz w:val="20"/>
          <w:szCs w:val="20"/>
          <w:lang w:val="es-MX"/>
        </w:rPr>
        <w:t xml:space="preserve"> los contrastes de Shanghái con una visita al Jardín </w:t>
      </w:r>
      <w:proofErr w:type="spellStart"/>
      <w:r w:rsidR="00251D2E" w:rsidRPr="00251D2E">
        <w:rPr>
          <w:rFonts w:asciiTheme="minorHAnsi" w:hAnsiTheme="minorHAnsi" w:cstheme="minorHAnsi"/>
          <w:color w:val="002060"/>
          <w:sz w:val="20"/>
          <w:szCs w:val="20"/>
          <w:lang w:val="es-MX"/>
        </w:rPr>
        <w:t>Yuyuan</w:t>
      </w:r>
      <w:proofErr w:type="spellEnd"/>
      <w:r w:rsidR="00251D2E" w:rsidRPr="00251D2E">
        <w:rPr>
          <w:rFonts w:asciiTheme="minorHAnsi" w:hAnsiTheme="minorHAnsi" w:cstheme="minorHAnsi"/>
          <w:color w:val="002060"/>
          <w:sz w:val="20"/>
          <w:szCs w:val="20"/>
          <w:lang w:val="es-MX"/>
        </w:rPr>
        <w:t>, las calles del Barrio Antiguo, el Templo del Buda de Jade y el Malecón, ideal para apreciar el ambiente de esta gran metrópoli. Almuerzo incluido. Alojamiento.</w:t>
      </w:r>
    </w:p>
    <w:p w14:paraId="48C558B0" w14:textId="77777777" w:rsidR="002F06BF" w:rsidRPr="00717419" w:rsidRDefault="002F06BF" w:rsidP="002F06BF">
      <w:pPr>
        <w:tabs>
          <w:tab w:val="left" w:pos="1418"/>
        </w:tabs>
        <w:ind w:right="-142"/>
        <w:jc w:val="both"/>
        <w:rPr>
          <w:rFonts w:ascii="Arial" w:hAnsi="Arial" w:cs="Arial"/>
          <w:b/>
          <w:bCs/>
          <w:sz w:val="18"/>
          <w:szCs w:val="18"/>
        </w:rPr>
      </w:pPr>
    </w:p>
    <w:p w14:paraId="27170AC2" w14:textId="17A8AEC1" w:rsidR="00C856FB" w:rsidRDefault="00C856FB" w:rsidP="002F06BF">
      <w:pPr>
        <w:tabs>
          <w:tab w:val="left" w:pos="1418"/>
        </w:tabs>
        <w:ind w:right="-142"/>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10</w:t>
      </w:r>
      <w:r w:rsidRPr="001770B1">
        <w:rPr>
          <w:rStyle w:val="DanmeroCar"/>
          <w:bCs/>
          <w:sz w:val="24"/>
          <w:szCs w:val="24"/>
        </w:rPr>
        <w:t xml:space="preserve"> |</w:t>
      </w:r>
      <w:r>
        <w:rPr>
          <w:rFonts w:asciiTheme="minorHAnsi" w:eastAsia="Arial" w:hAnsiTheme="minorHAnsi" w:cstheme="minorHAnsi"/>
          <w:b/>
          <w:color w:val="FF0000"/>
        </w:rPr>
        <w:t xml:space="preserve"> Shanghái </w:t>
      </w:r>
    </w:p>
    <w:p w14:paraId="46044566" w14:textId="57670AD2" w:rsidR="002F06BF" w:rsidRPr="00231531" w:rsidRDefault="002F06BF" w:rsidP="002F06BF">
      <w:pPr>
        <w:tabs>
          <w:tab w:val="left" w:pos="1418"/>
        </w:tabs>
        <w:ind w:right="-142"/>
        <w:jc w:val="both"/>
        <w:rPr>
          <w:rFonts w:asciiTheme="minorHAnsi" w:hAnsiTheme="minorHAnsi" w:cstheme="minorHAnsi"/>
          <w:b/>
          <w:color w:val="002060"/>
          <w:sz w:val="20"/>
          <w:szCs w:val="20"/>
        </w:rPr>
      </w:pPr>
      <w:r w:rsidRPr="00231531">
        <w:rPr>
          <w:rFonts w:asciiTheme="minorHAnsi" w:hAnsiTheme="minorHAnsi" w:cstheme="minorHAnsi"/>
          <w:b/>
          <w:color w:val="002060"/>
          <w:sz w:val="20"/>
          <w:szCs w:val="20"/>
        </w:rPr>
        <w:t>Desayuno buffet</w:t>
      </w:r>
      <w:r w:rsidRPr="000062AA">
        <w:rPr>
          <w:rFonts w:asciiTheme="minorHAnsi" w:hAnsiTheme="minorHAnsi" w:cstheme="minorHAnsi"/>
          <w:color w:val="002060"/>
          <w:sz w:val="20"/>
          <w:szCs w:val="20"/>
        </w:rPr>
        <w:t xml:space="preserve">. A la hora indicada, traslado al aeropuerto. </w:t>
      </w:r>
      <w:r w:rsidRPr="00231531">
        <w:rPr>
          <w:rFonts w:asciiTheme="minorHAnsi" w:hAnsiTheme="minorHAnsi" w:cstheme="minorHAnsi"/>
          <w:b/>
          <w:color w:val="002060"/>
          <w:sz w:val="20"/>
          <w:szCs w:val="20"/>
        </w:rPr>
        <w:t>Fin de los servicios.</w:t>
      </w:r>
    </w:p>
    <w:p w14:paraId="218FA8B7" w14:textId="77777777" w:rsidR="007906E7" w:rsidRDefault="007906E7" w:rsidP="007906E7">
      <w:pPr>
        <w:pStyle w:val="Sangranormal"/>
        <w:tabs>
          <w:tab w:val="left" w:pos="5940"/>
        </w:tabs>
        <w:ind w:firstLine="0"/>
        <w:rPr>
          <w:rFonts w:ascii="Arial" w:hAnsi="Arial" w:cs="Arial"/>
          <w:b/>
          <w:iCs/>
          <w:sz w:val="20"/>
          <w:lang w:val="es-MX"/>
        </w:rPr>
      </w:pPr>
    </w:p>
    <w:p w14:paraId="4D015C61" w14:textId="0CAFD595"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78530144" w:rsidR="00664597" w:rsidRPr="008441C1" w:rsidRDefault="005D0338" w:rsidP="00BD6F86">
      <w:pPr>
        <w:pStyle w:val="Prrafodelista"/>
        <w:numPr>
          <w:ilvl w:val="0"/>
          <w:numId w:val="42"/>
        </w:numPr>
        <w:ind w:left="709"/>
        <w:jc w:val="both"/>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9</w:t>
      </w:r>
      <w:r w:rsidR="00664597" w:rsidRPr="008441C1">
        <w:rPr>
          <w:rFonts w:asciiTheme="minorHAnsi" w:hAnsiTheme="minorHAnsi" w:cstheme="minorHAnsi"/>
          <w:color w:val="002060"/>
          <w:sz w:val="20"/>
          <w:szCs w:val="20"/>
          <w:lang w:val="es-MX" w:eastAsia="es-MX"/>
        </w:rPr>
        <w:t xml:space="preserve"> noches de alojamiento en ocupación en los hoteles indicados o </w:t>
      </w:r>
      <w:r w:rsidR="006E45A2" w:rsidRPr="008441C1">
        <w:rPr>
          <w:rFonts w:asciiTheme="minorHAnsi" w:hAnsiTheme="minorHAnsi" w:cstheme="minorHAnsi"/>
          <w:color w:val="002060"/>
          <w:sz w:val="20"/>
          <w:szCs w:val="20"/>
          <w:lang w:val="es-MX" w:eastAsia="es-MX"/>
        </w:rPr>
        <w:t>similares.</w:t>
      </w:r>
    </w:p>
    <w:p w14:paraId="35EFBEA2" w14:textId="3EEC3CE1" w:rsidR="00664597" w:rsidRPr="008441C1" w:rsidRDefault="005D0338" w:rsidP="00BD6F86">
      <w:pPr>
        <w:pStyle w:val="Prrafodelista"/>
        <w:numPr>
          <w:ilvl w:val="0"/>
          <w:numId w:val="42"/>
        </w:numPr>
        <w:ind w:left="709"/>
        <w:jc w:val="both"/>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9</w:t>
      </w:r>
      <w:r w:rsidR="00664597" w:rsidRPr="008441C1">
        <w:rPr>
          <w:rFonts w:asciiTheme="minorHAnsi" w:hAnsiTheme="minorHAnsi" w:cstheme="minorHAnsi"/>
          <w:color w:val="002060"/>
          <w:sz w:val="20"/>
          <w:szCs w:val="20"/>
          <w:lang w:val="es-MX" w:eastAsia="es-MX"/>
        </w:rPr>
        <w:t xml:space="preserve"> desayunos</w:t>
      </w:r>
      <w:r>
        <w:rPr>
          <w:rFonts w:asciiTheme="minorHAnsi" w:hAnsiTheme="minorHAnsi" w:cstheme="minorHAnsi"/>
          <w:color w:val="002060"/>
          <w:sz w:val="20"/>
          <w:szCs w:val="20"/>
          <w:lang w:val="es-MX" w:eastAsia="es-MX"/>
        </w:rPr>
        <w:t xml:space="preserve">, 6 </w:t>
      </w:r>
      <w:r w:rsidR="006B6BE6">
        <w:rPr>
          <w:rFonts w:asciiTheme="minorHAnsi" w:hAnsiTheme="minorHAnsi" w:cstheme="minorHAnsi"/>
          <w:color w:val="002060"/>
          <w:sz w:val="20"/>
          <w:szCs w:val="20"/>
          <w:lang w:val="es-MX" w:eastAsia="es-MX"/>
        </w:rPr>
        <w:t>almuerzo</w:t>
      </w:r>
      <w:r>
        <w:rPr>
          <w:rFonts w:asciiTheme="minorHAnsi" w:hAnsiTheme="minorHAnsi" w:cstheme="minorHAnsi"/>
          <w:color w:val="002060"/>
          <w:sz w:val="20"/>
          <w:szCs w:val="20"/>
          <w:lang w:val="es-MX" w:eastAsia="es-MX"/>
        </w:rPr>
        <w:t>s y 1 cena</w:t>
      </w:r>
      <w:r w:rsidR="007906E7">
        <w:rPr>
          <w:rFonts w:asciiTheme="minorHAnsi" w:hAnsiTheme="minorHAnsi" w:cstheme="minorHAnsi"/>
          <w:color w:val="002060"/>
          <w:sz w:val="20"/>
          <w:szCs w:val="20"/>
          <w:lang w:val="es-MX" w:eastAsia="es-MX"/>
        </w:rPr>
        <w:t xml:space="preserve"> (sin bebidas)</w:t>
      </w:r>
    </w:p>
    <w:p w14:paraId="41C0458F" w14:textId="77777777" w:rsidR="00C82AC1" w:rsidRDefault="00664597" w:rsidP="00BD6F86">
      <w:pPr>
        <w:pStyle w:val="Prrafodelista"/>
        <w:numPr>
          <w:ilvl w:val="0"/>
          <w:numId w:val="42"/>
        </w:numPr>
        <w:ind w:left="709"/>
        <w:jc w:val="both"/>
        <w:rPr>
          <w:rFonts w:asciiTheme="minorHAnsi" w:hAnsiTheme="minorHAnsi" w:cstheme="minorHAnsi"/>
          <w:color w:val="002060"/>
          <w:sz w:val="20"/>
          <w:szCs w:val="20"/>
          <w:lang w:val="es-MX" w:eastAsia="es-MX"/>
        </w:rPr>
      </w:pPr>
      <w:r w:rsidRPr="008441C1">
        <w:rPr>
          <w:rFonts w:asciiTheme="minorHAnsi" w:hAnsiTheme="minorHAnsi" w:cstheme="minorHAnsi"/>
          <w:color w:val="002060"/>
          <w:sz w:val="20"/>
          <w:szCs w:val="20"/>
          <w:lang w:val="es-MX" w:eastAsia="es-MX"/>
        </w:rPr>
        <w:t xml:space="preserve">Traslado aeropuerto–hotel–aeropuerto </w:t>
      </w:r>
      <w:r w:rsidR="006E45A2" w:rsidRPr="008441C1">
        <w:rPr>
          <w:rFonts w:asciiTheme="minorHAnsi" w:hAnsiTheme="minorHAnsi" w:cstheme="minorHAnsi"/>
          <w:color w:val="002060"/>
          <w:sz w:val="20"/>
          <w:szCs w:val="20"/>
          <w:lang w:val="es-MX" w:eastAsia="es-MX"/>
        </w:rPr>
        <w:t>en servicio compartido</w:t>
      </w:r>
    </w:p>
    <w:p w14:paraId="52E2427D" w14:textId="1B42651B" w:rsidR="00D937D1" w:rsidRPr="005D0338" w:rsidRDefault="005D0338" w:rsidP="00BD6F86">
      <w:pPr>
        <w:pStyle w:val="Prrafodelista"/>
        <w:numPr>
          <w:ilvl w:val="0"/>
          <w:numId w:val="42"/>
        </w:numPr>
        <w:ind w:left="709"/>
        <w:jc w:val="both"/>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 xml:space="preserve">Visitas con guías locales de habla hispana en servicio compartido. </w:t>
      </w:r>
      <w:r w:rsidR="006E45A2" w:rsidRPr="005D0338">
        <w:rPr>
          <w:rFonts w:asciiTheme="minorHAnsi" w:hAnsiTheme="minorHAnsi" w:cstheme="minorHAnsi"/>
          <w:bCs/>
          <w:color w:val="002060"/>
          <w:sz w:val="20"/>
          <w:szCs w:val="20"/>
          <w:lang w:val="es-MX" w:eastAsia="es-MX"/>
        </w:rPr>
        <w:t xml:space="preserve">Guía </w:t>
      </w:r>
      <w:r w:rsidR="00EB7621" w:rsidRPr="005D0338">
        <w:rPr>
          <w:rFonts w:asciiTheme="minorHAnsi" w:hAnsiTheme="minorHAnsi" w:cstheme="minorHAnsi"/>
          <w:bCs/>
          <w:color w:val="002060"/>
          <w:sz w:val="20"/>
          <w:szCs w:val="20"/>
          <w:lang w:val="es-MX" w:eastAsia="es-MX"/>
        </w:rPr>
        <w:t>de habla inglesa</w:t>
      </w:r>
      <w:r w:rsidRPr="005D0338">
        <w:rPr>
          <w:rFonts w:asciiTheme="minorHAnsi" w:hAnsiTheme="minorHAnsi" w:cstheme="minorHAnsi"/>
          <w:bCs/>
          <w:color w:val="002060"/>
          <w:sz w:val="20"/>
          <w:szCs w:val="20"/>
          <w:lang w:val="es-MX" w:eastAsia="es-MX"/>
        </w:rPr>
        <w:t xml:space="preserve"> en Chengdú</w:t>
      </w:r>
      <w:r w:rsidR="00D937D1" w:rsidRPr="005D0338">
        <w:rPr>
          <w:rFonts w:asciiTheme="minorHAnsi" w:hAnsiTheme="minorHAnsi" w:cstheme="minorHAnsi"/>
          <w:bCs/>
          <w:color w:val="002060"/>
          <w:sz w:val="20"/>
          <w:szCs w:val="20"/>
          <w:lang w:val="es-MX" w:eastAsia="es-MX"/>
        </w:rPr>
        <w:t>, se intentará asignar guía de habla</w:t>
      </w:r>
      <w:r w:rsidR="00EB7621" w:rsidRPr="005D0338">
        <w:rPr>
          <w:rFonts w:asciiTheme="minorHAnsi" w:hAnsiTheme="minorHAnsi" w:cstheme="minorHAnsi"/>
          <w:bCs/>
          <w:color w:val="002060"/>
          <w:sz w:val="20"/>
          <w:szCs w:val="20"/>
          <w:lang w:val="es-MX" w:eastAsia="es-MX"/>
        </w:rPr>
        <w:t xml:space="preserve"> hispana</w:t>
      </w:r>
      <w:r w:rsidR="00D937D1" w:rsidRPr="005D0338">
        <w:rPr>
          <w:rFonts w:asciiTheme="minorHAnsi" w:hAnsiTheme="minorHAnsi" w:cstheme="minorHAnsi"/>
          <w:bCs/>
          <w:color w:val="002060"/>
          <w:sz w:val="20"/>
          <w:szCs w:val="20"/>
          <w:lang w:val="es-MX" w:eastAsia="es-MX"/>
        </w:rPr>
        <w:t>, pero si no es posible será en inglés, sin reembolso.</w:t>
      </w:r>
    </w:p>
    <w:p w14:paraId="219FBF38" w14:textId="77777777" w:rsidR="005D0338" w:rsidRPr="005D0338" w:rsidRDefault="002D35B6" w:rsidP="00BD6F86">
      <w:pPr>
        <w:pStyle w:val="Prrafodelista"/>
        <w:numPr>
          <w:ilvl w:val="0"/>
          <w:numId w:val="42"/>
        </w:numPr>
        <w:ind w:left="709"/>
        <w:jc w:val="both"/>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Traslados, entradas y visitas a los sitios mencionados en el itinerario.</w:t>
      </w:r>
    </w:p>
    <w:p w14:paraId="6543319F" w14:textId="18605199" w:rsidR="005D0338" w:rsidRPr="005D0338" w:rsidRDefault="005D0338" w:rsidP="00BD6F86">
      <w:pPr>
        <w:pStyle w:val="Prrafodelista"/>
        <w:numPr>
          <w:ilvl w:val="0"/>
          <w:numId w:val="42"/>
        </w:numPr>
        <w:ind w:left="709"/>
        <w:jc w:val="both"/>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Tren de alta velocidad clase turista de Beijing – Xi´an – Chengdú</w:t>
      </w:r>
    </w:p>
    <w:p w14:paraId="3A56F6A6" w14:textId="29107CAA" w:rsidR="005D0338" w:rsidRPr="005D0338" w:rsidRDefault="005D0338" w:rsidP="00BD6F86">
      <w:pPr>
        <w:pStyle w:val="Prrafodelista"/>
        <w:numPr>
          <w:ilvl w:val="0"/>
          <w:numId w:val="42"/>
        </w:numPr>
        <w:ind w:left="709"/>
        <w:jc w:val="both"/>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 xml:space="preserve">Vuelo en clase turista Chengdú – Shanghái (1 maleta documentada </w:t>
      </w:r>
      <w:r w:rsidR="00993BA4">
        <w:rPr>
          <w:rFonts w:asciiTheme="minorHAnsi" w:hAnsiTheme="minorHAnsi" w:cstheme="minorHAnsi"/>
          <w:bCs/>
          <w:color w:val="002060"/>
          <w:sz w:val="20"/>
          <w:szCs w:val="20"/>
          <w:lang w:val="es-MX" w:eastAsia="es-MX"/>
        </w:rPr>
        <w:t xml:space="preserve">por persona </w:t>
      </w:r>
      <w:r w:rsidRPr="005D0338">
        <w:rPr>
          <w:rFonts w:asciiTheme="minorHAnsi" w:hAnsiTheme="minorHAnsi" w:cstheme="minorHAnsi"/>
          <w:bCs/>
          <w:color w:val="002060"/>
          <w:sz w:val="20"/>
          <w:szCs w:val="20"/>
          <w:lang w:val="es-MX" w:eastAsia="es-MX"/>
        </w:rPr>
        <w:t>de 20 k</w:t>
      </w:r>
      <w:r>
        <w:rPr>
          <w:rFonts w:asciiTheme="minorHAnsi" w:hAnsiTheme="minorHAnsi" w:cstheme="minorHAnsi"/>
          <w:bCs/>
          <w:color w:val="002060"/>
          <w:sz w:val="20"/>
          <w:szCs w:val="20"/>
          <w:lang w:val="es-MX" w:eastAsia="es-MX"/>
        </w:rPr>
        <w:t>g)</w:t>
      </w:r>
    </w:p>
    <w:p w14:paraId="0F6612FE" w14:textId="59F35FBB" w:rsidR="008625CC" w:rsidRDefault="008625CC" w:rsidP="005D0338">
      <w:pPr>
        <w:pStyle w:val="Prrafodelista"/>
        <w:ind w:left="709"/>
        <w:rPr>
          <w:rFonts w:asciiTheme="minorHAnsi" w:hAnsiTheme="minorHAnsi" w:cstheme="minorHAnsi"/>
          <w:bCs/>
          <w:color w:val="002060"/>
          <w:sz w:val="20"/>
          <w:szCs w:val="20"/>
          <w:lang w:val="es-MX" w:eastAsia="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549E0F36"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4EBA63B5" w14:textId="2E3C507C" w:rsidR="008441C1" w:rsidRPr="00B658C3" w:rsidRDefault="008441C1"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Trámite de visa o pasaporte.</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1A38D64B" w14:textId="42B40BF9" w:rsidR="005D0338" w:rsidRDefault="00FB7790" w:rsidP="005D0338">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103C1AC3" w14:textId="77777777" w:rsidR="00634DF0" w:rsidRPr="005D0338" w:rsidRDefault="00634DF0" w:rsidP="00634DF0">
      <w:pPr>
        <w:autoSpaceDE w:val="0"/>
        <w:autoSpaceDN w:val="0"/>
        <w:adjustRightInd w:val="0"/>
        <w:ind w:left="720"/>
        <w:jc w:val="both"/>
        <w:rPr>
          <w:rFonts w:asciiTheme="minorHAnsi" w:eastAsia="Calibri" w:hAnsiTheme="minorHAnsi" w:cstheme="minorHAnsi"/>
          <w:color w:val="002060"/>
          <w:sz w:val="20"/>
          <w:szCs w:val="20"/>
          <w:lang w:val="es-MX" w:eastAsia="es-MX"/>
        </w:rPr>
      </w:pPr>
    </w:p>
    <w:p w14:paraId="40FBDB3B" w14:textId="77777777" w:rsidR="0026791F" w:rsidRDefault="007D254B" w:rsidP="00634DF0">
      <w:pPr>
        <w:pStyle w:val="NormalWeb"/>
        <w:spacing w:before="0" w:beforeAutospacing="0" w:after="0" w:afterAutospacing="0"/>
        <w:jc w:val="both"/>
        <w:rPr>
          <w:rFonts w:asciiTheme="minorHAnsi" w:hAnsiTheme="minorHAnsi" w:cstheme="minorHAnsi"/>
          <w:b/>
          <w:bCs/>
          <w:color w:val="002060"/>
          <w:sz w:val="20"/>
          <w:szCs w:val="20"/>
        </w:rPr>
      </w:pPr>
      <w:bookmarkStart w:id="0" w:name="_Hlk41913674"/>
      <w:r w:rsidRPr="00B658C3">
        <w:rPr>
          <w:rFonts w:asciiTheme="minorHAnsi" w:eastAsia="Arial" w:hAnsiTheme="minorHAnsi" w:cstheme="minorHAnsi"/>
          <w:b/>
          <w:color w:val="0070C0"/>
          <w:sz w:val="28"/>
          <w:szCs w:val="28"/>
          <w:lang w:bidi="en-US"/>
        </w:rPr>
        <w:t>NOTAS IMPORTANTES:</w:t>
      </w:r>
      <w:r w:rsidR="0026791F" w:rsidRPr="0026791F">
        <w:rPr>
          <w:rFonts w:asciiTheme="minorHAnsi" w:hAnsiTheme="minorHAnsi" w:cstheme="minorHAnsi"/>
          <w:b/>
          <w:bCs/>
          <w:color w:val="002060"/>
          <w:sz w:val="20"/>
          <w:szCs w:val="20"/>
        </w:rPr>
        <w:t xml:space="preserve"> </w:t>
      </w:r>
    </w:p>
    <w:p w14:paraId="5002FE61" w14:textId="08CC2A6C" w:rsidR="00AC1EFC" w:rsidRPr="00BB005F" w:rsidRDefault="00AC1EFC" w:rsidP="00634DF0">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proofErr w:type="spellStart"/>
      <w:r w:rsidRPr="0024710E">
        <w:rPr>
          <w:rFonts w:asciiTheme="minorHAnsi" w:eastAsia="Calibri" w:hAnsiTheme="minorHAnsi" w:cstheme="minorHAnsi"/>
          <w:b/>
          <w:bCs/>
          <w:color w:val="002060"/>
          <w:sz w:val="20"/>
          <w:szCs w:val="20"/>
          <w:lang w:val="es-MX" w:eastAsia="es-MX"/>
        </w:rPr>
        <w:t>Blackout</w:t>
      </w:r>
      <w:proofErr w:type="spellEnd"/>
      <w:r w:rsidRPr="0024710E">
        <w:rPr>
          <w:rFonts w:asciiTheme="minorHAnsi" w:eastAsia="Calibri" w:hAnsiTheme="minorHAnsi" w:cstheme="minorHAnsi"/>
          <w:b/>
          <w:bCs/>
          <w:color w:val="002060"/>
          <w:sz w:val="20"/>
          <w:szCs w:val="20"/>
          <w:lang w:val="es-MX" w:eastAsia="es-MX"/>
        </w:rPr>
        <w:t xml:space="preserve">: </w:t>
      </w:r>
      <w:r w:rsidR="00BB005F">
        <w:rPr>
          <w:rFonts w:asciiTheme="minorHAnsi" w:eastAsia="Calibri" w:hAnsiTheme="minorHAnsi" w:cstheme="minorHAnsi"/>
          <w:b/>
          <w:bCs/>
          <w:color w:val="002060"/>
          <w:sz w:val="20"/>
          <w:szCs w:val="20"/>
          <w:lang w:val="es-MX" w:eastAsia="es-MX"/>
        </w:rPr>
        <w:t>DEL 18 AL 30 ENERO 2028. Año Nuevo Chino</w:t>
      </w:r>
    </w:p>
    <w:p w14:paraId="10042563" w14:textId="3F83BF25" w:rsidR="00AC1EFC" w:rsidRPr="00BB005F" w:rsidRDefault="00BB005F" w:rsidP="00BB005F">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sidRPr="00BB005F">
        <w:rPr>
          <w:rFonts w:asciiTheme="minorHAnsi" w:eastAsia="Calibri" w:hAnsiTheme="minorHAnsi" w:cstheme="minorHAnsi"/>
          <w:color w:val="002060"/>
          <w:sz w:val="20"/>
          <w:szCs w:val="20"/>
          <w:lang w:val="es-MX" w:eastAsia="es-MX"/>
        </w:rPr>
        <w:t>Consultar disponibilidad para llegadas durante la primera semana de mayo y la de octubre</w:t>
      </w:r>
      <w:r>
        <w:rPr>
          <w:rFonts w:asciiTheme="minorHAnsi" w:eastAsia="Calibri" w:hAnsiTheme="minorHAnsi" w:cstheme="minorHAnsi"/>
          <w:b/>
          <w:bCs/>
          <w:color w:val="002060"/>
          <w:sz w:val="20"/>
          <w:szCs w:val="20"/>
          <w:lang w:val="es-MX" w:eastAsia="es-MX"/>
        </w:rPr>
        <w:t>.</w:t>
      </w:r>
    </w:p>
    <w:p w14:paraId="496542F2" w14:textId="0E2D511C" w:rsidR="00AC1EFC" w:rsidRDefault="00BB005F" w:rsidP="0024710E">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Pr>
          <w:rFonts w:asciiTheme="minorHAnsi" w:eastAsia="Calibri" w:hAnsiTheme="minorHAnsi" w:cstheme="minorHAnsi"/>
          <w:b/>
          <w:bCs/>
          <w:color w:val="002060"/>
          <w:sz w:val="20"/>
          <w:szCs w:val="20"/>
          <w:lang w:val="es-MX" w:eastAsia="es-MX"/>
        </w:rPr>
        <w:t>3 s</w:t>
      </w:r>
      <w:r w:rsidR="00AC1EFC" w:rsidRPr="0024710E">
        <w:rPr>
          <w:rFonts w:asciiTheme="minorHAnsi" w:eastAsia="Calibri" w:hAnsiTheme="minorHAnsi" w:cstheme="minorHAnsi"/>
          <w:b/>
          <w:bCs/>
          <w:color w:val="002060"/>
          <w:sz w:val="20"/>
          <w:szCs w:val="20"/>
          <w:lang w:val="es-MX" w:eastAsia="es-MX"/>
        </w:rPr>
        <w:t>alidas</w:t>
      </w:r>
      <w:r>
        <w:rPr>
          <w:rFonts w:asciiTheme="minorHAnsi" w:eastAsia="Calibri" w:hAnsiTheme="minorHAnsi" w:cstheme="minorHAnsi"/>
          <w:b/>
          <w:bCs/>
          <w:color w:val="002060"/>
          <w:sz w:val="20"/>
          <w:szCs w:val="20"/>
          <w:lang w:val="es-MX" w:eastAsia="es-MX"/>
        </w:rPr>
        <w:t xml:space="preserve"> semanales</w:t>
      </w:r>
      <w:r w:rsidR="00AC1EFC" w:rsidRPr="0024710E">
        <w:rPr>
          <w:rFonts w:asciiTheme="minorHAnsi" w:eastAsia="Calibri" w:hAnsiTheme="minorHAnsi" w:cstheme="minorHAnsi"/>
          <w:b/>
          <w:bCs/>
          <w:color w:val="002060"/>
          <w:sz w:val="20"/>
          <w:szCs w:val="20"/>
          <w:lang w:val="es-MX" w:eastAsia="es-MX"/>
        </w:rPr>
        <w:t xml:space="preserve"> garantizadas:</w:t>
      </w:r>
      <w:r w:rsidR="00AC1EFC" w:rsidRPr="0024710E">
        <w:rPr>
          <w:rFonts w:asciiTheme="minorHAnsi" w:eastAsia="Calibri" w:hAnsiTheme="minorHAnsi" w:cstheme="minorHAnsi"/>
          <w:b/>
          <w:color w:val="002060"/>
          <w:sz w:val="20"/>
          <w:szCs w:val="20"/>
          <w:lang w:val="es-MX" w:eastAsia="es-MX"/>
        </w:rPr>
        <w:t xml:space="preserve"> desde 2 </w:t>
      </w:r>
      <w:proofErr w:type="spellStart"/>
      <w:r w:rsidR="00AC1EFC" w:rsidRPr="0024710E">
        <w:rPr>
          <w:rFonts w:asciiTheme="minorHAnsi" w:eastAsia="Calibri" w:hAnsiTheme="minorHAnsi" w:cstheme="minorHAnsi"/>
          <w:b/>
          <w:color w:val="002060"/>
          <w:sz w:val="20"/>
          <w:szCs w:val="20"/>
          <w:lang w:val="es-MX" w:eastAsia="es-MX"/>
        </w:rPr>
        <w:t>pax</w:t>
      </w:r>
      <w:proofErr w:type="spellEnd"/>
      <w:r>
        <w:rPr>
          <w:rFonts w:asciiTheme="minorHAnsi" w:eastAsia="Calibri" w:hAnsiTheme="minorHAnsi" w:cstheme="minorHAnsi"/>
          <w:b/>
          <w:color w:val="002060"/>
          <w:sz w:val="20"/>
          <w:szCs w:val="20"/>
          <w:lang w:val="es-MX" w:eastAsia="es-MX"/>
        </w:rPr>
        <w:t xml:space="preserve"> (23 marzo al 08 noviembre 2027; 02 marzo 2028 al 20 marzo 2028</w:t>
      </w:r>
    </w:p>
    <w:p w14:paraId="39BD57DF" w14:textId="24CA5568" w:rsidR="00BB005F" w:rsidRPr="0024710E" w:rsidRDefault="00BB005F" w:rsidP="0024710E">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Pr>
          <w:rFonts w:asciiTheme="minorHAnsi" w:eastAsia="Calibri" w:hAnsiTheme="minorHAnsi" w:cstheme="minorHAnsi"/>
          <w:b/>
          <w:color w:val="002060"/>
          <w:sz w:val="20"/>
          <w:szCs w:val="20"/>
          <w:lang w:val="es-MX" w:eastAsia="es-MX"/>
        </w:rPr>
        <w:t xml:space="preserve">Salidas garantizadas lunes: desde 2 </w:t>
      </w:r>
      <w:proofErr w:type="spellStart"/>
      <w:r>
        <w:rPr>
          <w:rFonts w:asciiTheme="minorHAnsi" w:eastAsia="Calibri" w:hAnsiTheme="minorHAnsi" w:cstheme="minorHAnsi"/>
          <w:b/>
          <w:color w:val="002060"/>
          <w:sz w:val="20"/>
          <w:szCs w:val="20"/>
          <w:lang w:val="es-MX" w:eastAsia="es-MX"/>
        </w:rPr>
        <w:t>pax</w:t>
      </w:r>
      <w:proofErr w:type="spellEnd"/>
      <w:r>
        <w:rPr>
          <w:rFonts w:asciiTheme="minorHAnsi" w:eastAsia="Calibri" w:hAnsiTheme="minorHAnsi" w:cstheme="minorHAnsi"/>
          <w:b/>
          <w:color w:val="002060"/>
          <w:sz w:val="20"/>
          <w:szCs w:val="20"/>
          <w:lang w:val="es-MX" w:eastAsia="es-MX"/>
        </w:rPr>
        <w:t xml:space="preserve"> (09 noviembre 2027 al 17 enero 2028; 31 enero 2028 al 29 febrero 2028 </w:t>
      </w:r>
    </w:p>
    <w:p w14:paraId="401B0EE2" w14:textId="738138CC" w:rsidR="000B4069" w:rsidRPr="000B4069" w:rsidRDefault="0024710E" w:rsidP="000B4069">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sidRPr="0024710E">
        <w:rPr>
          <w:rFonts w:asciiTheme="minorHAnsi" w:eastAsia="Calibri" w:hAnsiTheme="minorHAnsi" w:cstheme="minorHAnsi"/>
          <w:b/>
          <w:bCs/>
          <w:color w:val="002060"/>
          <w:sz w:val="20"/>
          <w:szCs w:val="20"/>
          <w:lang w:val="es-MX" w:eastAsia="es-MX"/>
        </w:rPr>
        <w:t>Salidas garantizadas m</w:t>
      </w:r>
      <w:r w:rsidR="00AC1EFC" w:rsidRPr="0024710E">
        <w:rPr>
          <w:rFonts w:asciiTheme="minorHAnsi" w:eastAsia="Calibri" w:hAnsiTheme="minorHAnsi" w:cstheme="minorHAnsi"/>
          <w:b/>
          <w:bCs/>
          <w:color w:val="002060"/>
          <w:sz w:val="20"/>
          <w:szCs w:val="20"/>
          <w:lang w:val="es-MX" w:eastAsia="es-MX"/>
        </w:rPr>
        <w:t>artes y jueves:</w:t>
      </w:r>
      <w:r w:rsidR="00AC1EFC" w:rsidRPr="0024710E">
        <w:rPr>
          <w:rFonts w:asciiTheme="minorHAnsi" w:eastAsia="Calibri" w:hAnsiTheme="minorHAnsi" w:cstheme="minorHAnsi"/>
          <w:b/>
          <w:color w:val="002060"/>
          <w:sz w:val="20"/>
          <w:szCs w:val="20"/>
          <w:lang w:val="es-MX" w:eastAsia="es-MX"/>
        </w:rPr>
        <w:t xml:space="preserve"> desde 4 </w:t>
      </w:r>
      <w:proofErr w:type="spellStart"/>
      <w:r w:rsidR="00AC1EFC" w:rsidRPr="0024710E">
        <w:rPr>
          <w:rFonts w:asciiTheme="minorHAnsi" w:eastAsia="Calibri" w:hAnsiTheme="minorHAnsi" w:cstheme="minorHAnsi"/>
          <w:b/>
          <w:color w:val="002060"/>
          <w:sz w:val="20"/>
          <w:szCs w:val="20"/>
          <w:lang w:val="es-MX" w:eastAsia="es-MX"/>
        </w:rPr>
        <w:t>pax</w:t>
      </w:r>
      <w:proofErr w:type="spellEnd"/>
      <w:r w:rsidR="00AC1EFC" w:rsidRPr="0024710E">
        <w:rPr>
          <w:rFonts w:asciiTheme="minorHAnsi" w:eastAsia="Calibri" w:hAnsiTheme="minorHAnsi" w:cstheme="minorHAnsi"/>
          <w:b/>
          <w:color w:val="002060"/>
          <w:sz w:val="20"/>
          <w:szCs w:val="20"/>
          <w:lang w:val="es-MX" w:eastAsia="es-MX"/>
        </w:rPr>
        <w:t xml:space="preserve"> (</w:t>
      </w:r>
      <w:r w:rsidR="00BB005F">
        <w:rPr>
          <w:rFonts w:asciiTheme="minorHAnsi" w:eastAsia="Calibri" w:hAnsiTheme="minorHAnsi" w:cstheme="minorHAnsi"/>
          <w:b/>
          <w:color w:val="002060"/>
          <w:sz w:val="20"/>
          <w:szCs w:val="20"/>
          <w:lang w:val="es-MX" w:eastAsia="es-MX"/>
        </w:rPr>
        <w:t>09</w:t>
      </w:r>
      <w:r w:rsidR="00AC1EFC" w:rsidRPr="0024710E">
        <w:rPr>
          <w:rFonts w:asciiTheme="minorHAnsi" w:eastAsia="Calibri" w:hAnsiTheme="minorHAnsi" w:cstheme="minorHAnsi"/>
          <w:b/>
          <w:color w:val="002060"/>
          <w:sz w:val="20"/>
          <w:szCs w:val="20"/>
          <w:lang w:val="es-MX" w:eastAsia="es-MX"/>
        </w:rPr>
        <w:t xml:space="preserve"> nov</w:t>
      </w:r>
      <w:r w:rsidR="00BB005F">
        <w:rPr>
          <w:rFonts w:asciiTheme="minorHAnsi" w:eastAsia="Calibri" w:hAnsiTheme="minorHAnsi" w:cstheme="minorHAnsi"/>
          <w:b/>
          <w:color w:val="002060"/>
          <w:sz w:val="20"/>
          <w:szCs w:val="20"/>
          <w:lang w:val="es-MX" w:eastAsia="es-MX"/>
        </w:rPr>
        <w:t>iembre</w:t>
      </w:r>
      <w:r w:rsidR="00AC1EFC" w:rsidRPr="0024710E">
        <w:rPr>
          <w:rFonts w:asciiTheme="minorHAnsi" w:eastAsia="Calibri" w:hAnsiTheme="minorHAnsi" w:cstheme="minorHAnsi"/>
          <w:b/>
          <w:color w:val="002060"/>
          <w:sz w:val="20"/>
          <w:szCs w:val="20"/>
          <w:lang w:val="es-MX" w:eastAsia="es-MX"/>
        </w:rPr>
        <w:t xml:space="preserve"> 202</w:t>
      </w:r>
      <w:r w:rsidR="00BB005F">
        <w:rPr>
          <w:rFonts w:asciiTheme="minorHAnsi" w:eastAsia="Calibri" w:hAnsiTheme="minorHAnsi" w:cstheme="minorHAnsi"/>
          <w:b/>
          <w:color w:val="002060"/>
          <w:sz w:val="20"/>
          <w:szCs w:val="20"/>
          <w:lang w:val="es-MX" w:eastAsia="es-MX"/>
        </w:rPr>
        <w:t>7</w:t>
      </w:r>
      <w:r w:rsidR="00AC1EFC" w:rsidRPr="0024710E">
        <w:rPr>
          <w:rFonts w:asciiTheme="minorHAnsi" w:eastAsia="Calibri" w:hAnsiTheme="minorHAnsi" w:cstheme="minorHAnsi"/>
          <w:b/>
          <w:color w:val="002060"/>
          <w:sz w:val="20"/>
          <w:szCs w:val="20"/>
          <w:lang w:val="es-MX" w:eastAsia="es-MX"/>
        </w:rPr>
        <w:t xml:space="preserve"> al</w:t>
      </w:r>
      <w:r w:rsidR="00BB005F">
        <w:rPr>
          <w:rFonts w:asciiTheme="minorHAnsi" w:eastAsia="Calibri" w:hAnsiTheme="minorHAnsi" w:cstheme="minorHAnsi"/>
          <w:b/>
          <w:color w:val="002060"/>
          <w:sz w:val="20"/>
          <w:szCs w:val="20"/>
          <w:lang w:val="es-MX" w:eastAsia="es-MX"/>
        </w:rPr>
        <w:t xml:space="preserve"> 17</w:t>
      </w:r>
      <w:r w:rsidR="00AC1EFC" w:rsidRPr="0024710E">
        <w:rPr>
          <w:rFonts w:asciiTheme="minorHAnsi" w:eastAsia="Calibri" w:hAnsiTheme="minorHAnsi" w:cstheme="minorHAnsi"/>
          <w:b/>
          <w:color w:val="002060"/>
          <w:sz w:val="20"/>
          <w:szCs w:val="20"/>
          <w:lang w:val="es-MX" w:eastAsia="es-MX"/>
        </w:rPr>
        <w:t xml:space="preserve"> ene</w:t>
      </w:r>
      <w:r w:rsidR="00BB005F">
        <w:rPr>
          <w:rFonts w:asciiTheme="minorHAnsi" w:eastAsia="Calibri" w:hAnsiTheme="minorHAnsi" w:cstheme="minorHAnsi"/>
          <w:b/>
          <w:color w:val="002060"/>
          <w:sz w:val="20"/>
          <w:szCs w:val="20"/>
          <w:lang w:val="es-MX" w:eastAsia="es-MX"/>
        </w:rPr>
        <w:t>ro</w:t>
      </w:r>
      <w:r w:rsidR="00AC1EFC" w:rsidRPr="0024710E">
        <w:rPr>
          <w:rFonts w:asciiTheme="minorHAnsi" w:eastAsia="Calibri" w:hAnsiTheme="minorHAnsi" w:cstheme="minorHAnsi"/>
          <w:b/>
          <w:color w:val="002060"/>
          <w:sz w:val="20"/>
          <w:szCs w:val="20"/>
          <w:lang w:val="es-MX" w:eastAsia="es-MX"/>
        </w:rPr>
        <w:t xml:space="preserve"> 202</w:t>
      </w:r>
      <w:r w:rsidR="00BB005F">
        <w:rPr>
          <w:rFonts w:asciiTheme="minorHAnsi" w:eastAsia="Calibri" w:hAnsiTheme="minorHAnsi" w:cstheme="minorHAnsi"/>
          <w:b/>
          <w:color w:val="002060"/>
          <w:sz w:val="20"/>
          <w:szCs w:val="20"/>
          <w:lang w:val="es-MX" w:eastAsia="es-MX"/>
        </w:rPr>
        <w:t>8</w:t>
      </w:r>
      <w:r w:rsidR="00AC1EFC" w:rsidRPr="0024710E">
        <w:rPr>
          <w:rFonts w:asciiTheme="minorHAnsi" w:eastAsia="Calibri" w:hAnsiTheme="minorHAnsi" w:cstheme="minorHAnsi"/>
          <w:b/>
          <w:color w:val="002060"/>
          <w:sz w:val="20"/>
          <w:szCs w:val="20"/>
          <w:lang w:val="es-MX" w:eastAsia="es-MX"/>
        </w:rPr>
        <w:t xml:space="preserve"> / </w:t>
      </w:r>
      <w:r w:rsidR="00BB005F">
        <w:rPr>
          <w:rFonts w:asciiTheme="minorHAnsi" w:eastAsia="Calibri" w:hAnsiTheme="minorHAnsi" w:cstheme="minorHAnsi"/>
          <w:b/>
          <w:color w:val="002060"/>
          <w:sz w:val="20"/>
          <w:szCs w:val="20"/>
          <w:lang w:val="es-MX" w:eastAsia="es-MX"/>
        </w:rPr>
        <w:t>31</w:t>
      </w:r>
      <w:r w:rsidR="00AC1EFC" w:rsidRPr="0024710E">
        <w:rPr>
          <w:rFonts w:asciiTheme="minorHAnsi" w:eastAsia="Calibri" w:hAnsiTheme="minorHAnsi" w:cstheme="minorHAnsi"/>
          <w:b/>
          <w:color w:val="002060"/>
          <w:sz w:val="20"/>
          <w:szCs w:val="20"/>
          <w:lang w:val="es-MX" w:eastAsia="es-MX"/>
        </w:rPr>
        <w:t xml:space="preserve"> </w:t>
      </w:r>
      <w:r w:rsidR="00BB005F">
        <w:rPr>
          <w:rFonts w:asciiTheme="minorHAnsi" w:eastAsia="Calibri" w:hAnsiTheme="minorHAnsi" w:cstheme="minorHAnsi"/>
          <w:b/>
          <w:color w:val="002060"/>
          <w:sz w:val="20"/>
          <w:szCs w:val="20"/>
          <w:lang w:val="es-MX" w:eastAsia="es-MX"/>
        </w:rPr>
        <w:t>enero 2028</w:t>
      </w:r>
      <w:r w:rsidR="00AC1EFC" w:rsidRPr="0024710E">
        <w:rPr>
          <w:rFonts w:asciiTheme="minorHAnsi" w:eastAsia="Calibri" w:hAnsiTheme="minorHAnsi" w:cstheme="minorHAnsi"/>
          <w:b/>
          <w:color w:val="002060"/>
          <w:sz w:val="20"/>
          <w:szCs w:val="20"/>
          <w:lang w:val="es-MX" w:eastAsia="es-MX"/>
        </w:rPr>
        <w:t xml:space="preserve"> al 2</w:t>
      </w:r>
      <w:r w:rsidR="00BB005F">
        <w:rPr>
          <w:rFonts w:asciiTheme="minorHAnsi" w:eastAsia="Calibri" w:hAnsiTheme="minorHAnsi" w:cstheme="minorHAnsi"/>
          <w:b/>
          <w:color w:val="002060"/>
          <w:sz w:val="20"/>
          <w:szCs w:val="20"/>
          <w:lang w:val="es-MX" w:eastAsia="es-MX"/>
        </w:rPr>
        <w:t>9</w:t>
      </w:r>
      <w:r w:rsidR="00AC1EFC" w:rsidRPr="0024710E">
        <w:rPr>
          <w:rFonts w:asciiTheme="minorHAnsi" w:eastAsia="Calibri" w:hAnsiTheme="minorHAnsi" w:cstheme="minorHAnsi"/>
          <w:b/>
          <w:color w:val="002060"/>
          <w:sz w:val="20"/>
          <w:szCs w:val="20"/>
          <w:lang w:val="es-MX" w:eastAsia="es-MX"/>
        </w:rPr>
        <w:t xml:space="preserve"> feb</w:t>
      </w:r>
      <w:r w:rsidR="00BB005F">
        <w:rPr>
          <w:rFonts w:asciiTheme="minorHAnsi" w:eastAsia="Calibri" w:hAnsiTheme="minorHAnsi" w:cstheme="minorHAnsi"/>
          <w:b/>
          <w:color w:val="002060"/>
          <w:sz w:val="20"/>
          <w:szCs w:val="20"/>
          <w:lang w:val="es-MX" w:eastAsia="es-MX"/>
        </w:rPr>
        <w:t>rero</w:t>
      </w:r>
      <w:r w:rsidR="00AC1EFC" w:rsidRPr="0024710E">
        <w:rPr>
          <w:rFonts w:asciiTheme="minorHAnsi" w:eastAsia="Calibri" w:hAnsiTheme="minorHAnsi" w:cstheme="minorHAnsi"/>
          <w:b/>
          <w:color w:val="002060"/>
          <w:sz w:val="20"/>
          <w:szCs w:val="20"/>
          <w:lang w:val="es-MX" w:eastAsia="es-MX"/>
        </w:rPr>
        <w:t xml:space="preserve"> 202</w:t>
      </w:r>
      <w:r w:rsidR="00BB005F">
        <w:rPr>
          <w:rFonts w:asciiTheme="minorHAnsi" w:eastAsia="Calibri" w:hAnsiTheme="minorHAnsi" w:cstheme="minorHAnsi"/>
          <w:b/>
          <w:color w:val="002060"/>
          <w:sz w:val="20"/>
          <w:szCs w:val="20"/>
          <w:lang w:val="es-MX" w:eastAsia="es-MX"/>
        </w:rPr>
        <w:t>8</w:t>
      </w:r>
      <w:r w:rsidR="00AC1EFC" w:rsidRPr="0024710E">
        <w:rPr>
          <w:rFonts w:asciiTheme="minorHAnsi" w:eastAsia="Calibri" w:hAnsiTheme="minorHAnsi" w:cstheme="minorHAnsi"/>
          <w:b/>
          <w:color w:val="002060"/>
          <w:sz w:val="20"/>
          <w:szCs w:val="20"/>
          <w:lang w:val="es-MX" w:eastAsia="es-MX"/>
        </w:rPr>
        <w:t>)</w:t>
      </w:r>
      <w:r w:rsidR="00BB005F">
        <w:rPr>
          <w:rFonts w:asciiTheme="minorHAnsi" w:eastAsia="Calibri" w:hAnsiTheme="minorHAnsi" w:cstheme="minorHAnsi"/>
          <w:b/>
          <w:color w:val="002060"/>
          <w:sz w:val="20"/>
          <w:szCs w:val="20"/>
          <w:lang w:val="es-MX" w:eastAsia="es-MX"/>
        </w:rPr>
        <w:t xml:space="preserve">. </w:t>
      </w:r>
      <w:r w:rsidR="00AC1EFC" w:rsidRPr="00BB005F">
        <w:rPr>
          <w:rFonts w:asciiTheme="minorHAnsi" w:eastAsia="Calibri" w:hAnsiTheme="minorHAnsi" w:cstheme="minorHAnsi"/>
          <w:b/>
          <w:bCs/>
          <w:color w:val="002060"/>
          <w:sz w:val="20"/>
          <w:szCs w:val="20"/>
          <w:lang w:val="es-MX" w:eastAsia="es-MX"/>
        </w:rPr>
        <w:t xml:space="preserve">Reservas menores a 4 </w:t>
      </w:r>
      <w:proofErr w:type="spellStart"/>
      <w:r w:rsidR="00AC1EFC" w:rsidRPr="00BB005F">
        <w:rPr>
          <w:rFonts w:asciiTheme="minorHAnsi" w:eastAsia="Calibri" w:hAnsiTheme="minorHAnsi" w:cstheme="minorHAnsi"/>
          <w:b/>
          <w:bCs/>
          <w:color w:val="002060"/>
          <w:sz w:val="20"/>
          <w:szCs w:val="20"/>
          <w:lang w:val="es-MX" w:eastAsia="es-MX"/>
        </w:rPr>
        <w:t>pax</w:t>
      </w:r>
      <w:proofErr w:type="spellEnd"/>
      <w:r w:rsidRPr="00BB005F">
        <w:rPr>
          <w:rFonts w:asciiTheme="minorHAnsi" w:eastAsia="Calibri" w:hAnsiTheme="minorHAnsi" w:cstheme="minorHAnsi"/>
          <w:b/>
          <w:bCs/>
          <w:color w:val="002060"/>
          <w:sz w:val="20"/>
          <w:szCs w:val="20"/>
          <w:lang w:val="es-MX" w:eastAsia="es-MX"/>
        </w:rPr>
        <w:t>, f</w:t>
      </w:r>
      <w:r w:rsidR="00AC1EFC" w:rsidRPr="00BB005F">
        <w:rPr>
          <w:rFonts w:asciiTheme="minorHAnsi" w:eastAsia="Calibri" w:hAnsiTheme="minorHAnsi" w:cstheme="minorHAnsi"/>
          <w:b/>
          <w:color w:val="002060"/>
          <w:sz w:val="20"/>
          <w:szCs w:val="20"/>
          <w:lang w:val="es-MX" w:eastAsia="es-MX"/>
        </w:rPr>
        <w:t>avor de consultarnos para evaluar la posibilidad de unirlos con otros pasajeros en la misma salida</w:t>
      </w:r>
    </w:p>
    <w:p w14:paraId="2504B746" w14:textId="77777777" w:rsidR="00AC1EFC" w:rsidRPr="00AC1EFC" w:rsidRDefault="00AC1EFC" w:rsidP="00AC1EFC">
      <w:pPr>
        <w:pStyle w:val="NormalWeb"/>
        <w:jc w:val="both"/>
        <w:rPr>
          <w:rFonts w:asciiTheme="minorHAnsi" w:hAnsiTheme="minorHAnsi" w:cstheme="minorHAnsi"/>
          <w:b/>
          <w:bCs/>
          <w:color w:val="002060"/>
          <w:sz w:val="20"/>
          <w:szCs w:val="20"/>
        </w:rPr>
      </w:pPr>
    </w:p>
    <w:p w14:paraId="5F766DE8" w14:textId="32205B68" w:rsidR="0026791F" w:rsidRPr="00307C90" w:rsidRDefault="0026791F" w:rsidP="0026791F">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color w:val="002060"/>
          <w:sz w:val="20"/>
          <w:szCs w:val="20"/>
        </w:rPr>
        <w:lastRenderedPageBreak/>
        <w:t>Es esencial contar con pasaporte vigente y asegurarse de que sea el mismo con el que se realizará el viaje.</w:t>
      </w:r>
    </w:p>
    <w:p w14:paraId="5D633A57" w14:textId="4E0BB80E"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Habitación triple: consiste en una habitación doble (DBL/TWIN) con una cama plegable adicional, más pequeña y menos cómoda que una cama estándar. Recomendamos informar a los pasajeros antes de su salida para evitar inconvenientes.</w:t>
      </w:r>
    </w:p>
    <w:p w14:paraId="42C20C5F" w14:textId="0865FFD5"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Guías de habla hispana en Beijing, Xi</w:t>
      </w:r>
      <w:r>
        <w:rPr>
          <w:rFonts w:asciiTheme="minorHAnsi" w:hAnsiTheme="minorHAnsi" w:cstheme="minorHAnsi"/>
          <w:bCs/>
          <w:color w:val="002060"/>
          <w:sz w:val="20"/>
          <w:szCs w:val="20"/>
          <w:lang w:val="es-MX" w:eastAsia="es-MX"/>
        </w:rPr>
        <w:t>’</w:t>
      </w:r>
      <w:r w:rsidRPr="00307C90">
        <w:rPr>
          <w:rFonts w:asciiTheme="minorHAnsi" w:hAnsiTheme="minorHAnsi" w:cstheme="minorHAnsi"/>
          <w:bCs/>
          <w:color w:val="002060"/>
          <w:sz w:val="20"/>
          <w:szCs w:val="20"/>
          <w:lang w:val="es-MX" w:eastAsia="es-MX"/>
        </w:rPr>
        <w:t>an, Shangh</w:t>
      </w:r>
      <w:r>
        <w:rPr>
          <w:rFonts w:asciiTheme="minorHAnsi" w:hAnsiTheme="minorHAnsi" w:cstheme="minorHAnsi"/>
          <w:bCs/>
          <w:color w:val="002060"/>
          <w:sz w:val="20"/>
          <w:szCs w:val="20"/>
          <w:lang w:val="es-MX" w:eastAsia="es-MX"/>
        </w:rPr>
        <w:t>á</w:t>
      </w:r>
      <w:r w:rsidRPr="00307C90">
        <w:rPr>
          <w:rFonts w:asciiTheme="minorHAnsi" w:hAnsiTheme="minorHAnsi" w:cstheme="minorHAnsi"/>
          <w:bCs/>
          <w:color w:val="002060"/>
          <w:sz w:val="20"/>
          <w:szCs w:val="20"/>
          <w:lang w:val="es-MX" w:eastAsia="es-MX"/>
        </w:rPr>
        <w:t xml:space="preserve">i, </w:t>
      </w:r>
      <w:proofErr w:type="spellStart"/>
      <w:r w:rsidRPr="00307C90">
        <w:rPr>
          <w:rFonts w:asciiTheme="minorHAnsi" w:hAnsiTheme="minorHAnsi" w:cstheme="minorHAnsi"/>
          <w:bCs/>
          <w:color w:val="002060"/>
          <w:sz w:val="20"/>
          <w:szCs w:val="20"/>
          <w:lang w:val="es-MX" w:eastAsia="es-MX"/>
        </w:rPr>
        <w:t>Suzhou</w:t>
      </w:r>
      <w:proofErr w:type="spellEnd"/>
      <w:r w:rsidRPr="00307C90">
        <w:rPr>
          <w:rFonts w:asciiTheme="minorHAnsi" w:hAnsiTheme="minorHAnsi" w:cstheme="minorHAnsi"/>
          <w:bCs/>
          <w:color w:val="002060"/>
          <w:sz w:val="20"/>
          <w:szCs w:val="20"/>
          <w:lang w:val="es-MX" w:eastAsia="es-MX"/>
        </w:rPr>
        <w:t>, Hangzhou, Guangzhou, Guilin y Luoyang. El resto en inglés. En Hong Kong se intentará asignar guía de habla española, pero si no es posible será en inglés, sin reembolso.</w:t>
      </w:r>
    </w:p>
    <w:p w14:paraId="29618084" w14:textId="77F44801" w:rsidR="0026791F" w:rsidRPr="00307C90" w:rsidRDefault="0026791F" w:rsidP="0026791F">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bCs/>
          <w:color w:val="002060"/>
          <w:sz w:val="20"/>
          <w:szCs w:val="20"/>
          <w:lang w:val="es-MX" w:eastAsia="es-MX"/>
        </w:rPr>
        <w:t xml:space="preserve">Propinas </w:t>
      </w:r>
      <w:r>
        <w:rPr>
          <w:rFonts w:asciiTheme="minorHAnsi" w:hAnsiTheme="minorHAnsi" w:cstheme="minorHAnsi"/>
          <w:bCs/>
          <w:color w:val="002060"/>
          <w:sz w:val="20"/>
          <w:szCs w:val="20"/>
          <w:lang w:val="es-MX" w:eastAsia="es-MX"/>
        </w:rPr>
        <w:t>de 7</w:t>
      </w:r>
      <w:r w:rsidRPr="00307C90">
        <w:rPr>
          <w:rFonts w:asciiTheme="minorHAnsi" w:hAnsiTheme="minorHAnsi" w:cstheme="minorHAnsi"/>
          <w:bCs/>
          <w:color w:val="002060"/>
          <w:sz w:val="20"/>
          <w:szCs w:val="20"/>
          <w:lang w:val="es-MX" w:eastAsia="es-MX"/>
        </w:rPr>
        <w:t xml:space="preserve"> USD por </w:t>
      </w:r>
      <w:proofErr w:type="spellStart"/>
      <w:r w:rsidRPr="00307C90">
        <w:rPr>
          <w:rFonts w:asciiTheme="minorHAnsi" w:hAnsiTheme="minorHAnsi" w:cstheme="minorHAnsi"/>
          <w:bCs/>
          <w:color w:val="002060"/>
          <w:sz w:val="20"/>
          <w:szCs w:val="20"/>
          <w:lang w:val="es-MX" w:eastAsia="es-MX"/>
        </w:rPr>
        <w:t>pax</w:t>
      </w:r>
      <w:proofErr w:type="spellEnd"/>
      <w:r w:rsidRPr="00307C90">
        <w:rPr>
          <w:rFonts w:asciiTheme="minorHAnsi" w:hAnsiTheme="minorHAnsi" w:cstheme="minorHAnsi"/>
          <w:bCs/>
          <w:color w:val="002060"/>
          <w:sz w:val="20"/>
          <w:szCs w:val="20"/>
          <w:lang w:val="es-MX" w:eastAsia="es-MX"/>
        </w:rPr>
        <w:t xml:space="preserve"> por día. </w:t>
      </w:r>
      <w:r>
        <w:rPr>
          <w:rFonts w:asciiTheme="minorHAnsi" w:hAnsiTheme="minorHAnsi" w:cstheme="minorHAnsi"/>
          <w:bCs/>
          <w:color w:val="002060"/>
          <w:sz w:val="20"/>
          <w:szCs w:val="20"/>
          <w:lang w:val="es-MX" w:eastAsia="es-MX"/>
        </w:rPr>
        <w:t>Pagar directamente en destino</w:t>
      </w:r>
      <w:r w:rsidRPr="00307C90">
        <w:rPr>
          <w:rFonts w:asciiTheme="minorHAnsi" w:hAnsiTheme="minorHAnsi" w:cstheme="minorHAnsi"/>
          <w:bCs/>
          <w:color w:val="002060"/>
          <w:sz w:val="20"/>
          <w:szCs w:val="20"/>
          <w:lang w:val="es-MX" w:eastAsia="es-MX"/>
        </w:rPr>
        <w:t>.</w:t>
      </w:r>
    </w:p>
    <w:p w14:paraId="1C8BFFED" w14:textId="56142EAE" w:rsidR="0026791F" w:rsidRPr="00307C90" w:rsidRDefault="0026791F" w:rsidP="0026791F">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color w:val="002060"/>
          <w:sz w:val="20"/>
          <w:szCs w:val="20"/>
        </w:rPr>
        <w:t>Si las noches extras se reservan por cuenta propia, los traslados de llegada o salida deberán ser cubiertos directamente por los pasajeros, sin posibilidad de reembolso por el taxi o transporte utilizado.</w:t>
      </w:r>
    </w:p>
    <w:p w14:paraId="2DEFFDAF" w14:textId="0A63F3B2"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Pasajeros viajando solos: Consultar previamente si hay otros pasajeros en el mismo programa y salida.</w:t>
      </w:r>
    </w:p>
    <w:p w14:paraId="6AE3E0EA" w14:textId="242F791C"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Además del suplemento por habitación individual (SGL), podrían aplicarse costos adicionales en traslados in/</w:t>
      </w:r>
      <w:proofErr w:type="spellStart"/>
      <w:r w:rsidRPr="00307C90">
        <w:rPr>
          <w:rFonts w:asciiTheme="minorHAnsi" w:hAnsiTheme="minorHAnsi" w:cstheme="minorHAnsi"/>
          <w:bCs/>
          <w:color w:val="002060"/>
          <w:sz w:val="20"/>
          <w:szCs w:val="20"/>
          <w:lang w:val="es-MX" w:eastAsia="es-MX"/>
        </w:rPr>
        <w:t>out</w:t>
      </w:r>
      <w:proofErr w:type="spellEnd"/>
      <w:r w:rsidRPr="00307C90">
        <w:rPr>
          <w:rFonts w:asciiTheme="minorHAnsi" w:hAnsiTheme="minorHAnsi" w:cstheme="minorHAnsi"/>
          <w:bCs/>
          <w:color w:val="002060"/>
          <w:sz w:val="20"/>
          <w:szCs w:val="20"/>
          <w:lang w:val="es-MX" w:eastAsia="es-MX"/>
        </w:rPr>
        <w:t>, los cuales varían según el programa y se informarán caso por caso.</w:t>
      </w:r>
    </w:p>
    <w:p w14:paraId="43384FA4" w14:textId="78CB9DB5" w:rsidR="0026791F" w:rsidRPr="00517DD4" w:rsidRDefault="0026791F" w:rsidP="0026791F">
      <w:pPr>
        <w:pStyle w:val="Prrafodelista"/>
        <w:numPr>
          <w:ilvl w:val="0"/>
          <w:numId w:val="16"/>
        </w:numPr>
        <w:spacing w:before="100" w:beforeAutospacing="1" w:after="100" w:afterAutospacing="1"/>
        <w:jc w:val="both"/>
        <w:rPr>
          <w:rFonts w:asciiTheme="minorHAnsi" w:hAnsiTheme="minorHAnsi" w:cstheme="minorHAnsi"/>
          <w:b/>
          <w:color w:val="002060"/>
          <w:sz w:val="20"/>
          <w:szCs w:val="20"/>
          <w:u w:val="single"/>
          <w:lang w:val="es-MX" w:eastAsia="es-MX"/>
        </w:rPr>
      </w:pPr>
      <w:r w:rsidRPr="00307C90">
        <w:rPr>
          <w:rFonts w:asciiTheme="minorHAnsi" w:hAnsiTheme="minorHAnsi" w:cstheme="minorHAnsi"/>
          <w:b/>
          <w:color w:val="002060"/>
          <w:sz w:val="20"/>
          <w:szCs w:val="20"/>
          <w:u w:val="single"/>
        </w:rPr>
        <w:t>Cambios por error o modificación una vez se haya hecho la reserva aplica un suplemento de 200 USD por reserva, sujeto a disponibilidad</w:t>
      </w:r>
    </w:p>
    <w:p w14:paraId="31207528" w14:textId="28D91724" w:rsidR="004F6BDB" w:rsidRPr="00BD6F86" w:rsidRDefault="0026791F" w:rsidP="00BD6F86">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CHINA</w:t>
      </w:r>
      <w:r w:rsidRPr="00672424">
        <w:rPr>
          <w:rFonts w:asciiTheme="minorHAnsi" w:hAnsiTheme="minorHAnsi" w:cstheme="minorHAnsi"/>
          <w:b/>
          <w:bCs/>
          <w:color w:val="FF0000"/>
          <w:szCs w:val="20"/>
          <w:lang w:val="es-MX"/>
        </w:rPr>
        <w:t>. OTRAS NACIONALIDADES FAVOR DE CONSULTAR CON EL CONSULADO CORRESPONDIENTE</w:t>
      </w:r>
    </w:p>
    <w:tbl>
      <w:tblPr>
        <w:tblW w:w="7523" w:type="dxa"/>
        <w:jc w:val="center"/>
        <w:tblCellSpacing w:w="0" w:type="dxa"/>
        <w:tblCellMar>
          <w:left w:w="0" w:type="dxa"/>
          <w:right w:w="0" w:type="dxa"/>
        </w:tblCellMar>
        <w:tblLook w:val="04A0" w:firstRow="1" w:lastRow="0" w:firstColumn="1" w:lastColumn="0" w:noHBand="0" w:noVBand="1"/>
      </w:tblPr>
      <w:tblGrid>
        <w:gridCol w:w="791"/>
        <w:gridCol w:w="1046"/>
        <w:gridCol w:w="5222"/>
        <w:gridCol w:w="464"/>
      </w:tblGrid>
      <w:tr w:rsidR="00BD6F86" w14:paraId="5A037059" w14:textId="77777777" w:rsidTr="00BD6F86">
        <w:trPr>
          <w:trHeight w:val="234"/>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70C32BD" w14:textId="77777777" w:rsidR="00BD6F86" w:rsidRDefault="00BD6F86">
            <w:pPr>
              <w:jc w:val="center"/>
              <w:rPr>
                <w:rFonts w:ascii="Calibri" w:hAnsi="Calibri" w:cs="Calibri"/>
                <w:b/>
                <w:bCs/>
                <w:color w:val="FFFFFF"/>
                <w:sz w:val="22"/>
                <w:szCs w:val="22"/>
                <w:lang w:val="es-MX" w:eastAsia="es-MX"/>
              </w:rPr>
            </w:pPr>
            <w:r>
              <w:rPr>
                <w:rFonts w:ascii="Calibri" w:hAnsi="Calibri" w:cs="Calibri"/>
                <w:b/>
                <w:bCs/>
                <w:color w:val="FFFFFF"/>
                <w:sz w:val="22"/>
                <w:szCs w:val="22"/>
              </w:rPr>
              <w:t xml:space="preserve">HOTELES O SIMILARES </w:t>
            </w:r>
          </w:p>
        </w:tc>
      </w:tr>
      <w:tr w:rsidR="00BD6F86" w14:paraId="02C9343B" w14:textId="77777777" w:rsidTr="00BD6F86">
        <w:trPr>
          <w:trHeight w:val="292"/>
          <w:tblCellSpacing w:w="0" w:type="dxa"/>
          <w:jc w:val="center"/>
        </w:trPr>
        <w:tc>
          <w:tcPr>
            <w:tcW w:w="0" w:type="auto"/>
            <w:tcBorders>
              <w:left w:val="single" w:sz="6" w:space="0" w:color="000000"/>
              <w:bottom w:val="single" w:sz="6" w:space="0" w:color="000000"/>
              <w:right w:val="single" w:sz="6" w:space="0" w:color="000000"/>
            </w:tcBorders>
            <w:shd w:val="clear" w:color="auto" w:fill="0070C0"/>
            <w:vAlign w:val="center"/>
            <w:hideMark/>
          </w:tcPr>
          <w:p w14:paraId="50F9F18E" w14:textId="77777777" w:rsidR="00BD6F86" w:rsidRDefault="00BD6F86" w:rsidP="00BD6F86">
            <w:pPr>
              <w:jc w:val="center"/>
              <w:rPr>
                <w:rFonts w:ascii="Calibri" w:hAnsi="Calibri" w:cs="Calibri"/>
                <w:b/>
                <w:bCs/>
                <w:color w:val="FFFFFF"/>
                <w:sz w:val="22"/>
                <w:szCs w:val="22"/>
              </w:rPr>
            </w:pPr>
            <w:r>
              <w:rPr>
                <w:rFonts w:ascii="Calibri" w:hAnsi="Calibri" w:cs="Calibri"/>
                <w:b/>
                <w:bCs/>
                <w:color w:val="FFFFFF"/>
                <w:sz w:val="22"/>
                <w:szCs w:val="22"/>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FB4ABA8" w14:textId="37BB29DB" w:rsidR="00BD6F86" w:rsidRDefault="00BD6F86">
            <w:pPr>
              <w:jc w:val="center"/>
              <w:rPr>
                <w:rFonts w:ascii="Calibri" w:hAnsi="Calibri" w:cs="Calibri"/>
                <w:b/>
                <w:bCs/>
                <w:color w:val="FFFFFF"/>
                <w:sz w:val="22"/>
                <w:szCs w:val="22"/>
              </w:rPr>
            </w:pPr>
            <w:r>
              <w:rPr>
                <w:rFonts w:ascii="Calibri" w:hAnsi="Calibri" w:cs="Calibri"/>
                <w:b/>
                <w:bCs/>
                <w:color w:val="FFFFFF"/>
                <w:sz w:val="22"/>
                <w:szCs w:val="22"/>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12A020D" w14:textId="77777777" w:rsidR="00BD6F86" w:rsidRDefault="00BD6F86">
            <w:pPr>
              <w:jc w:val="center"/>
              <w:rPr>
                <w:rFonts w:ascii="Calibri" w:hAnsi="Calibri" w:cs="Calibri"/>
                <w:b/>
                <w:bCs/>
                <w:color w:val="FFFFFF"/>
                <w:sz w:val="22"/>
                <w:szCs w:val="22"/>
              </w:rPr>
            </w:pPr>
            <w:r>
              <w:rPr>
                <w:rFonts w:ascii="Calibri" w:hAnsi="Calibri" w:cs="Calibri"/>
                <w:b/>
                <w:bCs/>
                <w:color w:val="FFFFFF"/>
                <w:sz w:val="22"/>
                <w:szCs w:val="22"/>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39DAB80" w14:textId="77777777" w:rsidR="00BD6F86" w:rsidRDefault="00BD6F86">
            <w:pPr>
              <w:jc w:val="center"/>
              <w:rPr>
                <w:rFonts w:ascii="Calibri" w:hAnsi="Calibri" w:cs="Calibri"/>
                <w:b/>
                <w:bCs/>
                <w:color w:val="FFFFFF"/>
                <w:sz w:val="22"/>
                <w:szCs w:val="22"/>
              </w:rPr>
            </w:pPr>
            <w:r>
              <w:rPr>
                <w:rFonts w:ascii="Calibri" w:hAnsi="Calibri" w:cs="Calibri"/>
                <w:b/>
                <w:bCs/>
                <w:color w:val="FFFFFF"/>
                <w:sz w:val="22"/>
                <w:szCs w:val="22"/>
              </w:rPr>
              <w:t>CAT</w:t>
            </w:r>
          </w:p>
        </w:tc>
      </w:tr>
      <w:tr w:rsidR="00BD6F86" w14:paraId="56A87626" w14:textId="77777777" w:rsidTr="00BD6F86">
        <w:trPr>
          <w:trHeight w:val="23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BE5701B"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0AB040"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BEIJING</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1185C25"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V - CONTINENT BEIJING PARKVIEW WUZHOU / CELEBRITY INTERNATIONAL GRAND HOTEL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93C991"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PS</w:t>
            </w:r>
          </w:p>
        </w:tc>
      </w:tr>
      <w:tr w:rsidR="00BD6F86" w14:paraId="475BA85E" w14:textId="77777777" w:rsidTr="00BD6F86">
        <w:trPr>
          <w:trHeight w:val="23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7C96BAB"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344D20" w14:textId="1A9A21ED"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XI´AN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7F7B79"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GOLDEN FLOWER HOTEL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B0A94C"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PS</w:t>
            </w:r>
          </w:p>
        </w:tc>
      </w:tr>
      <w:tr w:rsidR="00BD6F86" w14:paraId="2D3952F3" w14:textId="77777777" w:rsidTr="00BD6F86">
        <w:trPr>
          <w:trHeight w:val="23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256FD3C" w14:textId="58F62E5D"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3DAD87" w14:textId="3038B29E"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CHENGDÚ</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36FFDE"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CROWNE PLAZA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02A9D0"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PS</w:t>
            </w:r>
          </w:p>
        </w:tc>
      </w:tr>
      <w:tr w:rsidR="00BD6F86" w14:paraId="59A14CA5" w14:textId="77777777" w:rsidTr="00BD6F86">
        <w:trPr>
          <w:trHeight w:val="23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B300B93"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38AAF8"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SHANGHÁI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03B826"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SHANGHAI HONQIAO - HANDWRITTEN COLLECTION BY ACOR / GRAND MERCURE SHANGHAI HONGQIAO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BC4B4B" w14:textId="77777777" w:rsidR="00BD6F86" w:rsidRPr="00BD6F86" w:rsidRDefault="00BD6F86">
            <w:pPr>
              <w:jc w:val="center"/>
              <w:rPr>
                <w:rFonts w:ascii="Calibri" w:hAnsi="Calibri" w:cs="Calibri"/>
                <w:color w:val="0C0C0C"/>
                <w:sz w:val="20"/>
                <w:szCs w:val="20"/>
              </w:rPr>
            </w:pPr>
            <w:r w:rsidRPr="00BD6F86">
              <w:rPr>
                <w:rFonts w:ascii="Calibri" w:hAnsi="Calibri" w:cs="Calibri"/>
                <w:color w:val="0C0C0C"/>
                <w:sz w:val="20"/>
                <w:szCs w:val="20"/>
              </w:rPr>
              <w:t>PS</w:t>
            </w:r>
          </w:p>
        </w:tc>
      </w:tr>
    </w:tbl>
    <w:tbl>
      <w:tblPr>
        <w:tblpPr w:leftFromText="141" w:rightFromText="141" w:vertAnchor="text" w:tblpXSpec="center" w:tblpY="127"/>
        <w:tblW w:w="7523" w:type="dxa"/>
        <w:tblCellSpacing w:w="0" w:type="dxa"/>
        <w:tblCellMar>
          <w:left w:w="0" w:type="dxa"/>
          <w:right w:w="0" w:type="dxa"/>
        </w:tblCellMar>
        <w:tblLook w:val="04A0" w:firstRow="1" w:lastRow="0" w:firstColumn="1" w:lastColumn="0" w:noHBand="0" w:noVBand="1"/>
      </w:tblPr>
      <w:tblGrid>
        <w:gridCol w:w="4915"/>
        <w:gridCol w:w="1642"/>
        <w:gridCol w:w="960"/>
        <w:gridCol w:w="6"/>
      </w:tblGrid>
      <w:tr w:rsidR="00BD6F86" w14:paraId="6725151E" w14:textId="77777777" w:rsidTr="00BD6F86">
        <w:trPr>
          <w:gridAfter w:val="1"/>
          <w:trHeight w:val="245"/>
          <w:tblCellSpacing w:w="0" w:type="dxa"/>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bottom"/>
            <w:hideMark/>
          </w:tcPr>
          <w:p w14:paraId="0EEE4DA3" w14:textId="77777777" w:rsidR="00BD6F86" w:rsidRDefault="00BD6F86" w:rsidP="00BD6F86">
            <w:pPr>
              <w:jc w:val="center"/>
              <w:rPr>
                <w:rFonts w:ascii="Calibri" w:hAnsi="Calibri" w:cs="Calibri"/>
                <w:b/>
                <w:bCs/>
                <w:color w:val="FFFFFF"/>
                <w:sz w:val="22"/>
                <w:szCs w:val="22"/>
                <w:lang w:val="es-MX" w:eastAsia="es-MX"/>
              </w:rPr>
            </w:pPr>
            <w:r>
              <w:rPr>
                <w:rFonts w:ascii="Calibri" w:hAnsi="Calibri" w:cs="Calibri"/>
                <w:b/>
                <w:bCs/>
                <w:color w:val="FFFFFF"/>
                <w:sz w:val="22"/>
                <w:szCs w:val="22"/>
              </w:rPr>
              <w:t>TARIFA EN USD POR PERSONA</w:t>
            </w:r>
          </w:p>
        </w:tc>
      </w:tr>
      <w:tr w:rsidR="00BD6F86" w14:paraId="0F352A85" w14:textId="77777777" w:rsidTr="00BD6F86">
        <w:trPr>
          <w:gridAfter w:val="1"/>
          <w:trHeight w:val="307"/>
          <w:tblCellSpacing w:w="0" w:type="dxa"/>
        </w:trPr>
        <w:tc>
          <w:tcPr>
            <w:tcW w:w="0" w:type="auto"/>
            <w:gridSpan w:val="3"/>
            <w:tcBorders>
              <w:left w:val="single" w:sz="6" w:space="0" w:color="0C0C0C"/>
              <w:bottom w:val="single" w:sz="6" w:space="0" w:color="0C0C0C"/>
              <w:right w:val="single" w:sz="6" w:space="0" w:color="0C0C0C"/>
            </w:tcBorders>
            <w:shd w:val="clear" w:color="auto" w:fill="0070C0"/>
            <w:tcMar>
              <w:top w:w="0" w:type="dxa"/>
              <w:left w:w="45" w:type="dxa"/>
              <w:bottom w:w="0" w:type="dxa"/>
              <w:right w:w="45" w:type="dxa"/>
            </w:tcMar>
            <w:vAlign w:val="bottom"/>
            <w:hideMark/>
          </w:tcPr>
          <w:p w14:paraId="14A814DD" w14:textId="77777777" w:rsidR="00BD6F86" w:rsidRDefault="00BD6F86" w:rsidP="00BD6F86">
            <w:pPr>
              <w:jc w:val="center"/>
              <w:rPr>
                <w:rFonts w:ascii="Calibri" w:hAnsi="Calibri" w:cs="Calibri"/>
                <w:b/>
                <w:bCs/>
                <w:color w:val="FFFFFF"/>
                <w:sz w:val="22"/>
                <w:szCs w:val="22"/>
              </w:rPr>
            </w:pPr>
            <w:r>
              <w:rPr>
                <w:rFonts w:ascii="Calibri" w:hAnsi="Calibri" w:cs="Calibri"/>
                <w:b/>
                <w:bCs/>
                <w:color w:val="FFFFFF"/>
                <w:sz w:val="22"/>
                <w:szCs w:val="22"/>
              </w:rPr>
              <w:t>SERVICIOS TERRESTRES EXCLUSIVAMENTE (MINIMO 2 PASAJEROS)</w:t>
            </w:r>
          </w:p>
        </w:tc>
      </w:tr>
      <w:tr w:rsidR="00BD6F86" w14:paraId="7455911B" w14:textId="77777777" w:rsidTr="00BD6F86">
        <w:trPr>
          <w:gridAfter w:val="1"/>
          <w:trHeight w:val="245"/>
          <w:tblCellSpacing w:w="0" w:type="dxa"/>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5ACE7B1" w14:textId="77777777" w:rsidR="00BD6F86" w:rsidRDefault="00BD6F86" w:rsidP="00BD6F86">
            <w:pPr>
              <w:rPr>
                <w:rFonts w:ascii="Calibri" w:hAnsi="Calibri" w:cs="Calibri"/>
                <w:b/>
                <w:bCs/>
                <w:color w:val="0C0C0C"/>
                <w:sz w:val="22"/>
                <w:szCs w:val="22"/>
              </w:rPr>
            </w:pPr>
            <w:r>
              <w:rPr>
                <w:rFonts w:ascii="Calibri" w:hAnsi="Calibri" w:cs="Calibri"/>
                <w:b/>
                <w:bCs/>
                <w:color w:val="0C0C0C"/>
                <w:sz w:val="22"/>
                <w:szCs w:val="22"/>
              </w:rPr>
              <w:t>PRIMERA SUPERIOR</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55412DB1" w14:textId="77777777" w:rsidR="00BD6F86" w:rsidRDefault="00BD6F86" w:rsidP="00BD6F86">
            <w:pPr>
              <w:jc w:val="center"/>
              <w:rPr>
                <w:rFonts w:ascii="Calibri" w:hAnsi="Calibri" w:cs="Calibri"/>
                <w:b/>
                <w:bCs/>
                <w:color w:val="0C0C0C"/>
                <w:sz w:val="22"/>
                <w:szCs w:val="22"/>
              </w:rPr>
            </w:pPr>
            <w:r>
              <w:rPr>
                <w:rFonts w:ascii="Calibri" w:hAnsi="Calibri" w:cs="Calibri"/>
                <w:b/>
                <w:bCs/>
                <w:color w:val="0C0C0C"/>
                <w:sz w:val="22"/>
                <w:szCs w:val="22"/>
              </w:rPr>
              <w:t>DBL/TPL</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082C893" w14:textId="77777777" w:rsidR="00BD6F86" w:rsidRDefault="00BD6F86" w:rsidP="00BD6F86">
            <w:pPr>
              <w:jc w:val="center"/>
              <w:rPr>
                <w:rFonts w:ascii="Calibri" w:hAnsi="Calibri" w:cs="Calibri"/>
                <w:b/>
                <w:bCs/>
                <w:color w:val="0C0C0C"/>
                <w:sz w:val="22"/>
                <w:szCs w:val="22"/>
              </w:rPr>
            </w:pPr>
            <w:r>
              <w:rPr>
                <w:rFonts w:ascii="Calibri" w:hAnsi="Calibri" w:cs="Calibri"/>
                <w:b/>
                <w:bCs/>
                <w:color w:val="0C0C0C"/>
                <w:sz w:val="22"/>
                <w:szCs w:val="22"/>
              </w:rPr>
              <w:t>SGL</w:t>
            </w:r>
          </w:p>
        </w:tc>
      </w:tr>
      <w:tr w:rsidR="00D23D00" w14:paraId="41600BF3" w14:textId="77777777" w:rsidTr="00BD6F86">
        <w:trPr>
          <w:gridAfter w:val="1"/>
          <w:trHeight w:val="24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1ACB39F" w14:textId="77777777" w:rsidR="00D23D00" w:rsidRPr="00BD6F86" w:rsidRDefault="00D23D00" w:rsidP="00D23D00">
            <w:pPr>
              <w:rPr>
                <w:rFonts w:ascii="Calibri" w:hAnsi="Calibri" w:cs="Calibri"/>
                <w:color w:val="0C0C0C"/>
                <w:sz w:val="20"/>
                <w:szCs w:val="20"/>
              </w:rPr>
            </w:pPr>
            <w:r w:rsidRPr="00BD6F86">
              <w:rPr>
                <w:rFonts w:ascii="Calibri" w:hAnsi="Calibri" w:cs="Calibri"/>
                <w:color w:val="0C0C0C"/>
                <w:sz w:val="20"/>
                <w:szCs w:val="20"/>
              </w:rPr>
              <w:t>23 MARZO 2027 AL 24 MAYO 2027</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9738326" w14:textId="4921F57A"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3155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F7B1EF9" w14:textId="5ECA589D"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3915</w:t>
            </w:r>
          </w:p>
        </w:tc>
      </w:tr>
      <w:tr w:rsidR="00D23D00" w14:paraId="755F6557" w14:textId="77777777" w:rsidTr="00BD6F86">
        <w:trPr>
          <w:gridAfter w:val="1"/>
          <w:trHeight w:val="24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CB74CC9" w14:textId="77777777" w:rsidR="00D23D00" w:rsidRPr="00BD6F86" w:rsidRDefault="00D23D00" w:rsidP="00D23D00">
            <w:pPr>
              <w:rPr>
                <w:rFonts w:ascii="Calibri" w:hAnsi="Calibri" w:cs="Calibri"/>
                <w:color w:val="0C0C0C"/>
                <w:sz w:val="20"/>
                <w:szCs w:val="20"/>
              </w:rPr>
            </w:pPr>
            <w:r w:rsidRPr="00BD6F86">
              <w:rPr>
                <w:rFonts w:ascii="Calibri" w:hAnsi="Calibri" w:cs="Calibri"/>
                <w:color w:val="0C0C0C"/>
                <w:sz w:val="20"/>
                <w:szCs w:val="20"/>
              </w:rPr>
              <w:t>25 MAYO 2027 AL 23 AGOSTO 2027</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F0976E3" w14:textId="58DAB43F"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3170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922C152" w14:textId="4C39F4CE"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3945</w:t>
            </w:r>
          </w:p>
        </w:tc>
      </w:tr>
      <w:tr w:rsidR="00D23D00" w14:paraId="729513F2" w14:textId="77777777" w:rsidTr="00BD6F86">
        <w:trPr>
          <w:gridAfter w:val="1"/>
          <w:trHeight w:val="24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7BFB2CA" w14:textId="77777777" w:rsidR="00D23D00" w:rsidRPr="00BD6F86" w:rsidRDefault="00D23D00" w:rsidP="00D23D00">
            <w:pPr>
              <w:rPr>
                <w:rFonts w:ascii="Calibri" w:hAnsi="Calibri" w:cs="Calibri"/>
                <w:color w:val="0C0C0C"/>
                <w:sz w:val="20"/>
                <w:szCs w:val="20"/>
              </w:rPr>
            </w:pPr>
            <w:r w:rsidRPr="00BD6F86">
              <w:rPr>
                <w:rFonts w:ascii="Calibri" w:hAnsi="Calibri" w:cs="Calibri"/>
                <w:color w:val="0C0C0C"/>
                <w:sz w:val="20"/>
                <w:szCs w:val="20"/>
              </w:rPr>
              <w:t>24 AGOSTO 2027 AL 08 NOVIEMBRE 2027</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03AD6B6" w14:textId="26872450"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3200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C4BCA1A" w14:textId="03B13CB7"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4030</w:t>
            </w:r>
          </w:p>
        </w:tc>
      </w:tr>
      <w:tr w:rsidR="00D23D00" w14:paraId="36431AC4" w14:textId="77777777" w:rsidTr="00BD6F86">
        <w:trPr>
          <w:gridAfter w:val="1"/>
          <w:trHeight w:val="24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C2B1636" w14:textId="77777777" w:rsidR="00D23D00" w:rsidRPr="00BD6F86" w:rsidRDefault="00D23D00" w:rsidP="00D23D00">
            <w:pPr>
              <w:rPr>
                <w:rFonts w:ascii="Calibri" w:hAnsi="Calibri" w:cs="Calibri"/>
                <w:color w:val="0C0C0C"/>
                <w:sz w:val="20"/>
                <w:szCs w:val="20"/>
              </w:rPr>
            </w:pPr>
            <w:r w:rsidRPr="00BD6F86">
              <w:rPr>
                <w:rFonts w:ascii="Calibri" w:hAnsi="Calibri" w:cs="Calibri"/>
                <w:color w:val="0C0C0C"/>
                <w:sz w:val="20"/>
                <w:szCs w:val="20"/>
              </w:rPr>
              <w:t>09 NOVIEMBRE 2027 AL 17 ENERO 2028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BFFF3A6" w14:textId="722058AC"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3155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53325EF" w14:textId="5B4696FB"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3870</w:t>
            </w:r>
          </w:p>
        </w:tc>
      </w:tr>
      <w:tr w:rsidR="00D23D00" w14:paraId="57F5320F" w14:textId="77777777" w:rsidTr="00BD6F86">
        <w:trPr>
          <w:gridAfter w:val="1"/>
          <w:trHeight w:val="245"/>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7669BFB" w14:textId="77777777" w:rsidR="00D23D00" w:rsidRPr="00BD6F86" w:rsidRDefault="00D23D00" w:rsidP="00D23D00">
            <w:pPr>
              <w:rPr>
                <w:rFonts w:ascii="Calibri" w:hAnsi="Calibri" w:cs="Calibri"/>
                <w:color w:val="0C0C0C"/>
                <w:sz w:val="20"/>
                <w:szCs w:val="20"/>
              </w:rPr>
            </w:pPr>
            <w:r w:rsidRPr="00BD6F86">
              <w:rPr>
                <w:rFonts w:ascii="Calibri" w:hAnsi="Calibri" w:cs="Calibri"/>
                <w:color w:val="0C0C0C"/>
                <w:sz w:val="20"/>
                <w:szCs w:val="20"/>
              </w:rPr>
              <w:t>31 ENERO 2028 AL 20 MARZO 2028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67AD0AA" w14:textId="2C2B0DDC"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3170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0A3D37C" w14:textId="706955F3" w:rsidR="00D23D00" w:rsidRPr="00BD6F86" w:rsidRDefault="00D23D00" w:rsidP="00D23D00">
            <w:pPr>
              <w:jc w:val="center"/>
              <w:rPr>
                <w:rFonts w:ascii="Calibri" w:hAnsi="Calibri" w:cs="Calibri"/>
                <w:color w:val="0C0C0C"/>
                <w:sz w:val="20"/>
                <w:szCs w:val="20"/>
              </w:rPr>
            </w:pPr>
            <w:r>
              <w:rPr>
                <w:rFonts w:ascii="Calibri" w:hAnsi="Calibri" w:cs="Calibri"/>
                <w:color w:val="0C0C0C"/>
                <w:sz w:val="20"/>
                <w:szCs w:val="20"/>
              </w:rPr>
              <w:t>3900</w:t>
            </w:r>
          </w:p>
        </w:tc>
      </w:tr>
      <w:tr w:rsidR="00BD6F86" w14:paraId="1136B9DE" w14:textId="77777777" w:rsidTr="00BD6F86">
        <w:trPr>
          <w:gridAfter w:val="1"/>
          <w:trHeight w:val="218"/>
          <w:tblCellSpacing w:w="0" w:type="dxa"/>
        </w:trPr>
        <w:tc>
          <w:tcPr>
            <w:tcW w:w="0" w:type="auto"/>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48E4695" w14:textId="77777777" w:rsidR="00BD6F86" w:rsidRPr="00BD6F86" w:rsidRDefault="00BD6F86" w:rsidP="00BD6F86">
            <w:pPr>
              <w:rPr>
                <w:rFonts w:ascii="Calibri" w:hAnsi="Calibri" w:cs="Calibri"/>
                <w:color w:val="000000"/>
                <w:sz w:val="20"/>
                <w:szCs w:val="20"/>
              </w:rPr>
            </w:pPr>
            <w:r w:rsidRPr="00BD6F86">
              <w:rPr>
                <w:rFonts w:ascii="Calibri" w:hAnsi="Calibri" w:cs="Calibri"/>
                <w:color w:val="000000"/>
                <w:sz w:val="20"/>
                <w:szCs w:val="20"/>
              </w:rPr>
              <w:t xml:space="preserve">* Salidas martes y jueves requieren mínimo 4 </w:t>
            </w:r>
            <w:proofErr w:type="spellStart"/>
            <w:r w:rsidRPr="00BD6F86">
              <w:rPr>
                <w:rFonts w:ascii="Calibri" w:hAnsi="Calibri" w:cs="Calibri"/>
                <w:color w:val="000000"/>
                <w:sz w:val="20"/>
                <w:szCs w:val="20"/>
              </w:rPr>
              <w:t>pax</w:t>
            </w:r>
            <w:proofErr w:type="spellEnd"/>
            <w:r w:rsidRPr="00BD6F86">
              <w:rPr>
                <w:rFonts w:ascii="Calibri" w:hAnsi="Calibri" w:cs="Calibri"/>
                <w:color w:val="000000"/>
                <w:sz w:val="20"/>
                <w:szCs w:val="20"/>
              </w:rPr>
              <w:t xml:space="preserve">; lunes mínimo 2 </w:t>
            </w:r>
            <w:proofErr w:type="spellStart"/>
            <w:r w:rsidRPr="00BD6F86">
              <w:rPr>
                <w:rFonts w:ascii="Calibri" w:hAnsi="Calibri" w:cs="Calibri"/>
                <w:color w:val="000000"/>
                <w:sz w:val="20"/>
                <w:szCs w:val="20"/>
              </w:rPr>
              <w:t>pax</w:t>
            </w:r>
            <w:proofErr w:type="spellEnd"/>
          </w:p>
        </w:tc>
      </w:tr>
      <w:tr w:rsidR="00BD6F86" w14:paraId="40A7E4B5" w14:textId="77777777" w:rsidTr="00BD6F86">
        <w:trPr>
          <w:gridAfter w:val="1"/>
          <w:trHeight w:val="276"/>
          <w:tblCellSpacing w:w="0" w:type="dxa"/>
        </w:trPr>
        <w:tc>
          <w:tcPr>
            <w:tcW w:w="0" w:type="auto"/>
            <w:gridSpan w:val="3"/>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7B853750" w14:textId="77777777" w:rsidR="00BD6F86" w:rsidRDefault="00BD6F86" w:rsidP="00BD6F86">
            <w:pPr>
              <w:jc w:val="both"/>
              <w:rPr>
                <w:rFonts w:ascii="Calibri" w:hAnsi="Calibri" w:cs="Calibri"/>
                <w:color w:val="000000"/>
                <w:sz w:val="22"/>
                <w:szCs w:val="22"/>
              </w:rPr>
            </w:pPr>
            <w:r w:rsidRPr="00BD6F86">
              <w:rPr>
                <w:rFonts w:ascii="Calibri" w:hAnsi="Calibri" w:cs="Calibri"/>
                <w:b/>
                <w:bCs/>
                <w:color w:val="000000"/>
                <w:sz w:val="20"/>
                <w:szCs w:val="20"/>
              </w:rPr>
              <w:t>PRECIOS SUJETOS A DISPONIBILIDAD Y A CAMBIOS SIN PREVIO AVISO. TARIFAS NO APLICAN PARA NAVIDAD, FIN DE AÑO, SEMANA SANTA, CONGRESOS O EVENTOS ESPECIALES. CONSULTAR SUPLEMENTO</w:t>
            </w:r>
            <w:r w:rsidRPr="00BD6F86">
              <w:rPr>
                <w:rFonts w:ascii="Calibri" w:hAnsi="Calibri" w:cs="Calibri"/>
                <w:color w:val="000000"/>
                <w:sz w:val="20"/>
                <w:szCs w:val="20"/>
              </w:rPr>
              <w:t xml:space="preserve">. </w:t>
            </w:r>
            <w:r w:rsidRPr="00BD6F86">
              <w:rPr>
                <w:rFonts w:ascii="Calibri" w:hAnsi="Calibri" w:cs="Calibri"/>
                <w:b/>
                <w:bCs/>
                <w:color w:val="FF0000"/>
                <w:sz w:val="20"/>
                <w:szCs w:val="20"/>
              </w:rPr>
              <w:t>VIGENCIA HASTA 20 MARZO 2028</w:t>
            </w:r>
          </w:p>
        </w:tc>
      </w:tr>
      <w:tr w:rsidR="00BD6F86" w14:paraId="233543CA" w14:textId="77777777" w:rsidTr="00BD6F86">
        <w:trPr>
          <w:trHeight w:val="245"/>
          <w:tblCellSpacing w:w="0" w:type="dxa"/>
        </w:trPr>
        <w:tc>
          <w:tcPr>
            <w:tcW w:w="0" w:type="auto"/>
            <w:gridSpan w:val="3"/>
            <w:vMerge/>
            <w:tcBorders>
              <w:left w:val="single" w:sz="6" w:space="0" w:color="000000"/>
              <w:bottom w:val="single" w:sz="6" w:space="0" w:color="000000"/>
              <w:right w:val="single" w:sz="6" w:space="0" w:color="000000"/>
            </w:tcBorders>
            <w:vAlign w:val="center"/>
            <w:hideMark/>
          </w:tcPr>
          <w:p w14:paraId="03FDDC48" w14:textId="77777777" w:rsidR="00BD6F86" w:rsidRDefault="00BD6F86" w:rsidP="00BD6F86">
            <w:pPr>
              <w:rPr>
                <w:rFonts w:ascii="Calibri" w:hAnsi="Calibri" w:cs="Calibri"/>
                <w:color w:val="000000"/>
                <w:sz w:val="22"/>
                <w:szCs w:val="22"/>
              </w:rPr>
            </w:pPr>
          </w:p>
        </w:tc>
        <w:tc>
          <w:tcPr>
            <w:tcW w:w="0" w:type="auto"/>
            <w:vAlign w:val="center"/>
            <w:hideMark/>
          </w:tcPr>
          <w:p w14:paraId="3CF8788B" w14:textId="77777777" w:rsidR="00BD6F86" w:rsidRDefault="00BD6F86" w:rsidP="00BD6F86">
            <w:pPr>
              <w:rPr>
                <w:rFonts w:ascii="Calibri" w:hAnsi="Calibri" w:cs="Calibri"/>
                <w:color w:val="000000"/>
                <w:sz w:val="22"/>
                <w:szCs w:val="22"/>
              </w:rPr>
            </w:pPr>
          </w:p>
        </w:tc>
      </w:tr>
      <w:tr w:rsidR="00BD6F86" w14:paraId="35EA2463" w14:textId="77777777" w:rsidTr="00BD6F86">
        <w:trPr>
          <w:trHeight w:val="245"/>
          <w:tblCellSpacing w:w="0" w:type="dxa"/>
        </w:trPr>
        <w:tc>
          <w:tcPr>
            <w:tcW w:w="0" w:type="auto"/>
            <w:gridSpan w:val="3"/>
            <w:vMerge/>
            <w:tcBorders>
              <w:left w:val="single" w:sz="6" w:space="0" w:color="000000"/>
              <w:bottom w:val="single" w:sz="6" w:space="0" w:color="000000"/>
              <w:right w:val="single" w:sz="6" w:space="0" w:color="000000"/>
            </w:tcBorders>
            <w:vAlign w:val="center"/>
            <w:hideMark/>
          </w:tcPr>
          <w:p w14:paraId="4D766750" w14:textId="77777777" w:rsidR="00BD6F86" w:rsidRDefault="00BD6F86" w:rsidP="00BD6F86">
            <w:pPr>
              <w:rPr>
                <w:rFonts w:ascii="Calibri" w:hAnsi="Calibri" w:cs="Calibri"/>
                <w:color w:val="000000"/>
                <w:sz w:val="22"/>
                <w:szCs w:val="22"/>
              </w:rPr>
            </w:pPr>
          </w:p>
        </w:tc>
        <w:tc>
          <w:tcPr>
            <w:tcW w:w="0" w:type="auto"/>
            <w:vAlign w:val="center"/>
            <w:hideMark/>
          </w:tcPr>
          <w:p w14:paraId="5266341D" w14:textId="77777777" w:rsidR="00BD6F86" w:rsidRDefault="00BD6F86" w:rsidP="00BD6F86">
            <w:pPr>
              <w:rPr>
                <w:sz w:val="20"/>
                <w:szCs w:val="20"/>
              </w:rPr>
            </w:pPr>
          </w:p>
        </w:tc>
      </w:tr>
    </w:tbl>
    <w:p w14:paraId="31574A0E" w14:textId="6D0DA0A0" w:rsidR="0055244F" w:rsidRDefault="0055244F"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p>
    <w:p w14:paraId="1DD41D3F" w14:textId="6708E720" w:rsidR="00241442" w:rsidRDefault="00241442"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p>
    <w:p w14:paraId="7A2F014E" w14:textId="5B9795EF" w:rsidR="00241442" w:rsidRDefault="00BD6F86"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r>
        <w:rPr>
          <w:rFonts w:asciiTheme="minorHAnsi" w:eastAsia="Arial" w:hAnsiTheme="minorHAnsi" w:cstheme="minorHAnsi"/>
          <w:b/>
          <w:noProof/>
          <w:color w:val="0070C0"/>
          <w:sz w:val="28"/>
          <w:szCs w:val="28"/>
          <w:lang w:val="es-MX" w:eastAsia="es-MX" w:bidi="en-US"/>
        </w:rPr>
        <w:drawing>
          <wp:anchor distT="0" distB="0" distL="114300" distR="114300" simplePos="0" relativeHeight="251658240" behindDoc="0" locked="0" layoutInCell="1" allowOverlap="1" wp14:anchorId="30D20B9F" wp14:editId="615FCD76">
            <wp:simplePos x="0" y="0"/>
            <wp:positionH relativeFrom="margin">
              <wp:align>center</wp:align>
            </wp:positionH>
            <wp:positionV relativeFrom="page">
              <wp:posOffset>8058150</wp:posOffset>
            </wp:positionV>
            <wp:extent cx="1447800" cy="49593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447800" cy="495935"/>
                    </a:xfrm>
                    <a:prstGeom prst="rect">
                      <a:avLst/>
                    </a:prstGeom>
                  </pic:spPr>
                </pic:pic>
              </a:graphicData>
            </a:graphic>
            <wp14:sizeRelH relativeFrom="margin">
              <wp14:pctWidth>0</wp14:pctWidth>
            </wp14:sizeRelH>
            <wp14:sizeRelV relativeFrom="margin">
              <wp14:pctHeight>0</wp14:pctHeight>
            </wp14:sizeRelV>
          </wp:anchor>
        </w:drawing>
      </w:r>
    </w:p>
    <w:tbl>
      <w:tblPr>
        <w:tblW w:w="8529" w:type="dxa"/>
        <w:jc w:val="center"/>
        <w:tblCellSpacing w:w="0" w:type="dxa"/>
        <w:tblCellMar>
          <w:left w:w="0" w:type="dxa"/>
          <w:right w:w="0" w:type="dxa"/>
        </w:tblCellMar>
        <w:tblLook w:val="04A0" w:firstRow="1" w:lastRow="0" w:firstColumn="1" w:lastColumn="0" w:noHBand="0" w:noVBand="1"/>
      </w:tblPr>
      <w:tblGrid>
        <w:gridCol w:w="8001"/>
        <w:gridCol w:w="522"/>
        <w:gridCol w:w="6"/>
      </w:tblGrid>
      <w:tr w:rsidR="00BD6F86" w:rsidRPr="00BD6F86" w14:paraId="7BA679AD" w14:textId="77777777" w:rsidTr="00BD6F86">
        <w:trPr>
          <w:gridAfter w:val="1"/>
          <w:trHeight w:val="251"/>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2F44C0D5" w14:textId="77777777" w:rsidR="00BD6F86" w:rsidRPr="00BD6F86" w:rsidRDefault="00BD6F86">
            <w:pPr>
              <w:jc w:val="center"/>
              <w:rPr>
                <w:rFonts w:ascii="Calibri" w:hAnsi="Calibri" w:cs="Calibri"/>
                <w:b/>
                <w:bCs/>
                <w:color w:val="FFFFFF"/>
                <w:sz w:val="20"/>
                <w:szCs w:val="20"/>
                <w:lang w:val="es-MX" w:eastAsia="es-MX"/>
              </w:rPr>
            </w:pPr>
            <w:r w:rsidRPr="00BD6F86">
              <w:rPr>
                <w:rFonts w:ascii="Calibri" w:hAnsi="Calibri" w:cs="Calibri"/>
                <w:b/>
                <w:bCs/>
                <w:color w:val="FFFFFF"/>
                <w:sz w:val="20"/>
                <w:szCs w:val="20"/>
              </w:rPr>
              <w:t>PRECIO POR PERSONA EN USD, MÍNIMO 2 PERSONAS</w:t>
            </w:r>
          </w:p>
        </w:tc>
      </w:tr>
      <w:tr w:rsidR="00BD6F86" w:rsidRPr="00BD6F86" w14:paraId="49C15678" w14:textId="77777777" w:rsidTr="00BD6F86">
        <w:trPr>
          <w:gridAfter w:val="1"/>
          <w:trHeight w:val="251"/>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3C96DAEF" w14:textId="77777777" w:rsidR="00BD6F86" w:rsidRPr="00BD6F86" w:rsidRDefault="00BD6F86">
            <w:pPr>
              <w:rPr>
                <w:rFonts w:ascii="Calibri" w:hAnsi="Calibri" w:cs="Calibri"/>
                <w:color w:val="000000"/>
                <w:sz w:val="20"/>
                <w:szCs w:val="20"/>
              </w:rPr>
            </w:pPr>
            <w:r w:rsidRPr="00BD6F86">
              <w:rPr>
                <w:rFonts w:ascii="Calibri" w:hAnsi="Calibri" w:cs="Calibri"/>
                <w:color w:val="000000"/>
                <w:sz w:val="20"/>
                <w:szCs w:val="20"/>
              </w:rPr>
              <w:t xml:space="preserve">Asistencia a espectáculo de acrobacia (día 2)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259CAAF" w14:textId="77777777" w:rsidR="00BD6F86" w:rsidRPr="00BD6F86" w:rsidRDefault="00BD6F86">
            <w:pPr>
              <w:jc w:val="center"/>
              <w:rPr>
                <w:rFonts w:ascii="Calibri" w:hAnsi="Calibri" w:cs="Calibri"/>
                <w:b/>
                <w:bCs/>
                <w:color w:val="002060"/>
                <w:sz w:val="20"/>
                <w:szCs w:val="20"/>
              </w:rPr>
            </w:pPr>
            <w:r w:rsidRPr="00BD6F86">
              <w:rPr>
                <w:rFonts w:ascii="Calibri" w:hAnsi="Calibri" w:cs="Calibri"/>
                <w:b/>
                <w:bCs/>
                <w:color w:val="002060"/>
                <w:sz w:val="20"/>
                <w:szCs w:val="20"/>
              </w:rPr>
              <w:t>70</w:t>
            </w:r>
          </w:p>
        </w:tc>
      </w:tr>
      <w:tr w:rsidR="00BD6F86" w:rsidRPr="00BD6F86" w14:paraId="5A626B39" w14:textId="77777777" w:rsidTr="00BD6F86">
        <w:trPr>
          <w:gridAfter w:val="1"/>
          <w:trHeight w:val="277"/>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91F0A99" w14:textId="77777777" w:rsidR="00BD6F86" w:rsidRPr="00BD6F86" w:rsidRDefault="00BD6F86">
            <w:pPr>
              <w:rPr>
                <w:rFonts w:ascii="Calibri" w:hAnsi="Calibri" w:cs="Calibri"/>
                <w:color w:val="000000"/>
                <w:sz w:val="20"/>
                <w:szCs w:val="20"/>
              </w:rPr>
            </w:pPr>
            <w:r w:rsidRPr="00BD6F86">
              <w:rPr>
                <w:rFonts w:ascii="Calibri" w:hAnsi="Calibri" w:cs="Calibri"/>
                <w:color w:val="000000"/>
                <w:sz w:val="20"/>
                <w:szCs w:val="20"/>
              </w:rPr>
              <w:t>Vuelo de Beijing a Xi'an en clase turista (día 4) en vez de viajar por tren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56E64142" w14:textId="77777777" w:rsidR="00BD6F86" w:rsidRPr="00BD6F86" w:rsidRDefault="00BD6F86">
            <w:pPr>
              <w:jc w:val="center"/>
              <w:rPr>
                <w:rFonts w:ascii="Calibri" w:hAnsi="Calibri" w:cs="Calibri"/>
                <w:b/>
                <w:bCs/>
                <w:color w:val="002060"/>
                <w:sz w:val="20"/>
                <w:szCs w:val="20"/>
              </w:rPr>
            </w:pPr>
            <w:r w:rsidRPr="00BD6F86">
              <w:rPr>
                <w:rFonts w:ascii="Calibri" w:hAnsi="Calibri" w:cs="Calibri"/>
                <w:b/>
                <w:bCs/>
                <w:color w:val="002060"/>
                <w:sz w:val="20"/>
                <w:szCs w:val="20"/>
              </w:rPr>
              <w:t>375</w:t>
            </w:r>
          </w:p>
        </w:tc>
      </w:tr>
      <w:tr w:rsidR="00BD6F86" w:rsidRPr="00BD6F86" w14:paraId="6997E616" w14:textId="77777777" w:rsidTr="00BD6F86">
        <w:trPr>
          <w:gridAfter w:val="1"/>
          <w:trHeight w:val="22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CB85947" w14:textId="522290A4" w:rsidR="00BD6F86" w:rsidRPr="00BD6F86" w:rsidRDefault="00BD6F86">
            <w:pPr>
              <w:rPr>
                <w:rFonts w:ascii="Calibri" w:hAnsi="Calibri" w:cs="Calibri"/>
                <w:color w:val="000000"/>
                <w:sz w:val="20"/>
                <w:szCs w:val="20"/>
              </w:rPr>
            </w:pPr>
            <w:r w:rsidRPr="00BD6F86">
              <w:rPr>
                <w:rFonts w:ascii="Calibri" w:hAnsi="Calibri" w:cs="Calibri"/>
                <w:color w:val="000000"/>
                <w:sz w:val="20"/>
                <w:szCs w:val="20"/>
              </w:rPr>
              <w:t xml:space="preserve">Noche previa o posterior en Beijing o Shanghái con desayuno (mínimo 2 noches), hab. doble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745BE08" w14:textId="77777777" w:rsidR="00BD6F86" w:rsidRPr="00BD6F86" w:rsidRDefault="00BD6F86">
            <w:pPr>
              <w:jc w:val="center"/>
              <w:rPr>
                <w:rFonts w:ascii="Calibri" w:hAnsi="Calibri" w:cs="Calibri"/>
                <w:b/>
                <w:bCs/>
                <w:color w:val="002060"/>
                <w:sz w:val="20"/>
                <w:szCs w:val="20"/>
              </w:rPr>
            </w:pPr>
            <w:r w:rsidRPr="00BD6F86">
              <w:rPr>
                <w:rFonts w:ascii="Calibri" w:hAnsi="Calibri" w:cs="Calibri"/>
                <w:b/>
                <w:bCs/>
                <w:color w:val="002060"/>
                <w:sz w:val="20"/>
                <w:szCs w:val="20"/>
              </w:rPr>
              <w:t>160</w:t>
            </w:r>
          </w:p>
        </w:tc>
      </w:tr>
      <w:tr w:rsidR="00BD6F86" w:rsidRPr="00BD6F86" w14:paraId="6E8D187B" w14:textId="77777777" w:rsidTr="00BD6F86">
        <w:trPr>
          <w:gridAfter w:val="1"/>
          <w:trHeight w:val="2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362C824" w14:textId="1B5CC7F7" w:rsidR="00BD6F86" w:rsidRPr="00BD6F86" w:rsidRDefault="00BD6F86">
            <w:pPr>
              <w:rPr>
                <w:rFonts w:ascii="Calibri" w:hAnsi="Calibri" w:cs="Calibri"/>
                <w:color w:val="000000"/>
                <w:sz w:val="20"/>
                <w:szCs w:val="20"/>
              </w:rPr>
            </w:pPr>
            <w:r w:rsidRPr="00BD6F86">
              <w:rPr>
                <w:rFonts w:ascii="Calibri" w:hAnsi="Calibri" w:cs="Calibri"/>
                <w:color w:val="000000"/>
                <w:sz w:val="20"/>
                <w:szCs w:val="20"/>
              </w:rPr>
              <w:t xml:space="preserve">Noche previa o posterior en Beijing o Shanghái con desayuno (mínimo 2 noches), hab. sencilla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FA4C100" w14:textId="77777777" w:rsidR="00BD6F86" w:rsidRPr="00BD6F86" w:rsidRDefault="00BD6F86">
            <w:pPr>
              <w:jc w:val="center"/>
              <w:rPr>
                <w:rFonts w:ascii="Calibri" w:hAnsi="Calibri" w:cs="Calibri"/>
                <w:b/>
                <w:bCs/>
                <w:color w:val="002060"/>
                <w:sz w:val="20"/>
                <w:szCs w:val="20"/>
              </w:rPr>
            </w:pPr>
            <w:r w:rsidRPr="00BD6F86">
              <w:rPr>
                <w:rFonts w:ascii="Calibri" w:hAnsi="Calibri" w:cs="Calibri"/>
                <w:b/>
                <w:bCs/>
                <w:color w:val="002060"/>
                <w:sz w:val="20"/>
                <w:szCs w:val="20"/>
              </w:rPr>
              <w:t>320</w:t>
            </w:r>
          </w:p>
        </w:tc>
      </w:tr>
      <w:tr w:rsidR="00BD6F86" w:rsidRPr="00BD6F86" w14:paraId="7BA7CFA9" w14:textId="77777777" w:rsidTr="00BD6F86">
        <w:trPr>
          <w:gridAfter w:val="1"/>
          <w:trHeight w:val="276"/>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35F10DB6" w14:textId="77777777" w:rsidR="00BD6F86" w:rsidRPr="00BD6F86" w:rsidRDefault="00BD6F86" w:rsidP="00BD6F86">
            <w:pPr>
              <w:rPr>
                <w:rFonts w:ascii="Calibri" w:hAnsi="Calibri" w:cs="Calibri"/>
                <w:color w:val="000000"/>
                <w:sz w:val="20"/>
                <w:szCs w:val="20"/>
              </w:rPr>
            </w:pPr>
            <w:r w:rsidRPr="00BD6F86">
              <w:rPr>
                <w:rFonts w:ascii="Calibri" w:hAnsi="Calibri" w:cs="Calibri"/>
                <w:color w:val="000000"/>
                <w:sz w:val="20"/>
                <w:szCs w:val="20"/>
              </w:rPr>
              <w:t xml:space="preserve">Nota: si se reservan las noches previas o posteriores por cuenta propia se perderá el traslado de llegada o salida, sin opción a reembolso. </w:t>
            </w:r>
          </w:p>
        </w:tc>
      </w:tr>
      <w:tr w:rsidR="00BD6F86" w:rsidRPr="00BD6F86" w14:paraId="16F1C710" w14:textId="77777777" w:rsidTr="00BD6F86">
        <w:trPr>
          <w:trHeight w:val="237"/>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6FD690B6" w14:textId="77777777" w:rsidR="00BD6F86" w:rsidRPr="00BD6F86" w:rsidRDefault="00BD6F86">
            <w:pPr>
              <w:rPr>
                <w:rFonts w:ascii="Calibri" w:hAnsi="Calibri" w:cs="Calibri"/>
                <w:color w:val="000000"/>
                <w:sz w:val="20"/>
                <w:szCs w:val="20"/>
              </w:rPr>
            </w:pPr>
          </w:p>
        </w:tc>
        <w:tc>
          <w:tcPr>
            <w:tcW w:w="0" w:type="auto"/>
            <w:vAlign w:val="center"/>
            <w:hideMark/>
          </w:tcPr>
          <w:p w14:paraId="157A7BF3" w14:textId="77777777" w:rsidR="00BD6F86" w:rsidRPr="00BD6F86" w:rsidRDefault="00BD6F86">
            <w:pPr>
              <w:rPr>
                <w:rFonts w:ascii="Calibri" w:hAnsi="Calibri" w:cs="Calibri"/>
                <w:color w:val="000000"/>
                <w:sz w:val="20"/>
                <w:szCs w:val="20"/>
              </w:rPr>
            </w:pPr>
          </w:p>
        </w:tc>
      </w:tr>
      <w:bookmarkEnd w:id="0"/>
    </w:tbl>
    <w:p w14:paraId="5C0EB16D" w14:textId="77777777" w:rsidR="00241442" w:rsidRDefault="00241442"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p>
    <w:sectPr w:rsidR="00241442" w:rsidSect="00E36629">
      <w:headerReference w:type="default" r:id="rId9"/>
      <w:pgSz w:w="12240" w:h="15840"/>
      <w:pgMar w:top="709"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50FE7" w14:textId="77777777" w:rsidR="00B2672E" w:rsidRDefault="00B2672E" w:rsidP="000D4B74">
      <w:r>
        <w:separator/>
      </w:r>
    </w:p>
  </w:endnote>
  <w:endnote w:type="continuationSeparator" w:id="0">
    <w:p w14:paraId="1D5F35EE" w14:textId="77777777" w:rsidR="00B2672E" w:rsidRDefault="00B2672E"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25772" w14:textId="77777777" w:rsidR="00B2672E" w:rsidRDefault="00B2672E" w:rsidP="000D4B74">
      <w:r>
        <w:separator/>
      </w:r>
    </w:p>
  </w:footnote>
  <w:footnote w:type="continuationSeparator" w:id="0">
    <w:p w14:paraId="12E39E8D" w14:textId="77777777" w:rsidR="00B2672E" w:rsidRDefault="00B2672E"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00895" w14:textId="65A4991E" w:rsidR="005C28D8" w:rsidRPr="005C28D8" w:rsidRDefault="00F30E07" w:rsidP="00E36629">
    <w:pPr>
      <w:pBdr>
        <w:top w:val="nil"/>
        <w:left w:val="nil"/>
        <w:bottom w:val="nil"/>
        <w:right w:val="nil"/>
        <w:between w:val="nil"/>
      </w:pBdr>
      <w:tabs>
        <w:tab w:val="center" w:pos="4419"/>
        <w:tab w:val="right" w:pos="8838"/>
      </w:tabs>
      <w:jc w:val="right"/>
    </w:pPr>
    <w:r>
      <w:rPr>
        <w:noProof/>
      </w:rPr>
      <w:drawing>
        <wp:anchor distT="0" distB="0" distL="114300" distR="114300" simplePos="0" relativeHeight="251672576" behindDoc="0" locked="0" layoutInCell="1" hidden="0" allowOverlap="1" wp14:anchorId="17369EC5" wp14:editId="0B0ECFF6">
          <wp:simplePos x="0" y="0"/>
          <wp:positionH relativeFrom="column">
            <wp:posOffset>5054600</wp:posOffset>
          </wp:positionH>
          <wp:positionV relativeFrom="paragraph">
            <wp:posOffset>-200025</wp:posOffset>
          </wp:positionV>
          <wp:extent cx="1766016" cy="501015"/>
          <wp:effectExtent l="0" t="0" r="5715" b="0"/>
          <wp:wrapNone/>
          <wp:docPr id="817596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color w:val="000000"/>
        <w:sz w:val="48"/>
        <w:szCs w:val="48"/>
      </w:rPr>
      <w:drawing>
        <wp:anchor distT="0" distB="0" distL="114300" distR="114300" simplePos="0" relativeHeight="251661312" behindDoc="1" locked="0" layoutInCell="1" allowOverlap="1" wp14:anchorId="6DB1DDD6" wp14:editId="53374C5C">
          <wp:simplePos x="0" y="0"/>
          <wp:positionH relativeFrom="page">
            <wp:align>left</wp:align>
          </wp:positionH>
          <wp:positionV relativeFrom="paragraph">
            <wp:posOffset>-811530</wp:posOffset>
          </wp:positionV>
          <wp:extent cx="8711565" cy="1955800"/>
          <wp:effectExtent l="0" t="0" r="0" b="6350"/>
          <wp:wrapThrough wrapText="bothSides">
            <wp:wrapPolygon edited="0">
              <wp:start x="0" y="0"/>
              <wp:lineTo x="0" y="21460"/>
              <wp:lineTo x="21539" y="21460"/>
              <wp:lineTo x="21539" y="0"/>
              <wp:lineTo x="0" y="0"/>
            </wp:wrapPolygon>
          </wp:wrapThrough>
          <wp:docPr id="817596247" name="Imagen 81759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1565"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color w:val="000000"/>
        <w:sz w:val="48"/>
        <w:szCs w:val="48"/>
      </w:rPr>
      <w:drawing>
        <wp:anchor distT="0" distB="0" distL="114300" distR="114300" simplePos="0" relativeHeight="251662336" behindDoc="0" locked="0" layoutInCell="1" allowOverlap="1" wp14:anchorId="7DF73251" wp14:editId="2194488B">
          <wp:simplePos x="0" y="0"/>
          <wp:positionH relativeFrom="column">
            <wp:posOffset>3984625</wp:posOffset>
          </wp:positionH>
          <wp:positionV relativeFrom="paragraph">
            <wp:posOffset>285115</wp:posOffset>
          </wp:positionV>
          <wp:extent cx="838200" cy="557849"/>
          <wp:effectExtent l="0" t="0" r="0" b="0"/>
          <wp:wrapSquare wrapText="bothSides"/>
          <wp:docPr id="817596248" name="Imagen 817596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v1 - clásicos -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38200" cy="55784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hidden="0" allowOverlap="1" wp14:anchorId="77F3DE7A" wp14:editId="6A66FA9A">
              <wp:simplePos x="0" y="0"/>
              <wp:positionH relativeFrom="column">
                <wp:posOffset>-419100</wp:posOffset>
              </wp:positionH>
              <wp:positionV relativeFrom="paragraph">
                <wp:posOffset>-201930</wp:posOffset>
              </wp:positionV>
              <wp:extent cx="4425950" cy="715010"/>
              <wp:effectExtent l="0" t="0" r="0" b="0"/>
              <wp:wrapNone/>
              <wp:docPr id="3" name="Rectángulo 3"/>
              <wp:cNvGraphicFramePr/>
              <a:graphic xmlns:a="http://schemas.openxmlformats.org/drawingml/2006/main">
                <a:graphicData uri="http://schemas.microsoft.com/office/word/2010/wordprocessingShape">
                  <wps:wsp>
                    <wps:cNvSpPr/>
                    <wps:spPr>
                      <a:xfrm>
                        <a:off x="0" y="0"/>
                        <a:ext cx="4425950" cy="715010"/>
                      </a:xfrm>
                      <a:prstGeom prst="rect">
                        <a:avLst/>
                      </a:prstGeom>
                      <a:noFill/>
                      <a:ln w="9525" cap="flat" cmpd="sng">
                        <a:noFill/>
                        <a:prstDash val="solid"/>
                        <a:round/>
                        <a:headEnd type="none" w="sm" len="sm"/>
                        <a:tailEnd type="none" w="sm" len="sm"/>
                      </a:ln>
                    </wps:spPr>
                    <wps:txbx>
                      <w:txbxContent>
                        <w:p w14:paraId="5E8900CB" w14:textId="41421A24" w:rsidR="005C28D8" w:rsidRPr="00983E4D" w:rsidRDefault="000550D7"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CHINA Y CHENGDÚ: TIERRA DEL OSO PANDA </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1459-</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C202</w:t>
                          </w:r>
                          <w:r w:rsidR="0012039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sidR="00DB411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12039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7F3DE7A" id="Rectángulo 3" o:spid="_x0000_s1026" style="position:absolute;left:0;text-align:left;margin-left:-33pt;margin-top:-15.9pt;width:348.5pt;height:5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" filled="f" stroked="f">
              <v:stroke startarrowwidth="narrow" startarrowlength="short" endarrowwidth="narrow" endarrowlength="short" joinstyle="round"/>
              <v:textbox inset="2.53958mm,1.2694mm,2.53958mm,1.2694mm">
                <w:txbxContent>
                  <w:p w14:paraId="5E8900CB" w14:textId="41421A24" w:rsidR="005C28D8" w:rsidRPr="00983E4D" w:rsidRDefault="000550D7"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CHINA Y CHENGDÚ: TIERRA DEL OSO PANDA </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1459-</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C202</w:t>
                    </w:r>
                    <w:r w:rsidR="0012039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sidR="00DB411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12039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v:textbox>
            </v:rect>
          </w:pict>
        </mc:Fallback>
      </mc:AlternateContent>
    </w:r>
    <w:r>
      <w:rPr>
        <w:noProof/>
      </w:rPr>
      <w:drawing>
        <wp:anchor distT="0" distB="0" distL="114300" distR="114300" simplePos="0" relativeHeight="251670528" behindDoc="0" locked="0" layoutInCell="1" hidden="0" allowOverlap="1" wp14:anchorId="6A2E94ED" wp14:editId="181444B5">
          <wp:simplePos x="0" y="0"/>
          <wp:positionH relativeFrom="column">
            <wp:posOffset>-469900</wp:posOffset>
          </wp:positionH>
          <wp:positionV relativeFrom="paragraph">
            <wp:posOffset>-1198880</wp:posOffset>
          </wp:positionV>
          <wp:extent cx="1766016" cy="501015"/>
          <wp:effectExtent l="0" t="0" r="5715" b="0"/>
          <wp:wrapNone/>
          <wp:docPr id="8175962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hidden="0" allowOverlap="1" wp14:anchorId="76D746D2" wp14:editId="3BC4E8BD">
          <wp:simplePos x="0" y="0"/>
          <wp:positionH relativeFrom="column">
            <wp:posOffset>-622300</wp:posOffset>
          </wp:positionH>
          <wp:positionV relativeFrom="paragraph">
            <wp:posOffset>-1351280</wp:posOffset>
          </wp:positionV>
          <wp:extent cx="1766016" cy="501015"/>
          <wp:effectExtent l="0" t="0" r="5715" b="0"/>
          <wp:wrapNone/>
          <wp:docPr id="8175962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hidden="0" allowOverlap="1" wp14:anchorId="4B35E504" wp14:editId="0DD6B2F8">
          <wp:simplePos x="0" y="0"/>
          <wp:positionH relativeFrom="column">
            <wp:posOffset>-774700</wp:posOffset>
          </wp:positionH>
          <wp:positionV relativeFrom="paragraph">
            <wp:posOffset>-1503680</wp:posOffset>
          </wp:positionV>
          <wp:extent cx="1766016" cy="501015"/>
          <wp:effectExtent l="0" t="0" r="5715" b="0"/>
          <wp:wrapNone/>
          <wp:docPr id="8175962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5C28D8">
      <w:rPr>
        <w:noProof/>
      </w:rPr>
      <w:drawing>
        <wp:anchor distT="0" distB="0" distL="114300" distR="114300" simplePos="0" relativeHeight="251659264" behindDoc="0" locked="0" layoutInCell="1" hidden="0" allowOverlap="1" wp14:anchorId="75D27310" wp14:editId="25951BB5">
          <wp:simplePos x="0" y="0"/>
          <wp:positionH relativeFrom="column">
            <wp:posOffset>5062855</wp:posOffset>
          </wp:positionH>
          <wp:positionV relativeFrom="paragraph">
            <wp:posOffset>-1211580</wp:posOffset>
          </wp:positionV>
          <wp:extent cx="1766016" cy="501015"/>
          <wp:effectExtent l="0" t="0" r="5715" b="0"/>
          <wp:wrapNone/>
          <wp:docPr id="8175962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5C28D8">
      <w:rPr>
        <w:noProof/>
      </w:rPr>
      <mc:AlternateContent>
        <mc:Choice Requires="wps">
          <w:drawing>
            <wp:anchor distT="0" distB="0" distL="114300" distR="114300" simplePos="0" relativeHeight="251660288" behindDoc="0" locked="0" layoutInCell="1" hidden="0" allowOverlap="1" wp14:anchorId="6454C1FF" wp14:editId="77EB1C7E">
              <wp:simplePos x="0" y="0"/>
              <wp:positionH relativeFrom="column">
                <wp:posOffset>-457200</wp:posOffset>
              </wp:positionH>
              <wp:positionV relativeFrom="paragraph">
                <wp:posOffset>-1296670</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6F7F76C3" w14:textId="77777777" w:rsidR="005C28D8" w:rsidRDefault="005C28D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EXTENSIÓN EN BEIJING</w:t>
                          </w:r>
                        </w:p>
                        <w:p w14:paraId="07FC0045" w14:textId="77777777" w:rsidR="005C28D8" w:rsidRPr="00983E4D" w:rsidRDefault="005C28D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492-C2025/2026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54C1FF" id="Rectángulo 817596098" o:spid="_x0000_s1027" style="position:absolute;left:0;text-align:left;margin-left:-36pt;margin-top:-102.1pt;width:422.5pt;height:5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" filled="f" stroked="f">
              <v:stroke startarrowwidth="narrow" startarrowlength="short" endarrowwidth="narrow" endarrowlength="short" joinstyle="round"/>
              <v:textbox inset="2.53958mm,1.2694mm,2.53958mm,1.2694mm">
                <w:txbxContent>
                  <w:p w14:paraId="6F7F76C3" w14:textId="77777777" w:rsidR="005C28D8" w:rsidRDefault="005C28D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EXTENSIÓN EN BEIJING</w:t>
                    </w:r>
                  </w:p>
                  <w:p w14:paraId="07FC0045" w14:textId="77777777" w:rsidR="005C28D8" w:rsidRPr="00983E4D" w:rsidRDefault="005C28D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492-C2025/2026</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5pt;height:11.5pt" o:bullet="t">
        <v:imagedata r:id="rId1" o:title="mso88"/>
      </v:shape>
    </w:pict>
  </w:numPicBullet>
  <w:numPicBullet w:numPicBulletId="1">
    <w:pict>
      <v:shape id="_x0000_i1035"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4457D"/>
    <w:multiLevelType w:val="hybridMultilevel"/>
    <w:tmpl w:val="03C858F8"/>
    <w:lvl w:ilvl="0" w:tplc="080A0001">
      <w:start w:val="1"/>
      <w:numFmt w:val="bullet"/>
      <w:lvlText w:val=""/>
      <w:lvlJc w:val="left"/>
      <w:pPr>
        <w:ind w:left="3240" w:hanging="360"/>
      </w:pPr>
      <w:rPr>
        <w:rFonts w:ascii="Symbol" w:hAnsi="Symbol" w:hint="default"/>
      </w:rPr>
    </w:lvl>
    <w:lvl w:ilvl="1" w:tplc="080A0003" w:tentative="1">
      <w:start w:val="1"/>
      <w:numFmt w:val="bullet"/>
      <w:lvlText w:val="o"/>
      <w:lvlJc w:val="left"/>
      <w:pPr>
        <w:ind w:left="3960" w:hanging="360"/>
      </w:pPr>
      <w:rPr>
        <w:rFonts w:ascii="Courier New" w:hAnsi="Courier New" w:cs="Courier New" w:hint="default"/>
      </w:rPr>
    </w:lvl>
    <w:lvl w:ilvl="2" w:tplc="080A0005" w:tentative="1">
      <w:start w:val="1"/>
      <w:numFmt w:val="bullet"/>
      <w:lvlText w:val=""/>
      <w:lvlJc w:val="left"/>
      <w:pPr>
        <w:ind w:left="4680" w:hanging="360"/>
      </w:pPr>
      <w:rPr>
        <w:rFonts w:ascii="Wingdings" w:hAnsi="Wingdings" w:hint="default"/>
      </w:rPr>
    </w:lvl>
    <w:lvl w:ilvl="3" w:tplc="080A0001" w:tentative="1">
      <w:start w:val="1"/>
      <w:numFmt w:val="bullet"/>
      <w:lvlText w:val=""/>
      <w:lvlJc w:val="left"/>
      <w:pPr>
        <w:ind w:left="5400" w:hanging="360"/>
      </w:pPr>
      <w:rPr>
        <w:rFonts w:ascii="Symbol" w:hAnsi="Symbol" w:hint="default"/>
      </w:rPr>
    </w:lvl>
    <w:lvl w:ilvl="4" w:tplc="080A0003" w:tentative="1">
      <w:start w:val="1"/>
      <w:numFmt w:val="bullet"/>
      <w:lvlText w:val="o"/>
      <w:lvlJc w:val="left"/>
      <w:pPr>
        <w:ind w:left="6120" w:hanging="360"/>
      </w:pPr>
      <w:rPr>
        <w:rFonts w:ascii="Courier New" w:hAnsi="Courier New" w:cs="Courier New" w:hint="default"/>
      </w:rPr>
    </w:lvl>
    <w:lvl w:ilvl="5" w:tplc="080A0005" w:tentative="1">
      <w:start w:val="1"/>
      <w:numFmt w:val="bullet"/>
      <w:lvlText w:val=""/>
      <w:lvlJc w:val="left"/>
      <w:pPr>
        <w:ind w:left="6840" w:hanging="360"/>
      </w:pPr>
      <w:rPr>
        <w:rFonts w:ascii="Wingdings" w:hAnsi="Wingdings" w:hint="default"/>
      </w:rPr>
    </w:lvl>
    <w:lvl w:ilvl="6" w:tplc="080A0001" w:tentative="1">
      <w:start w:val="1"/>
      <w:numFmt w:val="bullet"/>
      <w:lvlText w:val=""/>
      <w:lvlJc w:val="left"/>
      <w:pPr>
        <w:ind w:left="7560" w:hanging="360"/>
      </w:pPr>
      <w:rPr>
        <w:rFonts w:ascii="Symbol" w:hAnsi="Symbol" w:hint="default"/>
      </w:rPr>
    </w:lvl>
    <w:lvl w:ilvl="7" w:tplc="080A0003" w:tentative="1">
      <w:start w:val="1"/>
      <w:numFmt w:val="bullet"/>
      <w:lvlText w:val="o"/>
      <w:lvlJc w:val="left"/>
      <w:pPr>
        <w:ind w:left="8280" w:hanging="360"/>
      </w:pPr>
      <w:rPr>
        <w:rFonts w:ascii="Courier New" w:hAnsi="Courier New" w:cs="Courier New" w:hint="default"/>
      </w:rPr>
    </w:lvl>
    <w:lvl w:ilvl="8" w:tplc="080A0005" w:tentative="1">
      <w:start w:val="1"/>
      <w:numFmt w:val="bullet"/>
      <w:lvlText w:val=""/>
      <w:lvlJc w:val="left"/>
      <w:pPr>
        <w:ind w:left="9000" w:hanging="360"/>
      </w:pPr>
      <w:rPr>
        <w:rFonts w:ascii="Wingdings" w:hAnsi="Wingdings" w:hint="default"/>
      </w:rPr>
    </w:lvl>
  </w:abstractNum>
  <w:abstractNum w:abstractNumId="6"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7"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931108E"/>
    <w:multiLevelType w:val="multilevel"/>
    <w:tmpl w:val="94C4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6" w15:restartNumberingAfterBreak="0">
    <w:nsid w:val="3E7F4DC1"/>
    <w:multiLevelType w:val="multilevel"/>
    <w:tmpl w:val="4202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07E6F15"/>
    <w:multiLevelType w:val="multilevel"/>
    <w:tmpl w:val="A902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B8632C6"/>
    <w:multiLevelType w:val="multilevel"/>
    <w:tmpl w:val="3A1A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791114"/>
    <w:multiLevelType w:val="hybridMultilevel"/>
    <w:tmpl w:val="D4BCCBB6"/>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40"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A944054"/>
    <w:multiLevelType w:val="hybridMultilevel"/>
    <w:tmpl w:val="521EDF84"/>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AA022F9"/>
    <w:multiLevelType w:val="hybridMultilevel"/>
    <w:tmpl w:val="DB2A8ED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7B2A4B00"/>
    <w:multiLevelType w:val="hybridMultilevel"/>
    <w:tmpl w:val="E1587E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74216603">
    <w:abstractNumId w:val="13"/>
  </w:num>
  <w:num w:numId="2" w16cid:durableId="749933567">
    <w:abstractNumId w:val="1"/>
  </w:num>
  <w:num w:numId="3" w16cid:durableId="979918247">
    <w:abstractNumId w:val="25"/>
  </w:num>
  <w:num w:numId="4" w16cid:durableId="1671177602">
    <w:abstractNumId w:val="17"/>
  </w:num>
  <w:num w:numId="5" w16cid:durableId="2118672562">
    <w:abstractNumId w:val="6"/>
  </w:num>
  <w:num w:numId="6" w16cid:durableId="582565018">
    <w:abstractNumId w:val="35"/>
  </w:num>
  <w:num w:numId="7" w16cid:durableId="2068911561">
    <w:abstractNumId w:val="0"/>
  </w:num>
  <w:num w:numId="8" w16cid:durableId="902104605">
    <w:abstractNumId w:val="27"/>
  </w:num>
  <w:num w:numId="9" w16cid:durableId="760641808">
    <w:abstractNumId w:val="28"/>
  </w:num>
  <w:num w:numId="10" w16cid:durableId="148907528">
    <w:abstractNumId w:val="3"/>
  </w:num>
  <w:num w:numId="11" w16cid:durableId="1557618158">
    <w:abstractNumId w:val="2"/>
  </w:num>
  <w:num w:numId="12" w16cid:durableId="1501896313">
    <w:abstractNumId w:val="40"/>
  </w:num>
  <w:num w:numId="13" w16cid:durableId="445320125">
    <w:abstractNumId w:val="26"/>
  </w:num>
  <w:num w:numId="14" w16cid:durableId="1720741401">
    <w:abstractNumId w:val="26"/>
  </w:num>
  <w:num w:numId="15" w16cid:durableId="1195996799">
    <w:abstractNumId w:val="42"/>
  </w:num>
  <w:num w:numId="16" w16cid:durableId="1686712069">
    <w:abstractNumId w:val="20"/>
  </w:num>
  <w:num w:numId="17" w16cid:durableId="112022287">
    <w:abstractNumId w:val="4"/>
  </w:num>
  <w:num w:numId="18" w16cid:durableId="740375155">
    <w:abstractNumId w:val="41"/>
  </w:num>
  <w:num w:numId="19" w16cid:durableId="750856700">
    <w:abstractNumId w:val="37"/>
  </w:num>
  <w:num w:numId="20" w16cid:durableId="1224297388">
    <w:abstractNumId w:val="33"/>
  </w:num>
  <w:num w:numId="21" w16cid:durableId="88740825">
    <w:abstractNumId w:val="29"/>
  </w:num>
  <w:num w:numId="22" w16cid:durableId="779960122">
    <w:abstractNumId w:val="8"/>
  </w:num>
  <w:num w:numId="23" w16cid:durableId="1518621759">
    <w:abstractNumId w:val="43"/>
  </w:num>
  <w:num w:numId="24" w16cid:durableId="1857452453">
    <w:abstractNumId w:val="24"/>
  </w:num>
  <w:num w:numId="25" w16cid:durableId="162627209">
    <w:abstractNumId w:val="31"/>
  </w:num>
  <w:num w:numId="26" w16cid:durableId="1980303433">
    <w:abstractNumId w:val="47"/>
  </w:num>
  <w:num w:numId="27" w16cid:durableId="1517422990">
    <w:abstractNumId w:val="11"/>
  </w:num>
  <w:num w:numId="28" w16cid:durableId="1401635397">
    <w:abstractNumId w:val="14"/>
  </w:num>
  <w:num w:numId="29" w16cid:durableId="2107579041">
    <w:abstractNumId w:val="30"/>
  </w:num>
  <w:num w:numId="30" w16cid:durableId="120198103">
    <w:abstractNumId w:val="18"/>
  </w:num>
  <w:num w:numId="31" w16cid:durableId="1942955636">
    <w:abstractNumId w:val="12"/>
  </w:num>
  <w:num w:numId="32" w16cid:durableId="625816169">
    <w:abstractNumId w:val="21"/>
  </w:num>
  <w:num w:numId="33" w16cid:durableId="1020199874">
    <w:abstractNumId w:val="34"/>
  </w:num>
  <w:num w:numId="34" w16cid:durableId="1211646756">
    <w:abstractNumId w:val="46"/>
  </w:num>
  <w:num w:numId="35" w16cid:durableId="798571772">
    <w:abstractNumId w:val="7"/>
  </w:num>
  <w:num w:numId="36" w16cid:durableId="1226523434">
    <w:abstractNumId w:val="15"/>
  </w:num>
  <w:num w:numId="37" w16cid:durableId="795219933">
    <w:abstractNumId w:val="32"/>
  </w:num>
  <w:num w:numId="38" w16cid:durableId="587229565">
    <w:abstractNumId w:val="38"/>
  </w:num>
  <w:num w:numId="39" w16cid:durableId="771898678">
    <w:abstractNumId w:val="22"/>
  </w:num>
  <w:num w:numId="40" w16cid:durableId="1840999723">
    <w:abstractNumId w:val="23"/>
  </w:num>
  <w:num w:numId="41" w16cid:durableId="678505998">
    <w:abstractNumId w:val="9"/>
  </w:num>
  <w:num w:numId="42" w16cid:durableId="1873347966">
    <w:abstractNumId w:val="5"/>
  </w:num>
  <w:num w:numId="43" w16cid:durableId="1431968611">
    <w:abstractNumId w:val="39"/>
  </w:num>
  <w:num w:numId="44" w16cid:durableId="1913615547">
    <w:abstractNumId w:val="16"/>
  </w:num>
  <w:num w:numId="45" w16cid:durableId="424115413">
    <w:abstractNumId w:val="10"/>
  </w:num>
  <w:num w:numId="46" w16cid:durableId="2082944171">
    <w:abstractNumId w:val="36"/>
  </w:num>
  <w:num w:numId="47" w16cid:durableId="1770539257">
    <w:abstractNumId w:val="19"/>
  </w:num>
  <w:num w:numId="48" w16cid:durableId="558368744">
    <w:abstractNumId w:val="45"/>
  </w:num>
  <w:num w:numId="49" w16cid:durableId="88082661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2AA"/>
    <w:rsid w:val="00006D0E"/>
    <w:rsid w:val="00012571"/>
    <w:rsid w:val="0001423F"/>
    <w:rsid w:val="0001485D"/>
    <w:rsid w:val="000317D7"/>
    <w:rsid w:val="000323E8"/>
    <w:rsid w:val="0003643E"/>
    <w:rsid w:val="00043BBC"/>
    <w:rsid w:val="00051535"/>
    <w:rsid w:val="00051BFE"/>
    <w:rsid w:val="00053C14"/>
    <w:rsid w:val="00053F74"/>
    <w:rsid w:val="000550D7"/>
    <w:rsid w:val="00055CF3"/>
    <w:rsid w:val="00063DCB"/>
    <w:rsid w:val="00064238"/>
    <w:rsid w:val="00070488"/>
    <w:rsid w:val="00070A7E"/>
    <w:rsid w:val="00075F41"/>
    <w:rsid w:val="000768CA"/>
    <w:rsid w:val="00077592"/>
    <w:rsid w:val="000833B8"/>
    <w:rsid w:val="00093CFC"/>
    <w:rsid w:val="0009784E"/>
    <w:rsid w:val="000A123F"/>
    <w:rsid w:val="000A2B50"/>
    <w:rsid w:val="000A5EC4"/>
    <w:rsid w:val="000A6E1A"/>
    <w:rsid w:val="000A713A"/>
    <w:rsid w:val="000A73E1"/>
    <w:rsid w:val="000B0FC1"/>
    <w:rsid w:val="000B4069"/>
    <w:rsid w:val="000B78A5"/>
    <w:rsid w:val="000B7906"/>
    <w:rsid w:val="000D4B74"/>
    <w:rsid w:val="000E0E14"/>
    <w:rsid w:val="000E286B"/>
    <w:rsid w:val="00102409"/>
    <w:rsid w:val="00102D6D"/>
    <w:rsid w:val="0010447F"/>
    <w:rsid w:val="00107E02"/>
    <w:rsid w:val="001109A0"/>
    <w:rsid w:val="00115EC4"/>
    <w:rsid w:val="00115FAF"/>
    <w:rsid w:val="001202C0"/>
    <w:rsid w:val="00120397"/>
    <w:rsid w:val="00122BC8"/>
    <w:rsid w:val="00125577"/>
    <w:rsid w:val="00126AD4"/>
    <w:rsid w:val="00126E36"/>
    <w:rsid w:val="001333A5"/>
    <w:rsid w:val="00146861"/>
    <w:rsid w:val="00146B2E"/>
    <w:rsid w:val="001475E5"/>
    <w:rsid w:val="00151503"/>
    <w:rsid w:val="00152D96"/>
    <w:rsid w:val="00152E2D"/>
    <w:rsid w:val="00161F83"/>
    <w:rsid w:val="001665D6"/>
    <w:rsid w:val="001701DB"/>
    <w:rsid w:val="0017236E"/>
    <w:rsid w:val="001729CE"/>
    <w:rsid w:val="00182955"/>
    <w:rsid w:val="00182C6E"/>
    <w:rsid w:val="00187BA7"/>
    <w:rsid w:val="001911B0"/>
    <w:rsid w:val="00194275"/>
    <w:rsid w:val="001978E8"/>
    <w:rsid w:val="001A2E27"/>
    <w:rsid w:val="001A5909"/>
    <w:rsid w:val="001B0DE1"/>
    <w:rsid w:val="001B2B55"/>
    <w:rsid w:val="001B4B19"/>
    <w:rsid w:val="001B6214"/>
    <w:rsid w:val="001B650B"/>
    <w:rsid w:val="001B71F8"/>
    <w:rsid w:val="001C5201"/>
    <w:rsid w:val="001C6705"/>
    <w:rsid w:val="001D128E"/>
    <w:rsid w:val="001E3869"/>
    <w:rsid w:val="001E3894"/>
    <w:rsid w:val="001E5315"/>
    <w:rsid w:val="001E6DC8"/>
    <w:rsid w:val="001F0E65"/>
    <w:rsid w:val="001F1056"/>
    <w:rsid w:val="001F3BCA"/>
    <w:rsid w:val="001F52BA"/>
    <w:rsid w:val="001F5EA2"/>
    <w:rsid w:val="001F7836"/>
    <w:rsid w:val="0020722E"/>
    <w:rsid w:val="00207520"/>
    <w:rsid w:val="00210321"/>
    <w:rsid w:val="00210D05"/>
    <w:rsid w:val="002224D8"/>
    <w:rsid w:val="0022746B"/>
    <w:rsid w:val="00230BC9"/>
    <w:rsid w:val="00231531"/>
    <w:rsid w:val="0023219F"/>
    <w:rsid w:val="00241442"/>
    <w:rsid w:val="00243515"/>
    <w:rsid w:val="002450D3"/>
    <w:rsid w:val="002450E3"/>
    <w:rsid w:val="0024710E"/>
    <w:rsid w:val="00251504"/>
    <w:rsid w:val="00251D2E"/>
    <w:rsid w:val="002548D6"/>
    <w:rsid w:val="00266C66"/>
    <w:rsid w:val="0026791F"/>
    <w:rsid w:val="00267C89"/>
    <w:rsid w:val="00275AEF"/>
    <w:rsid w:val="00280B0C"/>
    <w:rsid w:val="00280E80"/>
    <w:rsid w:val="00281CC3"/>
    <w:rsid w:val="00284D1E"/>
    <w:rsid w:val="002867A3"/>
    <w:rsid w:val="002909E5"/>
    <w:rsid w:val="002A2590"/>
    <w:rsid w:val="002A5279"/>
    <w:rsid w:val="002B1275"/>
    <w:rsid w:val="002B5523"/>
    <w:rsid w:val="002C2352"/>
    <w:rsid w:val="002C400E"/>
    <w:rsid w:val="002D35B6"/>
    <w:rsid w:val="002D3B8E"/>
    <w:rsid w:val="002D4A46"/>
    <w:rsid w:val="002D4F83"/>
    <w:rsid w:val="002E096E"/>
    <w:rsid w:val="002E1DFB"/>
    <w:rsid w:val="002E20A5"/>
    <w:rsid w:val="002E4C5F"/>
    <w:rsid w:val="002F06BF"/>
    <w:rsid w:val="002F1221"/>
    <w:rsid w:val="002F131B"/>
    <w:rsid w:val="002F132F"/>
    <w:rsid w:val="002F162D"/>
    <w:rsid w:val="002F29E9"/>
    <w:rsid w:val="00300244"/>
    <w:rsid w:val="00300E37"/>
    <w:rsid w:val="00304F88"/>
    <w:rsid w:val="0030660D"/>
    <w:rsid w:val="00307123"/>
    <w:rsid w:val="00307408"/>
    <w:rsid w:val="00307C90"/>
    <w:rsid w:val="003202AA"/>
    <w:rsid w:val="00322AC6"/>
    <w:rsid w:val="00324962"/>
    <w:rsid w:val="00325103"/>
    <w:rsid w:val="0032537C"/>
    <w:rsid w:val="00327786"/>
    <w:rsid w:val="00333589"/>
    <w:rsid w:val="00343E11"/>
    <w:rsid w:val="003457CE"/>
    <w:rsid w:val="00351449"/>
    <w:rsid w:val="00352E0C"/>
    <w:rsid w:val="003548CD"/>
    <w:rsid w:val="003565EE"/>
    <w:rsid w:val="003603B5"/>
    <w:rsid w:val="00361432"/>
    <w:rsid w:val="00362545"/>
    <w:rsid w:val="00362F26"/>
    <w:rsid w:val="00365535"/>
    <w:rsid w:val="00365D21"/>
    <w:rsid w:val="0036747B"/>
    <w:rsid w:val="00371B47"/>
    <w:rsid w:val="00372BC8"/>
    <w:rsid w:val="0037645B"/>
    <w:rsid w:val="003856CB"/>
    <w:rsid w:val="00386E61"/>
    <w:rsid w:val="0038774D"/>
    <w:rsid w:val="003902CD"/>
    <w:rsid w:val="00391009"/>
    <w:rsid w:val="00394807"/>
    <w:rsid w:val="00396D1F"/>
    <w:rsid w:val="003A2092"/>
    <w:rsid w:val="003A267D"/>
    <w:rsid w:val="003A47C0"/>
    <w:rsid w:val="003A6C05"/>
    <w:rsid w:val="003A7909"/>
    <w:rsid w:val="003B0250"/>
    <w:rsid w:val="003B6154"/>
    <w:rsid w:val="003B73A4"/>
    <w:rsid w:val="003C0896"/>
    <w:rsid w:val="003C1661"/>
    <w:rsid w:val="003D132A"/>
    <w:rsid w:val="003D5A05"/>
    <w:rsid w:val="003E1BF0"/>
    <w:rsid w:val="003E6F0A"/>
    <w:rsid w:val="003F156B"/>
    <w:rsid w:val="003F7963"/>
    <w:rsid w:val="003F798C"/>
    <w:rsid w:val="0040099E"/>
    <w:rsid w:val="004032AF"/>
    <w:rsid w:val="00411AA4"/>
    <w:rsid w:val="00425F2C"/>
    <w:rsid w:val="004262D6"/>
    <w:rsid w:val="00431235"/>
    <w:rsid w:val="00432879"/>
    <w:rsid w:val="00432FF0"/>
    <w:rsid w:val="00433015"/>
    <w:rsid w:val="00450343"/>
    <w:rsid w:val="00461529"/>
    <w:rsid w:val="0046179F"/>
    <w:rsid w:val="00461CA4"/>
    <w:rsid w:val="00465581"/>
    <w:rsid w:val="004664B2"/>
    <w:rsid w:val="0046772F"/>
    <w:rsid w:val="00472179"/>
    <w:rsid w:val="004740DE"/>
    <w:rsid w:val="004769B8"/>
    <w:rsid w:val="00481E45"/>
    <w:rsid w:val="00482CF0"/>
    <w:rsid w:val="0048684C"/>
    <w:rsid w:val="0048776E"/>
    <w:rsid w:val="004877C6"/>
    <w:rsid w:val="00490CE1"/>
    <w:rsid w:val="004921AE"/>
    <w:rsid w:val="00492E78"/>
    <w:rsid w:val="004A548F"/>
    <w:rsid w:val="004A71C4"/>
    <w:rsid w:val="004B0F54"/>
    <w:rsid w:val="004B1D3E"/>
    <w:rsid w:val="004B5918"/>
    <w:rsid w:val="004B6705"/>
    <w:rsid w:val="004D02B2"/>
    <w:rsid w:val="004D0C08"/>
    <w:rsid w:val="004E111A"/>
    <w:rsid w:val="004E551B"/>
    <w:rsid w:val="004F6BDB"/>
    <w:rsid w:val="00504E12"/>
    <w:rsid w:val="00505815"/>
    <w:rsid w:val="005076D1"/>
    <w:rsid w:val="005079AD"/>
    <w:rsid w:val="005120F0"/>
    <w:rsid w:val="00513305"/>
    <w:rsid w:val="005156E4"/>
    <w:rsid w:val="00516726"/>
    <w:rsid w:val="00517DD4"/>
    <w:rsid w:val="00521688"/>
    <w:rsid w:val="00524BB2"/>
    <w:rsid w:val="0053769E"/>
    <w:rsid w:val="00541CE2"/>
    <w:rsid w:val="00544AA3"/>
    <w:rsid w:val="00545CA5"/>
    <w:rsid w:val="00551A63"/>
    <w:rsid w:val="0055244F"/>
    <w:rsid w:val="00552FE2"/>
    <w:rsid w:val="0056062E"/>
    <w:rsid w:val="0056407E"/>
    <w:rsid w:val="00564913"/>
    <w:rsid w:val="005662BE"/>
    <w:rsid w:val="0056730C"/>
    <w:rsid w:val="00567CCE"/>
    <w:rsid w:val="00576949"/>
    <w:rsid w:val="00582DB0"/>
    <w:rsid w:val="00584E25"/>
    <w:rsid w:val="00590306"/>
    <w:rsid w:val="00593044"/>
    <w:rsid w:val="00594B82"/>
    <w:rsid w:val="00595542"/>
    <w:rsid w:val="00595BFB"/>
    <w:rsid w:val="00596980"/>
    <w:rsid w:val="0059756B"/>
    <w:rsid w:val="005A4824"/>
    <w:rsid w:val="005C0444"/>
    <w:rsid w:val="005C198E"/>
    <w:rsid w:val="005C28D8"/>
    <w:rsid w:val="005C454E"/>
    <w:rsid w:val="005C4F60"/>
    <w:rsid w:val="005C6821"/>
    <w:rsid w:val="005C7402"/>
    <w:rsid w:val="005D0338"/>
    <w:rsid w:val="005D03DE"/>
    <w:rsid w:val="005E0250"/>
    <w:rsid w:val="005E289B"/>
    <w:rsid w:val="005F0309"/>
    <w:rsid w:val="005F0DD1"/>
    <w:rsid w:val="0060307E"/>
    <w:rsid w:val="0060391A"/>
    <w:rsid w:val="00610B23"/>
    <w:rsid w:val="00632F34"/>
    <w:rsid w:val="00634DF0"/>
    <w:rsid w:val="00636C42"/>
    <w:rsid w:val="00642EF2"/>
    <w:rsid w:val="006502E7"/>
    <w:rsid w:val="0065049B"/>
    <w:rsid w:val="006519C8"/>
    <w:rsid w:val="0065253E"/>
    <w:rsid w:val="00653DC0"/>
    <w:rsid w:val="00657B91"/>
    <w:rsid w:val="00664597"/>
    <w:rsid w:val="00671FF6"/>
    <w:rsid w:val="006724BA"/>
    <w:rsid w:val="006753CB"/>
    <w:rsid w:val="00680800"/>
    <w:rsid w:val="00680EC9"/>
    <w:rsid w:val="00690578"/>
    <w:rsid w:val="006910AD"/>
    <w:rsid w:val="00691FD3"/>
    <w:rsid w:val="00695960"/>
    <w:rsid w:val="006969F1"/>
    <w:rsid w:val="006A0A99"/>
    <w:rsid w:val="006A4F6E"/>
    <w:rsid w:val="006A5510"/>
    <w:rsid w:val="006A77B8"/>
    <w:rsid w:val="006B6BE6"/>
    <w:rsid w:val="006B7E55"/>
    <w:rsid w:val="006C5FF0"/>
    <w:rsid w:val="006C61E4"/>
    <w:rsid w:val="006C645F"/>
    <w:rsid w:val="006D1265"/>
    <w:rsid w:val="006D3261"/>
    <w:rsid w:val="006D4B6A"/>
    <w:rsid w:val="006E3D15"/>
    <w:rsid w:val="006E45A2"/>
    <w:rsid w:val="006F3C96"/>
    <w:rsid w:val="006F7303"/>
    <w:rsid w:val="00701D68"/>
    <w:rsid w:val="007061FB"/>
    <w:rsid w:val="00707267"/>
    <w:rsid w:val="007147EF"/>
    <w:rsid w:val="00716991"/>
    <w:rsid w:val="007213F1"/>
    <w:rsid w:val="007216D9"/>
    <w:rsid w:val="00722BEE"/>
    <w:rsid w:val="007240CC"/>
    <w:rsid w:val="00730A5D"/>
    <w:rsid w:val="007408F6"/>
    <w:rsid w:val="0074476C"/>
    <w:rsid w:val="007448E8"/>
    <w:rsid w:val="00744AD5"/>
    <w:rsid w:val="00761926"/>
    <w:rsid w:val="007661B4"/>
    <w:rsid w:val="00766A72"/>
    <w:rsid w:val="00772D3B"/>
    <w:rsid w:val="00772E37"/>
    <w:rsid w:val="00774DFC"/>
    <w:rsid w:val="00775E71"/>
    <w:rsid w:val="007772DE"/>
    <w:rsid w:val="00780DA0"/>
    <w:rsid w:val="00785FC6"/>
    <w:rsid w:val="00787154"/>
    <w:rsid w:val="007906E7"/>
    <w:rsid w:val="007A62F4"/>
    <w:rsid w:val="007B2E74"/>
    <w:rsid w:val="007B4384"/>
    <w:rsid w:val="007C4C7D"/>
    <w:rsid w:val="007C6BF8"/>
    <w:rsid w:val="007D254B"/>
    <w:rsid w:val="007D413F"/>
    <w:rsid w:val="007D43AF"/>
    <w:rsid w:val="007F01F7"/>
    <w:rsid w:val="007F05A3"/>
    <w:rsid w:val="007F267C"/>
    <w:rsid w:val="007F3047"/>
    <w:rsid w:val="007F57C0"/>
    <w:rsid w:val="007F57EA"/>
    <w:rsid w:val="00801181"/>
    <w:rsid w:val="00801C3D"/>
    <w:rsid w:val="0080725A"/>
    <w:rsid w:val="0081537B"/>
    <w:rsid w:val="008239AA"/>
    <w:rsid w:val="00833023"/>
    <w:rsid w:val="0083663A"/>
    <w:rsid w:val="008415B9"/>
    <w:rsid w:val="008441C1"/>
    <w:rsid w:val="008459CB"/>
    <w:rsid w:val="00851DB8"/>
    <w:rsid w:val="00851FF4"/>
    <w:rsid w:val="00855733"/>
    <w:rsid w:val="008625CC"/>
    <w:rsid w:val="00873ACF"/>
    <w:rsid w:val="00883ADC"/>
    <w:rsid w:val="00886017"/>
    <w:rsid w:val="008919C9"/>
    <w:rsid w:val="00894A9C"/>
    <w:rsid w:val="00894B09"/>
    <w:rsid w:val="00897419"/>
    <w:rsid w:val="008A5BE1"/>
    <w:rsid w:val="008A607F"/>
    <w:rsid w:val="008B068F"/>
    <w:rsid w:val="008B1270"/>
    <w:rsid w:val="008B18A1"/>
    <w:rsid w:val="008B3845"/>
    <w:rsid w:val="008B7B05"/>
    <w:rsid w:val="008C2A9C"/>
    <w:rsid w:val="008C68A9"/>
    <w:rsid w:val="008D0DD9"/>
    <w:rsid w:val="008D1A4F"/>
    <w:rsid w:val="008E4F24"/>
    <w:rsid w:val="008F1286"/>
    <w:rsid w:val="008F39EA"/>
    <w:rsid w:val="00901A8A"/>
    <w:rsid w:val="009024B9"/>
    <w:rsid w:val="00902567"/>
    <w:rsid w:val="00913D9F"/>
    <w:rsid w:val="00914E7F"/>
    <w:rsid w:val="0092085C"/>
    <w:rsid w:val="00931790"/>
    <w:rsid w:val="00932A7B"/>
    <w:rsid w:val="00933353"/>
    <w:rsid w:val="00935B60"/>
    <w:rsid w:val="009508D8"/>
    <w:rsid w:val="00953DB7"/>
    <w:rsid w:val="00957FA0"/>
    <w:rsid w:val="00961C24"/>
    <w:rsid w:val="0096249F"/>
    <w:rsid w:val="009640C9"/>
    <w:rsid w:val="00964BFE"/>
    <w:rsid w:val="009650A9"/>
    <w:rsid w:val="0096754B"/>
    <w:rsid w:val="00967EFF"/>
    <w:rsid w:val="00972428"/>
    <w:rsid w:val="00983E4D"/>
    <w:rsid w:val="00984CD5"/>
    <w:rsid w:val="00985317"/>
    <w:rsid w:val="009911E5"/>
    <w:rsid w:val="00991623"/>
    <w:rsid w:val="009918FD"/>
    <w:rsid w:val="00993B52"/>
    <w:rsid w:val="00993BA4"/>
    <w:rsid w:val="0099759B"/>
    <w:rsid w:val="009A38C0"/>
    <w:rsid w:val="009A7BDC"/>
    <w:rsid w:val="009B3F8C"/>
    <w:rsid w:val="009B4BB9"/>
    <w:rsid w:val="009C6818"/>
    <w:rsid w:val="009C6C07"/>
    <w:rsid w:val="009D07AE"/>
    <w:rsid w:val="009D1382"/>
    <w:rsid w:val="009D3B0F"/>
    <w:rsid w:val="009E3B59"/>
    <w:rsid w:val="009F0994"/>
    <w:rsid w:val="009F1EF1"/>
    <w:rsid w:val="009F5717"/>
    <w:rsid w:val="009F5AAB"/>
    <w:rsid w:val="009F5E3C"/>
    <w:rsid w:val="009F7399"/>
    <w:rsid w:val="00A007A7"/>
    <w:rsid w:val="00A06033"/>
    <w:rsid w:val="00A0645B"/>
    <w:rsid w:val="00A06CEA"/>
    <w:rsid w:val="00A07BD2"/>
    <w:rsid w:val="00A07E79"/>
    <w:rsid w:val="00A1366A"/>
    <w:rsid w:val="00A274B6"/>
    <w:rsid w:val="00A30801"/>
    <w:rsid w:val="00A31049"/>
    <w:rsid w:val="00A337AA"/>
    <w:rsid w:val="00A40804"/>
    <w:rsid w:val="00A4361C"/>
    <w:rsid w:val="00A456AF"/>
    <w:rsid w:val="00A45D38"/>
    <w:rsid w:val="00A5530C"/>
    <w:rsid w:val="00A57DA9"/>
    <w:rsid w:val="00A66BE1"/>
    <w:rsid w:val="00A67F94"/>
    <w:rsid w:val="00A8037B"/>
    <w:rsid w:val="00A80B5F"/>
    <w:rsid w:val="00A82A5D"/>
    <w:rsid w:val="00A91A94"/>
    <w:rsid w:val="00AA28FE"/>
    <w:rsid w:val="00AB34A7"/>
    <w:rsid w:val="00AB5C76"/>
    <w:rsid w:val="00AB707F"/>
    <w:rsid w:val="00AC1EFC"/>
    <w:rsid w:val="00AC477D"/>
    <w:rsid w:val="00AC59A0"/>
    <w:rsid w:val="00AD6736"/>
    <w:rsid w:val="00AD753D"/>
    <w:rsid w:val="00AE3888"/>
    <w:rsid w:val="00AE582B"/>
    <w:rsid w:val="00AF0A86"/>
    <w:rsid w:val="00AF5E6F"/>
    <w:rsid w:val="00B040DA"/>
    <w:rsid w:val="00B1119B"/>
    <w:rsid w:val="00B11F17"/>
    <w:rsid w:val="00B12308"/>
    <w:rsid w:val="00B16DFE"/>
    <w:rsid w:val="00B1741B"/>
    <w:rsid w:val="00B1776F"/>
    <w:rsid w:val="00B23E7F"/>
    <w:rsid w:val="00B2672E"/>
    <w:rsid w:val="00B27F32"/>
    <w:rsid w:val="00B3014C"/>
    <w:rsid w:val="00B466CF"/>
    <w:rsid w:val="00B56319"/>
    <w:rsid w:val="00B57683"/>
    <w:rsid w:val="00B607B2"/>
    <w:rsid w:val="00B63F69"/>
    <w:rsid w:val="00B6431B"/>
    <w:rsid w:val="00B654D4"/>
    <w:rsid w:val="00B7194C"/>
    <w:rsid w:val="00B754ED"/>
    <w:rsid w:val="00B7750C"/>
    <w:rsid w:val="00B829DA"/>
    <w:rsid w:val="00B872A4"/>
    <w:rsid w:val="00B87AFF"/>
    <w:rsid w:val="00B93F40"/>
    <w:rsid w:val="00BA1F4C"/>
    <w:rsid w:val="00BA414B"/>
    <w:rsid w:val="00BA55D5"/>
    <w:rsid w:val="00BA656E"/>
    <w:rsid w:val="00BB005F"/>
    <w:rsid w:val="00BB27E5"/>
    <w:rsid w:val="00BB3F82"/>
    <w:rsid w:val="00BC0422"/>
    <w:rsid w:val="00BC1D67"/>
    <w:rsid w:val="00BC7DBE"/>
    <w:rsid w:val="00BD16B0"/>
    <w:rsid w:val="00BD6F86"/>
    <w:rsid w:val="00BD7920"/>
    <w:rsid w:val="00BE2C65"/>
    <w:rsid w:val="00BE486C"/>
    <w:rsid w:val="00BF2617"/>
    <w:rsid w:val="00BF268C"/>
    <w:rsid w:val="00C16BC8"/>
    <w:rsid w:val="00C17BCB"/>
    <w:rsid w:val="00C20C5A"/>
    <w:rsid w:val="00C25DDB"/>
    <w:rsid w:val="00C319E9"/>
    <w:rsid w:val="00C34991"/>
    <w:rsid w:val="00C366D0"/>
    <w:rsid w:val="00C374D1"/>
    <w:rsid w:val="00C3788A"/>
    <w:rsid w:val="00C416FF"/>
    <w:rsid w:val="00C54270"/>
    <w:rsid w:val="00C56BE5"/>
    <w:rsid w:val="00C65ECC"/>
    <w:rsid w:val="00C72470"/>
    <w:rsid w:val="00C738B0"/>
    <w:rsid w:val="00C75C8D"/>
    <w:rsid w:val="00C76924"/>
    <w:rsid w:val="00C82AC1"/>
    <w:rsid w:val="00C840DC"/>
    <w:rsid w:val="00C856FB"/>
    <w:rsid w:val="00C85D84"/>
    <w:rsid w:val="00C93CB5"/>
    <w:rsid w:val="00C93D82"/>
    <w:rsid w:val="00C9471D"/>
    <w:rsid w:val="00C97D42"/>
    <w:rsid w:val="00CA2D0D"/>
    <w:rsid w:val="00CA50C1"/>
    <w:rsid w:val="00CA636D"/>
    <w:rsid w:val="00CA6796"/>
    <w:rsid w:val="00CB073F"/>
    <w:rsid w:val="00CB34B3"/>
    <w:rsid w:val="00CB5BC4"/>
    <w:rsid w:val="00CB7952"/>
    <w:rsid w:val="00CC1301"/>
    <w:rsid w:val="00CC3390"/>
    <w:rsid w:val="00CD14A6"/>
    <w:rsid w:val="00CD1546"/>
    <w:rsid w:val="00CD612D"/>
    <w:rsid w:val="00CD7F28"/>
    <w:rsid w:val="00CE1367"/>
    <w:rsid w:val="00CE2991"/>
    <w:rsid w:val="00CE3277"/>
    <w:rsid w:val="00CE7DD4"/>
    <w:rsid w:val="00CF0AB1"/>
    <w:rsid w:val="00CF3466"/>
    <w:rsid w:val="00CF3FA7"/>
    <w:rsid w:val="00D03FF4"/>
    <w:rsid w:val="00D04A79"/>
    <w:rsid w:val="00D0734F"/>
    <w:rsid w:val="00D07B49"/>
    <w:rsid w:val="00D21D57"/>
    <w:rsid w:val="00D23D00"/>
    <w:rsid w:val="00D2489F"/>
    <w:rsid w:val="00D26E72"/>
    <w:rsid w:val="00D30FF5"/>
    <w:rsid w:val="00D33D4F"/>
    <w:rsid w:val="00D37D28"/>
    <w:rsid w:val="00D433F2"/>
    <w:rsid w:val="00D461F2"/>
    <w:rsid w:val="00D52FD6"/>
    <w:rsid w:val="00D55FB0"/>
    <w:rsid w:val="00D6260F"/>
    <w:rsid w:val="00D62AB9"/>
    <w:rsid w:val="00D67D61"/>
    <w:rsid w:val="00D71762"/>
    <w:rsid w:val="00D76DEC"/>
    <w:rsid w:val="00D805A2"/>
    <w:rsid w:val="00D8686B"/>
    <w:rsid w:val="00D909A0"/>
    <w:rsid w:val="00D937D1"/>
    <w:rsid w:val="00D96C52"/>
    <w:rsid w:val="00DA0778"/>
    <w:rsid w:val="00DA1DC3"/>
    <w:rsid w:val="00DA3E38"/>
    <w:rsid w:val="00DA3E82"/>
    <w:rsid w:val="00DA4AD1"/>
    <w:rsid w:val="00DA5651"/>
    <w:rsid w:val="00DA6165"/>
    <w:rsid w:val="00DB4114"/>
    <w:rsid w:val="00DB48E6"/>
    <w:rsid w:val="00DB51A1"/>
    <w:rsid w:val="00DB5BBF"/>
    <w:rsid w:val="00DB70C6"/>
    <w:rsid w:val="00DC40D3"/>
    <w:rsid w:val="00DC6188"/>
    <w:rsid w:val="00DC72D0"/>
    <w:rsid w:val="00DC74B6"/>
    <w:rsid w:val="00DD0D13"/>
    <w:rsid w:val="00DD28DD"/>
    <w:rsid w:val="00DD2FA9"/>
    <w:rsid w:val="00DD4B05"/>
    <w:rsid w:val="00DD576C"/>
    <w:rsid w:val="00DD6A22"/>
    <w:rsid w:val="00DE04BE"/>
    <w:rsid w:val="00DE3267"/>
    <w:rsid w:val="00DE420B"/>
    <w:rsid w:val="00DE546D"/>
    <w:rsid w:val="00DF3D2A"/>
    <w:rsid w:val="00DF5490"/>
    <w:rsid w:val="00E03699"/>
    <w:rsid w:val="00E05E1E"/>
    <w:rsid w:val="00E12E08"/>
    <w:rsid w:val="00E25836"/>
    <w:rsid w:val="00E2722D"/>
    <w:rsid w:val="00E33B5C"/>
    <w:rsid w:val="00E36629"/>
    <w:rsid w:val="00E47DFF"/>
    <w:rsid w:val="00E51E8C"/>
    <w:rsid w:val="00E6111F"/>
    <w:rsid w:val="00E634F1"/>
    <w:rsid w:val="00E63A7A"/>
    <w:rsid w:val="00E65468"/>
    <w:rsid w:val="00E71450"/>
    <w:rsid w:val="00E719EE"/>
    <w:rsid w:val="00E76A60"/>
    <w:rsid w:val="00E80251"/>
    <w:rsid w:val="00E8131F"/>
    <w:rsid w:val="00E82E1B"/>
    <w:rsid w:val="00E90426"/>
    <w:rsid w:val="00E90844"/>
    <w:rsid w:val="00E9122F"/>
    <w:rsid w:val="00EB17C1"/>
    <w:rsid w:val="00EB20F1"/>
    <w:rsid w:val="00EB2180"/>
    <w:rsid w:val="00EB3664"/>
    <w:rsid w:val="00EB7621"/>
    <w:rsid w:val="00EC2B52"/>
    <w:rsid w:val="00EC3F09"/>
    <w:rsid w:val="00EC4899"/>
    <w:rsid w:val="00EC63E4"/>
    <w:rsid w:val="00EC7741"/>
    <w:rsid w:val="00ED1AC6"/>
    <w:rsid w:val="00ED6C3C"/>
    <w:rsid w:val="00ED6D21"/>
    <w:rsid w:val="00ED7C08"/>
    <w:rsid w:val="00EE03E8"/>
    <w:rsid w:val="00EE0FDD"/>
    <w:rsid w:val="00EE3772"/>
    <w:rsid w:val="00EE434F"/>
    <w:rsid w:val="00EE4633"/>
    <w:rsid w:val="00EE75D1"/>
    <w:rsid w:val="00EF174B"/>
    <w:rsid w:val="00EF5A97"/>
    <w:rsid w:val="00F00A05"/>
    <w:rsid w:val="00F01381"/>
    <w:rsid w:val="00F01C4F"/>
    <w:rsid w:val="00F04D47"/>
    <w:rsid w:val="00F1356C"/>
    <w:rsid w:val="00F17483"/>
    <w:rsid w:val="00F17754"/>
    <w:rsid w:val="00F22330"/>
    <w:rsid w:val="00F2306B"/>
    <w:rsid w:val="00F2636F"/>
    <w:rsid w:val="00F26A2D"/>
    <w:rsid w:val="00F270CE"/>
    <w:rsid w:val="00F30E07"/>
    <w:rsid w:val="00F310EC"/>
    <w:rsid w:val="00F31A0F"/>
    <w:rsid w:val="00F32670"/>
    <w:rsid w:val="00F33BD5"/>
    <w:rsid w:val="00F45242"/>
    <w:rsid w:val="00F4691C"/>
    <w:rsid w:val="00F600D3"/>
    <w:rsid w:val="00F610FC"/>
    <w:rsid w:val="00F61BF7"/>
    <w:rsid w:val="00F62FA2"/>
    <w:rsid w:val="00F74BEB"/>
    <w:rsid w:val="00F80819"/>
    <w:rsid w:val="00F86B72"/>
    <w:rsid w:val="00F87482"/>
    <w:rsid w:val="00F876C3"/>
    <w:rsid w:val="00F91C2D"/>
    <w:rsid w:val="00FA115A"/>
    <w:rsid w:val="00FA274A"/>
    <w:rsid w:val="00FA6DF4"/>
    <w:rsid w:val="00FB4BD0"/>
    <w:rsid w:val="00FB529F"/>
    <w:rsid w:val="00FB7790"/>
    <w:rsid w:val="00FC060A"/>
    <w:rsid w:val="00FC1733"/>
    <w:rsid w:val="00FC2C2D"/>
    <w:rsid w:val="00FC37D2"/>
    <w:rsid w:val="00FC4BDC"/>
    <w:rsid w:val="00FC5911"/>
    <w:rsid w:val="00FD16B3"/>
    <w:rsid w:val="00FD2E31"/>
    <w:rsid w:val="00FD3695"/>
    <w:rsid w:val="00FD36E0"/>
    <w:rsid w:val="00FD3ECF"/>
    <w:rsid w:val="00FD58C2"/>
    <w:rsid w:val="00FD721F"/>
    <w:rsid w:val="00FE2F1C"/>
    <w:rsid w:val="00FE4EAF"/>
    <w:rsid w:val="00FF2C13"/>
    <w:rsid w:val="00FF36A7"/>
    <w:rsid w:val="00FF41BD"/>
    <w:rsid w:val="00FF493C"/>
    <w:rsid w:val="00FF5D02"/>
    <w:rsid w:val="00FF6E4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58286370">
      <w:bodyDiv w:val="1"/>
      <w:marLeft w:val="0"/>
      <w:marRight w:val="0"/>
      <w:marTop w:val="0"/>
      <w:marBottom w:val="0"/>
      <w:divBdr>
        <w:top w:val="none" w:sz="0" w:space="0" w:color="auto"/>
        <w:left w:val="none" w:sz="0" w:space="0" w:color="auto"/>
        <w:bottom w:val="none" w:sz="0" w:space="0" w:color="auto"/>
        <w:right w:val="none" w:sz="0" w:space="0" w:color="auto"/>
      </w:divBdr>
      <w:divsChild>
        <w:div w:id="1813252011">
          <w:marLeft w:val="0"/>
          <w:marRight w:val="0"/>
          <w:marTop w:val="0"/>
          <w:marBottom w:val="0"/>
          <w:divBdr>
            <w:top w:val="none" w:sz="0" w:space="0" w:color="auto"/>
            <w:left w:val="none" w:sz="0" w:space="0" w:color="auto"/>
            <w:bottom w:val="none" w:sz="0" w:space="0" w:color="auto"/>
            <w:right w:val="none" w:sz="0" w:space="0" w:color="auto"/>
          </w:divBdr>
          <w:divsChild>
            <w:div w:id="783888630">
              <w:marLeft w:val="0"/>
              <w:marRight w:val="0"/>
              <w:marTop w:val="0"/>
              <w:marBottom w:val="0"/>
              <w:divBdr>
                <w:top w:val="none" w:sz="0" w:space="0" w:color="auto"/>
                <w:left w:val="none" w:sz="0" w:space="0" w:color="auto"/>
                <w:bottom w:val="none" w:sz="0" w:space="0" w:color="auto"/>
                <w:right w:val="none" w:sz="0" w:space="0" w:color="auto"/>
              </w:divBdr>
            </w:div>
          </w:divsChild>
        </w:div>
        <w:div w:id="1012728273">
          <w:marLeft w:val="0"/>
          <w:marRight w:val="0"/>
          <w:marTop w:val="0"/>
          <w:marBottom w:val="0"/>
          <w:divBdr>
            <w:top w:val="none" w:sz="0" w:space="0" w:color="auto"/>
            <w:left w:val="none" w:sz="0" w:space="0" w:color="auto"/>
            <w:bottom w:val="none" w:sz="0" w:space="0" w:color="auto"/>
            <w:right w:val="none" w:sz="0" w:space="0" w:color="auto"/>
          </w:divBdr>
          <w:divsChild>
            <w:div w:id="1022777759">
              <w:marLeft w:val="0"/>
              <w:marRight w:val="0"/>
              <w:marTop w:val="0"/>
              <w:marBottom w:val="0"/>
              <w:divBdr>
                <w:top w:val="none" w:sz="0" w:space="0" w:color="auto"/>
                <w:left w:val="none" w:sz="0" w:space="0" w:color="auto"/>
                <w:bottom w:val="none" w:sz="0" w:space="0" w:color="auto"/>
                <w:right w:val="none" w:sz="0" w:space="0" w:color="auto"/>
              </w:divBdr>
            </w:div>
          </w:divsChild>
        </w:div>
        <w:div w:id="750590385">
          <w:marLeft w:val="0"/>
          <w:marRight w:val="0"/>
          <w:marTop w:val="0"/>
          <w:marBottom w:val="0"/>
          <w:divBdr>
            <w:top w:val="none" w:sz="0" w:space="0" w:color="auto"/>
            <w:left w:val="none" w:sz="0" w:space="0" w:color="auto"/>
            <w:bottom w:val="none" w:sz="0" w:space="0" w:color="auto"/>
            <w:right w:val="none" w:sz="0" w:space="0" w:color="auto"/>
          </w:divBdr>
          <w:divsChild>
            <w:div w:id="695541400">
              <w:marLeft w:val="0"/>
              <w:marRight w:val="0"/>
              <w:marTop w:val="0"/>
              <w:marBottom w:val="0"/>
              <w:divBdr>
                <w:top w:val="none" w:sz="0" w:space="0" w:color="auto"/>
                <w:left w:val="none" w:sz="0" w:space="0" w:color="auto"/>
                <w:bottom w:val="none" w:sz="0" w:space="0" w:color="auto"/>
                <w:right w:val="none" w:sz="0" w:space="0" w:color="auto"/>
              </w:divBdr>
            </w:div>
          </w:divsChild>
        </w:div>
        <w:div w:id="513543267">
          <w:marLeft w:val="0"/>
          <w:marRight w:val="0"/>
          <w:marTop w:val="0"/>
          <w:marBottom w:val="0"/>
          <w:divBdr>
            <w:top w:val="none" w:sz="0" w:space="0" w:color="auto"/>
            <w:left w:val="none" w:sz="0" w:space="0" w:color="auto"/>
            <w:bottom w:val="none" w:sz="0" w:space="0" w:color="auto"/>
            <w:right w:val="none" w:sz="0" w:space="0" w:color="auto"/>
          </w:divBdr>
          <w:divsChild>
            <w:div w:id="522013201">
              <w:marLeft w:val="0"/>
              <w:marRight w:val="0"/>
              <w:marTop w:val="0"/>
              <w:marBottom w:val="0"/>
              <w:divBdr>
                <w:top w:val="none" w:sz="0" w:space="0" w:color="auto"/>
                <w:left w:val="none" w:sz="0" w:space="0" w:color="auto"/>
                <w:bottom w:val="none" w:sz="0" w:space="0" w:color="auto"/>
                <w:right w:val="none" w:sz="0" w:space="0" w:color="auto"/>
              </w:divBdr>
            </w:div>
          </w:divsChild>
        </w:div>
        <w:div w:id="1543202622">
          <w:marLeft w:val="0"/>
          <w:marRight w:val="0"/>
          <w:marTop w:val="0"/>
          <w:marBottom w:val="0"/>
          <w:divBdr>
            <w:top w:val="none" w:sz="0" w:space="0" w:color="auto"/>
            <w:left w:val="none" w:sz="0" w:space="0" w:color="auto"/>
            <w:bottom w:val="none" w:sz="0" w:space="0" w:color="auto"/>
            <w:right w:val="none" w:sz="0" w:space="0" w:color="auto"/>
          </w:divBdr>
          <w:divsChild>
            <w:div w:id="790199300">
              <w:marLeft w:val="0"/>
              <w:marRight w:val="0"/>
              <w:marTop w:val="0"/>
              <w:marBottom w:val="0"/>
              <w:divBdr>
                <w:top w:val="none" w:sz="0" w:space="0" w:color="auto"/>
                <w:left w:val="none" w:sz="0" w:space="0" w:color="auto"/>
                <w:bottom w:val="none" w:sz="0" w:space="0" w:color="auto"/>
                <w:right w:val="none" w:sz="0" w:space="0" w:color="auto"/>
              </w:divBdr>
            </w:div>
          </w:divsChild>
        </w:div>
        <w:div w:id="1432820310">
          <w:marLeft w:val="0"/>
          <w:marRight w:val="0"/>
          <w:marTop w:val="0"/>
          <w:marBottom w:val="0"/>
          <w:divBdr>
            <w:top w:val="none" w:sz="0" w:space="0" w:color="auto"/>
            <w:left w:val="none" w:sz="0" w:space="0" w:color="auto"/>
            <w:bottom w:val="none" w:sz="0" w:space="0" w:color="auto"/>
            <w:right w:val="none" w:sz="0" w:space="0" w:color="auto"/>
          </w:divBdr>
          <w:divsChild>
            <w:div w:id="1768311282">
              <w:marLeft w:val="0"/>
              <w:marRight w:val="0"/>
              <w:marTop w:val="0"/>
              <w:marBottom w:val="0"/>
              <w:divBdr>
                <w:top w:val="none" w:sz="0" w:space="0" w:color="auto"/>
                <w:left w:val="none" w:sz="0" w:space="0" w:color="auto"/>
                <w:bottom w:val="none" w:sz="0" w:space="0" w:color="auto"/>
                <w:right w:val="none" w:sz="0" w:space="0" w:color="auto"/>
              </w:divBdr>
            </w:div>
          </w:divsChild>
        </w:div>
        <w:div w:id="1088622215">
          <w:marLeft w:val="0"/>
          <w:marRight w:val="0"/>
          <w:marTop w:val="0"/>
          <w:marBottom w:val="0"/>
          <w:divBdr>
            <w:top w:val="none" w:sz="0" w:space="0" w:color="auto"/>
            <w:left w:val="none" w:sz="0" w:space="0" w:color="auto"/>
            <w:bottom w:val="none" w:sz="0" w:space="0" w:color="auto"/>
            <w:right w:val="none" w:sz="0" w:space="0" w:color="auto"/>
          </w:divBdr>
          <w:divsChild>
            <w:div w:id="1491218784">
              <w:marLeft w:val="0"/>
              <w:marRight w:val="0"/>
              <w:marTop w:val="0"/>
              <w:marBottom w:val="0"/>
              <w:divBdr>
                <w:top w:val="none" w:sz="0" w:space="0" w:color="auto"/>
                <w:left w:val="none" w:sz="0" w:space="0" w:color="auto"/>
                <w:bottom w:val="none" w:sz="0" w:space="0" w:color="auto"/>
                <w:right w:val="none" w:sz="0" w:space="0" w:color="auto"/>
              </w:divBdr>
            </w:div>
          </w:divsChild>
        </w:div>
        <w:div w:id="1344550888">
          <w:marLeft w:val="0"/>
          <w:marRight w:val="0"/>
          <w:marTop w:val="0"/>
          <w:marBottom w:val="0"/>
          <w:divBdr>
            <w:top w:val="none" w:sz="0" w:space="0" w:color="auto"/>
            <w:left w:val="none" w:sz="0" w:space="0" w:color="auto"/>
            <w:bottom w:val="none" w:sz="0" w:space="0" w:color="auto"/>
            <w:right w:val="none" w:sz="0" w:space="0" w:color="auto"/>
          </w:divBdr>
          <w:divsChild>
            <w:div w:id="1286303997">
              <w:marLeft w:val="0"/>
              <w:marRight w:val="0"/>
              <w:marTop w:val="0"/>
              <w:marBottom w:val="0"/>
              <w:divBdr>
                <w:top w:val="none" w:sz="0" w:space="0" w:color="auto"/>
                <w:left w:val="none" w:sz="0" w:space="0" w:color="auto"/>
                <w:bottom w:val="none" w:sz="0" w:space="0" w:color="auto"/>
                <w:right w:val="none" w:sz="0" w:space="0" w:color="auto"/>
              </w:divBdr>
            </w:div>
          </w:divsChild>
        </w:div>
        <w:div w:id="1174954406">
          <w:marLeft w:val="0"/>
          <w:marRight w:val="0"/>
          <w:marTop w:val="0"/>
          <w:marBottom w:val="0"/>
          <w:divBdr>
            <w:top w:val="none" w:sz="0" w:space="0" w:color="auto"/>
            <w:left w:val="none" w:sz="0" w:space="0" w:color="auto"/>
            <w:bottom w:val="none" w:sz="0" w:space="0" w:color="auto"/>
            <w:right w:val="none" w:sz="0" w:space="0" w:color="auto"/>
          </w:divBdr>
          <w:divsChild>
            <w:div w:id="13371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6368">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18840080">
      <w:bodyDiv w:val="1"/>
      <w:marLeft w:val="0"/>
      <w:marRight w:val="0"/>
      <w:marTop w:val="0"/>
      <w:marBottom w:val="0"/>
      <w:divBdr>
        <w:top w:val="none" w:sz="0" w:space="0" w:color="auto"/>
        <w:left w:val="none" w:sz="0" w:space="0" w:color="auto"/>
        <w:bottom w:val="none" w:sz="0" w:space="0" w:color="auto"/>
        <w:right w:val="none" w:sz="0" w:space="0" w:color="auto"/>
      </w:divBdr>
      <w:divsChild>
        <w:div w:id="465317229">
          <w:marLeft w:val="0"/>
          <w:marRight w:val="0"/>
          <w:marTop w:val="0"/>
          <w:marBottom w:val="0"/>
          <w:divBdr>
            <w:top w:val="none" w:sz="0" w:space="0" w:color="auto"/>
            <w:left w:val="none" w:sz="0" w:space="0" w:color="auto"/>
            <w:bottom w:val="none" w:sz="0" w:space="0" w:color="auto"/>
            <w:right w:val="none" w:sz="0" w:space="0" w:color="auto"/>
          </w:divBdr>
        </w:div>
      </w:divsChild>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29593877">
      <w:bodyDiv w:val="1"/>
      <w:marLeft w:val="0"/>
      <w:marRight w:val="0"/>
      <w:marTop w:val="0"/>
      <w:marBottom w:val="0"/>
      <w:divBdr>
        <w:top w:val="none" w:sz="0" w:space="0" w:color="auto"/>
        <w:left w:val="none" w:sz="0" w:space="0" w:color="auto"/>
        <w:bottom w:val="none" w:sz="0" w:space="0" w:color="auto"/>
        <w:right w:val="none" w:sz="0" w:space="0" w:color="auto"/>
      </w:divBdr>
      <w:divsChild>
        <w:div w:id="2141340295">
          <w:marLeft w:val="0"/>
          <w:marRight w:val="0"/>
          <w:marTop w:val="0"/>
          <w:marBottom w:val="0"/>
          <w:divBdr>
            <w:top w:val="none" w:sz="0" w:space="0" w:color="auto"/>
            <w:left w:val="none" w:sz="0" w:space="0" w:color="auto"/>
            <w:bottom w:val="none" w:sz="0" w:space="0" w:color="auto"/>
            <w:right w:val="none" w:sz="0" w:space="0" w:color="auto"/>
          </w:divBdr>
        </w:div>
      </w:divsChild>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46022517">
      <w:bodyDiv w:val="1"/>
      <w:marLeft w:val="0"/>
      <w:marRight w:val="0"/>
      <w:marTop w:val="0"/>
      <w:marBottom w:val="0"/>
      <w:divBdr>
        <w:top w:val="none" w:sz="0" w:space="0" w:color="auto"/>
        <w:left w:val="none" w:sz="0" w:space="0" w:color="auto"/>
        <w:bottom w:val="none" w:sz="0" w:space="0" w:color="auto"/>
        <w:right w:val="none" w:sz="0" w:space="0" w:color="auto"/>
      </w:divBdr>
    </w:div>
    <w:div w:id="153305080">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69103701">
      <w:bodyDiv w:val="1"/>
      <w:marLeft w:val="0"/>
      <w:marRight w:val="0"/>
      <w:marTop w:val="0"/>
      <w:marBottom w:val="0"/>
      <w:divBdr>
        <w:top w:val="none" w:sz="0" w:space="0" w:color="auto"/>
        <w:left w:val="none" w:sz="0" w:space="0" w:color="auto"/>
        <w:bottom w:val="none" w:sz="0" w:space="0" w:color="auto"/>
        <w:right w:val="none" w:sz="0" w:space="0" w:color="auto"/>
      </w:divBdr>
      <w:divsChild>
        <w:div w:id="161089208">
          <w:marLeft w:val="0"/>
          <w:marRight w:val="0"/>
          <w:marTop w:val="0"/>
          <w:marBottom w:val="0"/>
          <w:divBdr>
            <w:top w:val="none" w:sz="0" w:space="0" w:color="auto"/>
            <w:left w:val="none" w:sz="0" w:space="0" w:color="auto"/>
            <w:bottom w:val="none" w:sz="0" w:space="0" w:color="auto"/>
            <w:right w:val="none" w:sz="0" w:space="0" w:color="auto"/>
          </w:divBdr>
          <w:divsChild>
            <w:div w:id="62149489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1432667">
      <w:bodyDiv w:val="1"/>
      <w:marLeft w:val="0"/>
      <w:marRight w:val="0"/>
      <w:marTop w:val="0"/>
      <w:marBottom w:val="0"/>
      <w:divBdr>
        <w:top w:val="none" w:sz="0" w:space="0" w:color="auto"/>
        <w:left w:val="none" w:sz="0" w:space="0" w:color="auto"/>
        <w:bottom w:val="none" w:sz="0" w:space="0" w:color="auto"/>
        <w:right w:val="none" w:sz="0" w:space="0" w:color="auto"/>
      </w:divBdr>
      <w:divsChild>
        <w:div w:id="1419209330">
          <w:marLeft w:val="0"/>
          <w:marRight w:val="0"/>
          <w:marTop w:val="0"/>
          <w:marBottom w:val="0"/>
          <w:divBdr>
            <w:top w:val="none" w:sz="0" w:space="0" w:color="auto"/>
            <w:left w:val="none" w:sz="0" w:space="0" w:color="auto"/>
            <w:bottom w:val="none" w:sz="0" w:space="0" w:color="auto"/>
            <w:right w:val="none" w:sz="0" w:space="0" w:color="auto"/>
          </w:divBdr>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48663327">
      <w:bodyDiv w:val="1"/>
      <w:marLeft w:val="0"/>
      <w:marRight w:val="0"/>
      <w:marTop w:val="0"/>
      <w:marBottom w:val="0"/>
      <w:divBdr>
        <w:top w:val="none" w:sz="0" w:space="0" w:color="auto"/>
        <w:left w:val="none" w:sz="0" w:space="0" w:color="auto"/>
        <w:bottom w:val="none" w:sz="0" w:space="0" w:color="auto"/>
        <w:right w:val="none" w:sz="0" w:space="0" w:color="auto"/>
      </w:divBdr>
      <w:divsChild>
        <w:div w:id="1690988319">
          <w:marLeft w:val="0"/>
          <w:marRight w:val="0"/>
          <w:marTop w:val="0"/>
          <w:marBottom w:val="0"/>
          <w:divBdr>
            <w:top w:val="none" w:sz="0" w:space="0" w:color="auto"/>
            <w:left w:val="none" w:sz="0" w:space="0" w:color="auto"/>
            <w:bottom w:val="none" w:sz="0" w:space="0" w:color="auto"/>
            <w:right w:val="none" w:sz="0" w:space="0" w:color="auto"/>
          </w:divBdr>
          <w:divsChild>
            <w:div w:id="1878814493">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51354328">
      <w:bodyDiv w:val="1"/>
      <w:marLeft w:val="0"/>
      <w:marRight w:val="0"/>
      <w:marTop w:val="0"/>
      <w:marBottom w:val="0"/>
      <w:divBdr>
        <w:top w:val="none" w:sz="0" w:space="0" w:color="auto"/>
        <w:left w:val="none" w:sz="0" w:space="0" w:color="auto"/>
        <w:bottom w:val="none" w:sz="0" w:space="0" w:color="auto"/>
        <w:right w:val="none" w:sz="0" w:space="0" w:color="auto"/>
      </w:divBdr>
      <w:divsChild>
        <w:div w:id="1962108321">
          <w:marLeft w:val="0"/>
          <w:marRight w:val="0"/>
          <w:marTop w:val="0"/>
          <w:marBottom w:val="0"/>
          <w:divBdr>
            <w:top w:val="none" w:sz="0" w:space="0" w:color="auto"/>
            <w:left w:val="none" w:sz="0" w:space="0" w:color="auto"/>
            <w:bottom w:val="none" w:sz="0" w:space="0" w:color="auto"/>
            <w:right w:val="none" w:sz="0" w:space="0" w:color="auto"/>
          </w:divBdr>
          <w:divsChild>
            <w:div w:id="184524688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5864559">
      <w:bodyDiv w:val="1"/>
      <w:marLeft w:val="0"/>
      <w:marRight w:val="0"/>
      <w:marTop w:val="0"/>
      <w:marBottom w:val="0"/>
      <w:divBdr>
        <w:top w:val="none" w:sz="0" w:space="0" w:color="auto"/>
        <w:left w:val="none" w:sz="0" w:space="0" w:color="auto"/>
        <w:bottom w:val="none" w:sz="0" w:space="0" w:color="auto"/>
        <w:right w:val="none" w:sz="0" w:space="0" w:color="auto"/>
      </w:divBdr>
      <w:divsChild>
        <w:div w:id="40399735">
          <w:marLeft w:val="0"/>
          <w:marRight w:val="0"/>
          <w:marTop w:val="0"/>
          <w:marBottom w:val="0"/>
          <w:divBdr>
            <w:top w:val="none" w:sz="0" w:space="0" w:color="auto"/>
            <w:left w:val="none" w:sz="0" w:space="0" w:color="auto"/>
            <w:bottom w:val="none" w:sz="0" w:space="0" w:color="auto"/>
            <w:right w:val="none" w:sz="0" w:space="0" w:color="auto"/>
          </w:divBdr>
          <w:divsChild>
            <w:div w:id="126749736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2370727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53657783">
      <w:bodyDiv w:val="1"/>
      <w:marLeft w:val="0"/>
      <w:marRight w:val="0"/>
      <w:marTop w:val="0"/>
      <w:marBottom w:val="0"/>
      <w:divBdr>
        <w:top w:val="none" w:sz="0" w:space="0" w:color="auto"/>
        <w:left w:val="none" w:sz="0" w:space="0" w:color="auto"/>
        <w:bottom w:val="none" w:sz="0" w:space="0" w:color="auto"/>
        <w:right w:val="none" w:sz="0" w:space="0" w:color="auto"/>
      </w:divBdr>
      <w:divsChild>
        <w:div w:id="762603333">
          <w:marLeft w:val="0"/>
          <w:marRight w:val="0"/>
          <w:marTop w:val="0"/>
          <w:marBottom w:val="0"/>
          <w:divBdr>
            <w:top w:val="none" w:sz="0" w:space="0" w:color="auto"/>
            <w:left w:val="none" w:sz="0" w:space="0" w:color="auto"/>
            <w:bottom w:val="none" w:sz="0" w:space="0" w:color="auto"/>
            <w:right w:val="none" w:sz="0" w:space="0" w:color="auto"/>
          </w:divBdr>
        </w:div>
      </w:divsChild>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2900176">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69232419">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86925615">
      <w:bodyDiv w:val="1"/>
      <w:marLeft w:val="0"/>
      <w:marRight w:val="0"/>
      <w:marTop w:val="0"/>
      <w:marBottom w:val="0"/>
      <w:divBdr>
        <w:top w:val="none" w:sz="0" w:space="0" w:color="auto"/>
        <w:left w:val="none" w:sz="0" w:space="0" w:color="auto"/>
        <w:bottom w:val="none" w:sz="0" w:space="0" w:color="auto"/>
        <w:right w:val="none" w:sz="0" w:space="0" w:color="auto"/>
      </w:divBdr>
    </w:div>
    <w:div w:id="402021760">
      <w:bodyDiv w:val="1"/>
      <w:marLeft w:val="0"/>
      <w:marRight w:val="0"/>
      <w:marTop w:val="0"/>
      <w:marBottom w:val="0"/>
      <w:divBdr>
        <w:top w:val="none" w:sz="0" w:space="0" w:color="auto"/>
        <w:left w:val="none" w:sz="0" w:space="0" w:color="auto"/>
        <w:bottom w:val="none" w:sz="0" w:space="0" w:color="auto"/>
        <w:right w:val="none" w:sz="0" w:space="0" w:color="auto"/>
      </w:divBdr>
      <w:divsChild>
        <w:div w:id="2005355783">
          <w:marLeft w:val="0"/>
          <w:marRight w:val="0"/>
          <w:marTop w:val="0"/>
          <w:marBottom w:val="0"/>
          <w:divBdr>
            <w:top w:val="none" w:sz="0" w:space="0" w:color="auto"/>
            <w:left w:val="none" w:sz="0" w:space="0" w:color="auto"/>
            <w:bottom w:val="none" w:sz="0" w:space="0" w:color="auto"/>
            <w:right w:val="none" w:sz="0" w:space="0" w:color="auto"/>
          </w:divBdr>
        </w:div>
      </w:divsChild>
    </w:div>
    <w:div w:id="416947185">
      <w:bodyDiv w:val="1"/>
      <w:marLeft w:val="0"/>
      <w:marRight w:val="0"/>
      <w:marTop w:val="0"/>
      <w:marBottom w:val="0"/>
      <w:divBdr>
        <w:top w:val="none" w:sz="0" w:space="0" w:color="auto"/>
        <w:left w:val="none" w:sz="0" w:space="0" w:color="auto"/>
        <w:bottom w:val="none" w:sz="0" w:space="0" w:color="auto"/>
        <w:right w:val="none" w:sz="0" w:space="0" w:color="auto"/>
      </w:divBdr>
      <w:divsChild>
        <w:div w:id="873351031">
          <w:marLeft w:val="0"/>
          <w:marRight w:val="0"/>
          <w:marTop w:val="0"/>
          <w:marBottom w:val="0"/>
          <w:divBdr>
            <w:top w:val="none" w:sz="0" w:space="0" w:color="auto"/>
            <w:left w:val="none" w:sz="0" w:space="0" w:color="auto"/>
            <w:bottom w:val="none" w:sz="0" w:space="0" w:color="auto"/>
            <w:right w:val="none" w:sz="0" w:space="0" w:color="auto"/>
          </w:divBdr>
        </w:div>
      </w:divsChild>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0444936">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05098396">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91819620">
      <w:bodyDiv w:val="1"/>
      <w:marLeft w:val="0"/>
      <w:marRight w:val="0"/>
      <w:marTop w:val="0"/>
      <w:marBottom w:val="0"/>
      <w:divBdr>
        <w:top w:val="none" w:sz="0" w:space="0" w:color="auto"/>
        <w:left w:val="none" w:sz="0" w:space="0" w:color="auto"/>
        <w:bottom w:val="none" w:sz="0" w:space="0" w:color="auto"/>
        <w:right w:val="none" w:sz="0" w:space="0" w:color="auto"/>
      </w:divBdr>
    </w:div>
    <w:div w:id="592400684">
      <w:bodyDiv w:val="1"/>
      <w:marLeft w:val="0"/>
      <w:marRight w:val="0"/>
      <w:marTop w:val="0"/>
      <w:marBottom w:val="0"/>
      <w:divBdr>
        <w:top w:val="none" w:sz="0" w:space="0" w:color="auto"/>
        <w:left w:val="none" w:sz="0" w:space="0" w:color="auto"/>
        <w:bottom w:val="none" w:sz="0" w:space="0" w:color="auto"/>
        <w:right w:val="none" w:sz="0" w:space="0" w:color="auto"/>
      </w:divBdr>
    </w:div>
    <w:div w:id="597058746">
      <w:bodyDiv w:val="1"/>
      <w:marLeft w:val="0"/>
      <w:marRight w:val="0"/>
      <w:marTop w:val="0"/>
      <w:marBottom w:val="0"/>
      <w:divBdr>
        <w:top w:val="none" w:sz="0" w:space="0" w:color="auto"/>
        <w:left w:val="none" w:sz="0" w:space="0" w:color="auto"/>
        <w:bottom w:val="none" w:sz="0" w:space="0" w:color="auto"/>
        <w:right w:val="none" w:sz="0" w:space="0" w:color="auto"/>
      </w:divBdr>
      <w:divsChild>
        <w:div w:id="1490244939">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6039146">
      <w:bodyDiv w:val="1"/>
      <w:marLeft w:val="0"/>
      <w:marRight w:val="0"/>
      <w:marTop w:val="0"/>
      <w:marBottom w:val="0"/>
      <w:divBdr>
        <w:top w:val="none" w:sz="0" w:space="0" w:color="auto"/>
        <w:left w:val="none" w:sz="0" w:space="0" w:color="auto"/>
        <w:bottom w:val="none" w:sz="0" w:space="0" w:color="auto"/>
        <w:right w:val="none" w:sz="0" w:space="0" w:color="auto"/>
      </w:divBdr>
    </w:div>
    <w:div w:id="607204013">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51641815">
      <w:bodyDiv w:val="1"/>
      <w:marLeft w:val="0"/>
      <w:marRight w:val="0"/>
      <w:marTop w:val="0"/>
      <w:marBottom w:val="0"/>
      <w:divBdr>
        <w:top w:val="none" w:sz="0" w:space="0" w:color="auto"/>
        <w:left w:val="none" w:sz="0" w:space="0" w:color="auto"/>
        <w:bottom w:val="none" w:sz="0" w:space="0" w:color="auto"/>
        <w:right w:val="none" w:sz="0" w:space="0" w:color="auto"/>
      </w:divBdr>
      <w:divsChild>
        <w:div w:id="1856307263">
          <w:marLeft w:val="0"/>
          <w:marRight w:val="0"/>
          <w:marTop w:val="0"/>
          <w:marBottom w:val="0"/>
          <w:divBdr>
            <w:top w:val="none" w:sz="0" w:space="0" w:color="auto"/>
            <w:left w:val="none" w:sz="0" w:space="0" w:color="auto"/>
            <w:bottom w:val="none" w:sz="0" w:space="0" w:color="auto"/>
            <w:right w:val="none" w:sz="0" w:space="0" w:color="auto"/>
          </w:divBdr>
        </w:div>
      </w:divsChild>
    </w:div>
    <w:div w:id="654187862">
      <w:bodyDiv w:val="1"/>
      <w:marLeft w:val="0"/>
      <w:marRight w:val="0"/>
      <w:marTop w:val="0"/>
      <w:marBottom w:val="0"/>
      <w:divBdr>
        <w:top w:val="none" w:sz="0" w:space="0" w:color="auto"/>
        <w:left w:val="none" w:sz="0" w:space="0" w:color="auto"/>
        <w:bottom w:val="none" w:sz="0" w:space="0" w:color="auto"/>
        <w:right w:val="none" w:sz="0" w:space="0" w:color="auto"/>
      </w:divBdr>
    </w:div>
    <w:div w:id="670446311">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9259562">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28067399">
      <w:bodyDiv w:val="1"/>
      <w:marLeft w:val="0"/>
      <w:marRight w:val="0"/>
      <w:marTop w:val="0"/>
      <w:marBottom w:val="0"/>
      <w:divBdr>
        <w:top w:val="none" w:sz="0" w:space="0" w:color="auto"/>
        <w:left w:val="none" w:sz="0" w:space="0" w:color="auto"/>
        <w:bottom w:val="none" w:sz="0" w:space="0" w:color="auto"/>
        <w:right w:val="none" w:sz="0" w:space="0" w:color="auto"/>
      </w:divBdr>
      <w:divsChild>
        <w:div w:id="1531914550">
          <w:marLeft w:val="0"/>
          <w:marRight w:val="0"/>
          <w:marTop w:val="0"/>
          <w:marBottom w:val="0"/>
          <w:divBdr>
            <w:top w:val="none" w:sz="0" w:space="0" w:color="auto"/>
            <w:left w:val="none" w:sz="0" w:space="0" w:color="auto"/>
            <w:bottom w:val="none" w:sz="0" w:space="0" w:color="auto"/>
            <w:right w:val="none" w:sz="0" w:space="0" w:color="auto"/>
          </w:divBdr>
          <w:divsChild>
            <w:div w:id="92052373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7441822">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0975297">
      <w:bodyDiv w:val="1"/>
      <w:marLeft w:val="0"/>
      <w:marRight w:val="0"/>
      <w:marTop w:val="0"/>
      <w:marBottom w:val="0"/>
      <w:divBdr>
        <w:top w:val="none" w:sz="0" w:space="0" w:color="auto"/>
        <w:left w:val="none" w:sz="0" w:space="0" w:color="auto"/>
        <w:bottom w:val="none" w:sz="0" w:space="0" w:color="auto"/>
        <w:right w:val="none" w:sz="0" w:space="0" w:color="auto"/>
      </w:divBdr>
      <w:divsChild>
        <w:div w:id="787550168">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265258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65944469">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03444015">
      <w:bodyDiv w:val="1"/>
      <w:marLeft w:val="0"/>
      <w:marRight w:val="0"/>
      <w:marTop w:val="0"/>
      <w:marBottom w:val="0"/>
      <w:divBdr>
        <w:top w:val="none" w:sz="0" w:space="0" w:color="auto"/>
        <w:left w:val="none" w:sz="0" w:space="0" w:color="auto"/>
        <w:bottom w:val="none" w:sz="0" w:space="0" w:color="auto"/>
        <w:right w:val="none" w:sz="0" w:space="0" w:color="auto"/>
      </w:divBdr>
    </w:div>
    <w:div w:id="909272268">
      <w:bodyDiv w:val="1"/>
      <w:marLeft w:val="0"/>
      <w:marRight w:val="0"/>
      <w:marTop w:val="0"/>
      <w:marBottom w:val="0"/>
      <w:divBdr>
        <w:top w:val="none" w:sz="0" w:space="0" w:color="auto"/>
        <w:left w:val="none" w:sz="0" w:space="0" w:color="auto"/>
        <w:bottom w:val="none" w:sz="0" w:space="0" w:color="auto"/>
        <w:right w:val="none" w:sz="0" w:space="0" w:color="auto"/>
      </w:divBdr>
      <w:divsChild>
        <w:div w:id="768618140">
          <w:marLeft w:val="0"/>
          <w:marRight w:val="0"/>
          <w:marTop w:val="0"/>
          <w:marBottom w:val="0"/>
          <w:divBdr>
            <w:top w:val="none" w:sz="0" w:space="0" w:color="auto"/>
            <w:left w:val="none" w:sz="0" w:space="0" w:color="auto"/>
            <w:bottom w:val="none" w:sz="0" w:space="0" w:color="auto"/>
            <w:right w:val="none" w:sz="0" w:space="0" w:color="auto"/>
          </w:divBdr>
        </w:div>
      </w:divsChild>
    </w:div>
    <w:div w:id="932126988">
      <w:bodyDiv w:val="1"/>
      <w:marLeft w:val="0"/>
      <w:marRight w:val="0"/>
      <w:marTop w:val="0"/>
      <w:marBottom w:val="0"/>
      <w:divBdr>
        <w:top w:val="none" w:sz="0" w:space="0" w:color="auto"/>
        <w:left w:val="none" w:sz="0" w:space="0" w:color="auto"/>
        <w:bottom w:val="none" w:sz="0" w:space="0" w:color="auto"/>
        <w:right w:val="none" w:sz="0" w:space="0" w:color="auto"/>
      </w:divBdr>
      <w:divsChild>
        <w:div w:id="1030573129">
          <w:marLeft w:val="0"/>
          <w:marRight w:val="0"/>
          <w:marTop w:val="0"/>
          <w:marBottom w:val="0"/>
          <w:divBdr>
            <w:top w:val="none" w:sz="0" w:space="0" w:color="auto"/>
            <w:left w:val="none" w:sz="0" w:space="0" w:color="auto"/>
            <w:bottom w:val="none" w:sz="0" w:space="0" w:color="auto"/>
            <w:right w:val="none" w:sz="0" w:space="0" w:color="auto"/>
          </w:divBdr>
          <w:divsChild>
            <w:div w:id="1145656404">
              <w:marLeft w:val="0"/>
              <w:marRight w:val="0"/>
              <w:marTop w:val="0"/>
              <w:marBottom w:val="0"/>
              <w:divBdr>
                <w:top w:val="none" w:sz="0" w:space="0" w:color="auto"/>
                <w:left w:val="none" w:sz="0" w:space="0" w:color="auto"/>
                <w:bottom w:val="none" w:sz="0" w:space="0" w:color="auto"/>
                <w:right w:val="none" w:sz="0" w:space="0" w:color="auto"/>
              </w:divBdr>
            </w:div>
          </w:divsChild>
        </w:div>
        <w:div w:id="1785924982">
          <w:marLeft w:val="0"/>
          <w:marRight w:val="0"/>
          <w:marTop w:val="0"/>
          <w:marBottom w:val="0"/>
          <w:divBdr>
            <w:top w:val="none" w:sz="0" w:space="0" w:color="auto"/>
            <w:left w:val="none" w:sz="0" w:space="0" w:color="auto"/>
            <w:bottom w:val="none" w:sz="0" w:space="0" w:color="auto"/>
            <w:right w:val="none" w:sz="0" w:space="0" w:color="auto"/>
          </w:divBdr>
          <w:divsChild>
            <w:div w:id="8292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61376693">
      <w:bodyDiv w:val="1"/>
      <w:marLeft w:val="0"/>
      <w:marRight w:val="0"/>
      <w:marTop w:val="0"/>
      <w:marBottom w:val="0"/>
      <w:divBdr>
        <w:top w:val="none" w:sz="0" w:space="0" w:color="auto"/>
        <w:left w:val="none" w:sz="0" w:space="0" w:color="auto"/>
        <w:bottom w:val="none" w:sz="0" w:space="0" w:color="auto"/>
        <w:right w:val="none" w:sz="0" w:space="0" w:color="auto"/>
      </w:divBdr>
      <w:divsChild>
        <w:div w:id="1827553277">
          <w:marLeft w:val="0"/>
          <w:marRight w:val="0"/>
          <w:marTop w:val="0"/>
          <w:marBottom w:val="0"/>
          <w:divBdr>
            <w:top w:val="none" w:sz="0" w:space="0" w:color="auto"/>
            <w:left w:val="none" w:sz="0" w:space="0" w:color="auto"/>
            <w:bottom w:val="none" w:sz="0" w:space="0" w:color="auto"/>
            <w:right w:val="none" w:sz="0" w:space="0" w:color="auto"/>
          </w:divBdr>
        </w:div>
      </w:divsChild>
    </w:div>
    <w:div w:id="962928513">
      <w:bodyDiv w:val="1"/>
      <w:marLeft w:val="0"/>
      <w:marRight w:val="0"/>
      <w:marTop w:val="0"/>
      <w:marBottom w:val="0"/>
      <w:divBdr>
        <w:top w:val="none" w:sz="0" w:space="0" w:color="auto"/>
        <w:left w:val="none" w:sz="0" w:space="0" w:color="auto"/>
        <w:bottom w:val="none" w:sz="0" w:space="0" w:color="auto"/>
        <w:right w:val="none" w:sz="0" w:space="0" w:color="auto"/>
      </w:divBdr>
      <w:divsChild>
        <w:div w:id="1013342632">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86858829">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14528235">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4934016">
      <w:bodyDiv w:val="1"/>
      <w:marLeft w:val="0"/>
      <w:marRight w:val="0"/>
      <w:marTop w:val="0"/>
      <w:marBottom w:val="0"/>
      <w:divBdr>
        <w:top w:val="none" w:sz="0" w:space="0" w:color="auto"/>
        <w:left w:val="none" w:sz="0" w:space="0" w:color="auto"/>
        <w:bottom w:val="none" w:sz="0" w:space="0" w:color="auto"/>
        <w:right w:val="none" w:sz="0" w:space="0" w:color="auto"/>
      </w:divBdr>
      <w:divsChild>
        <w:div w:id="331446917">
          <w:marLeft w:val="0"/>
          <w:marRight w:val="0"/>
          <w:marTop w:val="0"/>
          <w:marBottom w:val="0"/>
          <w:divBdr>
            <w:top w:val="none" w:sz="0" w:space="0" w:color="auto"/>
            <w:left w:val="none" w:sz="0" w:space="0" w:color="auto"/>
            <w:bottom w:val="none" w:sz="0" w:space="0" w:color="auto"/>
            <w:right w:val="none" w:sz="0" w:space="0" w:color="auto"/>
          </w:divBdr>
        </w:div>
      </w:divsChild>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71730988">
      <w:bodyDiv w:val="1"/>
      <w:marLeft w:val="0"/>
      <w:marRight w:val="0"/>
      <w:marTop w:val="0"/>
      <w:marBottom w:val="0"/>
      <w:divBdr>
        <w:top w:val="none" w:sz="0" w:space="0" w:color="auto"/>
        <w:left w:val="none" w:sz="0" w:space="0" w:color="auto"/>
        <w:bottom w:val="none" w:sz="0" w:space="0" w:color="auto"/>
        <w:right w:val="none" w:sz="0" w:space="0" w:color="auto"/>
      </w:divBdr>
    </w:div>
    <w:div w:id="1081679245">
      <w:bodyDiv w:val="1"/>
      <w:marLeft w:val="0"/>
      <w:marRight w:val="0"/>
      <w:marTop w:val="0"/>
      <w:marBottom w:val="0"/>
      <w:divBdr>
        <w:top w:val="none" w:sz="0" w:space="0" w:color="auto"/>
        <w:left w:val="none" w:sz="0" w:space="0" w:color="auto"/>
        <w:bottom w:val="none" w:sz="0" w:space="0" w:color="auto"/>
        <w:right w:val="none" w:sz="0" w:space="0" w:color="auto"/>
      </w:divBdr>
      <w:divsChild>
        <w:div w:id="372848577">
          <w:marLeft w:val="0"/>
          <w:marRight w:val="0"/>
          <w:marTop w:val="0"/>
          <w:marBottom w:val="0"/>
          <w:divBdr>
            <w:top w:val="none" w:sz="0" w:space="0" w:color="auto"/>
            <w:left w:val="none" w:sz="0" w:space="0" w:color="auto"/>
            <w:bottom w:val="none" w:sz="0" w:space="0" w:color="auto"/>
            <w:right w:val="none" w:sz="0" w:space="0" w:color="auto"/>
          </w:divBdr>
        </w:div>
      </w:divsChild>
    </w:div>
    <w:div w:id="1083642267">
      <w:bodyDiv w:val="1"/>
      <w:marLeft w:val="0"/>
      <w:marRight w:val="0"/>
      <w:marTop w:val="0"/>
      <w:marBottom w:val="0"/>
      <w:divBdr>
        <w:top w:val="none" w:sz="0" w:space="0" w:color="auto"/>
        <w:left w:val="none" w:sz="0" w:space="0" w:color="auto"/>
        <w:bottom w:val="none" w:sz="0" w:space="0" w:color="auto"/>
        <w:right w:val="none" w:sz="0" w:space="0" w:color="auto"/>
      </w:divBdr>
      <w:divsChild>
        <w:div w:id="940141876">
          <w:marLeft w:val="0"/>
          <w:marRight w:val="0"/>
          <w:marTop w:val="0"/>
          <w:marBottom w:val="0"/>
          <w:divBdr>
            <w:top w:val="none" w:sz="0" w:space="0" w:color="auto"/>
            <w:left w:val="none" w:sz="0" w:space="0" w:color="auto"/>
            <w:bottom w:val="none" w:sz="0" w:space="0" w:color="auto"/>
            <w:right w:val="none" w:sz="0" w:space="0" w:color="auto"/>
          </w:divBdr>
        </w:div>
        <w:div w:id="138158856">
          <w:marLeft w:val="0"/>
          <w:marRight w:val="0"/>
          <w:marTop w:val="0"/>
          <w:marBottom w:val="0"/>
          <w:divBdr>
            <w:top w:val="none" w:sz="0" w:space="0" w:color="auto"/>
            <w:left w:val="none" w:sz="0" w:space="0" w:color="auto"/>
            <w:bottom w:val="none" w:sz="0" w:space="0" w:color="auto"/>
            <w:right w:val="none" w:sz="0" w:space="0" w:color="auto"/>
          </w:divBdr>
        </w:div>
        <w:div w:id="200484209">
          <w:marLeft w:val="0"/>
          <w:marRight w:val="0"/>
          <w:marTop w:val="0"/>
          <w:marBottom w:val="0"/>
          <w:divBdr>
            <w:top w:val="none" w:sz="0" w:space="0" w:color="auto"/>
            <w:left w:val="none" w:sz="0" w:space="0" w:color="auto"/>
            <w:bottom w:val="none" w:sz="0" w:space="0" w:color="auto"/>
            <w:right w:val="none" w:sz="0" w:space="0" w:color="auto"/>
          </w:divBdr>
        </w:div>
        <w:div w:id="2043633271">
          <w:marLeft w:val="0"/>
          <w:marRight w:val="0"/>
          <w:marTop w:val="0"/>
          <w:marBottom w:val="0"/>
          <w:divBdr>
            <w:top w:val="none" w:sz="0" w:space="0" w:color="auto"/>
            <w:left w:val="none" w:sz="0" w:space="0" w:color="auto"/>
            <w:bottom w:val="none" w:sz="0" w:space="0" w:color="auto"/>
            <w:right w:val="none" w:sz="0" w:space="0" w:color="auto"/>
          </w:divBdr>
        </w:div>
      </w:divsChild>
    </w:div>
    <w:div w:id="1088815880">
      <w:bodyDiv w:val="1"/>
      <w:marLeft w:val="0"/>
      <w:marRight w:val="0"/>
      <w:marTop w:val="0"/>
      <w:marBottom w:val="0"/>
      <w:divBdr>
        <w:top w:val="none" w:sz="0" w:space="0" w:color="auto"/>
        <w:left w:val="none" w:sz="0" w:space="0" w:color="auto"/>
        <w:bottom w:val="none" w:sz="0" w:space="0" w:color="auto"/>
        <w:right w:val="none" w:sz="0" w:space="0" w:color="auto"/>
      </w:divBdr>
    </w:div>
    <w:div w:id="1097865001">
      <w:bodyDiv w:val="1"/>
      <w:marLeft w:val="0"/>
      <w:marRight w:val="0"/>
      <w:marTop w:val="0"/>
      <w:marBottom w:val="0"/>
      <w:divBdr>
        <w:top w:val="none" w:sz="0" w:space="0" w:color="auto"/>
        <w:left w:val="none" w:sz="0" w:space="0" w:color="auto"/>
        <w:bottom w:val="none" w:sz="0" w:space="0" w:color="auto"/>
        <w:right w:val="none" w:sz="0" w:space="0" w:color="auto"/>
      </w:divBdr>
      <w:divsChild>
        <w:div w:id="759520714">
          <w:marLeft w:val="0"/>
          <w:marRight w:val="0"/>
          <w:marTop w:val="0"/>
          <w:marBottom w:val="0"/>
          <w:divBdr>
            <w:top w:val="none" w:sz="0" w:space="0" w:color="auto"/>
            <w:left w:val="none" w:sz="0" w:space="0" w:color="auto"/>
            <w:bottom w:val="none" w:sz="0" w:space="0" w:color="auto"/>
            <w:right w:val="none" w:sz="0" w:space="0" w:color="auto"/>
          </w:divBdr>
        </w:div>
        <w:div w:id="1092970120">
          <w:marLeft w:val="0"/>
          <w:marRight w:val="0"/>
          <w:marTop w:val="0"/>
          <w:marBottom w:val="0"/>
          <w:divBdr>
            <w:top w:val="none" w:sz="0" w:space="0" w:color="auto"/>
            <w:left w:val="none" w:sz="0" w:space="0" w:color="auto"/>
            <w:bottom w:val="none" w:sz="0" w:space="0" w:color="auto"/>
            <w:right w:val="none" w:sz="0" w:space="0" w:color="auto"/>
          </w:divBdr>
        </w:div>
        <w:div w:id="172114032">
          <w:marLeft w:val="0"/>
          <w:marRight w:val="0"/>
          <w:marTop w:val="0"/>
          <w:marBottom w:val="0"/>
          <w:divBdr>
            <w:top w:val="none" w:sz="0" w:space="0" w:color="auto"/>
            <w:left w:val="none" w:sz="0" w:space="0" w:color="auto"/>
            <w:bottom w:val="none" w:sz="0" w:space="0" w:color="auto"/>
            <w:right w:val="none" w:sz="0" w:space="0" w:color="auto"/>
          </w:divBdr>
        </w:div>
        <w:div w:id="422917080">
          <w:marLeft w:val="0"/>
          <w:marRight w:val="0"/>
          <w:marTop w:val="0"/>
          <w:marBottom w:val="0"/>
          <w:divBdr>
            <w:top w:val="none" w:sz="0" w:space="0" w:color="auto"/>
            <w:left w:val="none" w:sz="0" w:space="0" w:color="auto"/>
            <w:bottom w:val="none" w:sz="0" w:space="0" w:color="auto"/>
            <w:right w:val="none" w:sz="0" w:space="0" w:color="auto"/>
          </w:divBdr>
        </w:div>
        <w:div w:id="209610553">
          <w:marLeft w:val="0"/>
          <w:marRight w:val="0"/>
          <w:marTop w:val="0"/>
          <w:marBottom w:val="0"/>
          <w:divBdr>
            <w:top w:val="none" w:sz="0" w:space="0" w:color="auto"/>
            <w:left w:val="none" w:sz="0" w:space="0" w:color="auto"/>
            <w:bottom w:val="none" w:sz="0" w:space="0" w:color="auto"/>
            <w:right w:val="none" w:sz="0" w:space="0" w:color="auto"/>
          </w:divBdr>
        </w:div>
        <w:div w:id="789129265">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0883550">
      <w:bodyDiv w:val="1"/>
      <w:marLeft w:val="0"/>
      <w:marRight w:val="0"/>
      <w:marTop w:val="0"/>
      <w:marBottom w:val="0"/>
      <w:divBdr>
        <w:top w:val="none" w:sz="0" w:space="0" w:color="auto"/>
        <w:left w:val="none" w:sz="0" w:space="0" w:color="auto"/>
        <w:bottom w:val="none" w:sz="0" w:space="0" w:color="auto"/>
        <w:right w:val="none" w:sz="0" w:space="0" w:color="auto"/>
      </w:divBdr>
      <w:divsChild>
        <w:div w:id="1489907270">
          <w:marLeft w:val="0"/>
          <w:marRight w:val="0"/>
          <w:marTop w:val="0"/>
          <w:marBottom w:val="0"/>
          <w:divBdr>
            <w:top w:val="none" w:sz="0" w:space="0" w:color="auto"/>
            <w:left w:val="none" w:sz="0" w:space="0" w:color="auto"/>
            <w:bottom w:val="none" w:sz="0" w:space="0" w:color="auto"/>
            <w:right w:val="none" w:sz="0" w:space="0" w:color="auto"/>
          </w:divBdr>
        </w:div>
        <w:div w:id="983898761">
          <w:marLeft w:val="0"/>
          <w:marRight w:val="0"/>
          <w:marTop w:val="0"/>
          <w:marBottom w:val="0"/>
          <w:divBdr>
            <w:top w:val="none" w:sz="0" w:space="0" w:color="auto"/>
            <w:left w:val="none" w:sz="0" w:space="0" w:color="auto"/>
            <w:bottom w:val="none" w:sz="0" w:space="0" w:color="auto"/>
            <w:right w:val="none" w:sz="0" w:space="0" w:color="auto"/>
          </w:divBdr>
        </w:div>
        <w:div w:id="42412567">
          <w:marLeft w:val="0"/>
          <w:marRight w:val="0"/>
          <w:marTop w:val="0"/>
          <w:marBottom w:val="0"/>
          <w:divBdr>
            <w:top w:val="none" w:sz="0" w:space="0" w:color="auto"/>
            <w:left w:val="none" w:sz="0" w:space="0" w:color="auto"/>
            <w:bottom w:val="none" w:sz="0" w:space="0" w:color="auto"/>
            <w:right w:val="none" w:sz="0" w:space="0" w:color="auto"/>
          </w:divBdr>
        </w:div>
        <w:div w:id="1109741294">
          <w:marLeft w:val="0"/>
          <w:marRight w:val="0"/>
          <w:marTop w:val="0"/>
          <w:marBottom w:val="0"/>
          <w:divBdr>
            <w:top w:val="none" w:sz="0" w:space="0" w:color="auto"/>
            <w:left w:val="none" w:sz="0" w:space="0" w:color="auto"/>
            <w:bottom w:val="none" w:sz="0" w:space="0" w:color="auto"/>
            <w:right w:val="none" w:sz="0" w:space="0" w:color="auto"/>
          </w:divBdr>
        </w:div>
        <w:div w:id="778528523">
          <w:marLeft w:val="0"/>
          <w:marRight w:val="0"/>
          <w:marTop w:val="0"/>
          <w:marBottom w:val="0"/>
          <w:divBdr>
            <w:top w:val="none" w:sz="0" w:space="0" w:color="auto"/>
            <w:left w:val="none" w:sz="0" w:space="0" w:color="auto"/>
            <w:bottom w:val="none" w:sz="0" w:space="0" w:color="auto"/>
            <w:right w:val="none" w:sz="0" w:space="0" w:color="auto"/>
          </w:divBdr>
        </w:div>
      </w:divsChild>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23377591">
      <w:bodyDiv w:val="1"/>
      <w:marLeft w:val="0"/>
      <w:marRight w:val="0"/>
      <w:marTop w:val="0"/>
      <w:marBottom w:val="0"/>
      <w:divBdr>
        <w:top w:val="none" w:sz="0" w:space="0" w:color="auto"/>
        <w:left w:val="none" w:sz="0" w:space="0" w:color="auto"/>
        <w:bottom w:val="none" w:sz="0" w:space="0" w:color="auto"/>
        <w:right w:val="none" w:sz="0" w:space="0" w:color="auto"/>
      </w:divBdr>
      <w:divsChild>
        <w:div w:id="472216681">
          <w:marLeft w:val="0"/>
          <w:marRight w:val="0"/>
          <w:marTop w:val="0"/>
          <w:marBottom w:val="0"/>
          <w:divBdr>
            <w:top w:val="none" w:sz="0" w:space="0" w:color="auto"/>
            <w:left w:val="none" w:sz="0" w:space="0" w:color="auto"/>
            <w:bottom w:val="none" w:sz="0" w:space="0" w:color="auto"/>
            <w:right w:val="none" w:sz="0" w:space="0" w:color="auto"/>
          </w:divBdr>
          <w:divsChild>
            <w:div w:id="154575382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76067476">
      <w:bodyDiv w:val="1"/>
      <w:marLeft w:val="0"/>
      <w:marRight w:val="0"/>
      <w:marTop w:val="0"/>
      <w:marBottom w:val="0"/>
      <w:divBdr>
        <w:top w:val="none" w:sz="0" w:space="0" w:color="auto"/>
        <w:left w:val="none" w:sz="0" w:space="0" w:color="auto"/>
        <w:bottom w:val="none" w:sz="0" w:space="0" w:color="auto"/>
        <w:right w:val="none" w:sz="0" w:space="0" w:color="auto"/>
      </w:divBdr>
      <w:divsChild>
        <w:div w:id="235558461">
          <w:marLeft w:val="0"/>
          <w:marRight w:val="0"/>
          <w:marTop w:val="0"/>
          <w:marBottom w:val="0"/>
          <w:divBdr>
            <w:top w:val="none" w:sz="0" w:space="0" w:color="auto"/>
            <w:left w:val="none" w:sz="0" w:space="0" w:color="auto"/>
            <w:bottom w:val="none" w:sz="0" w:space="0" w:color="auto"/>
            <w:right w:val="none" w:sz="0" w:space="0" w:color="auto"/>
          </w:divBdr>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16769703">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28151928">
      <w:bodyDiv w:val="1"/>
      <w:marLeft w:val="0"/>
      <w:marRight w:val="0"/>
      <w:marTop w:val="0"/>
      <w:marBottom w:val="0"/>
      <w:divBdr>
        <w:top w:val="none" w:sz="0" w:space="0" w:color="auto"/>
        <w:left w:val="none" w:sz="0" w:space="0" w:color="auto"/>
        <w:bottom w:val="none" w:sz="0" w:space="0" w:color="auto"/>
        <w:right w:val="none" w:sz="0" w:space="0" w:color="auto"/>
      </w:divBdr>
    </w:div>
    <w:div w:id="1298414836">
      <w:bodyDiv w:val="1"/>
      <w:marLeft w:val="0"/>
      <w:marRight w:val="0"/>
      <w:marTop w:val="0"/>
      <w:marBottom w:val="0"/>
      <w:divBdr>
        <w:top w:val="none" w:sz="0" w:space="0" w:color="auto"/>
        <w:left w:val="none" w:sz="0" w:space="0" w:color="auto"/>
        <w:bottom w:val="none" w:sz="0" w:space="0" w:color="auto"/>
        <w:right w:val="none" w:sz="0" w:space="0" w:color="auto"/>
      </w:divBdr>
    </w:div>
    <w:div w:id="1307277473">
      <w:bodyDiv w:val="1"/>
      <w:marLeft w:val="0"/>
      <w:marRight w:val="0"/>
      <w:marTop w:val="0"/>
      <w:marBottom w:val="0"/>
      <w:divBdr>
        <w:top w:val="none" w:sz="0" w:space="0" w:color="auto"/>
        <w:left w:val="none" w:sz="0" w:space="0" w:color="auto"/>
        <w:bottom w:val="none" w:sz="0" w:space="0" w:color="auto"/>
        <w:right w:val="none" w:sz="0" w:space="0" w:color="auto"/>
      </w:divBdr>
    </w:div>
    <w:div w:id="1324359828">
      <w:bodyDiv w:val="1"/>
      <w:marLeft w:val="0"/>
      <w:marRight w:val="0"/>
      <w:marTop w:val="0"/>
      <w:marBottom w:val="0"/>
      <w:divBdr>
        <w:top w:val="none" w:sz="0" w:space="0" w:color="auto"/>
        <w:left w:val="none" w:sz="0" w:space="0" w:color="auto"/>
        <w:bottom w:val="none" w:sz="0" w:space="0" w:color="auto"/>
        <w:right w:val="none" w:sz="0" w:space="0" w:color="auto"/>
      </w:divBdr>
      <w:divsChild>
        <w:div w:id="1521628147">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76546831">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1537237">
      <w:bodyDiv w:val="1"/>
      <w:marLeft w:val="0"/>
      <w:marRight w:val="0"/>
      <w:marTop w:val="0"/>
      <w:marBottom w:val="0"/>
      <w:divBdr>
        <w:top w:val="none" w:sz="0" w:space="0" w:color="auto"/>
        <w:left w:val="none" w:sz="0" w:space="0" w:color="auto"/>
        <w:bottom w:val="none" w:sz="0" w:space="0" w:color="auto"/>
        <w:right w:val="none" w:sz="0" w:space="0" w:color="auto"/>
      </w:divBdr>
      <w:divsChild>
        <w:div w:id="1646280607">
          <w:marLeft w:val="0"/>
          <w:marRight w:val="0"/>
          <w:marTop w:val="0"/>
          <w:marBottom w:val="0"/>
          <w:divBdr>
            <w:top w:val="none" w:sz="0" w:space="0" w:color="auto"/>
            <w:left w:val="none" w:sz="0" w:space="0" w:color="auto"/>
            <w:bottom w:val="none" w:sz="0" w:space="0" w:color="auto"/>
            <w:right w:val="none" w:sz="0" w:space="0" w:color="auto"/>
          </w:divBdr>
        </w:div>
      </w:divsChild>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0610202">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481922444">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8732844">
      <w:bodyDiv w:val="1"/>
      <w:marLeft w:val="0"/>
      <w:marRight w:val="0"/>
      <w:marTop w:val="0"/>
      <w:marBottom w:val="0"/>
      <w:divBdr>
        <w:top w:val="none" w:sz="0" w:space="0" w:color="auto"/>
        <w:left w:val="none" w:sz="0" w:space="0" w:color="auto"/>
        <w:bottom w:val="none" w:sz="0" w:space="0" w:color="auto"/>
        <w:right w:val="none" w:sz="0" w:space="0" w:color="auto"/>
      </w:divBdr>
      <w:divsChild>
        <w:div w:id="1793210071">
          <w:marLeft w:val="0"/>
          <w:marRight w:val="0"/>
          <w:marTop w:val="0"/>
          <w:marBottom w:val="0"/>
          <w:divBdr>
            <w:top w:val="none" w:sz="0" w:space="0" w:color="auto"/>
            <w:left w:val="none" w:sz="0" w:space="0" w:color="auto"/>
            <w:bottom w:val="none" w:sz="0" w:space="0" w:color="auto"/>
            <w:right w:val="none" w:sz="0" w:space="0" w:color="auto"/>
          </w:divBdr>
        </w:div>
      </w:divsChild>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3305519">
      <w:bodyDiv w:val="1"/>
      <w:marLeft w:val="0"/>
      <w:marRight w:val="0"/>
      <w:marTop w:val="0"/>
      <w:marBottom w:val="0"/>
      <w:divBdr>
        <w:top w:val="none" w:sz="0" w:space="0" w:color="auto"/>
        <w:left w:val="none" w:sz="0" w:space="0" w:color="auto"/>
        <w:bottom w:val="none" w:sz="0" w:space="0" w:color="auto"/>
        <w:right w:val="none" w:sz="0" w:space="0" w:color="auto"/>
      </w:divBdr>
    </w:div>
    <w:div w:id="1541166774">
      <w:bodyDiv w:val="1"/>
      <w:marLeft w:val="0"/>
      <w:marRight w:val="0"/>
      <w:marTop w:val="0"/>
      <w:marBottom w:val="0"/>
      <w:divBdr>
        <w:top w:val="none" w:sz="0" w:space="0" w:color="auto"/>
        <w:left w:val="none" w:sz="0" w:space="0" w:color="auto"/>
        <w:bottom w:val="none" w:sz="0" w:space="0" w:color="auto"/>
        <w:right w:val="none" w:sz="0" w:space="0" w:color="auto"/>
      </w:divBdr>
      <w:divsChild>
        <w:div w:id="2023580524">
          <w:marLeft w:val="0"/>
          <w:marRight w:val="0"/>
          <w:marTop w:val="0"/>
          <w:marBottom w:val="0"/>
          <w:divBdr>
            <w:top w:val="none" w:sz="0" w:space="0" w:color="auto"/>
            <w:left w:val="none" w:sz="0" w:space="0" w:color="auto"/>
            <w:bottom w:val="none" w:sz="0" w:space="0" w:color="auto"/>
            <w:right w:val="none" w:sz="0" w:space="0" w:color="auto"/>
          </w:divBdr>
        </w:div>
        <w:div w:id="1246525356">
          <w:marLeft w:val="0"/>
          <w:marRight w:val="0"/>
          <w:marTop w:val="0"/>
          <w:marBottom w:val="0"/>
          <w:divBdr>
            <w:top w:val="none" w:sz="0" w:space="0" w:color="auto"/>
            <w:left w:val="none" w:sz="0" w:space="0" w:color="auto"/>
            <w:bottom w:val="none" w:sz="0" w:space="0" w:color="auto"/>
            <w:right w:val="none" w:sz="0" w:space="0" w:color="auto"/>
          </w:divBdr>
        </w:div>
        <w:div w:id="933248375">
          <w:marLeft w:val="0"/>
          <w:marRight w:val="0"/>
          <w:marTop w:val="0"/>
          <w:marBottom w:val="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58013812">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5285341">
      <w:bodyDiv w:val="1"/>
      <w:marLeft w:val="0"/>
      <w:marRight w:val="0"/>
      <w:marTop w:val="0"/>
      <w:marBottom w:val="0"/>
      <w:divBdr>
        <w:top w:val="none" w:sz="0" w:space="0" w:color="auto"/>
        <w:left w:val="none" w:sz="0" w:space="0" w:color="auto"/>
        <w:bottom w:val="none" w:sz="0" w:space="0" w:color="auto"/>
        <w:right w:val="none" w:sz="0" w:space="0" w:color="auto"/>
      </w:divBdr>
      <w:divsChild>
        <w:div w:id="1587809294">
          <w:marLeft w:val="0"/>
          <w:marRight w:val="0"/>
          <w:marTop w:val="0"/>
          <w:marBottom w:val="0"/>
          <w:divBdr>
            <w:top w:val="none" w:sz="0" w:space="0" w:color="auto"/>
            <w:left w:val="none" w:sz="0" w:space="0" w:color="auto"/>
            <w:bottom w:val="none" w:sz="0" w:space="0" w:color="auto"/>
            <w:right w:val="none" w:sz="0" w:space="0" w:color="auto"/>
          </w:divBdr>
        </w:div>
      </w:divsChild>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1591194">
      <w:bodyDiv w:val="1"/>
      <w:marLeft w:val="0"/>
      <w:marRight w:val="0"/>
      <w:marTop w:val="0"/>
      <w:marBottom w:val="0"/>
      <w:divBdr>
        <w:top w:val="none" w:sz="0" w:space="0" w:color="auto"/>
        <w:left w:val="none" w:sz="0" w:space="0" w:color="auto"/>
        <w:bottom w:val="none" w:sz="0" w:space="0" w:color="auto"/>
        <w:right w:val="none" w:sz="0" w:space="0" w:color="auto"/>
      </w:divBdr>
      <w:divsChild>
        <w:div w:id="1485971875">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73802200">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06250735">
      <w:bodyDiv w:val="1"/>
      <w:marLeft w:val="0"/>
      <w:marRight w:val="0"/>
      <w:marTop w:val="0"/>
      <w:marBottom w:val="0"/>
      <w:divBdr>
        <w:top w:val="none" w:sz="0" w:space="0" w:color="auto"/>
        <w:left w:val="none" w:sz="0" w:space="0" w:color="auto"/>
        <w:bottom w:val="none" w:sz="0" w:space="0" w:color="auto"/>
        <w:right w:val="none" w:sz="0" w:space="0" w:color="auto"/>
      </w:divBdr>
      <w:divsChild>
        <w:div w:id="332881849">
          <w:marLeft w:val="0"/>
          <w:marRight w:val="0"/>
          <w:marTop w:val="0"/>
          <w:marBottom w:val="0"/>
          <w:divBdr>
            <w:top w:val="none" w:sz="0" w:space="0" w:color="auto"/>
            <w:left w:val="none" w:sz="0" w:space="0" w:color="auto"/>
            <w:bottom w:val="none" w:sz="0" w:space="0" w:color="auto"/>
            <w:right w:val="none" w:sz="0" w:space="0" w:color="auto"/>
          </w:divBdr>
        </w:div>
        <w:div w:id="1872717816">
          <w:marLeft w:val="0"/>
          <w:marRight w:val="0"/>
          <w:marTop w:val="0"/>
          <w:marBottom w:val="0"/>
          <w:divBdr>
            <w:top w:val="none" w:sz="0" w:space="0" w:color="auto"/>
            <w:left w:val="none" w:sz="0" w:space="0" w:color="auto"/>
            <w:bottom w:val="none" w:sz="0" w:space="0" w:color="auto"/>
            <w:right w:val="none" w:sz="0" w:space="0" w:color="auto"/>
          </w:divBdr>
        </w:div>
        <w:div w:id="1041587527">
          <w:marLeft w:val="0"/>
          <w:marRight w:val="0"/>
          <w:marTop w:val="0"/>
          <w:marBottom w:val="0"/>
          <w:divBdr>
            <w:top w:val="none" w:sz="0" w:space="0" w:color="auto"/>
            <w:left w:val="none" w:sz="0" w:space="0" w:color="auto"/>
            <w:bottom w:val="none" w:sz="0" w:space="0" w:color="auto"/>
            <w:right w:val="none" w:sz="0" w:space="0" w:color="auto"/>
          </w:divBdr>
        </w:div>
      </w:divsChild>
    </w:div>
    <w:div w:id="1722560543">
      <w:bodyDiv w:val="1"/>
      <w:marLeft w:val="0"/>
      <w:marRight w:val="0"/>
      <w:marTop w:val="0"/>
      <w:marBottom w:val="0"/>
      <w:divBdr>
        <w:top w:val="none" w:sz="0" w:space="0" w:color="auto"/>
        <w:left w:val="none" w:sz="0" w:space="0" w:color="auto"/>
        <w:bottom w:val="none" w:sz="0" w:space="0" w:color="auto"/>
        <w:right w:val="none" w:sz="0" w:space="0" w:color="auto"/>
      </w:divBdr>
      <w:divsChild>
        <w:div w:id="1469010094">
          <w:marLeft w:val="0"/>
          <w:marRight w:val="0"/>
          <w:marTop w:val="0"/>
          <w:marBottom w:val="0"/>
          <w:divBdr>
            <w:top w:val="none" w:sz="0" w:space="0" w:color="auto"/>
            <w:left w:val="none" w:sz="0" w:space="0" w:color="auto"/>
            <w:bottom w:val="none" w:sz="0" w:space="0" w:color="auto"/>
            <w:right w:val="none" w:sz="0" w:space="0" w:color="auto"/>
          </w:divBdr>
        </w:div>
        <w:div w:id="816796805">
          <w:marLeft w:val="0"/>
          <w:marRight w:val="0"/>
          <w:marTop w:val="0"/>
          <w:marBottom w:val="0"/>
          <w:divBdr>
            <w:top w:val="none" w:sz="0" w:space="0" w:color="auto"/>
            <w:left w:val="none" w:sz="0" w:space="0" w:color="auto"/>
            <w:bottom w:val="none" w:sz="0" w:space="0" w:color="auto"/>
            <w:right w:val="none" w:sz="0" w:space="0" w:color="auto"/>
          </w:divBdr>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60759367">
      <w:bodyDiv w:val="1"/>
      <w:marLeft w:val="0"/>
      <w:marRight w:val="0"/>
      <w:marTop w:val="0"/>
      <w:marBottom w:val="0"/>
      <w:divBdr>
        <w:top w:val="none" w:sz="0" w:space="0" w:color="auto"/>
        <w:left w:val="none" w:sz="0" w:space="0" w:color="auto"/>
        <w:bottom w:val="none" w:sz="0" w:space="0" w:color="auto"/>
        <w:right w:val="none" w:sz="0" w:space="0" w:color="auto"/>
      </w:divBdr>
      <w:divsChild>
        <w:div w:id="629820795">
          <w:marLeft w:val="0"/>
          <w:marRight w:val="0"/>
          <w:marTop w:val="0"/>
          <w:marBottom w:val="0"/>
          <w:divBdr>
            <w:top w:val="none" w:sz="0" w:space="0" w:color="auto"/>
            <w:left w:val="none" w:sz="0" w:space="0" w:color="auto"/>
            <w:bottom w:val="none" w:sz="0" w:space="0" w:color="auto"/>
            <w:right w:val="none" w:sz="0" w:space="0" w:color="auto"/>
          </w:divBdr>
        </w:div>
      </w:divsChild>
    </w:div>
    <w:div w:id="1785613093">
      <w:bodyDiv w:val="1"/>
      <w:marLeft w:val="0"/>
      <w:marRight w:val="0"/>
      <w:marTop w:val="0"/>
      <w:marBottom w:val="0"/>
      <w:divBdr>
        <w:top w:val="none" w:sz="0" w:space="0" w:color="auto"/>
        <w:left w:val="none" w:sz="0" w:space="0" w:color="auto"/>
        <w:bottom w:val="none" w:sz="0" w:space="0" w:color="auto"/>
        <w:right w:val="none" w:sz="0" w:space="0" w:color="auto"/>
      </w:divBdr>
      <w:divsChild>
        <w:div w:id="478965895">
          <w:marLeft w:val="0"/>
          <w:marRight w:val="0"/>
          <w:marTop w:val="0"/>
          <w:marBottom w:val="0"/>
          <w:divBdr>
            <w:top w:val="none" w:sz="0" w:space="0" w:color="auto"/>
            <w:left w:val="none" w:sz="0" w:space="0" w:color="auto"/>
            <w:bottom w:val="none" w:sz="0" w:space="0" w:color="auto"/>
            <w:right w:val="none" w:sz="0" w:space="0" w:color="auto"/>
          </w:divBdr>
          <w:divsChild>
            <w:div w:id="375399043">
              <w:marLeft w:val="0"/>
              <w:marRight w:val="0"/>
              <w:marTop w:val="0"/>
              <w:marBottom w:val="0"/>
              <w:divBdr>
                <w:top w:val="none" w:sz="0" w:space="0" w:color="auto"/>
                <w:left w:val="none" w:sz="0" w:space="0" w:color="auto"/>
                <w:bottom w:val="none" w:sz="0" w:space="0" w:color="auto"/>
                <w:right w:val="none" w:sz="0" w:space="0" w:color="auto"/>
              </w:divBdr>
            </w:div>
          </w:divsChild>
        </w:div>
        <w:div w:id="765461195">
          <w:marLeft w:val="0"/>
          <w:marRight w:val="0"/>
          <w:marTop w:val="0"/>
          <w:marBottom w:val="0"/>
          <w:divBdr>
            <w:top w:val="none" w:sz="0" w:space="0" w:color="auto"/>
            <w:left w:val="none" w:sz="0" w:space="0" w:color="auto"/>
            <w:bottom w:val="none" w:sz="0" w:space="0" w:color="auto"/>
            <w:right w:val="none" w:sz="0" w:space="0" w:color="auto"/>
          </w:divBdr>
          <w:divsChild>
            <w:div w:id="543442633">
              <w:marLeft w:val="0"/>
              <w:marRight w:val="0"/>
              <w:marTop w:val="0"/>
              <w:marBottom w:val="0"/>
              <w:divBdr>
                <w:top w:val="none" w:sz="0" w:space="0" w:color="auto"/>
                <w:left w:val="none" w:sz="0" w:space="0" w:color="auto"/>
                <w:bottom w:val="none" w:sz="0" w:space="0" w:color="auto"/>
                <w:right w:val="none" w:sz="0" w:space="0" w:color="auto"/>
              </w:divBdr>
            </w:div>
          </w:divsChild>
        </w:div>
        <w:div w:id="729888242">
          <w:marLeft w:val="0"/>
          <w:marRight w:val="0"/>
          <w:marTop w:val="0"/>
          <w:marBottom w:val="0"/>
          <w:divBdr>
            <w:top w:val="none" w:sz="0" w:space="0" w:color="auto"/>
            <w:left w:val="none" w:sz="0" w:space="0" w:color="auto"/>
            <w:bottom w:val="none" w:sz="0" w:space="0" w:color="auto"/>
            <w:right w:val="none" w:sz="0" w:space="0" w:color="auto"/>
          </w:divBdr>
        </w:div>
      </w:divsChild>
    </w:div>
    <w:div w:id="1801263286">
      <w:bodyDiv w:val="1"/>
      <w:marLeft w:val="0"/>
      <w:marRight w:val="0"/>
      <w:marTop w:val="0"/>
      <w:marBottom w:val="0"/>
      <w:divBdr>
        <w:top w:val="none" w:sz="0" w:space="0" w:color="auto"/>
        <w:left w:val="none" w:sz="0" w:space="0" w:color="auto"/>
        <w:bottom w:val="none" w:sz="0" w:space="0" w:color="auto"/>
        <w:right w:val="none" w:sz="0" w:space="0" w:color="auto"/>
      </w:divBdr>
      <w:divsChild>
        <w:div w:id="536356344">
          <w:marLeft w:val="0"/>
          <w:marRight w:val="0"/>
          <w:marTop w:val="0"/>
          <w:marBottom w:val="0"/>
          <w:divBdr>
            <w:top w:val="none" w:sz="0" w:space="0" w:color="auto"/>
            <w:left w:val="none" w:sz="0" w:space="0" w:color="auto"/>
            <w:bottom w:val="none" w:sz="0" w:space="0" w:color="auto"/>
            <w:right w:val="none" w:sz="0" w:space="0" w:color="auto"/>
          </w:divBdr>
        </w:div>
      </w:divsChild>
    </w:div>
    <w:div w:id="1811701782">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72910378">
      <w:bodyDiv w:val="1"/>
      <w:marLeft w:val="0"/>
      <w:marRight w:val="0"/>
      <w:marTop w:val="0"/>
      <w:marBottom w:val="0"/>
      <w:divBdr>
        <w:top w:val="none" w:sz="0" w:space="0" w:color="auto"/>
        <w:left w:val="none" w:sz="0" w:space="0" w:color="auto"/>
        <w:bottom w:val="none" w:sz="0" w:space="0" w:color="auto"/>
        <w:right w:val="none" w:sz="0" w:space="0" w:color="auto"/>
      </w:divBdr>
      <w:divsChild>
        <w:div w:id="1045449085">
          <w:marLeft w:val="0"/>
          <w:marRight w:val="0"/>
          <w:marTop w:val="0"/>
          <w:marBottom w:val="0"/>
          <w:divBdr>
            <w:top w:val="none" w:sz="0" w:space="0" w:color="auto"/>
            <w:left w:val="none" w:sz="0" w:space="0" w:color="auto"/>
            <w:bottom w:val="none" w:sz="0" w:space="0" w:color="auto"/>
            <w:right w:val="none" w:sz="0" w:space="0" w:color="auto"/>
          </w:divBdr>
        </w:div>
      </w:divsChild>
    </w:div>
    <w:div w:id="1878003291">
      <w:bodyDiv w:val="1"/>
      <w:marLeft w:val="0"/>
      <w:marRight w:val="0"/>
      <w:marTop w:val="0"/>
      <w:marBottom w:val="0"/>
      <w:divBdr>
        <w:top w:val="none" w:sz="0" w:space="0" w:color="auto"/>
        <w:left w:val="none" w:sz="0" w:space="0" w:color="auto"/>
        <w:bottom w:val="none" w:sz="0" w:space="0" w:color="auto"/>
        <w:right w:val="none" w:sz="0" w:space="0" w:color="auto"/>
      </w:divBdr>
      <w:divsChild>
        <w:div w:id="59981564">
          <w:marLeft w:val="0"/>
          <w:marRight w:val="0"/>
          <w:marTop w:val="0"/>
          <w:marBottom w:val="0"/>
          <w:divBdr>
            <w:top w:val="none" w:sz="0" w:space="0" w:color="auto"/>
            <w:left w:val="none" w:sz="0" w:space="0" w:color="auto"/>
            <w:bottom w:val="none" w:sz="0" w:space="0" w:color="auto"/>
            <w:right w:val="none" w:sz="0" w:space="0" w:color="auto"/>
          </w:divBdr>
        </w:div>
        <w:div w:id="1765606703">
          <w:marLeft w:val="0"/>
          <w:marRight w:val="0"/>
          <w:marTop w:val="0"/>
          <w:marBottom w:val="0"/>
          <w:divBdr>
            <w:top w:val="none" w:sz="0" w:space="0" w:color="auto"/>
            <w:left w:val="none" w:sz="0" w:space="0" w:color="auto"/>
            <w:bottom w:val="none" w:sz="0" w:space="0" w:color="auto"/>
            <w:right w:val="none" w:sz="0" w:space="0" w:color="auto"/>
          </w:divBdr>
        </w:div>
        <w:div w:id="1620452738">
          <w:marLeft w:val="0"/>
          <w:marRight w:val="0"/>
          <w:marTop w:val="0"/>
          <w:marBottom w:val="0"/>
          <w:divBdr>
            <w:top w:val="none" w:sz="0" w:space="0" w:color="auto"/>
            <w:left w:val="none" w:sz="0" w:space="0" w:color="auto"/>
            <w:bottom w:val="none" w:sz="0" w:space="0" w:color="auto"/>
            <w:right w:val="none" w:sz="0" w:space="0" w:color="auto"/>
          </w:divBdr>
        </w:div>
        <w:div w:id="8072476">
          <w:marLeft w:val="0"/>
          <w:marRight w:val="0"/>
          <w:marTop w:val="0"/>
          <w:marBottom w:val="0"/>
          <w:divBdr>
            <w:top w:val="none" w:sz="0" w:space="0" w:color="auto"/>
            <w:left w:val="none" w:sz="0" w:space="0" w:color="auto"/>
            <w:bottom w:val="none" w:sz="0" w:space="0" w:color="auto"/>
            <w:right w:val="none" w:sz="0" w:space="0" w:color="auto"/>
          </w:divBdr>
        </w:div>
        <w:div w:id="241138157">
          <w:marLeft w:val="0"/>
          <w:marRight w:val="0"/>
          <w:marTop w:val="0"/>
          <w:marBottom w:val="0"/>
          <w:divBdr>
            <w:top w:val="none" w:sz="0" w:space="0" w:color="auto"/>
            <w:left w:val="none" w:sz="0" w:space="0" w:color="auto"/>
            <w:bottom w:val="none" w:sz="0" w:space="0" w:color="auto"/>
            <w:right w:val="none" w:sz="0" w:space="0" w:color="auto"/>
          </w:divBdr>
        </w:div>
        <w:div w:id="919750651">
          <w:marLeft w:val="0"/>
          <w:marRight w:val="0"/>
          <w:marTop w:val="0"/>
          <w:marBottom w:val="0"/>
          <w:divBdr>
            <w:top w:val="none" w:sz="0" w:space="0" w:color="auto"/>
            <w:left w:val="none" w:sz="0" w:space="0" w:color="auto"/>
            <w:bottom w:val="none" w:sz="0" w:space="0" w:color="auto"/>
            <w:right w:val="none" w:sz="0" w:space="0" w:color="auto"/>
          </w:divBdr>
        </w:div>
        <w:div w:id="277873895">
          <w:marLeft w:val="0"/>
          <w:marRight w:val="0"/>
          <w:marTop w:val="0"/>
          <w:marBottom w:val="0"/>
          <w:divBdr>
            <w:top w:val="none" w:sz="0" w:space="0" w:color="auto"/>
            <w:left w:val="none" w:sz="0" w:space="0" w:color="auto"/>
            <w:bottom w:val="none" w:sz="0" w:space="0" w:color="auto"/>
            <w:right w:val="none" w:sz="0" w:space="0" w:color="auto"/>
          </w:divBdr>
        </w:div>
        <w:div w:id="685330835">
          <w:marLeft w:val="0"/>
          <w:marRight w:val="0"/>
          <w:marTop w:val="0"/>
          <w:marBottom w:val="0"/>
          <w:divBdr>
            <w:top w:val="none" w:sz="0" w:space="0" w:color="auto"/>
            <w:left w:val="none" w:sz="0" w:space="0" w:color="auto"/>
            <w:bottom w:val="none" w:sz="0" w:space="0" w:color="auto"/>
            <w:right w:val="none" w:sz="0" w:space="0" w:color="auto"/>
          </w:divBdr>
        </w:div>
        <w:div w:id="283194879">
          <w:marLeft w:val="0"/>
          <w:marRight w:val="0"/>
          <w:marTop w:val="0"/>
          <w:marBottom w:val="0"/>
          <w:divBdr>
            <w:top w:val="none" w:sz="0" w:space="0" w:color="auto"/>
            <w:left w:val="none" w:sz="0" w:space="0" w:color="auto"/>
            <w:bottom w:val="none" w:sz="0" w:space="0" w:color="auto"/>
            <w:right w:val="none" w:sz="0" w:space="0" w:color="auto"/>
          </w:divBdr>
        </w:div>
        <w:div w:id="239827814">
          <w:marLeft w:val="0"/>
          <w:marRight w:val="0"/>
          <w:marTop w:val="0"/>
          <w:marBottom w:val="0"/>
          <w:divBdr>
            <w:top w:val="none" w:sz="0" w:space="0" w:color="auto"/>
            <w:left w:val="none" w:sz="0" w:space="0" w:color="auto"/>
            <w:bottom w:val="none" w:sz="0" w:space="0" w:color="auto"/>
            <w:right w:val="none" w:sz="0" w:space="0" w:color="auto"/>
          </w:divBdr>
        </w:div>
      </w:divsChild>
    </w:div>
    <w:div w:id="1883864900">
      <w:bodyDiv w:val="1"/>
      <w:marLeft w:val="0"/>
      <w:marRight w:val="0"/>
      <w:marTop w:val="0"/>
      <w:marBottom w:val="0"/>
      <w:divBdr>
        <w:top w:val="none" w:sz="0" w:space="0" w:color="auto"/>
        <w:left w:val="none" w:sz="0" w:space="0" w:color="auto"/>
        <w:bottom w:val="none" w:sz="0" w:space="0" w:color="auto"/>
        <w:right w:val="none" w:sz="0" w:space="0" w:color="auto"/>
      </w:divBdr>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81496321">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39748">
      <w:bodyDiv w:val="1"/>
      <w:marLeft w:val="0"/>
      <w:marRight w:val="0"/>
      <w:marTop w:val="0"/>
      <w:marBottom w:val="0"/>
      <w:divBdr>
        <w:top w:val="none" w:sz="0" w:space="0" w:color="auto"/>
        <w:left w:val="none" w:sz="0" w:space="0" w:color="auto"/>
        <w:bottom w:val="none" w:sz="0" w:space="0" w:color="auto"/>
        <w:right w:val="none" w:sz="0" w:space="0" w:color="auto"/>
      </w:divBdr>
    </w:div>
    <w:div w:id="2009794746">
      <w:bodyDiv w:val="1"/>
      <w:marLeft w:val="0"/>
      <w:marRight w:val="0"/>
      <w:marTop w:val="0"/>
      <w:marBottom w:val="0"/>
      <w:divBdr>
        <w:top w:val="none" w:sz="0" w:space="0" w:color="auto"/>
        <w:left w:val="none" w:sz="0" w:space="0" w:color="auto"/>
        <w:bottom w:val="none" w:sz="0" w:space="0" w:color="auto"/>
        <w:right w:val="none" w:sz="0" w:space="0" w:color="auto"/>
      </w:divBdr>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4202807">
      <w:bodyDiv w:val="1"/>
      <w:marLeft w:val="0"/>
      <w:marRight w:val="0"/>
      <w:marTop w:val="0"/>
      <w:marBottom w:val="0"/>
      <w:divBdr>
        <w:top w:val="none" w:sz="0" w:space="0" w:color="auto"/>
        <w:left w:val="none" w:sz="0" w:space="0" w:color="auto"/>
        <w:bottom w:val="none" w:sz="0" w:space="0" w:color="auto"/>
        <w:right w:val="none" w:sz="0" w:space="0" w:color="auto"/>
      </w:divBdr>
      <w:divsChild>
        <w:div w:id="983391420">
          <w:marLeft w:val="0"/>
          <w:marRight w:val="0"/>
          <w:marTop w:val="0"/>
          <w:marBottom w:val="0"/>
          <w:divBdr>
            <w:top w:val="none" w:sz="0" w:space="0" w:color="auto"/>
            <w:left w:val="none" w:sz="0" w:space="0" w:color="auto"/>
            <w:bottom w:val="none" w:sz="0" w:space="0" w:color="auto"/>
            <w:right w:val="none" w:sz="0" w:space="0" w:color="auto"/>
          </w:divBdr>
        </w:div>
      </w:divsChild>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E8D7F-B225-4C29-93D7-E3FF57C0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1290</Words>
  <Characters>7096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3</cp:revision>
  <dcterms:created xsi:type="dcterms:W3CDTF">2026-10-10T00:42:00Z</dcterms:created>
  <dcterms:modified xsi:type="dcterms:W3CDTF">2026-10-15T19:04:00Z</dcterms:modified>
</cp:coreProperties>
</file>