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51DDC" w14:textId="27E8F924" w:rsidR="00BF4266" w:rsidRDefault="00203301" w:rsidP="002033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</w:pPr>
      <w:r w:rsidRPr="00203301"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  <w:t>EL CAIRO – ASUÁN (</w:t>
      </w:r>
      <w:proofErr w:type="spellStart"/>
      <w:r w:rsidRPr="00203301"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  <w:t>crucero</w:t>
      </w:r>
      <w:proofErr w:type="spellEnd"/>
      <w:r w:rsidRPr="00203301"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  <w:t>) - ABU SIMBEL - KOM OMBO - EDFU - LUXOR (</w:t>
      </w:r>
      <w:proofErr w:type="spellStart"/>
      <w:r w:rsidRPr="00203301"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  <w:t>crucero</w:t>
      </w:r>
      <w:proofErr w:type="spellEnd"/>
      <w:r w:rsidRPr="00203301">
        <w:rPr>
          <w:rStyle w:val="Ttulo-visitaras"/>
          <w:rFonts w:cs="Times New Roman"/>
          <w:color w:val="FF0000"/>
          <w:sz w:val="32"/>
          <w:szCs w:val="32"/>
          <w:lang w:val="fr-CA" w:eastAsia="fr-FR"/>
        </w:rPr>
        <w:t>) - EL CAIRO - ALEJANDRÍA - EL CAIRO</w:t>
      </w:r>
    </w:p>
    <w:p w14:paraId="2FAAA322" w14:textId="77777777" w:rsidR="00203301" w:rsidRDefault="00203301" w:rsidP="002033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Theme="minorHAnsi" w:eastAsia="Arial" w:hAnsiTheme="minorHAnsi" w:cstheme="minorHAnsi"/>
          <w:bCs/>
          <w:color w:val="002060"/>
          <w:sz w:val="24"/>
          <w:szCs w:val="24"/>
        </w:rPr>
      </w:pPr>
    </w:p>
    <w:p w14:paraId="6F5D0190" w14:textId="272F558D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8B5230" w:rsidRPr="008B5230">
        <w:rPr>
          <w:rFonts w:asciiTheme="minorHAnsi" w:eastAsia="Arial" w:hAnsiTheme="minorHAnsi" w:cstheme="minorHAnsi"/>
          <w:b/>
          <w:bCs/>
          <w:color w:val="002060"/>
          <w:sz w:val="24"/>
          <w:szCs w:val="24"/>
        </w:rPr>
        <w:t>11</w:t>
      </w:r>
      <w:r w:rsidR="00A109A1" w:rsidRPr="008B523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51759EF7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8B523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lunes, del 04 enero 2027 al 27 </w:t>
      </w:r>
      <w:r w:rsidR="0003307A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de </w:t>
      </w:r>
      <w:r w:rsidR="003F08F1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diciembre</w:t>
      </w:r>
      <w:r w:rsidR="00B904F4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202</w:t>
      </w:r>
      <w:r w:rsidR="008B5230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</w:p>
    <w:p w14:paraId="6CCDBBC7" w14:textId="19414939" w:rsidR="007F7B70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Servicios </w:t>
      </w:r>
      <w:r w:rsidR="00C63F09">
        <w:rPr>
          <w:rFonts w:asciiTheme="minorHAnsi" w:eastAsia="Arial" w:hAnsiTheme="minorHAnsi" w:cstheme="minorHAnsi"/>
          <w:b/>
          <w:color w:val="002060"/>
          <w:sz w:val="24"/>
          <w:szCs w:val="24"/>
        </w:rPr>
        <w:t>compartidos</w:t>
      </w:r>
    </w:p>
    <w:p w14:paraId="2F8A4914" w14:textId="77777777" w:rsidR="00BF4266" w:rsidRDefault="00C745C2" w:rsidP="00BF426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Mínimo 2 personas</w:t>
      </w:r>
    </w:p>
    <w:p w14:paraId="28061715" w14:textId="77777777" w:rsidR="00BF4266" w:rsidRPr="00DD6883" w:rsidRDefault="00BF4266" w:rsidP="00BF4266">
      <w:pPr>
        <w:spacing w:after="0" w:line="240" w:lineRule="auto"/>
        <w:jc w:val="both"/>
        <w:rPr>
          <w:rFonts w:asciiTheme="minorHAnsi" w:hAnsiTheme="minorHAnsi" w:cstheme="minorHAnsi"/>
          <w:b/>
          <w:color w:val="002060"/>
          <w:sz w:val="12"/>
          <w:szCs w:val="24"/>
        </w:rPr>
      </w:pPr>
    </w:p>
    <w:p w14:paraId="37AA0C29" w14:textId="63AE2939" w:rsidR="00BF4266" w:rsidRPr="00BF4266" w:rsidRDefault="00BF4266" w:rsidP="00BF4266">
      <w:pPr>
        <w:spacing w:after="0" w:line="240" w:lineRule="auto"/>
        <w:jc w:val="center"/>
        <w:rPr>
          <w:rFonts w:asciiTheme="minorHAnsi" w:eastAsia="Arial" w:hAnsiTheme="minorHAnsi" w:cstheme="minorHAnsi"/>
          <w:b/>
          <w:color w:val="002060"/>
          <w:sz w:val="24"/>
          <w:szCs w:val="24"/>
          <w:u w:val="single"/>
        </w:rPr>
      </w:pPr>
      <w:r w:rsidRPr="00BF4266">
        <w:rPr>
          <w:rFonts w:asciiTheme="minorHAnsi" w:hAnsiTheme="minorHAnsi" w:cstheme="minorHAnsi"/>
          <w:b/>
          <w:color w:val="002060"/>
          <w:sz w:val="24"/>
          <w:szCs w:val="24"/>
          <w:u w:val="single"/>
        </w:rPr>
        <w:t>Este programa anteriormente operaba con 9 días. Para las fechas 2027 operará con 11 días.</w:t>
      </w:r>
    </w:p>
    <w:p w14:paraId="779559FC" w14:textId="77777777" w:rsidR="00BF4266" w:rsidRPr="00BA37C5" w:rsidRDefault="00BF4266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</w:p>
    <w:p w14:paraId="3DABADBE" w14:textId="0E9830AE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3F08F1">
        <w:rPr>
          <w:rFonts w:eastAsia="Arial"/>
          <w:sz w:val="24"/>
          <w:szCs w:val="24"/>
        </w:rPr>
        <w:t>EL CAIRO</w:t>
      </w:r>
    </w:p>
    <w:p w14:paraId="2F56999C" w14:textId="68729CF1" w:rsidR="000D3DCE" w:rsidRPr="00032F63" w:rsidRDefault="00032F63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A su llegada al Aeropuerto Internacional de El Cairo, recepción por un representante de habla hispana, asistencia con los trámites de inmigración y aduana, y traslado en vehículo climatizado al hotel. </w:t>
      </w:r>
      <w:r w:rsidRPr="00032F63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Alojamiento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0FFBC855" w14:textId="77777777" w:rsidR="00032F63" w:rsidRDefault="00032F63" w:rsidP="000D3DCE">
      <w:pPr>
        <w:pStyle w:val="Sinespaciad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26FC7D2" w14:textId="77777777" w:rsidR="009340D9" w:rsidRDefault="000D3DCE" w:rsidP="009340D9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2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  <w:r w:rsidR="00B8151A">
        <w:rPr>
          <w:rFonts w:eastAsia="Arial"/>
          <w:sz w:val="24"/>
          <w:szCs w:val="24"/>
        </w:rPr>
        <w:t xml:space="preserve"> </w:t>
      </w:r>
      <w:bookmarkStart w:id="1" w:name="_GoBack"/>
      <w:r w:rsidR="00B8151A" w:rsidRPr="009B0B0D">
        <w:rPr>
          <w:rFonts w:eastAsia="Arial"/>
          <w:b w:val="0"/>
          <w:color w:val="002060"/>
          <w:sz w:val="24"/>
          <w:szCs w:val="24"/>
        </w:rPr>
        <w:t xml:space="preserve">(visita </w:t>
      </w:r>
      <w:r w:rsidR="00F94E2E" w:rsidRPr="009B0B0D">
        <w:rPr>
          <w:rFonts w:eastAsia="Arial"/>
          <w:b w:val="0"/>
          <w:color w:val="002060"/>
          <w:sz w:val="24"/>
          <w:szCs w:val="24"/>
        </w:rPr>
        <w:t>a las pirámides</w:t>
      </w:r>
      <w:r w:rsidR="00B8151A" w:rsidRPr="009B0B0D">
        <w:rPr>
          <w:rFonts w:eastAsia="Arial"/>
          <w:b w:val="0"/>
          <w:color w:val="002060"/>
          <w:sz w:val="24"/>
          <w:szCs w:val="24"/>
        </w:rPr>
        <w:t xml:space="preserve"> y Museo Nuevo</w:t>
      </w:r>
      <w:r w:rsidR="009340D9" w:rsidRPr="009B0B0D">
        <w:rPr>
          <w:rFonts w:eastAsia="Arial"/>
          <w:b w:val="0"/>
          <w:color w:val="002060"/>
          <w:sz w:val="24"/>
          <w:szCs w:val="24"/>
        </w:rPr>
        <w:t xml:space="preserve"> Egipcio</w:t>
      </w:r>
      <w:r w:rsidR="00B8151A" w:rsidRPr="009B0B0D">
        <w:rPr>
          <w:rFonts w:eastAsia="Arial"/>
          <w:b w:val="0"/>
          <w:color w:val="002060"/>
          <w:sz w:val="24"/>
          <w:szCs w:val="24"/>
        </w:rPr>
        <w:t xml:space="preserve"> GEM)</w:t>
      </w:r>
      <w:r w:rsidR="00B8151A" w:rsidRPr="009B0B0D">
        <w:rPr>
          <w:rFonts w:eastAsia="Arial"/>
          <w:color w:val="002060"/>
          <w:sz w:val="24"/>
          <w:szCs w:val="24"/>
        </w:rPr>
        <w:t xml:space="preserve"> </w:t>
      </w:r>
      <w:bookmarkEnd w:id="1"/>
    </w:p>
    <w:p w14:paraId="30B4A223" w14:textId="4433A2E1" w:rsidR="000D3DCE" w:rsidRPr="00032F63" w:rsidRDefault="00032F63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F611D1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Desayuno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. Visita a la Meseta de Guiza para admirar la Gran Pirámide de Keops, la Esfinge y el Templo del Valle de Kefrén. Después del </w:t>
      </w:r>
      <w:r w:rsidRPr="00032F6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almuerzo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, visita al Gran Museo Egipcio, incluyendo el atrio con la estatua de Ramsés II, la gran escalinata monumental y sus galerías temáticas, donde destacan la Sala del Tesoro de Tutankamón y la Barca Solar de Keops. Tiempo libre para disfrutar del puente peatonal que une el museo con la meseta. Regreso al hotel y </w:t>
      </w:r>
      <w:r w:rsidRPr="00F611D1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alojamiento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0BFC7638" w14:textId="77777777" w:rsidR="00032F63" w:rsidRPr="00032F63" w:rsidRDefault="00032F63" w:rsidP="000D3DCE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</w:p>
    <w:p w14:paraId="037736A7" w14:textId="77777777" w:rsidR="00F611D1" w:rsidRDefault="000D3DCE" w:rsidP="00F611D1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3</w:t>
      </w:r>
      <w:r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7EE45CFE" w14:textId="77777777" w:rsidR="00F611D1" w:rsidRDefault="00F611D1" w:rsidP="00F611D1">
      <w:pPr>
        <w:pStyle w:val="Ttulo2"/>
        <w:spacing w:before="0" w:after="0" w:line="240" w:lineRule="auto"/>
        <w:jc w:val="both"/>
        <w:rPr>
          <w:rFonts w:eastAsiaTheme="minorHAnsi" w:cstheme="minorHAnsi"/>
          <w:b w:val="0"/>
          <w:color w:val="002060"/>
          <w:sz w:val="20"/>
          <w:szCs w:val="24"/>
          <w:lang w:bidi="ar-SA"/>
        </w:rPr>
      </w:pPr>
      <w:r w:rsidRPr="0047536B">
        <w:rPr>
          <w:rFonts w:eastAsiaTheme="minorHAnsi" w:cstheme="minorHAnsi"/>
          <w:color w:val="002060"/>
          <w:sz w:val="20"/>
          <w:szCs w:val="24"/>
          <w:lang w:bidi="ar-SA"/>
        </w:rPr>
        <w:t>Desayuno</w:t>
      </w:r>
      <w:r w:rsidRPr="00F611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. Excursión opcional (adquiérela contratando </w:t>
      </w:r>
      <w:proofErr w:type="spellStart"/>
      <w:r w:rsidRPr="00F611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Travel</w:t>
      </w:r>
      <w:proofErr w:type="spellEnd"/>
      <w:r w:rsidRPr="00F611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 xml:space="preserve"> Shop Pack) por El Cairo. Visita al Museo Nacional de la Civilización Egipcia y su Sala de las Momias Reales. Almuerzo en restaurante local. Continuación al Barrio Copto, con visita a la Iglesia Colgante, la Iglesia de San Sergio y la Sinagoga Ben Ezra. Visita a la Ciudadela de Saladino y la Mezquita de Mohamed Ali. Recorrido por el Cairo Fatimita y el bazar de Khan el-</w:t>
      </w:r>
      <w:proofErr w:type="spellStart"/>
      <w:r w:rsidRPr="00F611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Khalili</w:t>
      </w:r>
      <w:proofErr w:type="spellEnd"/>
      <w:r w:rsidRPr="00F611D1">
        <w:rPr>
          <w:rFonts w:eastAsiaTheme="minorHAnsi" w:cstheme="minorHAnsi"/>
          <w:b w:val="0"/>
          <w:color w:val="002060"/>
          <w:sz w:val="20"/>
          <w:szCs w:val="24"/>
          <w:lang w:bidi="ar-SA"/>
        </w:rPr>
        <w:t>. Regreso al hotel y alojamiento.</w:t>
      </w:r>
    </w:p>
    <w:p w14:paraId="170E128D" w14:textId="6B282A1C" w:rsidR="00F611D1" w:rsidRPr="00F611D1" w:rsidRDefault="00F611D1" w:rsidP="00F611D1">
      <w:pPr>
        <w:pStyle w:val="Ttulo2"/>
        <w:spacing w:before="0" w:after="0" w:line="240" w:lineRule="auto"/>
        <w:jc w:val="both"/>
        <w:rPr>
          <w:rFonts w:eastAsiaTheme="minorHAnsi" w:cstheme="minorHAnsi"/>
          <w:color w:val="002060"/>
          <w:sz w:val="20"/>
          <w:szCs w:val="24"/>
          <w:lang w:bidi="ar-SA"/>
        </w:rPr>
      </w:pPr>
      <w:r w:rsidRPr="00F611D1">
        <w:rPr>
          <w:rFonts w:eastAsiaTheme="minorHAnsi" w:cstheme="minorHAnsi"/>
          <w:color w:val="002060"/>
          <w:sz w:val="20"/>
          <w:szCs w:val="24"/>
          <w:lang w:bidi="ar-SA"/>
        </w:rPr>
        <w:t xml:space="preserve">Nota: Si no contratas esta actividad, puedes elegir otras opciones disponibles en </w:t>
      </w:r>
      <w:proofErr w:type="spellStart"/>
      <w:r w:rsidRPr="00F611D1">
        <w:rPr>
          <w:rFonts w:eastAsiaTheme="minorHAnsi" w:cstheme="minorHAnsi"/>
          <w:color w:val="002060"/>
          <w:sz w:val="20"/>
          <w:szCs w:val="24"/>
          <w:lang w:bidi="ar-SA"/>
        </w:rPr>
        <w:t>Travel</w:t>
      </w:r>
      <w:proofErr w:type="spellEnd"/>
      <w:r w:rsidRPr="00F611D1">
        <w:rPr>
          <w:rFonts w:eastAsiaTheme="minorHAnsi" w:cstheme="minorHAnsi"/>
          <w:color w:val="002060"/>
          <w:sz w:val="20"/>
          <w:szCs w:val="24"/>
          <w:lang w:bidi="ar-SA"/>
        </w:rPr>
        <w:t xml:space="preserve"> Shop Pack.</w:t>
      </w:r>
    </w:p>
    <w:p w14:paraId="5B744983" w14:textId="77777777" w:rsidR="00032F63" w:rsidRPr="00111D55" w:rsidRDefault="00032F63" w:rsidP="00032F63">
      <w:pPr>
        <w:pStyle w:val="Destinos"/>
        <w:rPr>
          <w:sz w:val="20"/>
        </w:rPr>
      </w:pPr>
    </w:p>
    <w:p w14:paraId="7435B7BE" w14:textId="77777777" w:rsidR="002F5B86" w:rsidRDefault="000D3DCE" w:rsidP="002F5B86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F36DF0">
        <w:rPr>
          <w:rStyle w:val="DanmeroCar"/>
          <w:bCs/>
          <w:sz w:val="24"/>
          <w:szCs w:val="24"/>
        </w:rPr>
        <w:t>4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B8151A">
        <w:rPr>
          <w:rFonts w:asciiTheme="minorHAnsi" w:eastAsia="Arial" w:hAnsiTheme="minorHAnsi"/>
          <w:b/>
          <w:color w:val="FF0000"/>
          <w:sz w:val="24"/>
          <w:szCs w:val="24"/>
        </w:rPr>
        <w:t xml:space="preserve">EL CAIRO </w:t>
      </w:r>
      <w:r w:rsidR="006819DD" w:rsidRPr="006819DD">
        <w:rPr>
          <w:rFonts w:asciiTheme="minorHAnsi" w:eastAsia="Arial" w:hAnsiTheme="minorHAnsi"/>
          <w:color w:val="002060"/>
          <w:sz w:val="24"/>
          <w:szCs w:val="24"/>
        </w:rPr>
        <w:t>(vuelo interno)</w:t>
      </w:r>
      <w:r w:rsidR="006819DD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B8151A">
        <w:rPr>
          <w:rFonts w:asciiTheme="minorHAnsi" w:eastAsia="Arial" w:hAnsiTheme="minorHAnsi"/>
          <w:b/>
          <w:color w:val="FF0000"/>
          <w:sz w:val="24"/>
          <w:szCs w:val="24"/>
        </w:rPr>
        <w:t xml:space="preserve">– </w:t>
      </w:r>
      <w:r w:rsidR="002F5B86">
        <w:rPr>
          <w:rFonts w:asciiTheme="minorHAnsi" w:eastAsia="Arial" w:hAnsiTheme="minorHAnsi"/>
          <w:b/>
          <w:color w:val="FF0000"/>
          <w:sz w:val="24"/>
          <w:szCs w:val="24"/>
        </w:rPr>
        <w:t>ASUÁN</w:t>
      </w:r>
      <w:r w:rsidR="00B8151A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B8151A" w:rsidRPr="00FB6E18">
        <w:rPr>
          <w:rFonts w:asciiTheme="minorHAnsi" w:eastAsia="Arial" w:hAnsiTheme="minorHAnsi"/>
          <w:color w:val="002060"/>
          <w:sz w:val="24"/>
          <w:szCs w:val="24"/>
        </w:rPr>
        <w:t xml:space="preserve">(visita a </w:t>
      </w:r>
      <w:r w:rsidR="002F5B86">
        <w:rPr>
          <w:rFonts w:asciiTheme="minorHAnsi" w:eastAsia="Arial" w:hAnsiTheme="minorHAnsi"/>
          <w:color w:val="002060"/>
          <w:sz w:val="24"/>
          <w:szCs w:val="24"/>
        </w:rPr>
        <w:t>Abu Simbel</w:t>
      </w:r>
      <w:r w:rsidR="00B8151A" w:rsidRPr="00FB6E18">
        <w:rPr>
          <w:rFonts w:asciiTheme="minorHAnsi" w:eastAsia="Arial" w:hAnsiTheme="minorHAnsi"/>
          <w:color w:val="002060"/>
          <w:sz w:val="24"/>
          <w:szCs w:val="24"/>
        </w:rPr>
        <w:t>)</w:t>
      </w:r>
    </w:p>
    <w:p w14:paraId="3B108570" w14:textId="3A8B32D4" w:rsidR="00FB6E18" w:rsidRPr="00F611D1" w:rsidRDefault="00032F63" w:rsidP="00FB6E18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497386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Desayuno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traslado al aeropuerto para volar a Asuá</w:t>
      </w:r>
      <w:r w:rsidR="008C14D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n (vuelo incluido)</w:t>
      </w:r>
      <w:r w:rsidRPr="00497386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Salida hacia Abu Simbel (3 horas</w:t>
      </w:r>
      <w:r w:rsidR="008C14D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="008C14D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aprox</w:t>
      </w:r>
      <w:proofErr w:type="spellEnd"/>
      <w:r w:rsidR="008C14D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de trayecto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).</w:t>
      </w:r>
      <w:r w:rsidR="008C14D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Almuerzo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en un hotel junto al lago Nasser y visita a los templos de Abu Simbel, construidos por Ramsés II y dedicados a él y a Nefertari. Tiempo libre y asistencia al 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espectáculo de luz y sonido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. Regreso a Asuán y </w:t>
      </w:r>
      <w:r w:rsidRPr="008C14D3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alojamiento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3B4E0F20" w14:textId="77777777" w:rsidR="00032F63" w:rsidRPr="00111D55" w:rsidRDefault="00032F63" w:rsidP="00FB6E18">
      <w:pPr>
        <w:pStyle w:val="Sinespaciado"/>
        <w:jc w:val="both"/>
        <w:rPr>
          <w:rStyle w:val="DanmeroCar"/>
          <w:bCs/>
          <w:sz w:val="20"/>
          <w:szCs w:val="24"/>
        </w:rPr>
      </w:pPr>
    </w:p>
    <w:p w14:paraId="702CD103" w14:textId="746FEDBA" w:rsidR="00FB6E18" w:rsidRPr="00FB6E18" w:rsidRDefault="00304528" w:rsidP="00FB6E18">
      <w:pPr>
        <w:pStyle w:val="Sinespaciado"/>
        <w:jc w:val="both"/>
        <w:rPr>
          <w:rFonts w:asciiTheme="minorHAnsi" w:eastAsia="Arial" w:hAnsiTheme="minorHAnsi"/>
          <w:color w:val="00206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5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4645F7">
        <w:rPr>
          <w:rFonts w:asciiTheme="minorHAnsi" w:eastAsia="Arial" w:hAnsiTheme="minorHAnsi"/>
          <w:b/>
          <w:color w:val="FF0000"/>
          <w:sz w:val="24"/>
          <w:szCs w:val="24"/>
        </w:rPr>
        <w:t>ASÚ</w:t>
      </w:r>
      <w:r w:rsidR="00147B8F">
        <w:rPr>
          <w:rFonts w:asciiTheme="minorHAnsi" w:eastAsia="Arial" w:hAnsiTheme="minorHAnsi"/>
          <w:b/>
          <w:color w:val="FF0000"/>
          <w:sz w:val="24"/>
          <w:szCs w:val="24"/>
        </w:rPr>
        <w:t>A</w:t>
      </w:r>
      <w:r w:rsidR="004645F7">
        <w:rPr>
          <w:rFonts w:asciiTheme="minorHAnsi" w:eastAsia="Arial" w:hAnsiTheme="minorHAnsi"/>
          <w:b/>
          <w:color w:val="FF0000"/>
          <w:sz w:val="24"/>
          <w:szCs w:val="24"/>
        </w:rPr>
        <w:t xml:space="preserve">N </w:t>
      </w:r>
      <w:r w:rsidR="00B8151A" w:rsidRPr="00FB6E18">
        <w:rPr>
          <w:rFonts w:asciiTheme="minorHAnsi" w:eastAsia="Arial" w:hAnsiTheme="minorHAnsi"/>
          <w:color w:val="002060"/>
          <w:sz w:val="24"/>
          <w:szCs w:val="24"/>
        </w:rPr>
        <w:t>(</w:t>
      </w:r>
      <w:r w:rsidR="004645F7">
        <w:rPr>
          <w:rFonts w:asciiTheme="minorHAnsi" w:eastAsia="Arial" w:hAnsiTheme="minorHAnsi"/>
          <w:color w:val="002060"/>
          <w:sz w:val="24"/>
          <w:szCs w:val="24"/>
        </w:rPr>
        <w:t>crucero)</w:t>
      </w:r>
      <w:r w:rsidRPr="00FB6E18">
        <w:rPr>
          <w:rFonts w:asciiTheme="minorHAnsi" w:eastAsia="Arial" w:hAnsiTheme="minorHAnsi"/>
          <w:color w:val="002060"/>
          <w:sz w:val="24"/>
          <w:szCs w:val="24"/>
        </w:rPr>
        <w:t xml:space="preserve"> </w:t>
      </w:r>
    </w:p>
    <w:p w14:paraId="651AC2D1" w14:textId="191386A7" w:rsidR="004E6FF2" w:rsidRPr="00F611D1" w:rsidRDefault="00032F63" w:rsidP="004E6FF2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</w:pPr>
      <w:r w:rsidRPr="008C14D3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Desayuno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. Traslado al embarcadero y paseo en lancha hasta la isla de </w:t>
      </w:r>
      <w:proofErr w:type="spellStart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Filae</w:t>
      </w:r>
      <w:proofErr w:type="spellEnd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para visitar el templo de Isis. </w:t>
      </w:r>
      <w:r w:rsidR="008C14D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Seguiremos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hacia la Presa de Asuán. Regreso y embarque en la motonave. 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Almuerzo a bordo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. Por la tarde, paseo en </w:t>
      </w:r>
      <w:proofErr w:type="spellStart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faluca</w:t>
      </w:r>
      <w:proofErr w:type="spellEnd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por el Nilo, con vistas a la isla Elefantina, la isla de Kitchener y el Mausoleo del </w:t>
      </w:r>
      <w:proofErr w:type="spellStart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Aga</w:t>
      </w:r>
      <w:proofErr w:type="spellEnd"/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Khan. Visita opcional</w:t>
      </w:r>
      <w:r w:rsidR="008C14D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contratando </w:t>
      </w:r>
      <w:proofErr w:type="spellStart"/>
      <w:r w:rsidR="008C14D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Travel</w:t>
      </w:r>
      <w:proofErr w:type="spellEnd"/>
      <w:r w:rsidR="008C14D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Shop Pack,</w:t>
      </w:r>
      <w:r w:rsidRPr="00F611D1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 al Poblado Nubio. </w:t>
      </w:r>
      <w:r w:rsidRPr="008C14D3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Cena y noche a bordo</w:t>
      </w:r>
      <w:r w:rsidRPr="008C14D3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.</w:t>
      </w:r>
    </w:p>
    <w:p w14:paraId="6A7DBF55" w14:textId="77777777" w:rsidR="00032F63" w:rsidRPr="00B8151A" w:rsidRDefault="00032F63" w:rsidP="004E6FF2">
      <w:pPr>
        <w:pStyle w:val="Sinespaciado"/>
        <w:jc w:val="both"/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</w:pPr>
    </w:p>
    <w:p w14:paraId="72EB4410" w14:textId="77777777" w:rsidR="00032F63" w:rsidRDefault="00377ECE" w:rsidP="00032F63">
      <w:pPr>
        <w:pStyle w:val="Sinespaciad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BD0EA5">
        <w:rPr>
          <w:rStyle w:val="DanmeroCar"/>
          <w:bCs/>
          <w:sz w:val="24"/>
          <w:szCs w:val="24"/>
        </w:rPr>
        <w:t xml:space="preserve">DÍA </w:t>
      </w:r>
      <w:r w:rsidRPr="00EA67E0">
        <w:rPr>
          <w:rStyle w:val="DanmeroCar"/>
          <w:bCs/>
          <w:sz w:val="24"/>
          <w:szCs w:val="24"/>
        </w:rPr>
        <w:t>6</w:t>
      </w:r>
      <w:r w:rsidRPr="00BD0EA5">
        <w:rPr>
          <w:rStyle w:val="DanmeroCar"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147B8F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ASÚAN - KOM OMBO - EDFU - LUXOR </w:t>
      </w:r>
    </w:p>
    <w:p w14:paraId="1827DBD3" w14:textId="7333B6E8" w:rsidR="00032F63" w:rsidRDefault="00032F63" w:rsidP="00032F63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E73480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Pensión completa a bordo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. Navegación hacia </w:t>
      </w:r>
      <w:proofErr w:type="spellStart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Kom</w:t>
      </w:r>
      <w:proofErr w:type="spellEnd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Ombo</w:t>
      </w:r>
      <w:proofErr w:type="spellEnd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visita a su templo, dedicado a </w:t>
      </w:r>
      <w:proofErr w:type="spellStart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Haroeris</w:t>
      </w:r>
      <w:proofErr w:type="spellEnd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Sobek, además de la capilla de Hathor con su exposición de cocodrilos momificados. Continuación hacia </w:t>
      </w:r>
      <w:proofErr w:type="spellStart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Edfu</w:t>
      </w:r>
      <w:proofErr w:type="spellEnd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visita al templo de Horus, uno de los mejor conservados de Egipto. Navegación hacia Luxor pasando por </w:t>
      </w:r>
      <w:proofErr w:type="spellStart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Esna</w:t>
      </w:r>
      <w:proofErr w:type="spellEnd"/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su esclusa. </w:t>
      </w:r>
      <w:r w:rsidRPr="00E73480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Cena y noche a bordo en Luxor</w:t>
      </w:r>
      <w:r w:rsidRPr="00F611D1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21FCDB25" w14:textId="77777777" w:rsidR="00F611D1" w:rsidRPr="00F611D1" w:rsidRDefault="00F611D1" w:rsidP="00032F63">
      <w:pPr>
        <w:pStyle w:val="Sinespaciado"/>
        <w:jc w:val="both"/>
        <w:rPr>
          <w:rFonts w:eastAsiaTheme="minorHAnsi"/>
          <w:sz w:val="20"/>
          <w:lang w:bidi="ar-SA"/>
        </w:rPr>
      </w:pPr>
    </w:p>
    <w:p w14:paraId="3A7B289E" w14:textId="7465BA45" w:rsidR="001453F2" w:rsidRPr="00C9074E" w:rsidRDefault="00032F63" w:rsidP="00032F63">
      <w:pPr>
        <w:pStyle w:val="Sinespaciado"/>
        <w:jc w:val="both"/>
        <w:rPr>
          <w:rFonts w:asciiTheme="minorHAnsi" w:eastAsia="Arial" w:hAnsiTheme="minorHAnsi"/>
          <w:b/>
          <w:color w:val="FF0000"/>
          <w:sz w:val="24"/>
          <w:szCs w:val="24"/>
        </w:rPr>
      </w:pPr>
      <w:r>
        <w:rPr>
          <w:rStyle w:val="DanmeroCar"/>
          <w:bCs/>
          <w:sz w:val="24"/>
          <w:szCs w:val="24"/>
        </w:rPr>
        <w:t>D</w:t>
      </w:r>
      <w:r w:rsidR="007C65BA" w:rsidRPr="00BD0EA5">
        <w:rPr>
          <w:rStyle w:val="DanmeroCar"/>
          <w:bCs/>
          <w:sz w:val="24"/>
          <w:szCs w:val="24"/>
        </w:rPr>
        <w:t xml:space="preserve">ÍA </w:t>
      </w:r>
      <w:r w:rsidR="007C65BA">
        <w:rPr>
          <w:rStyle w:val="DanmeroCar"/>
          <w:bCs/>
          <w:sz w:val="24"/>
          <w:szCs w:val="24"/>
        </w:rPr>
        <w:t>7</w:t>
      </w:r>
      <w:r w:rsidR="007C65BA" w:rsidRPr="00BD0EA5">
        <w:rPr>
          <w:rStyle w:val="DanmeroCar"/>
          <w:bCs/>
          <w:sz w:val="24"/>
          <w:szCs w:val="24"/>
        </w:rPr>
        <w:t>|</w:t>
      </w:r>
      <w:r w:rsidR="007C65BA" w:rsidRPr="00BD0EA5">
        <w:rPr>
          <w:rFonts w:eastAsia="Arial"/>
          <w:sz w:val="24"/>
          <w:szCs w:val="24"/>
        </w:rPr>
        <w:t xml:space="preserve"> </w:t>
      </w:r>
      <w:r w:rsidRPr="00C9074E">
        <w:rPr>
          <w:rFonts w:asciiTheme="minorHAnsi" w:eastAsia="Arial" w:hAnsiTheme="minorHAnsi"/>
          <w:b/>
          <w:color w:val="FF0000"/>
          <w:sz w:val="24"/>
          <w:szCs w:val="24"/>
        </w:rPr>
        <w:t>LUXOR</w:t>
      </w:r>
    </w:p>
    <w:p w14:paraId="7DA7CEE4" w14:textId="371FD932" w:rsidR="00032F63" w:rsidRPr="00032F63" w:rsidRDefault="00032F63" w:rsidP="00032F63">
      <w:pPr>
        <w:pStyle w:val="Sinespaciado"/>
        <w:jc w:val="both"/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</w:pPr>
      <w:r w:rsidRPr="00032F63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lastRenderedPageBreak/>
        <w:t>Pensión completa a bordo</w:t>
      </w:r>
      <w:r w:rsidRPr="00032F6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 xml:space="preserve">. Visita a los templos de Karnak y Luxor, dos de las grandes joyas del Antiguo Egipto. Regreso a la motonave. </w:t>
      </w:r>
      <w:r w:rsidRPr="00032F63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Cena y noche a bordo en Luxor</w:t>
      </w:r>
      <w:r w:rsidRPr="00032F63">
        <w:rPr>
          <w:rFonts w:asciiTheme="minorHAnsi" w:eastAsiaTheme="minorHAnsi" w:hAnsiTheme="minorHAnsi" w:cstheme="minorHAnsi"/>
          <w:bCs/>
          <w:color w:val="002060"/>
          <w:sz w:val="20"/>
          <w:szCs w:val="24"/>
          <w:lang w:bidi="ar-SA"/>
        </w:rPr>
        <w:t>.</w:t>
      </w:r>
    </w:p>
    <w:p w14:paraId="2F37468D" w14:textId="77777777" w:rsidR="00032F63" w:rsidRPr="00111D55" w:rsidRDefault="00032F63" w:rsidP="00753DD1">
      <w:pPr>
        <w:pStyle w:val="Ttulo2"/>
        <w:spacing w:before="0" w:after="0" w:line="240" w:lineRule="auto"/>
        <w:rPr>
          <w:rStyle w:val="DanmeroCar"/>
          <w:b/>
          <w:bCs/>
          <w:sz w:val="20"/>
          <w:szCs w:val="24"/>
        </w:rPr>
      </w:pPr>
    </w:p>
    <w:p w14:paraId="1F2C6FF4" w14:textId="794543BD" w:rsidR="00753DD1" w:rsidRDefault="00032F63" w:rsidP="00753DD1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>
        <w:rPr>
          <w:rStyle w:val="DanmeroCar"/>
          <w:b/>
          <w:bCs/>
          <w:sz w:val="24"/>
          <w:szCs w:val="24"/>
        </w:rPr>
        <w:t>D</w:t>
      </w:r>
      <w:r w:rsidR="00EF6D51" w:rsidRPr="00BD0EA5">
        <w:rPr>
          <w:rStyle w:val="DanmeroCar"/>
          <w:b/>
          <w:bCs/>
          <w:sz w:val="24"/>
          <w:szCs w:val="24"/>
        </w:rPr>
        <w:t xml:space="preserve">ÍA </w:t>
      </w:r>
      <w:r w:rsidR="00EF6D51">
        <w:rPr>
          <w:rStyle w:val="DanmeroCar"/>
          <w:b/>
          <w:bCs/>
          <w:sz w:val="24"/>
          <w:szCs w:val="24"/>
        </w:rPr>
        <w:t>8</w:t>
      </w:r>
      <w:r w:rsidR="00EF6D51" w:rsidRPr="00BD0EA5">
        <w:rPr>
          <w:rStyle w:val="DanmeroCar"/>
          <w:b/>
          <w:bCs/>
          <w:sz w:val="24"/>
          <w:szCs w:val="24"/>
        </w:rPr>
        <w:t>|</w:t>
      </w:r>
      <w:r w:rsidR="00EF6D51"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LUXOR</w:t>
      </w:r>
      <w:r w:rsidR="00E73480">
        <w:rPr>
          <w:rFonts w:eastAsia="Arial"/>
          <w:sz w:val="24"/>
          <w:szCs w:val="24"/>
        </w:rPr>
        <w:t xml:space="preserve"> </w:t>
      </w:r>
      <w:r w:rsidR="00E73480" w:rsidRPr="00E73480">
        <w:rPr>
          <w:rFonts w:eastAsia="Arial"/>
          <w:b w:val="0"/>
          <w:color w:val="002060"/>
          <w:sz w:val="24"/>
          <w:szCs w:val="24"/>
        </w:rPr>
        <w:t>(vuelo interno)</w:t>
      </w:r>
      <w:r w:rsidR="00E73480" w:rsidRPr="00E73480">
        <w:rPr>
          <w:rFonts w:eastAsia="Arial"/>
          <w:color w:val="002060"/>
          <w:sz w:val="24"/>
          <w:szCs w:val="24"/>
        </w:rPr>
        <w:t xml:space="preserve"> </w:t>
      </w:r>
      <w:r w:rsidR="001453F2">
        <w:rPr>
          <w:rFonts w:eastAsia="Arial"/>
          <w:sz w:val="24"/>
          <w:szCs w:val="24"/>
        </w:rPr>
        <w:t xml:space="preserve">- </w:t>
      </w:r>
      <w:r w:rsidR="00EF6D51">
        <w:rPr>
          <w:rFonts w:eastAsia="Arial"/>
          <w:sz w:val="24"/>
          <w:szCs w:val="24"/>
        </w:rPr>
        <w:t xml:space="preserve">EL CAIRO </w:t>
      </w:r>
    </w:p>
    <w:p w14:paraId="4254FC1F" w14:textId="671C4AB5" w:rsidR="009066FD" w:rsidRPr="00032F63" w:rsidRDefault="00032F63" w:rsidP="00032F63">
      <w:pPr>
        <w:pStyle w:val="Sinespaciado"/>
        <w:jc w:val="both"/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</w:pPr>
      <w:r w:rsidRPr="00E73480">
        <w:rPr>
          <w:rFonts w:asciiTheme="minorHAnsi" w:eastAsiaTheme="minorHAnsi" w:hAnsiTheme="minorHAnsi" w:cstheme="minorHAnsi"/>
          <w:b/>
          <w:bCs/>
          <w:color w:val="002060"/>
          <w:sz w:val="20"/>
          <w:szCs w:val="24"/>
          <w:lang w:bidi="ar-SA"/>
        </w:rPr>
        <w:t>Desayuno</w:t>
      </w:r>
      <w:r w:rsidRPr="00E73480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 xml:space="preserve"> y desembarque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. Visita a la Necrópolis de Tebas y al Valle de los Reyes. </w:t>
      </w:r>
      <w:r w:rsidR="00E73480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Seguido de 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una panorámica del templo de </w:t>
      </w:r>
      <w:proofErr w:type="spellStart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Hatchepsut</w:t>
      </w:r>
      <w:proofErr w:type="spellEnd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y visita al templo de </w:t>
      </w:r>
      <w:proofErr w:type="spellStart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Medinet</w:t>
      </w:r>
      <w:proofErr w:type="spellEnd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proofErr w:type="spellStart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Habu</w:t>
      </w:r>
      <w:proofErr w:type="spellEnd"/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 Recorrido por los Colosos de Memnón. Traslado al aeropuerto de Luxor para tomar el vuelo de regreso a El Cairo</w:t>
      </w:r>
      <w:r w:rsidR="00E73480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(vuelo incluido)</w:t>
      </w:r>
      <w:r w:rsidRPr="00032F63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 Llegada y traslado al hotel.</w:t>
      </w:r>
      <w:r w:rsidR="00D7394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 xml:space="preserve"> </w:t>
      </w:r>
      <w:r w:rsidR="00D73944" w:rsidRPr="00D73944">
        <w:rPr>
          <w:rFonts w:asciiTheme="minorHAnsi" w:eastAsiaTheme="minorHAnsi" w:hAnsiTheme="minorHAnsi" w:cstheme="minorHAnsi"/>
          <w:b/>
          <w:color w:val="002060"/>
          <w:sz w:val="20"/>
          <w:szCs w:val="24"/>
          <w:lang w:bidi="ar-SA"/>
        </w:rPr>
        <w:t>Alojamiento</w:t>
      </w:r>
      <w:r w:rsidR="00D73944">
        <w:rPr>
          <w:rFonts w:asciiTheme="minorHAnsi" w:eastAsiaTheme="minorHAnsi" w:hAnsiTheme="minorHAnsi" w:cstheme="minorHAnsi"/>
          <w:color w:val="002060"/>
          <w:sz w:val="20"/>
          <w:szCs w:val="24"/>
          <w:lang w:bidi="ar-SA"/>
        </w:rPr>
        <w:t>.</w:t>
      </w:r>
    </w:p>
    <w:p w14:paraId="09E2C861" w14:textId="77777777" w:rsidR="00032F63" w:rsidRPr="00111D55" w:rsidRDefault="00032F63" w:rsidP="009066FD">
      <w:pPr>
        <w:pStyle w:val="Destinos"/>
        <w:rPr>
          <w:sz w:val="20"/>
          <w:lang w:bidi="ar-SA"/>
        </w:rPr>
      </w:pPr>
    </w:p>
    <w:p w14:paraId="47AB2EB0" w14:textId="727A950A" w:rsidR="00B8151A" w:rsidRDefault="00B8151A" w:rsidP="00B8151A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9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EL CAIRO </w:t>
      </w:r>
      <w:r w:rsidR="00032F63">
        <w:rPr>
          <w:rFonts w:eastAsia="Arial"/>
          <w:sz w:val="24"/>
          <w:szCs w:val="24"/>
        </w:rPr>
        <w:t>- ALEJANDRÍA</w:t>
      </w:r>
    </w:p>
    <w:p w14:paraId="63B48410" w14:textId="16985D95" w:rsidR="00032F63" w:rsidRPr="00032F63" w:rsidRDefault="00032F63" w:rsidP="00032F63">
      <w:pPr>
        <w:pStyle w:val="Destinos"/>
        <w:jc w:val="both"/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</w:pP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Salida por carretera hacia Alejandría. Visita a las Catacumbas de </w:t>
      </w:r>
      <w:proofErr w:type="spellStart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Kom</w:t>
      </w:r>
      <w:proofErr w:type="spellEnd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el </w:t>
      </w:r>
      <w:proofErr w:type="spellStart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Shoqqafa</w:t>
      </w:r>
      <w:proofErr w:type="spellEnd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. </w:t>
      </w:r>
      <w:r w:rsidRPr="00D73944">
        <w:rPr>
          <w:rFonts w:eastAsiaTheme="minorHAnsi"/>
          <w:b w:val="0"/>
          <w:bCs/>
          <w:smallCaps w:val="0"/>
          <w:color w:val="002060"/>
          <w:sz w:val="20"/>
          <w:szCs w:val="24"/>
          <w:lang w:bidi="ar-SA"/>
        </w:rPr>
        <w:t>Almuerzo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</w:t>
      </w:r>
      <w:r w:rsidRPr="00D73944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en restaurante local.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Por la tarde, visita al Museo Greco-Romano y a la Fortaleza de </w:t>
      </w:r>
      <w:proofErr w:type="spellStart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Qait</w:t>
      </w:r>
      <w:proofErr w:type="spellEnd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Bey, ubicada donde se encontraba el antiguo Faro de Alejandría. Asistencia al nuevo </w:t>
      </w:r>
      <w:r w:rsidRPr="00D73944">
        <w:rPr>
          <w:rFonts w:eastAsiaTheme="minorHAnsi"/>
          <w:b w:val="0"/>
          <w:bCs/>
          <w:smallCaps w:val="0"/>
          <w:color w:val="002060"/>
          <w:sz w:val="20"/>
          <w:szCs w:val="24"/>
          <w:lang w:bidi="ar-SA"/>
        </w:rPr>
        <w:t>espectáculo de luz y sonido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. Regreso al hotel y </w:t>
      </w:r>
      <w:r w:rsidRPr="00032F63">
        <w:rPr>
          <w:rFonts w:eastAsiaTheme="minorHAnsi"/>
          <w:bCs/>
          <w:smallCaps w:val="0"/>
          <w:color w:val="002060"/>
          <w:sz w:val="20"/>
          <w:szCs w:val="24"/>
          <w:lang w:bidi="ar-SA"/>
        </w:rPr>
        <w:t>alojamiento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.</w:t>
      </w:r>
    </w:p>
    <w:p w14:paraId="3D72DCC1" w14:textId="7A8BABCE" w:rsidR="00032F63" w:rsidRPr="00111D55" w:rsidRDefault="00032F63" w:rsidP="00032F63">
      <w:pPr>
        <w:pStyle w:val="Destinos"/>
        <w:rPr>
          <w:sz w:val="20"/>
        </w:rPr>
      </w:pPr>
    </w:p>
    <w:p w14:paraId="7AE4FB9D" w14:textId="5926E47E" w:rsidR="00032F63" w:rsidRDefault="00032F63" w:rsidP="00032F63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10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ALEJANDRÍA</w:t>
      </w:r>
      <w:r>
        <w:rPr>
          <w:rFonts w:eastAsia="Arial"/>
          <w:sz w:val="24"/>
          <w:szCs w:val="24"/>
        </w:rPr>
        <w:t xml:space="preserve"> -</w:t>
      </w:r>
      <w:r w:rsidRPr="00032F63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4418AB43" w14:textId="0799A5DC" w:rsidR="00032F63" w:rsidRPr="00032F63" w:rsidRDefault="00032F63" w:rsidP="00032F63">
      <w:pPr>
        <w:pStyle w:val="Destinos"/>
        <w:jc w:val="both"/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</w:pPr>
      <w:r w:rsidRPr="00032F63">
        <w:rPr>
          <w:rFonts w:eastAsiaTheme="minorHAnsi"/>
          <w:bCs/>
          <w:smallCaps w:val="0"/>
          <w:color w:val="002060"/>
          <w:sz w:val="20"/>
          <w:szCs w:val="24"/>
          <w:lang w:bidi="ar-SA"/>
        </w:rPr>
        <w:t>Desayuno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. Visita a los Jardines de </w:t>
      </w:r>
      <w:proofErr w:type="spellStart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Montazah</w:t>
      </w:r>
      <w:proofErr w:type="spellEnd"/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y a la Biblioteca de Alejandría. </w:t>
      </w:r>
      <w:r w:rsidRPr="007C2128">
        <w:rPr>
          <w:rFonts w:eastAsiaTheme="minorHAnsi"/>
          <w:b w:val="0"/>
          <w:bCs/>
          <w:smallCaps w:val="0"/>
          <w:color w:val="002060"/>
          <w:sz w:val="20"/>
          <w:szCs w:val="24"/>
          <w:lang w:bidi="ar-SA"/>
        </w:rPr>
        <w:t>Almuerzo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 xml:space="preserve"> en restaurante local. A la hora acordada, salida por carretera hacia El Cairo. Llegada y </w:t>
      </w:r>
      <w:r w:rsidRPr="00032F63">
        <w:rPr>
          <w:rFonts w:eastAsiaTheme="minorHAnsi"/>
          <w:bCs/>
          <w:smallCaps w:val="0"/>
          <w:color w:val="002060"/>
          <w:sz w:val="20"/>
          <w:szCs w:val="24"/>
          <w:lang w:bidi="ar-SA"/>
        </w:rPr>
        <w:t>alojamiento</w:t>
      </w:r>
      <w:r w:rsidRPr="00032F63">
        <w:rPr>
          <w:rFonts w:eastAsiaTheme="minorHAnsi"/>
          <w:b w:val="0"/>
          <w:smallCaps w:val="0"/>
          <w:color w:val="002060"/>
          <w:sz w:val="20"/>
          <w:szCs w:val="24"/>
          <w:lang w:bidi="ar-SA"/>
        </w:rPr>
        <w:t>.</w:t>
      </w:r>
    </w:p>
    <w:p w14:paraId="5B4AF9EA" w14:textId="66627E6A" w:rsidR="00032F63" w:rsidRPr="00111D55" w:rsidRDefault="00032F63" w:rsidP="00032F63">
      <w:pPr>
        <w:pStyle w:val="Destinos"/>
        <w:rPr>
          <w:sz w:val="20"/>
        </w:rPr>
      </w:pPr>
    </w:p>
    <w:p w14:paraId="2A9C346B" w14:textId="4C010418" w:rsidR="00032F63" w:rsidRDefault="00032F63" w:rsidP="00032F63">
      <w:pPr>
        <w:pStyle w:val="Ttulo2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>
        <w:rPr>
          <w:rStyle w:val="DanmeroCar"/>
          <w:b/>
          <w:bCs/>
          <w:sz w:val="24"/>
          <w:szCs w:val="24"/>
        </w:rPr>
        <w:t>1</w:t>
      </w:r>
      <w:r>
        <w:rPr>
          <w:rStyle w:val="DanmeroCar"/>
          <w:b/>
          <w:bCs/>
          <w:sz w:val="24"/>
          <w:szCs w:val="24"/>
        </w:rPr>
        <w:t>1</w:t>
      </w:r>
      <w:r w:rsidRPr="00BD0EA5">
        <w:rPr>
          <w:rStyle w:val="DanmeroCar"/>
          <w:b/>
          <w:bCs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EL CAIRO</w:t>
      </w:r>
    </w:p>
    <w:p w14:paraId="7D3ABB21" w14:textId="77777777" w:rsidR="000D3DCE" w:rsidRPr="008F58B8" w:rsidRDefault="000D3DCE" w:rsidP="000D3DCE">
      <w:pPr>
        <w:pStyle w:val="Sinespaciado"/>
        <w:jc w:val="both"/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</w:pP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>Desayuno</w:t>
      </w:r>
      <w:r w:rsidRPr="00EF6D51">
        <w:rPr>
          <w:rFonts w:asciiTheme="minorHAnsi" w:eastAsiaTheme="minorHAnsi" w:hAnsiTheme="minorHAnsi" w:cstheme="minorHAnsi"/>
          <w:bCs/>
          <w:color w:val="002060"/>
          <w:sz w:val="20"/>
          <w:szCs w:val="20"/>
          <w:lang w:bidi="ar-SA"/>
        </w:rPr>
        <w:t xml:space="preserve"> y a la hora prevista, traslado al aeropuerto de El Cairo. </w:t>
      </w:r>
      <w:r w:rsidRPr="008F58B8">
        <w:rPr>
          <w:rFonts w:asciiTheme="minorHAnsi" w:eastAsiaTheme="minorHAnsi" w:hAnsiTheme="minorHAnsi" w:cstheme="minorHAnsi"/>
          <w:b/>
          <w:bCs/>
          <w:color w:val="002060"/>
          <w:sz w:val="20"/>
          <w:szCs w:val="20"/>
          <w:lang w:bidi="ar-SA"/>
        </w:rPr>
        <w:t xml:space="preserve">Fin de los servicios. </w:t>
      </w:r>
    </w:p>
    <w:p w14:paraId="0D584CB6" w14:textId="77777777" w:rsidR="00491074" w:rsidRDefault="00491074" w:rsidP="006C65FF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</w:p>
    <w:p w14:paraId="1C675C10" w14:textId="644D8DB7" w:rsidR="006C65FF" w:rsidRPr="008A6E82" w:rsidRDefault="006C65FF" w:rsidP="006C65FF">
      <w:pPr>
        <w:spacing w:after="0" w:line="240" w:lineRule="auto"/>
        <w:jc w:val="both"/>
        <w:rPr>
          <w:rFonts w:ascii="Arial" w:hAnsi="Arial" w:cs="Arial"/>
          <w:color w:val="000000"/>
          <w:sz w:val="8"/>
          <w:szCs w:val="8"/>
          <w:lang w:eastAsia="es-ES" w:bidi="ar-SA"/>
        </w:rPr>
      </w:pPr>
    </w:p>
    <w:p w14:paraId="44438FC7" w14:textId="77777777" w:rsidR="006C65FF" w:rsidRPr="005425B6" w:rsidRDefault="006C65FF" w:rsidP="006C65FF">
      <w:pPr>
        <w:spacing w:after="0" w:line="240" w:lineRule="auto"/>
        <w:jc w:val="center"/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</w:pPr>
      <w:r w:rsidRPr="005425B6">
        <w:rPr>
          <w:rFonts w:ascii="Arial" w:hAnsi="Arial" w:cs="Arial"/>
          <w:b/>
          <w:bCs/>
          <w:i/>
          <w:color w:val="002060"/>
          <w:sz w:val="20"/>
          <w:szCs w:val="20"/>
          <w:u w:val="single"/>
        </w:rPr>
        <w:t xml:space="preserve">El contenido y orden de las visitas puede variar al momento de la confirmación. </w:t>
      </w:r>
    </w:p>
    <w:p w14:paraId="674E5332" w14:textId="77777777" w:rsidR="00BB25F3" w:rsidRPr="00FF0666" w:rsidRDefault="00BB25F3" w:rsidP="00A455A6">
      <w:pPr>
        <w:spacing w:after="0" w:line="240" w:lineRule="auto"/>
        <w:jc w:val="both"/>
        <w:rPr>
          <w:rFonts w:asciiTheme="minorHAnsi" w:eastAsia="Arial" w:hAnsiTheme="minorHAnsi"/>
          <w:b/>
          <w:color w:val="002060"/>
          <w:sz w:val="14"/>
          <w:szCs w:val="28"/>
        </w:rPr>
      </w:pPr>
    </w:p>
    <w:p w14:paraId="55085F26" w14:textId="4EBAE384" w:rsidR="00A455A6" w:rsidRPr="00C97FB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</w:t>
      </w:r>
    </w:p>
    <w:p w14:paraId="336471AC" w14:textId="6CE97212" w:rsidR="0051343C" w:rsidRDefault="005F7C66" w:rsidP="002D336A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3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>noche</w:t>
      </w:r>
      <w:r w:rsidR="008F58B8">
        <w:rPr>
          <w:rFonts w:asciiTheme="minorHAnsi" w:hAnsiTheme="minorHAnsi" w:cstheme="minorHAnsi"/>
          <w:color w:val="002060"/>
          <w:sz w:val="20"/>
          <w:szCs w:val="20"/>
        </w:rPr>
        <w:t>s</w:t>
      </w:r>
      <w:r w:rsidR="002D336A" w:rsidRPr="00980265">
        <w:rPr>
          <w:rFonts w:asciiTheme="minorHAnsi" w:hAnsiTheme="minorHAnsi" w:cstheme="minorHAnsi"/>
          <w:color w:val="002060"/>
          <w:sz w:val="20"/>
          <w:szCs w:val="20"/>
        </w:rPr>
        <w:t xml:space="preserve"> de alojamiento</w:t>
      </w:r>
      <w:r w:rsidR="00BD4783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51343C">
        <w:rPr>
          <w:rFonts w:asciiTheme="minorHAnsi" w:hAnsiTheme="minorHAnsi" w:cstheme="minorHAnsi"/>
          <w:color w:val="002060"/>
          <w:sz w:val="20"/>
          <w:szCs w:val="20"/>
        </w:rPr>
        <w:t xml:space="preserve">en crucero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en régimen de pensión completa </w:t>
      </w:r>
    </w:p>
    <w:p w14:paraId="054E82E4" w14:textId="2E981887" w:rsidR="0055777C" w:rsidRDefault="005F7C66" w:rsidP="0055777C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7</w:t>
      </w:r>
      <w:r w:rsidR="00446BDA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252343">
        <w:rPr>
          <w:rFonts w:asciiTheme="minorHAnsi" w:hAnsiTheme="minorHAnsi" w:cstheme="minorHAnsi"/>
          <w:color w:val="002060"/>
          <w:sz w:val="20"/>
          <w:szCs w:val="20"/>
        </w:rPr>
        <w:t xml:space="preserve">noches de alojamiento en hoteles </w:t>
      </w:r>
      <w:r w:rsidR="00252343" w:rsidRPr="009C2F1F">
        <w:rPr>
          <w:rFonts w:asciiTheme="minorHAnsi" w:hAnsiTheme="minorHAnsi" w:cstheme="minorHAnsi"/>
          <w:color w:val="002060"/>
          <w:sz w:val="20"/>
          <w:szCs w:val="20"/>
        </w:rPr>
        <w:t>indicados o similares.</w:t>
      </w:r>
    </w:p>
    <w:p w14:paraId="027A7E20" w14:textId="77777777" w:rsidR="005F7C66" w:rsidRDefault="000C2CAC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5777C">
        <w:rPr>
          <w:rFonts w:asciiTheme="minorHAnsi" w:hAnsiTheme="minorHAnsi" w:cstheme="minorHAnsi"/>
          <w:color w:val="002060"/>
          <w:sz w:val="20"/>
          <w:szCs w:val="20"/>
        </w:rPr>
        <w:t xml:space="preserve">8 desayunos (uno de ellos picnic), 6 almuerzos, 5 cenas (sin bebidas) </w:t>
      </w:r>
    </w:p>
    <w:p w14:paraId="3E644374" w14:textId="047D63AC" w:rsidR="005F7C66" w:rsidRDefault="005F7C66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Visitas en El Cairo según itinerario.</w:t>
      </w:r>
    </w:p>
    <w:p w14:paraId="28017443" w14:textId="660B1DB7" w:rsidR="005F7C66" w:rsidRDefault="005F7C66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Excursión a Abu Simbel en autobús</w:t>
      </w:r>
      <w:r w:rsidR="00A66CBF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Pr="005F7C66">
        <w:rPr>
          <w:rFonts w:asciiTheme="minorHAnsi" w:hAnsiTheme="minorHAnsi" w:cstheme="minorHAnsi"/>
          <w:color w:val="002060"/>
          <w:sz w:val="20"/>
          <w:szCs w:val="20"/>
        </w:rPr>
        <w:t>espectáculo de luz y sonido.</w:t>
      </w:r>
    </w:p>
    <w:p w14:paraId="4621DF47" w14:textId="77777777" w:rsidR="005F7C66" w:rsidRDefault="005F7C66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Visitas en Alejandría con almuerzos y espectáculo de luz y sonido.</w:t>
      </w:r>
    </w:p>
    <w:p w14:paraId="6DB2ADE2" w14:textId="60B59A8C" w:rsidR="005F7C66" w:rsidRDefault="005F7C66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Guía de habla hispana durante las visitas.</w:t>
      </w:r>
    </w:p>
    <w:p w14:paraId="31F6C5BA" w14:textId="60F03F18" w:rsidR="005516AB" w:rsidRDefault="005516AB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Visado para entrar a Egipto</w:t>
      </w:r>
      <w:r w:rsidR="00832CA5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42A9B048" w14:textId="60245A8D" w:rsidR="005F7C66" w:rsidRPr="005F7C66" w:rsidRDefault="005F7C66" w:rsidP="005F7C66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Maleteros en aeropuertos y hoteles.</w:t>
      </w:r>
    </w:p>
    <w:p w14:paraId="74B0DBFF" w14:textId="77777777" w:rsidR="005F7C66" w:rsidRDefault="005F7C66" w:rsidP="005F7C66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5F7C66">
        <w:rPr>
          <w:rFonts w:asciiTheme="minorHAnsi" w:hAnsiTheme="minorHAnsi" w:cstheme="minorHAnsi"/>
          <w:color w:val="002060"/>
          <w:sz w:val="20"/>
          <w:szCs w:val="20"/>
        </w:rPr>
        <w:t>Propinas para guías, tripulación de la motonave y ch</w:t>
      </w:r>
      <w:r>
        <w:rPr>
          <w:rFonts w:asciiTheme="minorHAnsi" w:hAnsiTheme="minorHAnsi" w:cstheme="minorHAnsi"/>
          <w:color w:val="002060"/>
          <w:sz w:val="20"/>
          <w:szCs w:val="20"/>
        </w:rPr>
        <w:t>o</w:t>
      </w:r>
      <w:r w:rsidRPr="005F7C66">
        <w:rPr>
          <w:rFonts w:asciiTheme="minorHAnsi" w:hAnsiTheme="minorHAnsi" w:cstheme="minorHAnsi"/>
          <w:color w:val="002060"/>
          <w:sz w:val="20"/>
          <w:szCs w:val="20"/>
        </w:rPr>
        <w:t>feres.</w:t>
      </w:r>
    </w:p>
    <w:p w14:paraId="7362C773" w14:textId="05BE6838" w:rsidR="00491074" w:rsidRPr="00014A68" w:rsidRDefault="005D200A" w:rsidP="005F7C66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760801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El Cairo - </w:t>
      </w:r>
      <w:r w:rsidR="00014A68" w:rsidRPr="00014A68">
        <w:rPr>
          <w:rFonts w:asciiTheme="minorHAnsi" w:hAnsiTheme="minorHAnsi" w:cstheme="minorHAnsi"/>
          <w:color w:val="002060"/>
          <w:sz w:val="20"/>
          <w:szCs w:val="20"/>
        </w:rPr>
        <w:t>Luxor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, 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>en clase turista (equipaje permitido 20kg por persona)</w:t>
      </w:r>
      <w:r w:rsidR="00491074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</w:p>
    <w:p w14:paraId="26D6088B" w14:textId="77777777" w:rsidR="00014A68" w:rsidRPr="00014A68" w:rsidRDefault="008A509A" w:rsidP="00014A68">
      <w:pPr>
        <w:pStyle w:val="Sinespaciado"/>
        <w:numPr>
          <w:ilvl w:val="0"/>
          <w:numId w:val="32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14A68">
        <w:rPr>
          <w:rFonts w:asciiTheme="minorHAnsi" w:hAnsiTheme="minorHAnsi" w:cstheme="minorHAnsi"/>
          <w:color w:val="002060"/>
          <w:sz w:val="20"/>
          <w:szCs w:val="20"/>
        </w:rPr>
        <w:t>Vuelo interno</w:t>
      </w:r>
      <w:r w:rsidR="00EE771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014A68" w:rsidRPr="00014A68">
        <w:rPr>
          <w:rFonts w:asciiTheme="minorHAnsi" w:hAnsiTheme="minorHAnsi" w:cstheme="minorHAnsi"/>
          <w:color w:val="002060"/>
          <w:sz w:val="20"/>
          <w:szCs w:val="20"/>
        </w:rPr>
        <w:t>Asuán</w:t>
      </w:r>
      <w:r w:rsidR="00446BDA"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 – El Cairo</w:t>
      </w:r>
      <w:r w:rsidRPr="00014A68">
        <w:rPr>
          <w:rFonts w:asciiTheme="minorHAnsi" w:hAnsiTheme="minorHAnsi" w:cstheme="minorHAnsi"/>
          <w:color w:val="002060"/>
          <w:sz w:val="20"/>
          <w:szCs w:val="20"/>
        </w:rPr>
        <w:t xml:space="preserve">, en clase turista (equipaje permitido 20kg por persona) </w:t>
      </w:r>
    </w:p>
    <w:p w14:paraId="7510D876" w14:textId="77777777" w:rsidR="002D336A" w:rsidRPr="00491074" w:rsidRDefault="002D336A" w:rsidP="002D336A">
      <w:p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AB1928" w14:textId="77777777" w:rsidR="00771FF3" w:rsidRDefault="00A455A6" w:rsidP="00771FF3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2D336A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2383F262" w14:textId="39AE174C" w:rsidR="00E07F8E" w:rsidRPr="00771FF3" w:rsidRDefault="00E07F8E" w:rsidP="00771FF3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771FF3">
        <w:rPr>
          <w:rFonts w:asciiTheme="minorHAnsi" w:hAnsiTheme="minorHAnsi" w:cstheme="minorHAnsi"/>
          <w:color w:val="002060"/>
          <w:sz w:val="20"/>
          <w:szCs w:val="20"/>
        </w:rPr>
        <w:t xml:space="preserve">Vuelo internacional </w:t>
      </w:r>
      <w:r w:rsidRPr="00771FF3">
        <w:rPr>
          <w:rFonts w:asciiTheme="minorHAnsi" w:hAnsiTheme="minorHAnsi" w:cstheme="minorHAnsi"/>
          <w:bCs/>
          <w:sz w:val="20"/>
          <w:szCs w:val="20"/>
        </w:rPr>
        <w:t>e</w:t>
      </w:r>
      <w:r w:rsidRPr="00771FF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71FF3">
        <w:rPr>
          <w:rFonts w:asciiTheme="minorHAnsi" w:hAnsiTheme="minorHAnsi" w:cstheme="minorHAnsi"/>
          <w:color w:val="002060"/>
          <w:sz w:val="20"/>
          <w:szCs w:val="20"/>
        </w:rPr>
        <w:t>internos</w:t>
      </w:r>
      <w:r w:rsidR="00945BB0">
        <w:rPr>
          <w:rFonts w:asciiTheme="minorHAnsi" w:hAnsiTheme="minorHAnsi" w:cstheme="minorHAnsi"/>
          <w:color w:val="002060"/>
          <w:sz w:val="20"/>
          <w:szCs w:val="20"/>
        </w:rPr>
        <w:t xml:space="preserve"> no mencionados como incluidos</w:t>
      </w:r>
    </w:p>
    <w:p w14:paraId="243BB718" w14:textId="77777777" w:rsidR="00832CA5" w:rsidRDefault="00E07F8E" w:rsidP="00832CA5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797F69">
        <w:rPr>
          <w:rFonts w:asciiTheme="minorHAnsi" w:hAnsiTheme="minorHAnsi" w:cstheme="minorHAnsi"/>
          <w:color w:val="002060"/>
          <w:sz w:val="20"/>
          <w:szCs w:val="20"/>
        </w:rPr>
        <w:t>Bebidas</w:t>
      </w:r>
      <w:r w:rsidR="00797F69"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 y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a</w:t>
      </w:r>
      <w:r w:rsidRPr="00797F69">
        <w:rPr>
          <w:rFonts w:asciiTheme="minorHAnsi" w:hAnsiTheme="minorHAnsi" w:cstheme="minorHAnsi"/>
          <w:color w:val="002060"/>
          <w:sz w:val="20"/>
          <w:szCs w:val="20"/>
        </w:rPr>
        <w:t xml:space="preserve">limentos </w:t>
      </w:r>
      <w:r w:rsidR="00797F69">
        <w:rPr>
          <w:rFonts w:asciiTheme="minorHAnsi" w:hAnsiTheme="minorHAnsi" w:cstheme="minorHAnsi"/>
          <w:color w:val="002060"/>
          <w:sz w:val="20"/>
          <w:szCs w:val="20"/>
        </w:rPr>
        <w:t>no especificados en el programa</w:t>
      </w:r>
    </w:p>
    <w:p w14:paraId="0BFD4249" w14:textId="21EBD1B0" w:rsidR="00E07F8E" w:rsidRDefault="00E07F8E" w:rsidP="00832CA5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Theme="minorHAnsi" w:hAnsiTheme="minorHAnsi" w:cstheme="minorHAnsi"/>
          <w:color w:val="002060"/>
          <w:sz w:val="20"/>
          <w:szCs w:val="20"/>
        </w:rPr>
      </w:pPr>
      <w:r w:rsidRPr="00832CA5">
        <w:rPr>
          <w:rFonts w:asciiTheme="minorHAnsi" w:hAnsiTheme="minorHAnsi" w:cstheme="minorHAnsi"/>
          <w:color w:val="002060"/>
          <w:sz w:val="20"/>
          <w:szCs w:val="20"/>
        </w:rPr>
        <w:t>Gastos personales y cualquier otro servicio no mencionado como incluido</w:t>
      </w:r>
    </w:p>
    <w:p w14:paraId="6ED808BA" w14:textId="77777777" w:rsidR="00832CA5" w:rsidRPr="00832CA5" w:rsidRDefault="00832CA5" w:rsidP="00832CA5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color w:val="002060"/>
          <w:sz w:val="20"/>
          <w:szCs w:val="20"/>
        </w:rPr>
      </w:pPr>
    </w:p>
    <w:p w14:paraId="5B7BC684" w14:textId="7D0B7FD4" w:rsidR="00655CC5" w:rsidRPr="00D2140A" w:rsidRDefault="00A322C8" w:rsidP="00771FF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NOTAS IMPORTANTES</w:t>
      </w:r>
      <w:r w:rsidR="00655CC5"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64F16FD0" w14:textId="3FEC9F94" w:rsidR="00E07F8E" w:rsidRDefault="00E07F8E" w:rsidP="006F049C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</w:rPr>
        <w:t xml:space="preserve">El </w:t>
      </w:r>
      <w:r w:rsidRPr="00E07F8E">
        <w:rPr>
          <w:rFonts w:asciiTheme="minorHAnsi" w:hAnsiTheme="minorHAnsi" w:cstheme="minorHAnsi"/>
          <w:color w:val="002060"/>
          <w:sz w:val="20"/>
          <w:szCs w:val="20"/>
        </w:rPr>
        <w:t>orden de las visitas podría modificarse según condiciones locales y logística en destino.</w:t>
      </w:r>
    </w:p>
    <w:p w14:paraId="2C85D841" w14:textId="77777777" w:rsidR="00CC7554" w:rsidRPr="00D15937" w:rsidRDefault="00CC7554" w:rsidP="00CC755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 xml:space="preserve">Aplica suplemento para reservas en Semana Santa (27 marzo 2026 al 07 abril 2026), consultar al momento de hacer la reserva </w:t>
      </w:r>
    </w:p>
    <w:p w14:paraId="25C5F288" w14:textId="77777777" w:rsidR="00CC7554" w:rsidRPr="00D15937" w:rsidRDefault="00CC7554" w:rsidP="00CC755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</w:pPr>
      <w:r w:rsidRPr="00D15937">
        <w:rPr>
          <w:rFonts w:asciiTheme="minorHAnsi" w:hAnsiTheme="minorHAnsi" w:cstheme="minorHAnsi"/>
          <w:b/>
          <w:color w:val="002060"/>
          <w:sz w:val="20"/>
          <w:szCs w:val="20"/>
          <w:lang w:val="es-ES" w:eastAsia="es-ES" w:bidi="ar-SA"/>
        </w:rPr>
        <w:lastRenderedPageBreak/>
        <w:t>Aplica suplemento para cenas obligatorias del 24 dic 2026 y 31 dic 2026. El precio se debe consultar al momento de la reserva.</w:t>
      </w:r>
    </w:p>
    <w:p w14:paraId="35F618BC" w14:textId="77777777" w:rsidR="00CC7554" w:rsidRPr="002B63FE" w:rsidRDefault="00CC7554" w:rsidP="00CC755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b/>
          <w:u w:val="single"/>
          <w:lang w:val="es-ES" w:eastAsia="es-ES" w:bidi="ar-SA"/>
        </w:rPr>
      </w:pPr>
      <w:r w:rsidRPr="002B63FE"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ES" w:eastAsia="es-ES" w:bidi="ar-SA"/>
        </w:rPr>
        <w:t xml:space="preserve">Los precios </w:t>
      </w:r>
      <w:r w:rsidRPr="002B63FE">
        <w:rPr>
          <w:rFonts w:asciiTheme="minorHAnsi" w:hAnsiTheme="minorHAnsi" w:cstheme="minorHAnsi"/>
          <w:b/>
          <w:bCs/>
          <w:color w:val="002060"/>
          <w:sz w:val="20"/>
          <w:szCs w:val="20"/>
          <w:u w:val="single"/>
          <w:lang w:val="es-ES" w:eastAsia="es-ES" w:bidi="ar-SA"/>
        </w:rPr>
        <w:t>no aplican durante el periodo del Eclipse Solar 2027: del 27 de julio al 9 de agosto de 2027.</w:t>
      </w:r>
    </w:p>
    <w:p w14:paraId="3D1FA928" w14:textId="77777777" w:rsidR="00CC7554" w:rsidRPr="00E07F8E" w:rsidRDefault="00CC7554" w:rsidP="00CC7554">
      <w:pPr>
        <w:pStyle w:val="NormalWeb"/>
        <w:numPr>
          <w:ilvl w:val="0"/>
          <w:numId w:val="29"/>
        </w:numPr>
        <w:rPr>
          <w:rFonts w:asciiTheme="minorHAnsi" w:hAnsiTheme="minorHAnsi" w:cstheme="minorHAnsi"/>
          <w:color w:val="002060"/>
          <w:sz w:val="20"/>
          <w:szCs w:val="20"/>
        </w:rPr>
      </w:pPr>
      <w:r w:rsidRPr="00E07F8E">
        <w:rPr>
          <w:rFonts w:asciiTheme="minorHAnsi" w:hAnsiTheme="minorHAnsi" w:cstheme="minorHAnsi"/>
          <w:color w:val="002060"/>
          <w:sz w:val="20"/>
          <w:szCs w:val="20"/>
        </w:rPr>
        <w:t>Propinas para chofer y guía</w:t>
      </w:r>
      <w:r>
        <w:rPr>
          <w:rFonts w:asciiTheme="minorHAnsi" w:hAnsiTheme="minorHAnsi" w:cstheme="minorHAnsi"/>
          <w:color w:val="002060"/>
          <w:sz w:val="20"/>
          <w:szCs w:val="20"/>
        </w:rPr>
        <w:t xml:space="preserve"> (50 USD por persona). Se pueden añadir al momento de la reserva o bien pagar en destino.</w:t>
      </w:r>
    </w:p>
    <w:p w14:paraId="4C00ECD4" w14:textId="01F684A3" w:rsidR="00653AA7" w:rsidRPr="00653AA7" w:rsidRDefault="00653AA7" w:rsidP="00653AA7">
      <w:pPr>
        <w:pStyle w:val="NormalWeb"/>
        <w:numPr>
          <w:ilvl w:val="0"/>
          <w:numId w:val="29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</w:rPr>
        <w:t xml:space="preserve">La naviera acepta únicamente </w:t>
      </w:r>
      <w:r w:rsidRPr="00653AA7">
        <w:rPr>
          <w:rFonts w:asciiTheme="minorHAnsi" w:hAnsiTheme="minorHAnsi" w:cstheme="minorHAnsi"/>
          <w:bCs/>
          <w:color w:val="002060"/>
          <w:sz w:val="20"/>
          <w:szCs w:val="20"/>
        </w:rPr>
        <w:t>niños a partir de 10 años de edad</w:t>
      </w:r>
      <w:r w:rsidRPr="00653AA7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721B64D7" w14:textId="77777777" w:rsidR="00653AA7" w:rsidRPr="00653AA7" w:rsidRDefault="00653AA7" w:rsidP="00653AA7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Por disposición oficial, no está permitido alojar a más de dos personas en la misma habitación o cabina, incluso si son del mismo núcleo familiar, con el fin de respetar las normas de distanciamiento.</w:t>
      </w:r>
    </w:p>
    <w:p w14:paraId="1FF88651" w14:textId="77777777" w:rsidR="00653AA7" w:rsidRPr="00653AA7" w:rsidRDefault="00653AA7" w:rsidP="00653AA7">
      <w:pPr>
        <w:pStyle w:val="Prrafodelista"/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653AA7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Cabinas incluidas: Las cabinas contempladas en el programa están ubicadas en la planta principal. Para opciones en plantas superiores o categorías más altas, favor de consultar los suplementos correspondientes.</w:t>
      </w:r>
    </w:p>
    <w:p w14:paraId="5C57F1B5" w14:textId="477F155C" w:rsidR="00491074" w:rsidRDefault="00491074" w:rsidP="006F049C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</w:pP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Proceso de visado de entrada a Egipto</w:t>
      </w:r>
      <w:r w:rsidR="00D13B5F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, v</w:t>
      </w:r>
      <w:r w:rsidRPr="00491074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isado otorgado a la llegada, antes del control de pasaportes</w:t>
      </w:r>
      <w:r w:rsidR="00D13B5F">
        <w:rPr>
          <w:rFonts w:asciiTheme="minorHAnsi" w:hAnsiTheme="minorHAnsi" w:cstheme="minorHAnsi"/>
          <w:color w:val="002060"/>
          <w:sz w:val="20"/>
          <w:szCs w:val="20"/>
          <w:lang w:val="es-ES" w:eastAsia="es-ES" w:bidi="ar-SA"/>
        </w:rPr>
        <w:t>.</w:t>
      </w:r>
    </w:p>
    <w:p w14:paraId="0CA16B17" w14:textId="1ACF7298" w:rsidR="008215A1" w:rsidRPr="00403FD9" w:rsidRDefault="008215A1" w:rsidP="006F049C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afterAutospacing="1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12"/>
        </w:rPr>
      </w:pPr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20232A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20232A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 xml:space="preserve">permita realizar llamadas locales en </w:t>
      </w:r>
      <w:r w:rsidR="00156CC2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Egipto</w:t>
      </w:r>
    </w:p>
    <w:p w14:paraId="444DC4EE" w14:textId="51128B9B" w:rsidR="008215A1" w:rsidRPr="006511B8" w:rsidRDefault="008215A1" w:rsidP="006F049C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 xml:space="preserve">PASAJEROS DE NACIONALIDAD MEXICANA REQUIEREN VISA PARA VISITAR </w:t>
      </w:r>
      <w:r w:rsidR="006511B8">
        <w:rPr>
          <w:rFonts w:asciiTheme="minorHAnsi" w:hAnsiTheme="minorHAnsi" w:cstheme="minorHAnsi"/>
          <w:b/>
          <w:bCs/>
          <w:color w:val="FF0000"/>
          <w:sz w:val="24"/>
          <w:szCs w:val="20"/>
        </w:rPr>
        <w:t>EGIPTO</w:t>
      </w:r>
      <w:r w:rsidRPr="008215A1">
        <w:rPr>
          <w:rFonts w:asciiTheme="minorHAnsi" w:hAnsiTheme="minorHAnsi" w:cstheme="minorHAnsi"/>
          <w:b/>
          <w:bCs/>
          <w:color w:val="FF0000"/>
          <w:sz w:val="24"/>
          <w:szCs w:val="20"/>
        </w:rPr>
        <w:t>. OTRAS NACIONALIDADES FAVOR DE CONSULTAR CON EL CONSULADO CORRESPONDIENTE</w:t>
      </w:r>
    </w:p>
    <w:p w14:paraId="4F828A01" w14:textId="71635112" w:rsidR="006511B8" w:rsidRDefault="006511B8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695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1211"/>
        <w:gridCol w:w="4151"/>
        <w:gridCol w:w="710"/>
      </w:tblGrid>
      <w:tr w:rsidR="00FF0666" w:rsidRPr="00FF0666" w14:paraId="1D251A87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1F9F0B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HOTELES PREVISTOS O SIMILARES </w:t>
            </w:r>
          </w:p>
        </w:tc>
      </w:tr>
      <w:tr w:rsidR="00FF0666" w:rsidRPr="00FF0666" w14:paraId="527B6175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7762F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61D7BB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202CB1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F5CE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FF0666" w:rsidRPr="00FF0666" w14:paraId="7683C94E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569C0B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AD4A55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EL CAIRO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096DC8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RAMSES HILTON / HILTON GRAND NILE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C54F65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FF0666" w:rsidRPr="00FF0666" w14:paraId="709FDE21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E9997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E71131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B6EC1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MARRIOTT / SEMIRAMIS INTERCONTINENTAL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248F7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FF0666" w:rsidRPr="00FF0666" w14:paraId="4A0A1787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99066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56F00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401397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SHERATON / HILTON NILE MAADI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93C515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FF0666" w:rsidRPr="00FF0666" w14:paraId="4E0F7820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357F7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67E7E0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CRUCERO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37489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ROYAL RUBY / NILE STORY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E83394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FF0666" w:rsidRPr="00FF0666" w14:paraId="7F0066A4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8048C7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74DC60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371FCB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SONESTA NILE GODDESS / NILE DOLPHIN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CBB58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FF0666" w:rsidRPr="00FF0666" w14:paraId="6E745D00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6E96EB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09129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D98E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ACAMAR / ROYAL ELITE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E109D6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FF0666" w:rsidRPr="00FF0666" w14:paraId="4FC66BA7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0B341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9679A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ASUÁN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58787B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BASMA RESORT 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2DD7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</w:t>
            </w:r>
          </w:p>
        </w:tc>
      </w:tr>
      <w:tr w:rsidR="00FF0666" w:rsidRPr="00FF0666" w14:paraId="08630F01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CCE92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D75E8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1107F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TOLIP RESORT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6B81E6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PS</w:t>
            </w:r>
          </w:p>
        </w:tc>
      </w:tr>
      <w:tr w:rsidR="00FF0666" w:rsidRPr="00FF0666" w14:paraId="725407DF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434C0C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C94926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80C3A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STEIGENBERGER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C9C33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S</w:t>
            </w:r>
          </w:p>
        </w:tc>
      </w:tr>
      <w:tr w:rsidR="00FF0666" w:rsidRPr="00FF0666" w14:paraId="15EBEBAF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BEFADD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1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AAA5B5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ALEJANDRÍA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A3FE26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HILTON CORNICH 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9D92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P/PS/S</w:t>
            </w:r>
          </w:p>
        </w:tc>
      </w:tr>
      <w:tr w:rsidR="00FF0666" w:rsidRPr="00FF0666" w14:paraId="5DC580AC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BD557E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59019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5FA4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STEIGENBERGER CECIL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90597B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</w:tr>
      <w:tr w:rsidR="00FF0666" w:rsidRPr="00FF0666" w14:paraId="02469315" w14:textId="77777777" w:rsidTr="00FF0666">
        <w:trPr>
          <w:trHeight w:val="257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E64123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DE92E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C76127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CROWN PLAZA 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6EE09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</w:p>
        </w:tc>
      </w:tr>
    </w:tbl>
    <w:p w14:paraId="33EE542D" w14:textId="592009D4" w:rsidR="00DD6883" w:rsidRDefault="00DD6883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79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3"/>
        <w:gridCol w:w="719"/>
        <w:gridCol w:w="719"/>
        <w:gridCol w:w="957"/>
      </w:tblGrid>
      <w:tr w:rsidR="00FF0666" w:rsidRPr="00FF0666" w14:paraId="69712414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61867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4"/>
                <w:szCs w:val="20"/>
                <w:lang w:bidi="ar-SA"/>
              </w:rPr>
              <w:t xml:space="preserve">TARIFA EN USD POR PERSONA </w:t>
            </w:r>
          </w:p>
        </w:tc>
      </w:tr>
      <w:tr w:rsidR="00FF0666" w:rsidRPr="00FF0666" w14:paraId="78BC879B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81F5B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 xml:space="preserve">SERVICIOS TERRESTRES EXCLUSIVAMENTE (MINIMO 2 PASAJEROS) </w:t>
            </w:r>
          </w:p>
        </w:tc>
      </w:tr>
      <w:tr w:rsidR="00FF0666" w:rsidRPr="00FF0666" w14:paraId="48C8DBAF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AB377F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7CFC7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D7E3F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11391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SENCILLA</w:t>
            </w:r>
          </w:p>
        </w:tc>
      </w:tr>
      <w:tr w:rsidR="00FF0666" w:rsidRPr="00FF0666" w14:paraId="54D4BAD8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A0B3CC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DEL 04 ENE 2027 AL 15 MAR 2027/ 29 MAR AL 26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1E702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2450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24AB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2420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B9E6B6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3405</w:t>
            </w:r>
          </w:p>
        </w:tc>
      </w:tr>
      <w:tr w:rsidR="00FF0666" w:rsidRPr="00FF0666" w14:paraId="34E7E090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10CB83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DEL 03 MAY 2027 AL 20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5C084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2260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B75628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2230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70F807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3065</w:t>
            </w:r>
          </w:p>
        </w:tc>
      </w:tr>
      <w:tr w:rsidR="00FF0666" w:rsidRPr="00FF0666" w14:paraId="709268F7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9EBABF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27 SEPT 2027 AL 13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6F0155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2655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312D0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2620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595D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3715</w:t>
            </w:r>
          </w:p>
        </w:tc>
      </w:tr>
      <w:tr w:rsidR="00FF0666" w:rsidRPr="00FF0666" w14:paraId="6FEF5687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1C258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EL 22 MAR 2027/ DEL 20 DIC AL 27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19721F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3190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3C0C64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3155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B43F5A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4785</w:t>
            </w:r>
          </w:p>
        </w:tc>
      </w:tr>
      <w:tr w:rsidR="00FF0666" w:rsidRPr="00FF0666" w14:paraId="1357F893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D77C8B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PRIMERA SUPERIOR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1B1F2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A45567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6D04A6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</w:tr>
      <w:tr w:rsidR="00FF0666" w:rsidRPr="00FF0666" w14:paraId="146AFB28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E7CF95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DEL 04 ENE 2027 AL 15 MAR 2027/ 29 MAR AL 26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13591A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2710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4E095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2675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C9591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3915</w:t>
            </w:r>
          </w:p>
        </w:tc>
      </w:tr>
      <w:tr w:rsidR="00FF0666" w:rsidRPr="00FF0666" w14:paraId="5C29CB3C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31EB6C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DEL 03 MAY 2027 AL 20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21696D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2530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9D6303E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2490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05BCD4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3370</w:t>
            </w:r>
          </w:p>
        </w:tc>
      </w:tr>
      <w:tr w:rsidR="00FF0666" w:rsidRPr="00FF0666" w14:paraId="5BEAEB3B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669BCE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27 SEPT 2027 AL 13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7413F6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2945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2EB44F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2905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C822C7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4280</w:t>
            </w:r>
          </w:p>
        </w:tc>
      </w:tr>
      <w:tr w:rsidR="00FF0666" w:rsidRPr="00FF0666" w14:paraId="5425C711" w14:textId="77777777" w:rsidTr="00DD6883">
        <w:trPr>
          <w:trHeight w:val="257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4F2673" w14:textId="77777777" w:rsidR="00FF0666" w:rsidRPr="00FF0666" w:rsidRDefault="00FF0666" w:rsidP="00FF066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EL 22 MAR 2027/ DEL 20 DIC AL 27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82F8D3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3865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907179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3820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5DF8FC" w14:textId="77777777" w:rsidR="00FF0666" w:rsidRPr="00FF0666" w:rsidRDefault="00FF0666" w:rsidP="00FF0666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FF0666">
              <w:rPr>
                <w:rFonts w:ascii="Calibri" w:hAnsi="Calibri" w:cs="Calibri"/>
                <w:sz w:val="20"/>
                <w:szCs w:val="20"/>
                <w:lang w:bidi="ar-SA"/>
              </w:rPr>
              <w:t>5640</w:t>
            </w:r>
          </w:p>
        </w:tc>
      </w:tr>
    </w:tbl>
    <w:p w14:paraId="76F1C356" w14:textId="66E76585" w:rsidR="00FF0666" w:rsidRDefault="00FF0666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tbl>
      <w:tblPr>
        <w:tblW w:w="780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6"/>
        <w:gridCol w:w="743"/>
        <w:gridCol w:w="743"/>
        <w:gridCol w:w="743"/>
      </w:tblGrid>
      <w:tr w:rsidR="00DD6883" w:rsidRPr="00DD6883" w14:paraId="5C1D38EE" w14:textId="77777777" w:rsidTr="00DD6883">
        <w:trPr>
          <w:trHeight w:val="210"/>
          <w:tblCellSpacing w:w="0" w:type="dxa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E93AB0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lastRenderedPageBreak/>
              <w:t>SUPERIOR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7D7B48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EF510C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0515AD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>DOBLE</w:t>
            </w:r>
          </w:p>
        </w:tc>
      </w:tr>
      <w:tr w:rsidR="00DD6883" w:rsidRPr="00DD6883" w14:paraId="6D171D52" w14:textId="77777777" w:rsidTr="00DD6883">
        <w:trPr>
          <w:trHeight w:val="21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1DED4E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DEL 04 ENE 2027 AL 15 MAR 2027/ 29 MAR AL 26 ABR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25CA49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3275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CE4383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3235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00CF22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4605</w:t>
            </w:r>
          </w:p>
        </w:tc>
      </w:tr>
      <w:tr w:rsidR="00DD6883" w:rsidRPr="00DD6883" w14:paraId="64C23E64" w14:textId="77777777" w:rsidTr="00DD6883">
        <w:trPr>
          <w:trHeight w:val="21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CCC80E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DEL 03 MAY 2027 AL 20 SEPT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237EE8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2715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5C83824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2675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1E76DA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3870</w:t>
            </w:r>
          </w:p>
        </w:tc>
      </w:tr>
      <w:tr w:rsidR="00DD6883" w:rsidRPr="00DD6883" w14:paraId="33D4733D" w14:textId="77777777" w:rsidTr="00DD6883">
        <w:trPr>
          <w:trHeight w:val="21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E0812F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 xml:space="preserve">DEL 27 SEPT 2027 AL 13 DIC 2027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C8AF67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3575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FDFF9F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3530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44649C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5050</w:t>
            </w:r>
          </w:p>
        </w:tc>
      </w:tr>
      <w:tr w:rsidR="00DD6883" w:rsidRPr="00DD6883" w14:paraId="0EB5603B" w14:textId="77777777" w:rsidTr="00DD6883">
        <w:trPr>
          <w:trHeight w:val="210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855B855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EL 22 MAR 2027/ DEL 20 DIC AL 27 DIC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8D9888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4610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21526D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4605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640234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sz w:val="20"/>
                <w:szCs w:val="20"/>
                <w:lang w:bidi="ar-SA"/>
              </w:rPr>
              <w:t>6515</w:t>
            </w:r>
          </w:p>
        </w:tc>
      </w:tr>
      <w:tr w:rsidR="00DD6883" w:rsidRPr="00DD6883" w14:paraId="3B314283" w14:textId="77777777" w:rsidTr="00DD6883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F397B04" w14:textId="77777777" w:rsidR="00DD6883" w:rsidRPr="00DD6883" w:rsidRDefault="00DD6883" w:rsidP="00DD688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t xml:space="preserve">PRECIOS SUJETOS A DISPONIBILIDAD Y A CAMBIOS SIN PREVIO AVISO. </w:t>
            </w: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TARIFAS NO APLICAN PARA CONGRESOS O EVENTOS ESPECIALES. </w:t>
            </w: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  <w:t xml:space="preserve">NAVIDAD, FIN DE AÑO, SEMANA SANTA. CONSULTAR SUPLEMENTO. </w:t>
            </w:r>
            <w:r w:rsidRPr="00DD6883"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  <w:br/>
            </w:r>
            <w:r w:rsidRPr="00DD6883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bidi="ar-SA"/>
              </w:rPr>
              <w:t>VIGENCIA HASTA DICIEMBRE 2027</w:t>
            </w:r>
          </w:p>
        </w:tc>
      </w:tr>
      <w:tr w:rsidR="00DD6883" w:rsidRPr="00DD6883" w14:paraId="5CF4B5BF" w14:textId="77777777" w:rsidTr="00DD6883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D1714E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DD6883" w:rsidRPr="00DD6883" w14:paraId="514A1B77" w14:textId="77777777" w:rsidTr="00DD6883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D3655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DD6883" w:rsidRPr="00DD6883" w14:paraId="349A6431" w14:textId="77777777" w:rsidTr="00DD6883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0C941A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  <w:tr w:rsidR="00DD6883" w:rsidRPr="00DD6883" w14:paraId="5263DD90" w14:textId="77777777" w:rsidTr="00DD6883">
        <w:trPr>
          <w:trHeight w:val="441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26EDD" w14:textId="77777777" w:rsidR="00DD6883" w:rsidRPr="00DD6883" w:rsidRDefault="00DD6883" w:rsidP="00DD688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bidi="ar-SA"/>
              </w:rPr>
            </w:pPr>
          </w:p>
        </w:tc>
      </w:tr>
    </w:tbl>
    <w:p w14:paraId="562E7D5A" w14:textId="508BBDF6" w:rsidR="00DD6883" w:rsidRDefault="00DD6883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C035F29" w14:textId="486664BC" w:rsidR="00DD6883" w:rsidRDefault="00DD6883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p w14:paraId="1B336D05" w14:textId="6FDBFFB5" w:rsidR="00DD6883" w:rsidRDefault="00943382" w:rsidP="00943382">
      <w:pPr>
        <w:spacing w:after="0" w:line="240" w:lineRule="auto"/>
        <w:jc w:val="center"/>
        <w:rPr>
          <w:rFonts w:asciiTheme="minorHAnsi" w:hAnsiTheme="minorHAnsi" w:cstheme="minorHAnsi"/>
          <w:bCs/>
          <w:color w:val="002060"/>
          <w:szCs w:val="20"/>
          <w:lang w:val="es-AR"/>
        </w:rPr>
      </w:pPr>
      <w:r>
        <w:rPr>
          <w:rFonts w:asciiTheme="minorHAnsi" w:hAnsiTheme="minorHAnsi" w:cstheme="minorHAnsi"/>
          <w:bCs/>
          <w:noProof/>
          <w:color w:val="002060"/>
          <w:szCs w:val="20"/>
          <w:lang w:val="es-AR"/>
        </w:rPr>
        <w:drawing>
          <wp:inline distT="0" distB="0" distL="0" distR="0" wp14:anchorId="65EDA73B" wp14:editId="427A5490">
            <wp:extent cx="1352620" cy="463574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SP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620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7679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8"/>
        <w:gridCol w:w="115"/>
        <w:gridCol w:w="125"/>
        <w:gridCol w:w="421"/>
      </w:tblGrid>
      <w:tr w:rsidR="00943382" w:rsidRPr="00943382" w14:paraId="760209F1" w14:textId="77777777" w:rsidTr="00943382">
        <w:trPr>
          <w:trHeight w:val="247"/>
          <w:tblCellSpacing w:w="0" w:type="dxa"/>
          <w:jc w:val="center"/>
        </w:trPr>
        <w:tc>
          <w:tcPr>
            <w:tcW w:w="7679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BB0D81" w14:textId="77777777" w:rsidR="00943382" w:rsidRPr="00943382" w:rsidRDefault="00943382" w:rsidP="0094338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PRECIO POR PERSONA EN USD, MÍNIMO 2 PAXS</w:t>
            </w:r>
          </w:p>
        </w:tc>
      </w:tr>
      <w:tr w:rsidR="00943382" w:rsidRPr="00943382" w14:paraId="7579672A" w14:textId="77777777" w:rsidTr="00943382">
        <w:trPr>
          <w:trHeight w:val="210"/>
          <w:tblCellSpacing w:w="0" w:type="dxa"/>
          <w:jc w:val="center"/>
        </w:trPr>
        <w:tc>
          <w:tcPr>
            <w:tcW w:w="701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7445AF6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Entrada a la pirámide de Keops (</w:t>
            </w:r>
            <w:proofErr w:type="spellStart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2)</w:t>
            </w:r>
          </w:p>
        </w:tc>
        <w:tc>
          <w:tcPr>
            <w:tcW w:w="115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626550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D56EA6" w14:textId="77777777" w:rsidR="00943382" w:rsidRPr="00943382" w:rsidRDefault="00943382" w:rsidP="00943382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2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02C62D" w14:textId="77777777" w:rsidR="00943382" w:rsidRPr="00943382" w:rsidRDefault="00943382" w:rsidP="0094338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50</w:t>
            </w:r>
          </w:p>
        </w:tc>
      </w:tr>
      <w:tr w:rsidR="00943382" w:rsidRPr="00943382" w14:paraId="2CA8532E" w14:textId="77777777" w:rsidTr="00943382">
        <w:trPr>
          <w:trHeight w:val="247"/>
          <w:tblCellSpacing w:w="0" w:type="dxa"/>
          <w:jc w:val="center"/>
        </w:trPr>
        <w:tc>
          <w:tcPr>
            <w:tcW w:w="701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4D77A6A6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Paseo en camellos por las pirámides (30 min) </w:t>
            </w:r>
            <w:proofErr w:type="spellStart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2</w:t>
            </w:r>
          </w:p>
        </w:tc>
        <w:tc>
          <w:tcPr>
            <w:tcW w:w="115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119D5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88A698" w14:textId="77777777" w:rsidR="00943382" w:rsidRPr="00943382" w:rsidRDefault="00943382" w:rsidP="00943382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2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36BE120" w14:textId="77777777" w:rsidR="00943382" w:rsidRPr="00943382" w:rsidRDefault="00943382" w:rsidP="0094338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50</w:t>
            </w:r>
          </w:p>
        </w:tc>
      </w:tr>
      <w:tr w:rsidR="00943382" w:rsidRPr="00943382" w14:paraId="4FF33042" w14:textId="77777777" w:rsidTr="00943382">
        <w:trPr>
          <w:trHeight w:val="235"/>
          <w:tblCellSpacing w:w="0" w:type="dxa"/>
          <w:jc w:val="center"/>
        </w:trPr>
        <w:tc>
          <w:tcPr>
            <w:tcW w:w="701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508BDB49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Excursión de día completo por el Museo de las Civilizaciones o de arte egipcio, ciudadela Saladino, Barrio Copto y Khan El </w:t>
            </w:r>
            <w:proofErr w:type="spellStart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Khalili</w:t>
            </w:r>
            <w:proofErr w:type="spellEnd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con almuerzo (</w:t>
            </w:r>
            <w:proofErr w:type="spellStart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3) </w:t>
            </w:r>
          </w:p>
        </w:tc>
        <w:tc>
          <w:tcPr>
            <w:tcW w:w="115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68559D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A9368F" w14:textId="77777777" w:rsidR="00943382" w:rsidRPr="00943382" w:rsidRDefault="00943382" w:rsidP="00943382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2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F9EF393" w14:textId="77777777" w:rsidR="00943382" w:rsidRPr="00943382" w:rsidRDefault="00943382" w:rsidP="0094338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120</w:t>
            </w:r>
          </w:p>
        </w:tc>
      </w:tr>
      <w:tr w:rsidR="00943382" w:rsidRPr="00943382" w14:paraId="4DEA9543" w14:textId="77777777" w:rsidTr="00943382">
        <w:trPr>
          <w:trHeight w:val="235"/>
          <w:tblCellSpacing w:w="0" w:type="dxa"/>
          <w:jc w:val="center"/>
        </w:trPr>
        <w:tc>
          <w:tcPr>
            <w:tcW w:w="7018" w:type="dxa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14:paraId="3F8F365C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Visita al poblado Nubio (</w:t>
            </w:r>
            <w:proofErr w:type="spellStart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>dia</w:t>
            </w:r>
            <w:proofErr w:type="spellEnd"/>
            <w:r w:rsidRPr="00943382"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  <w:t xml:space="preserve"> 5)</w:t>
            </w:r>
          </w:p>
        </w:tc>
        <w:tc>
          <w:tcPr>
            <w:tcW w:w="115" w:type="dxa"/>
            <w:tcBorders>
              <w:bottom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252DDA" w14:textId="77777777" w:rsidR="00943382" w:rsidRPr="00943382" w:rsidRDefault="00943382" w:rsidP="00943382">
            <w:pPr>
              <w:spacing w:after="0" w:line="240" w:lineRule="auto"/>
              <w:rPr>
                <w:rFonts w:ascii="Calibri" w:hAnsi="Calibri" w:cs="Calibr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5CFA82" w14:textId="77777777" w:rsidR="00943382" w:rsidRPr="00943382" w:rsidRDefault="00943382" w:rsidP="00943382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42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031FDF" w14:textId="77777777" w:rsidR="00943382" w:rsidRPr="00943382" w:rsidRDefault="00943382" w:rsidP="0094338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</w:pPr>
            <w:r w:rsidRPr="00943382">
              <w:rPr>
                <w:rFonts w:ascii="Calibri" w:hAnsi="Calibri" w:cs="Calibri"/>
                <w:b/>
                <w:color w:val="002060"/>
                <w:sz w:val="20"/>
                <w:szCs w:val="20"/>
                <w:lang w:bidi="ar-SA"/>
              </w:rPr>
              <w:t>60</w:t>
            </w:r>
          </w:p>
        </w:tc>
      </w:tr>
    </w:tbl>
    <w:p w14:paraId="171F65CE" w14:textId="77777777" w:rsidR="00DD6883" w:rsidRDefault="00DD6883" w:rsidP="006511B8">
      <w:pPr>
        <w:spacing w:after="0" w:line="240" w:lineRule="auto"/>
        <w:jc w:val="both"/>
        <w:rPr>
          <w:rFonts w:asciiTheme="minorHAnsi" w:hAnsiTheme="minorHAnsi" w:cstheme="minorHAnsi"/>
          <w:bCs/>
          <w:color w:val="002060"/>
          <w:szCs w:val="20"/>
          <w:lang w:val="es-AR"/>
        </w:rPr>
      </w:pPr>
    </w:p>
    <w:sectPr w:rsidR="00DD688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0494F" w14:textId="77777777" w:rsidR="0099169A" w:rsidRDefault="0099169A">
      <w:pPr>
        <w:spacing w:after="0" w:line="240" w:lineRule="auto"/>
      </w:pPr>
      <w:r>
        <w:separator/>
      </w:r>
    </w:p>
  </w:endnote>
  <w:endnote w:type="continuationSeparator" w:id="0">
    <w:p w14:paraId="6D5386C0" w14:textId="77777777" w:rsidR="0099169A" w:rsidRDefault="0099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74E5E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6C799" w14:textId="396A4EBE" w:rsidR="00CE0B46" w:rsidRDefault="00CE0B46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6F3A3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4BB8F" w14:textId="77777777" w:rsidR="0099169A" w:rsidRDefault="0099169A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02C56D8F" w14:textId="77777777" w:rsidR="0099169A" w:rsidRDefault="00991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5333F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D072D" w14:textId="7173AD2D" w:rsidR="00CE0B46" w:rsidRDefault="00135A5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7DC78C9B" wp14:editId="3B2BFFD1">
          <wp:simplePos x="0" y="0"/>
          <wp:positionH relativeFrom="column">
            <wp:posOffset>3804285</wp:posOffset>
          </wp:positionH>
          <wp:positionV relativeFrom="paragraph">
            <wp:posOffset>221615</wp:posOffset>
          </wp:positionV>
          <wp:extent cx="1184910" cy="790575"/>
          <wp:effectExtent l="0" t="0" r="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491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65742A51">
              <wp:simplePos x="0" y="0"/>
              <wp:positionH relativeFrom="column">
                <wp:posOffset>-521307</wp:posOffset>
              </wp:positionH>
              <wp:positionV relativeFrom="paragraph">
                <wp:posOffset>-115625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403C640F" w:rsidR="00CE0B46" w:rsidRPr="006210F5" w:rsidRDefault="008435D3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EGIPTO </w:t>
                          </w:r>
                          <w:r w:rsidR="00135A5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FARAÓNICO</w:t>
                          </w:r>
                        </w:p>
                        <w:p w14:paraId="2258FF71" w14:textId="4F8A058B" w:rsidR="00CE0B46" w:rsidRPr="006210F5" w:rsidRDefault="00135A5B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2632</w:t>
                          </w:r>
                          <w:r w:rsidR="00CE0B46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</w:t>
                          </w: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</w:t>
                          </w:r>
                          <w:r w:rsidR="0096360A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2027</w:t>
                          </w:r>
                        </w:p>
                        <w:p w14:paraId="4B2D5E4C" w14:textId="77777777" w:rsidR="00CE0B46" w:rsidRPr="0002598A" w:rsidRDefault="00CE0B46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41.05pt;margin-top:-9.1pt;width:422.5pt;height:5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403C640F" w:rsidR="00CE0B46" w:rsidRPr="006210F5" w:rsidRDefault="008435D3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EGIPTO </w:t>
                    </w:r>
                    <w:r w:rsidR="00135A5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FARAÓNICO</w:t>
                    </w:r>
                  </w:p>
                  <w:p w14:paraId="2258FF71" w14:textId="4F8A058B" w:rsidR="00CE0B46" w:rsidRPr="006210F5" w:rsidRDefault="00135A5B">
                    <w:pPr>
                      <w:spacing w:after="0" w:line="240" w:lineRule="auto"/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2632</w:t>
                    </w:r>
                    <w:r w:rsidR="00CE0B46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</w:t>
                    </w: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</w:t>
                    </w:r>
                    <w:r w:rsidR="0096360A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2027</w:t>
                    </w:r>
                  </w:p>
                  <w:p w14:paraId="4B2D5E4C" w14:textId="77777777" w:rsidR="00CE0B46" w:rsidRPr="0002598A" w:rsidRDefault="00CE0B46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rect>
          </w:pict>
        </mc:Fallback>
      </mc:AlternateContent>
    </w:r>
    <w:r w:rsidR="00CE0B4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48D63FF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E0B46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ED7CD5C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2AE8E" w14:textId="2190B048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78714F6C" w14:textId="61A60C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  <w:p w14:paraId="44F957C7" w14:textId="7C560B42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6F7B7" w14:textId="77777777" w:rsidR="00CE0B46" w:rsidRDefault="00CE0B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DB4F7E"/>
    <w:multiLevelType w:val="multilevel"/>
    <w:tmpl w:val="994A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2F54EE"/>
    <w:multiLevelType w:val="hybridMultilevel"/>
    <w:tmpl w:val="D3E0C106"/>
    <w:lvl w:ilvl="0" w:tplc="080A0009">
      <w:start w:val="1"/>
      <w:numFmt w:val="bullet"/>
      <w:lvlText w:val=""/>
      <w:lvlJc w:val="left"/>
      <w:pPr>
        <w:ind w:left="90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" w15:restartNumberingAfterBreak="0">
    <w:nsid w:val="19A46363"/>
    <w:multiLevelType w:val="multilevel"/>
    <w:tmpl w:val="4E90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8906976"/>
    <w:multiLevelType w:val="multilevel"/>
    <w:tmpl w:val="353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FF16660"/>
    <w:multiLevelType w:val="hybridMultilevel"/>
    <w:tmpl w:val="5FAE248A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3C0"/>
    <w:multiLevelType w:val="multilevel"/>
    <w:tmpl w:val="01C8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6870B93"/>
    <w:multiLevelType w:val="hybridMultilevel"/>
    <w:tmpl w:val="51BE64B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FE45A0"/>
    <w:multiLevelType w:val="multilevel"/>
    <w:tmpl w:val="A7445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1F0568E"/>
    <w:multiLevelType w:val="hybridMultilevel"/>
    <w:tmpl w:val="9FF8806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A597CDC"/>
    <w:multiLevelType w:val="hybridMultilevel"/>
    <w:tmpl w:val="B358D4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C936E1A"/>
    <w:multiLevelType w:val="hybridMultilevel"/>
    <w:tmpl w:val="507060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454E01"/>
    <w:multiLevelType w:val="hybridMultilevel"/>
    <w:tmpl w:val="8A985C88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C595B"/>
    <w:multiLevelType w:val="multilevel"/>
    <w:tmpl w:val="5C36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4FE6968"/>
    <w:multiLevelType w:val="multilevel"/>
    <w:tmpl w:val="0E900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407293"/>
    <w:multiLevelType w:val="hybridMultilevel"/>
    <w:tmpl w:val="638E9D2A"/>
    <w:lvl w:ilvl="0" w:tplc="D0C816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Arial" w:hint="default"/>
        <w:lang w:val="es-ES_tradn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C1A74DA"/>
    <w:multiLevelType w:val="multilevel"/>
    <w:tmpl w:val="5344C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5917A1"/>
    <w:multiLevelType w:val="multilevel"/>
    <w:tmpl w:val="87D6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76572A42"/>
    <w:multiLevelType w:val="hybridMultilevel"/>
    <w:tmpl w:val="E0F4A0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0F3047"/>
    <w:multiLevelType w:val="hybridMultilevel"/>
    <w:tmpl w:val="B8D44E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5E5DE5"/>
    <w:multiLevelType w:val="multilevel"/>
    <w:tmpl w:val="B16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1F2D42"/>
    <w:multiLevelType w:val="multilevel"/>
    <w:tmpl w:val="1248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6"/>
  </w:num>
  <w:num w:numId="3">
    <w:abstractNumId w:val="18"/>
  </w:num>
  <w:num w:numId="4">
    <w:abstractNumId w:val="32"/>
  </w:num>
  <w:num w:numId="5">
    <w:abstractNumId w:val="19"/>
  </w:num>
  <w:num w:numId="6">
    <w:abstractNumId w:val="37"/>
  </w:num>
  <w:num w:numId="7">
    <w:abstractNumId w:val="11"/>
  </w:num>
  <w:num w:numId="8">
    <w:abstractNumId w:val="5"/>
  </w:num>
  <w:num w:numId="9">
    <w:abstractNumId w:val="9"/>
  </w:num>
  <w:num w:numId="10">
    <w:abstractNumId w:val="15"/>
  </w:num>
  <w:num w:numId="11">
    <w:abstractNumId w:val="13"/>
  </w:num>
  <w:num w:numId="12">
    <w:abstractNumId w:val="0"/>
  </w:num>
  <w:num w:numId="13">
    <w:abstractNumId w:val="22"/>
  </w:num>
  <w:num w:numId="14">
    <w:abstractNumId w:val="33"/>
  </w:num>
  <w:num w:numId="15">
    <w:abstractNumId w:val="26"/>
  </w:num>
  <w:num w:numId="16">
    <w:abstractNumId w:val="20"/>
  </w:num>
  <w:num w:numId="17">
    <w:abstractNumId w:val="30"/>
  </w:num>
  <w:num w:numId="18">
    <w:abstractNumId w:val="31"/>
  </w:num>
  <w:num w:numId="19">
    <w:abstractNumId w:val="28"/>
  </w:num>
  <w:num w:numId="20">
    <w:abstractNumId w:val="7"/>
  </w:num>
  <w:num w:numId="21">
    <w:abstractNumId w:val="23"/>
  </w:num>
  <w:num w:numId="22">
    <w:abstractNumId w:val="41"/>
  </w:num>
  <w:num w:numId="23">
    <w:abstractNumId w:val="1"/>
  </w:num>
  <w:num w:numId="24">
    <w:abstractNumId w:val="21"/>
  </w:num>
  <w:num w:numId="25">
    <w:abstractNumId w:val="4"/>
  </w:num>
  <w:num w:numId="26">
    <w:abstractNumId w:val="14"/>
  </w:num>
  <w:num w:numId="27">
    <w:abstractNumId w:val="12"/>
  </w:num>
  <w:num w:numId="28">
    <w:abstractNumId w:val="25"/>
  </w:num>
  <w:num w:numId="29">
    <w:abstractNumId w:val="17"/>
  </w:num>
  <w:num w:numId="30">
    <w:abstractNumId w:val="6"/>
  </w:num>
  <w:num w:numId="31">
    <w:abstractNumId w:val="8"/>
  </w:num>
  <w:num w:numId="32">
    <w:abstractNumId w:val="38"/>
  </w:num>
  <w:num w:numId="33">
    <w:abstractNumId w:val="10"/>
  </w:num>
  <w:num w:numId="34">
    <w:abstractNumId w:val="24"/>
  </w:num>
  <w:num w:numId="35">
    <w:abstractNumId w:val="16"/>
  </w:num>
  <w:num w:numId="36">
    <w:abstractNumId w:val="40"/>
  </w:num>
  <w:num w:numId="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39"/>
  </w:num>
  <w:num w:numId="40">
    <w:abstractNumId w:val="35"/>
  </w:num>
  <w:num w:numId="41">
    <w:abstractNumId w:val="27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14A68"/>
    <w:rsid w:val="00025024"/>
    <w:rsid w:val="0002598A"/>
    <w:rsid w:val="00032F63"/>
    <w:rsid w:val="0003307A"/>
    <w:rsid w:val="00060F1E"/>
    <w:rsid w:val="000856DE"/>
    <w:rsid w:val="00087C58"/>
    <w:rsid w:val="000C2659"/>
    <w:rsid w:val="000C278E"/>
    <w:rsid w:val="000C2CAC"/>
    <w:rsid w:val="000D3DCE"/>
    <w:rsid w:val="000E1A32"/>
    <w:rsid w:val="000F78CF"/>
    <w:rsid w:val="001023ED"/>
    <w:rsid w:val="00111D55"/>
    <w:rsid w:val="0011266B"/>
    <w:rsid w:val="00121872"/>
    <w:rsid w:val="00121D3F"/>
    <w:rsid w:val="001308DE"/>
    <w:rsid w:val="00135A5B"/>
    <w:rsid w:val="001419B5"/>
    <w:rsid w:val="001453F2"/>
    <w:rsid w:val="00147B8F"/>
    <w:rsid w:val="00156CC2"/>
    <w:rsid w:val="001760D9"/>
    <w:rsid w:val="00190190"/>
    <w:rsid w:val="001934F5"/>
    <w:rsid w:val="00197448"/>
    <w:rsid w:val="001C0260"/>
    <w:rsid w:val="001F5948"/>
    <w:rsid w:val="00203301"/>
    <w:rsid w:val="00203E0A"/>
    <w:rsid w:val="00206A52"/>
    <w:rsid w:val="00215C3B"/>
    <w:rsid w:val="00217DDB"/>
    <w:rsid w:val="00224436"/>
    <w:rsid w:val="00244120"/>
    <w:rsid w:val="00252343"/>
    <w:rsid w:val="00253EC6"/>
    <w:rsid w:val="00260703"/>
    <w:rsid w:val="00262B48"/>
    <w:rsid w:val="00273DEE"/>
    <w:rsid w:val="002812AB"/>
    <w:rsid w:val="00282FC2"/>
    <w:rsid w:val="002A3E36"/>
    <w:rsid w:val="002B20BB"/>
    <w:rsid w:val="002B2E93"/>
    <w:rsid w:val="002C6883"/>
    <w:rsid w:val="002D336A"/>
    <w:rsid w:val="002E2148"/>
    <w:rsid w:val="002F2F45"/>
    <w:rsid w:val="002F5B86"/>
    <w:rsid w:val="0030017C"/>
    <w:rsid w:val="0030298F"/>
    <w:rsid w:val="00304528"/>
    <w:rsid w:val="00306627"/>
    <w:rsid w:val="003230FE"/>
    <w:rsid w:val="00344194"/>
    <w:rsid w:val="003453D4"/>
    <w:rsid w:val="003472AF"/>
    <w:rsid w:val="003549A2"/>
    <w:rsid w:val="00377ECE"/>
    <w:rsid w:val="00385DBF"/>
    <w:rsid w:val="00392063"/>
    <w:rsid w:val="003A5140"/>
    <w:rsid w:val="003C10B0"/>
    <w:rsid w:val="003C3A57"/>
    <w:rsid w:val="003D01BC"/>
    <w:rsid w:val="003D28A7"/>
    <w:rsid w:val="003D571D"/>
    <w:rsid w:val="003F08F1"/>
    <w:rsid w:val="003F2A5E"/>
    <w:rsid w:val="003F6AF9"/>
    <w:rsid w:val="004002E5"/>
    <w:rsid w:val="00406B6E"/>
    <w:rsid w:val="00430DCE"/>
    <w:rsid w:val="004354F5"/>
    <w:rsid w:val="00445E5F"/>
    <w:rsid w:val="00446BDA"/>
    <w:rsid w:val="00451161"/>
    <w:rsid w:val="004537D2"/>
    <w:rsid w:val="004645F7"/>
    <w:rsid w:val="0047536B"/>
    <w:rsid w:val="00483C5D"/>
    <w:rsid w:val="00491074"/>
    <w:rsid w:val="00493010"/>
    <w:rsid w:val="00493763"/>
    <w:rsid w:val="00497386"/>
    <w:rsid w:val="004A037A"/>
    <w:rsid w:val="004A2AEF"/>
    <w:rsid w:val="004A334E"/>
    <w:rsid w:val="004A451E"/>
    <w:rsid w:val="004A4DC7"/>
    <w:rsid w:val="004A5406"/>
    <w:rsid w:val="004B105F"/>
    <w:rsid w:val="004B58B8"/>
    <w:rsid w:val="004E6FF2"/>
    <w:rsid w:val="004F3ADB"/>
    <w:rsid w:val="004F3B6A"/>
    <w:rsid w:val="0051343C"/>
    <w:rsid w:val="005425B6"/>
    <w:rsid w:val="005507FE"/>
    <w:rsid w:val="005516AB"/>
    <w:rsid w:val="0055777C"/>
    <w:rsid w:val="005633BE"/>
    <w:rsid w:val="005679E5"/>
    <w:rsid w:val="0057313A"/>
    <w:rsid w:val="005751AD"/>
    <w:rsid w:val="00576C83"/>
    <w:rsid w:val="00582B7F"/>
    <w:rsid w:val="00594AF5"/>
    <w:rsid w:val="005D200A"/>
    <w:rsid w:val="005E5BED"/>
    <w:rsid w:val="005F07CA"/>
    <w:rsid w:val="005F7C66"/>
    <w:rsid w:val="00600CC3"/>
    <w:rsid w:val="0060404A"/>
    <w:rsid w:val="0061045C"/>
    <w:rsid w:val="006210F5"/>
    <w:rsid w:val="006430A3"/>
    <w:rsid w:val="006511B8"/>
    <w:rsid w:val="00653AA7"/>
    <w:rsid w:val="00655CC5"/>
    <w:rsid w:val="00673B96"/>
    <w:rsid w:val="006819DD"/>
    <w:rsid w:val="006835E6"/>
    <w:rsid w:val="0068514F"/>
    <w:rsid w:val="00687ED9"/>
    <w:rsid w:val="00690A7F"/>
    <w:rsid w:val="00692BA8"/>
    <w:rsid w:val="006A097F"/>
    <w:rsid w:val="006C1CB0"/>
    <w:rsid w:val="006C2396"/>
    <w:rsid w:val="006C65FF"/>
    <w:rsid w:val="006C7198"/>
    <w:rsid w:val="006D1D80"/>
    <w:rsid w:val="006D29F5"/>
    <w:rsid w:val="006D72E8"/>
    <w:rsid w:val="006F049C"/>
    <w:rsid w:val="00700D9F"/>
    <w:rsid w:val="00701A95"/>
    <w:rsid w:val="00703AFF"/>
    <w:rsid w:val="00724E17"/>
    <w:rsid w:val="00735BCE"/>
    <w:rsid w:val="00741EDB"/>
    <w:rsid w:val="00753DD1"/>
    <w:rsid w:val="00754ECD"/>
    <w:rsid w:val="00760801"/>
    <w:rsid w:val="00763022"/>
    <w:rsid w:val="00771FF3"/>
    <w:rsid w:val="0077700D"/>
    <w:rsid w:val="00792693"/>
    <w:rsid w:val="00794B66"/>
    <w:rsid w:val="00797F69"/>
    <w:rsid w:val="007A3CDE"/>
    <w:rsid w:val="007A4BC8"/>
    <w:rsid w:val="007C2128"/>
    <w:rsid w:val="007C65BA"/>
    <w:rsid w:val="007E5EB7"/>
    <w:rsid w:val="007F7B70"/>
    <w:rsid w:val="008212E5"/>
    <w:rsid w:val="008215A1"/>
    <w:rsid w:val="00825C6E"/>
    <w:rsid w:val="00826E4B"/>
    <w:rsid w:val="008323AF"/>
    <w:rsid w:val="00832CA5"/>
    <w:rsid w:val="008435D3"/>
    <w:rsid w:val="00865B80"/>
    <w:rsid w:val="00873D76"/>
    <w:rsid w:val="008818CD"/>
    <w:rsid w:val="0088560B"/>
    <w:rsid w:val="008A509A"/>
    <w:rsid w:val="008B47EA"/>
    <w:rsid w:val="008B5230"/>
    <w:rsid w:val="008B5FB5"/>
    <w:rsid w:val="008B7CEC"/>
    <w:rsid w:val="008C0671"/>
    <w:rsid w:val="008C14D3"/>
    <w:rsid w:val="008C5549"/>
    <w:rsid w:val="008C56AB"/>
    <w:rsid w:val="008D09A8"/>
    <w:rsid w:val="008E5CC0"/>
    <w:rsid w:val="008F157E"/>
    <w:rsid w:val="008F4840"/>
    <w:rsid w:val="008F58B8"/>
    <w:rsid w:val="0090199B"/>
    <w:rsid w:val="0090294B"/>
    <w:rsid w:val="009066FD"/>
    <w:rsid w:val="009119BC"/>
    <w:rsid w:val="0091295F"/>
    <w:rsid w:val="009130A0"/>
    <w:rsid w:val="009175F2"/>
    <w:rsid w:val="009340D9"/>
    <w:rsid w:val="00940A8B"/>
    <w:rsid w:val="00943382"/>
    <w:rsid w:val="0094505C"/>
    <w:rsid w:val="00945BB0"/>
    <w:rsid w:val="00945F42"/>
    <w:rsid w:val="00950933"/>
    <w:rsid w:val="0096360A"/>
    <w:rsid w:val="009648DC"/>
    <w:rsid w:val="009767C9"/>
    <w:rsid w:val="00980265"/>
    <w:rsid w:val="00980D16"/>
    <w:rsid w:val="00984799"/>
    <w:rsid w:val="00985F89"/>
    <w:rsid w:val="00986E85"/>
    <w:rsid w:val="0099169A"/>
    <w:rsid w:val="00992E23"/>
    <w:rsid w:val="009B0B0D"/>
    <w:rsid w:val="009C16DF"/>
    <w:rsid w:val="009D1E3E"/>
    <w:rsid w:val="009F0491"/>
    <w:rsid w:val="00A0012D"/>
    <w:rsid w:val="00A006F3"/>
    <w:rsid w:val="00A0327D"/>
    <w:rsid w:val="00A109A1"/>
    <w:rsid w:val="00A1676A"/>
    <w:rsid w:val="00A171B3"/>
    <w:rsid w:val="00A31B9E"/>
    <w:rsid w:val="00A322C8"/>
    <w:rsid w:val="00A32A11"/>
    <w:rsid w:val="00A33612"/>
    <w:rsid w:val="00A343ED"/>
    <w:rsid w:val="00A455A6"/>
    <w:rsid w:val="00A54310"/>
    <w:rsid w:val="00A547B7"/>
    <w:rsid w:val="00A66CBF"/>
    <w:rsid w:val="00A9137B"/>
    <w:rsid w:val="00A979AE"/>
    <w:rsid w:val="00AA302B"/>
    <w:rsid w:val="00AB0E37"/>
    <w:rsid w:val="00AB524B"/>
    <w:rsid w:val="00AC57F6"/>
    <w:rsid w:val="00AD00C3"/>
    <w:rsid w:val="00AF0C9A"/>
    <w:rsid w:val="00AF6591"/>
    <w:rsid w:val="00B11AFA"/>
    <w:rsid w:val="00B413FE"/>
    <w:rsid w:val="00B8151A"/>
    <w:rsid w:val="00B840FB"/>
    <w:rsid w:val="00B8522A"/>
    <w:rsid w:val="00B904F4"/>
    <w:rsid w:val="00BA37C5"/>
    <w:rsid w:val="00BB1E5B"/>
    <w:rsid w:val="00BB25F3"/>
    <w:rsid w:val="00BB3D24"/>
    <w:rsid w:val="00BB793D"/>
    <w:rsid w:val="00BC30AB"/>
    <w:rsid w:val="00BD0EA5"/>
    <w:rsid w:val="00BD4783"/>
    <w:rsid w:val="00BF4266"/>
    <w:rsid w:val="00BF498E"/>
    <w:rsid w:val="00BF51EB"/>
    <w:rsid w:val="00C03751"/>
    <w:rsid w:val="00C05FA1"/>
    <w:rsid w:val="00C1510A"/>
    <w:rsid w:val="00C45162"/>
    <w:rsid w:val="00C63F09"/>
    <w:rsid w:val="00C745C2"/>
    <w:rsid w:val="00C9074E"/>
    <w:rsid w:val="00C90CC1"/>
    <w:rsid w:val="00C97FB6"/>
    <w:rsid w:val="00CC6346"/>
    <w:rsid w:val="00CC7554"/>
    <w:rsid w:val="00CE0B46"/>
    <w:rsid w:val="00CE0C8F"/>
    <w:rsid w:val="00D11659"/>
    <w:rsid w:val="00D13B42"/>
    <w:rsid w:val="00D13B5F"/>
    <w:rsid w:val="00D2140A"/>
    <w:rsid w:val="00D46FAF"/>
    <w:rsid w:val="00D611C7"/>
    <w:rsid w:val="00D6378C"/>
    <w:rsid w:val="00D71BE3"/>
    <w:rsid w:val="00D73944"/>
    <w:rsid w:val="00D9062F"/>
    <w:rsid w:val="00DA4368"/>
    <w:rsid w:val="00DD2475"/>
    <w:rsid w:val="00DD6883"/>
    <w:rsid w:val="00E064D8"/>
    <w:rsid w:val="00E06CF8"/>
    <w:rsid w:val="00E07F8E"/>
    <w:rsid w:val="00E14127"/>
    <w:rsid w:val="00E57CB5"/>
    <w:rsid w:val="00E701F2"/>
    <w:rsid w:val="00E73480"/>
    <w:rsid w:val="00E7718C"/>
    <w:rsid w:val="00E856F2"/>
    <w:rsid w:val="00EA67E0"/>
    <w:rsid w:val="00EC07A8"/>
    <w:rsid w:val="00EC1B8D"/>
    <w:rsid w:val="00ED0D54"/>
    <w:rsid w:val="00EE0FA8"/>
    <w:rsid w:val="00EE16A7"/>
    <w:rsid w:val="00EE2794"/>
    <w:rsid w:val="00EE5A2D"/>
    <w:rsid w:val="00EE771A"/>
    <w:rsid w:val="00EF6D51"/>
    <w:rsid w:val="00F01C44"/>
    <w:rsid w:val="00F14FD9"/>
    <w:rsid w:val="00F233DF"/>
    <w:rsid w:val="00F257E1"/>
    <w:rsid w:val="00F3045B"/>
    <w:rsid w:val="00F30DC9"/>
    <w:rsid w:val="00F31B42"/>
    <w:rsid w:val="00F341D4"/>
    <w:rsid w:val="00F36DF0"/>
    <w:rsid w:val="00F611D1"/>
    <w:rsid w:val="00F67FC7"/>
    <w:rsid w:val="00F94E2E"/>
    <w:rsid w:val="00FA1503"/>
    <w:rsid w:val="00FA6664"/>
    <w:rsid w:val="00FA6C98"/>
    <w:rsid w:val="00FB6E18"/>
    <w:rsid w:val="00FB77C0"/>
    <w:rsid w:val="00FC0D33"/>
    <w:rsid w:val="00FC5360"/>
    <w:rsid w:val="00FF0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uiPriority w:val="1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isselectedend">
    <w:name w:val="isselectedend"/>
    <w:basedOn w:val="Normal"/>
    <w:rsid w:val="009340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2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3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4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1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4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82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27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31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2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3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4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3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7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8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5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10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9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EF66F6-560D-47D9-9A91-F14F3262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1311</Words>
  <Characters>7214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PSOLIS</cp:lastModifiedBy>
  <cp:revision>50</cp:revision>
  <dcterms:created xsi:type="dcterms:W3CDTF">2026-09-29T01:33:00Z</dcterms:created>
  <dcterms:modified xsi:type="dcterms:W3CDTF">2026-09-30T00:42:00Z</dcterms:modified>
</cp:coreProperties>
</file>