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126C1DE8" w:rsidR="007F7B70" w:rsidRPr="0050676B" w:rsidRDefault="00D96000" w:rsidP="006E455D">
      <w:pPr>
        <w:pStyle w:val="Ttulo1"/>
        <w:rPr>
          <w:rStyle w:val="Ttulo-visitaras"/>
          <w:rFonts w:cs="Times New Roman"/>
          <w:b/>
          <w:color w:val="FF0000"/>
          <w:sz w:val="28"/>
          <w:szCs w:val="28"/>
          <w:lang w:val="it-IT"/>
        </w:rPr>
      </w:pPr>
      <w:r w:rsidRPr="0050676B">
        <w:rPr>
          <w:rStyle w:val="Ttulo-visitaras"/>
          <w:rFonts w:cs="Times New Roman"/>
          <w:b/>
          <w:color w:val="FF0000"/>
          <w:sz w:val="28"/>
          <w:szCs w:val="28"/>
          <w:lang w:val="it-IT"/>
        </w:rPr>
        <w:t>L</w:t>
      </w:r>
      <w:r w:rsidR="00DD5938" w:rsidRPr="0050676B">
        <w:rPr>
          <w:rStyle w:val="Ttulo-visitaras"/>
          <w:rFonts w:cs="Times New Roman"/>
          <w:b/>
          <w:color w:val="FF0000"/>
          <w:sz w:val="28"/>
          <w:szCs w:val="28"/>
          <w:lang w:val="it-IT"/>
        </w:rPr>
        <w:t>IMA, CUSCO</w:t>
      </w:r>
      <w:r w:rsidR="0050676B" w:rsidRPr="0050676B">
        <w:rPr>
          <w:rStyle w:val="Ttulo-visitaras"/>
          <w:rFonts w:cs="Times New Roman"/>
          <w:b/>
          <w:color w:val="FF0000"/>
          <w:sz w:val="28"/>
          <w:szCs w:val="28"/>
          <w:lang w:val="it-IT"/>
        </w:rPr>
        <w:t>,</w:t>
      </w:r>
      <w:r w:rsidR="00DD5938" w:rsidRPr="0050676B">
        <w:rPr>
          <w:rStyle w:val="Ttulo-visitaras"/>
          <w:rFonts w:cs="Times New Roman"/>
          <w:b/>
          <w:color w:val="FF0000"/>
          <w:sz w:val="28"/>
          <w:szCs w:val="28"/>
          <w:lang w:val="it-IT"/>
        </w:rPr>
        <w:t xml:space="preserve"> MACHU PICCHU</w:t>
      </w:r>
      <w:r w:rsidR="0050676B" w:rsidRPr="0050676B">
        <w:rPr>
          <w:rStyle w:val="Ttulo-visitaras"/>
          <w:rFonts w:cs="Times New Roman"/>
          <w:b/>
          <w:color w:val="FF0000"/>
          <w:sz w:val="28"/>
          <w:szCs w:val="28"/>
          <w:lang w:val="it-IT"/>
        </w:rPr>
        <w:t xml:space="preserve"> E IC</w:t>
      </w:r>
      <w:r w:rsidR="0050676B">
        <w:rPr>
          <w:rStyle w:val="Ttulo-visitaras"/>
          <w:rFonts w:cs="Times New Roman"/>
          <w:b/>
          <w:color w:val="FF0000"/>
          <w:sz w:val="28"/>
          <w:szCs w:val="28"/>
          <w:lang w:val="it-IT"/>
        </w:rPr>
        <w:t xml:space="preserve">A </w:t>
      </w:r>
    </w:p>
    <w:p w14:paraId="6F5D0190" w14:textId="1E6C4D4F"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96D15">
        <w:rPr>
          <w:rFonts w:asciiTheme="minorHAnsi" w:eastAsia="Arial" w:hAnsiTheme="minorHAnsi" w:cstheme="minorHAnsi"/>
          <w:bCs/>
          <w:color w:val="002060"/>
          <w:sz w:val="24"/>
          <w:szCs w:val="24"/>
        </w:rPr>
        <w:t xml:space="preserve"> </w:t>
      </w:r>
      <w:r w:rsidR="0050676B">
        <w:rPr>
          <w:rFonts w:asciiTheme="minorHAnsi" w:eastAsia="Arial" w:hAnsiTheme="minorHAnsi" w:cstheme="minorHAnsi"/>
          <w:b/>
          <w:color w:val="002060"/>
          <w:sz w:val="24"/>
          <w:szCs w:val="24"/>
        </w:rPr>
        <w:t>9</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36566FA1"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D3376A">
        <w:rPr>
          <w:rFonts w:asciiTheme="minorHAnsi" w:eastAsia="Arial" w:hAnsiTheme="minorHAnsi" w:cstheme="minorHAnsi"/>
          <w:b/>
          <w:color w:val="002060"/>
          <w:sz w:val="24"/>
          <w:szCs w:val="24"/>
        </w:rPr>
        <w:t>6</w:t>
      </w:r>
      <w:r>
        <w:rPr>
          <w:rFonts w:asciiTheme="minorHAnsi" w:eastAsia="Arial" w:hAnsiTheme="minorHAnsi" w:cstheme="minorHAnsi"/>
          <w:b/>
          <w:color w:val="002060"/>
          <w:sz w:val="24"/>
          <w:szCs w:val="24"/>
        </w:rPr>
        <w:t xml:space="preserve"> </w:t>
      </w:r>
    </w:p>
    <w:p w14:paraId="2BA9A074" w14:textId="291CF764"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 xml:space="preserve">nimo1 pasajero </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3CB558D4" w:rsidR="00794B66" w:rsidRDefault="00A109A1" w:rsidP="00BD0EA5">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Lima</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141D90A3"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DD5938">
        <w:rPr>
          <w:rFonts w:eastAsia="Arial"/>
          <w:sz w:val="24"/>
          <w:szCs w:val="24"/>
        </w:rPr>
        <w:t>Lima – Visita de ciudad</w:t>
      </w:r>
    </w:p>
    <w:p w14:paraId="317920D7" w14:textId="77777777" w:rsidR="00DD5938" w:rsidRDefault="00DD5938" w:rsidP="00DD5938">
      <w:pPr>
        <w:pStyle w:val="paragraft"/>
        <w:rPr>
          <w:rFonts w:asciiTheme="minorHAnsi" w:eastAsia="Arial" w:hAnsiTheme="minorHAnsi" w:cstheme="minorHAnsi"/>
          <w:color w:val="002060"/>
          <w:szCs w:val="22"/>
          <w:lang w:val="es-MX" w:eastAsia="es-MX" w:bidi="en-US"/>
        </w:rPr>
      </w:pPr>
      <w:r w:rsidRPr="00DD5938">
        <w:rPr>
          <w:rFonts w:asciiTheme="minorHAnsi" w:eastAsia="Arial" w:hAnsiTheme="minorHAnsi" w:cstheme="minorHAnsi"/>
          <w:b/>
          <w:bCs/>
          <w:color w:val="002060"/>
          <w:szCs w:val="22"/>
          <w:lang w:val="es-MX" w:eastAsia="es-MX" w:bidi="en-US"/>
        </w:rPr>
        <w:t>Desayuno</w:t>
      </w:r>
      <w:r w:rsidRPr="00DD5938">
        <w:rPr>
          <w:rFonts w:asciiTheme="minorHAnsi" w:eastAsia="Arial" w:hAnsiTheme="minorHAnsi" w:cstheme="minorHAnsi"/>
          <w:color w:val="002060"/>
          <w:szCs w:val="22"/>
          <w:lang w:val="es-MX" w:eastAsia="es-MX" w:bidi="en-US"/>
        </w:rPr>
        <w:t xml:space="preserve">. Prepárate para explorar el casco antiguo de Lima, declarado Patrimonio de la Humanidad por la Unesco, que está repleto de fascinantes edificios históricos. Comienza la ruta con el Museo Larco, ubicado en el tradicional distrito de Pueblo Libre y alojado en una mansión virreinal bellamente restaurada, que a su vez está construida sobre una pirámide precolombina del siglo VII. El museo cuenta con una completísima colección prehispánica de objetos de oro y plata, así como piezas de arte erótico. Luego, dirígete hasta la Casa Aliaga, una mansión colonial concedida en 1535 por el conquistador Francisco Pizarro a uno de sus capitanes, Jerónimo de Aliaga. Esta es la única casa de la época que aún pertenece a la misma familia. Continúa con un recorrido escénico por el centro colonial. Visita la Plaza de Armas, donde podrás apreciar la grandiosa arquitectura del Imperio español. Ahí se encuentra su magnífica Catedral, construida en el siglo XVI. Termina el paseo retornando a tu hotel. </w:t>
      </w:r>
      <w:r w:rsidRPr="00DD5938">
        <w:rPr>
          <w:rFonts w:asciiTheme="minorHAnsi" w:eastAsia="Arial" w:hAnsiTheme="minorHAnsi" w:cstheme="minorHAnsi"/>
          <w:b/>
          <w:bCs/>
          <w:color w:val="002060"/>
          <w:szCs w:val="22"/>
          <w:lang w:val="es-MX" w:eastAsia="es-MX" w:bidi="en-US"/>
        </w:rPr>
        <w:t>Alojamiento</w:t>
      </w:r>
      <w:r w:rsidRPr="00DD5938">
        <w:rPr>
          <w:rFonts w:asciiTheme="minorHAnsi" w:eastAsia="Arial" w:hAnsiTheme="minorHAnsi" w:cstheme="minorHAnsi"/>
          <w:color w:val="002060"/>
          <w:szCs w:val="22"/>
          <w:lang w:val="es-MX" w:eastAsia="es-MX" w:bidi="en-US"/>
        </w:rPr>
        <w:t>.</w:t>
      </w:r>
    </w:p>
    <w:p w14:paraId="72AB80A7" w14:textId="77777777" w:rsidR="0050676B" w:rsidRDefault="0050676B" w:rsidP="00DD5938">
      <w:pPr>
        <w:pStyle w:val="paragraft"/>
        <w:rPr>
          <w:rFonts w:asciiTheme="minorHAnsi" w:eastAsia="Arial" w:hAnsiTheme="minorHAnsi" w:cstheme="minorHAnsi"/>
          <w:color w:val="002060"/>
          <w:szCs w:val="22"/>
          <w:lang w:val="es-MX" w:eastAsia="es-MX" w:bidi="en-US"/>
        </w:rPr>
      </w:pPr>
    </w:p>
    <w:p w14:paraId="305F9116" w14:textId="79306B9A" w:rsidR="0050676B" w:rsidRDefault="0050676B" w:rsidP="0050676B">
      <w:pPr>
        <w:spacing w:after="0" w:line="240" w:lineRule="auto"/>
        <w:jc w:val="both"/>
        <w:rPr>
          <w:rFonts w:eastAsia="Arial"/>
          <w:sz w:val="24"/>
          <w:szCs w:val="24"/>
        </w:rPr>
      </w:pPr>
      <w:r w:rsidRPr="00BD0EA5">
        <w:rPr>
          <w:rStyle w:val="DanmeroCar"/>
          <w:bCs/>
          <w:sz w:val="24"/>
          <w:szCs w:val="24"/>
        </w:rPr>
        <w:t xml:space="preserve">DÍA </w:t>
      </w:r>
      <w:r>
        <w:rPr>
          <w:rStyle w:val="DanmeroCar"/>
          <w:bCs/>
          <w:sz w:val="24"/>
          <w:szCs w:val="24"/>
        </w:rPr>
        <w:t>3</w:t>
      </w:r>
      <w:r w:rsidRPr="00BD0EA5">
        <w:rPr>
          <w:rStyle w:val="DanmeroCar"/>
          <w:bCs/>
          <w:sz w:val="24"/>
          <w:szCs w:val="24"/>
        </w:rPr>
        <w:t>|</w:t>
      </w:r>
      <w:r w:rsidRPr="00BD0EA5">
        <w:rPr>
          <w:rFonts w:eastAsia="Arial"/>
          <w:color w:val="002060"/>
          <w:sz w:val="24"/>
          <w:szCs w:val="24"/>
        </w:rPr>
        <w:t xml:space="preserve"> </w:t>
      </w:r>
      <w:r w:rsidRPr="0050676B">
        <w:rPr>
          <w:rFonts w:asciiTheme="minorHAnsi" w:eastAsia="Arial" w:hAnsiTheme="minorHAnsi"/>
          <w:b/>
          <w:color w:val="FF0000"/>
          <w:sz w:val="24"/>
          <w:szCs w:val="24"/>
        </w:rPr>
        <w:t>Lima</w:t>
      </w:r>
      <w:r>
        <w:rPr>
          <w:rFonts w:eastAsia="Arial"/>
          <w:sz w:val="24"/>
          <w:szCs w:val="24"/>
        </w:rPr>
        <w:t xml:space="preserve"> </w:t>
      </w:r>
      <w:r w:rsidRPr="0050676B">
        <w:rPr>
          <w:rFonts w:asciiTheme="minorHAnsi" w:eastAsia="Arial" w:hAnsiTheme="minorHAnsi"/>
          <w:b/>
          <w:color w:val="FF0000"/>
          <w:sz w:val="24"/>
          <w:szCs w:val="24"/>
        </w:rPr>
        <w:t>- Ica</w:t>
      </w:r>
    </w:p>
    <w:p w14:paraId="20D2C4A7" w14:textId="569DA7F5" w:rsidR="0050676B" w:rsidRDefault="0050676B" w:rsidP="0050676B">
      <w:pPr>
        <w:spacing w:after="0" w:line="240" w:lineRule="auto"/>
        <w:jc w:val="both"/>
      </w:pPr>
      <w:r w:rsidRPr="00DD5938">
        <w:rPr>
          <w:rFonts w:asciiTheme="minorHAnsi" w:eastAsia="Arial" w:hAnsiTheme="minorHAnsi" w:cstheme="minorHAnsi"/>
          <w:b/>
          <w:bCs/>
          <w:color w:val="002060"/>
        </w:rPr>
        <w:t>Desayuno</w:t>
      </w:r>
      <w:r>
        <w:rPr>
          <w:rFonts w:asciiTheme="minorHAnsi" w:eastAsia="Arial" w:hAnsiTheme="minorHAnsi" w:cstheme="minorHAnsi"/>
          <w:color w:val="002060"/>
          <w:sz w:val="20"/>
        </w:rPr>
        <w:t xml:space="preserve">. </w:t>
      </w:r>
      <w:r w:rsidRPr="0050676B">
        <w:rPr>
          <w:rFonts w:asciiTheme="minorHAnsi" w:eastAsia="Arial" w:hAnsiTheme="minorHAnsi" w:cstheme="minorHAnsi"/>
          <w:color w:val="002060"/>
          <w:sz w:val="20"/>
        </w:rPr>
        <w:t>Un servicio de transporte lo llevará desde el hotel seleccionado a la estación de bus en Lima.</w:t>
      </w:r>
      <w:r>
        <w:rPr>
          <w:rFonts w:asciiTheme="minorHAnsi" w:eastAsia="Arial" w:hAnsiTheme="minorHAnsi" w:cstheme="minorHAnsi"/>
          <w:color w:val="002060"/>
          <w:sz w:val="20"/>
        </w:rPr>
        <w:t xml:space="preserve"> </w:t>
      </w:r>
      <w:r w:rsidRPr="0050676B">
        <w:rPr>
          <w:rFonts w:asciiTheme="minorHAnsi" w:eastAsia="Arial" w:hAnsiTheme="minorHAnsi" w:cstheme="minorHAnsi"/>
          <w:color w:val="002060"/>
          <w:sz w:val="20"/>
        </w:rPr>
        <w:t>Tomará el bus* que lo llevará desde Lima hasta Ica en un recorrido de aproximadamente 5 horas. Ica es una ciudad en el sur de Perú, ubicada en un desierto costero y conocida por su clima cálido y seco. Es famosa por su producción de pisco y vinos, así como por el cercano Oasis de Huacachina, ideal para deportes en dunas. El Museo Regional de Ica exhibe artefactos de culturas preincaicas, y las Pinturas Rupestres de Ocucaje ofrecen una visión del pasado antiguo.</w:t>
      </w:r>
      <w:r>
        <w:rPr>
          <w:rFonts w:asciiTheme="minorHAnsi" w:eastAsia="Arial" w:hAnsiTheme="minorHAnsi" w:cstheme="minorHAnsi"/>
          <w:color w:val="002060"/>
          <w:sz w:val="20"/>
        </w:rPr>
        <w:t xml:space="preserve"> </w:t>
      </w:r>
      <w:r w:rsidRPr="0050676B">
        <w:rPr>
          <w:rFonts w:asciiTheme="minorHAnsi" w:eastAsia="Arial" w:hAnsiTheme="minorHAnsi" w:cstheme="minorHAnsi"/>
          <w:color w:val="002060"/>
          <w:sz w:val="20"/>
        </w:rPr>
        <w:t>A su llegada a la ciudad de Ica, un servicio de transporte lo llevará hasta su hotel seleccionado en la misma ciudad. Este servicio es compartido con otros pasajeros, y el horario de recogida puede variar en función del número de pasajeros.</w:t>
      </w:r>
      <w:r>
        <w:rPr>
          <w:rFonts w:asciiTheme="minorHAnsi" w:eastAsia="Arial" w:hAnsiTheme="minorHAnsi" w:cstheme="minorHAnsi"/>
          <w:color w:val="002060"/>
          <w:sz w:val="20"/>
        </w:rPr>
        <w:t xml:space="preserve"> </w:t>
      </w:r>
      <w:r w:rsidRPr="0050676B">
        <w:rPr>
          <w:rFonts w:asciiTheme="minorHAnsi" w:eastAsia="Arial" w:hAnsiTheme="minorHAnsi" w:cstheme="minorHAnsi"/>
          <w:b/>
          <w:bCs/>
          <w:color w:val="002060"/>
          <w:sz w:val="20"/>
        </w:rPr>
        <w:t>Alojamiento</w:t>
      </w:r>
      <w:r w:rsidRPr="00DD5938">
        <w:rPr>
          <w:rFonts w:asciiTheme="minorHAnsi" w:eastAsia="Arial" w:hAnsiTheme="minorHAnsi" w:cstheme="minorHAnsi"/>
          <w:color w:val="002060"/>
        </w:rPr>
        <w:t>.</w:t>
      </w:r>
    </w:p>
    <w:p w14:paraId="7A4A7463" w14:textId="50CEFB2E" w:rsidR="0050676B" w:rsidRPr="0050676B" w:rsidRDefault="0050676B" w:rsidP="0050676B">
      <w:pPr>
        <w:spacing w:after="0" w:line="240" w:lineRule="auto"/>
        <w:jc w:val="both"/>
        <w:rPr>
          <w:rFonts w:asciiTheme="minorHAnsi" w:eastAsia="Arial" w:hAnsiTheme="minorHAnsi" w:cstheme="minorHAnsi"/>
          <w:color w:val="002060"/>
          <w:sz w:val="20"/>
        </w:rPr>
      </w:pPr>
    </w:p>
    <w:p w14:paraId="438B44DD" w14:textId="1AB19BF0" w:rsidR="0050676B" w:rsidRDefault="0050676B" w:rsidP="00DD5938">
      <w:pPr>
        <w:pStyle w:val="paragraft"/>
        <w:rPr>
          <w:rFonts w:asciiTheme="minorHAnsi" w:eastAsia="Arial" w:hAnsiTheme="minorHAnsi" w:cs="Times New Roman"/>
          <w:b/>
          <w:color w:val="FF0000"/>
          <w:sz w:val="24"/>
          <w:szCs w:val="24"/>
          <w:lang w:val="es-MX" w:eastAsia="es-MX" w:bidi="en-US"/>
        </w:rPr>
      </w:pPr>
      <w:r w:rsidRPr="00BD0EA5">
        <w:rPr>
          <w:rStyle w:val="DanmeroCar"/>
          <w:bCs/>
          <w:sz w:val="24"/>
          <w:szCs w:val="24"/>
        </w:rPr>
        <w:t xml:space="preserve">DÍA </w:t>
      </w:r>
      <w:r>
        <w:rPr>
          <w:rStyle w:val="DanmeroCar"/>
          <w:bCs/>
          <w:sz w:val="24"/>
          <w:szCs w:val="24"/>
        </w:rPr>
        <w:t>4</w:t>
      </w:r>
      <w:r w:rsidRPr="00BD0EA5">
        <w:rPr>
          <w:rStyle w:val="DanmeroCar"/>
          <w:bCs/>
          <w:sz w:val="24"/>
          <w:szCs w:val="24"/>
        </w:rPr>
        <w:t>|</w:t>
      </w:r>
      <w:r>
        <w:rPr>
          <w:rStyle w:val="DanmeroCar"/>
          <w:bCs/>
          <w:sz w:val="24"/>
          <w:szCs w:val="24"/>
        </w:rPr>
        <w:t xml:space="preserve"> </w:t>
      </w:r>
      <w:r w:rsidRPr="0050676B">
        <w:rPr>
          <w:rFonts w:asciiTheme="minorHAnsi" w:eastAsia="Arial" w:hAnsiTheme="minorHAnsi" w:cs="Times New Roman"/>
          <w:b/>
          <w:color w:val="FF0000"/>
          <w:sz w:val="24"/>
          <w:szCs w:val="24"/>
          <w:lang w:val="es-MX" w:eastAsia="es-MX" w:bidi="en-US"/>
        </w:rPr>
        <w:t xml:space="preserve">Ica </w:t>
      </w:r>
      <w:r>
        <w:rPr>
          <w:rFonts w:asciiTheme="minorHAnsi" w:eastAsia="Arial" w:hAnsiTheme="minorHAnsi" w:cs="Times New Roman"/>
          <w:b/>
          <w:color w:val="FF0000"/>
          <w:sz w:val="24"/>
          <w:szCs w:val="24"/>
          <w:lang w:val="es-MX" w:eastAsia="es-MX" w:bidi="en-US"/>
        </w:rPr>
        <w:t>–</w:t>
      </w:r>
      <w:r w:rsidRPr="0050676B">
        <w:rPr>
          <w:rFonts w:asciiTheme="minorHAnsi" w:eastAsia="Arial" w:hAnsiTheme="minorHAnsi" w:cs="Times New Roman"/>
          <w:b/>
          <w:color w:val="FF0000"/>
          <w:sz w:val="24"/>
          <w:szCs w:val="24"/>
          <w:lang w:val="es-MX" w:eastAsia="es-MX" w:bidi="en-US"/>
        </w:rPr>
        <w:t xml:space="preserve"> </w:t>
      </w:r>
      <w:r>
        <w:rPr>
          <w:rFonts w:asciiTheme="minorHAnsi" w:eastAsia="Arial" w:hAnsiTheme="minorHAnsi" w:cs="Times New Roman"/>
          <w:b/>
          <w:color w:val="FF0000"/>
          <w:sz w:val="24"/>
          <w:szCs w:val="24"/>
          <w:lang w:val="es-MX" w:eastAsia="es-MX" w:bidi="en-US"/>
        </w:rPr>
        <w:t>Vista de ciudad</w:t>
      </w:r>
      <w:r w:rsidRPr="0050676B">
        <w:rPr>
          <w:rFonts w:asciiTheme="minorHAnsi" w:eastAsia="Arial" w:hAnsiTheme="minorHAnsi" w:cs="Times New Roman"/>
          <w:b/>
          <w:color w:val="FF0000"/>
          <w:sz w:val="24"/>
          <w:szCs w:val="24"/>
          <w:lang w:val="es-MX" w:eastAsia="es-MX" w:bidi="en-US"/>
        </w:rPr>
        <w:t xml:space="preserve"> y ruta del pisco</w:t>
      </w:r>
    </w:p>
    <w:p w14:paraId="456FD71B" w14:textId="33A4B60C" w:rsidR="0050676B" w:rsidRPr="0050676B" w:rsidRDefault="0050676B" w:rsidP="0050676B">
      <w:pPr>
        <w:jc w:val="both"/>
        <w:rPr>
          <w:rFonts w:asciiTheme="minorHAnsi" w:eastAsia="Arial" w:hAnsiTheme="minorHAnsi" w:cstheme="minorHAnsi"/>
          <w:color w:val="002060"/>
          <w:sz w:val="20"/>
        </w:rPr>
      </w:pPr>
      <w:r w:rsidRPr="00DD5938">
        <w:rPr>
          <w:rFonts w:asciiTheme="minorHAnsi" w:eastAsia="Arial" w:hAnsiTheme="minorHAnsi" w:cstheme="minorHAnsi"/>
          <w:b/>
          <w:bCs/>
          <w:color w:val="002060"/>
        </w:rPr>
        <w:t>Desayuno</w:t>
      </w:r>
      <w:r>
        <w:rPr>
          <w:rFonts w:asciiTheme="minorHAnsi" w:eastAsia="Arial" w:hAnsiTheme="minorHAnsi" w:cstheme="minorHAnsi"/>
          <w:color w:val="002060"/>
          <w:sz w:val="20"/>
        </w:rPr>
        <w:t xml:space="preserve">. </w:t>
      </w:r>
      <w:r w:rsidRPr="0050676B">
        <w:rPr>
          <w:rFonts w:asciiTheme="minorHAnsi" w:eastAsia="Arial" w:hAnsiTheme="minorHAnsi" w:cstheme="minorHAnsi"/>
          <w:color w:val="002060"/>
          <w:sz w:val="20"/>
        </w:rPr>
        <w:t>Será recogido desde su hotel en la ciudad para explorar la Plaza de Armas y recorrer las encantadoras calles, tanto de la Ica histórica como de la moderna. Visitará el Museo Regional de Ica, que presenta la evolución de las cinco culturas más influyentes de la región: Paracas, Nazca, Wari, Ica Chincha e Inca. Luego, disfrutará de una visita enriquecedora a una bodega artesanal, donde aprenderá todo sobre la producción del vino y Pisco peruano, seguida de una sesión de degustación. Finalmente, apreciará el impresionante paisaje desértico que rodea la Laguna de Huacachina, conocida como el "Oasis de América". Al final del tour, será llevado de regreso a su hotel.﻿﻿﻿﻿﻿﻿﻿﻿</w:t>
      </w:r>
    </w:p>
    <w:p w14:paraId="64C48908" w14:textId="14865E52" w:rsidR="0050676B" w:rsidRPr="0050676B" w:rsidRDefault="0050676B" w:rsidP="0050676B">
      <w:pPr>
        <w:jc w:val="both"/>
        <w:rPr>
          <w:rFonts w:asciiTheme="minorHAnsi" w:eastAsia="Arial" w:hAnsiTheme="minorHAnsi" w:cstheme="minorHAnsi"/>
          <w:color w:val="002060"/>
          <w:sz w:val="20"/>
        </w:rPr>
      </w:pPr>
      <w:r w:rsidRPr="0050676B">
        <w:rPr>
          <w:rFonts w:asciiTheme="minorHAnsi" w:eastAsia="Arial" w:hAnsiTheme="minorHAnsi" w:cstheme="minorHAnsi"/>
          <w:color w:val="002060"/>
          <w:sz w:val="20"/>
        </w:rPr>
        <w:t xml:space="preserve">Sumérjase en la fascinante historia y proceso de elaboración del pisco artesanal mientras degusta una diversidad de sus exquisitos productos. Empezará por la Bodega El Catador, que destaca por su amplia variedad de piscos que capturan los sabores y aromas únicos de la región de Ica. Luego, se dirigirá a La Bodega Vista Alegre, una destacada instalación industrial con capacidad para producir 5 millones de litros de pisco al año. Para culminar, visitará la legendaria Bodega </w:t>
      </w:r>
      <w:proofErr w:type="spellStart"/>
      <w:r w:rsidRPr="0050676B">
        <w:rPr>
          <w:rFonts w:asciiTheme="minorHAnsi" w:eastAsia="Arial" w:hAnsiTheme="minorHAnsi" w:cstheme="minorHAnsi"/>
          <w:color w:val="002060"/>
          <w:sz w:val="20"/>
        </w:rPr>
        <w:t>Tacama</w:t>
      </w:r>
      <w:proofErr w:type="spellEnd"/>
      <w:r w:rsidRPr="0050676B">
        <w:rPr>
          <w:rFonts w:asciiTheme="minorHAnsi" w:eastAsia="Arial" w:hAnsiTheme="minorHAnsi" w:cstheme="minorHAnsi"/>
          <w:color w:val="002060"/>
          <w:sz w:val="20"/>
        </w:rPr>
        <w:t>, cuyas instalaciones datan de la época colonial. Desde sus majestuosos viñedos hasta el área de producción, descubra el meticuloso proceso de elaboración de sus prestigiosos piscos y vinos. Al final de esta experiencia, regresará a su hotel.</w:t>
      </w:r>
      <w:r>
        <w:rPr>
          <w:rFonts w:asciiTheme="minorHAnsi" w:eastAsia="Arial" w:hAnsiTheme="minorHAnsi" w:cstheme="minorHAnsi"/>
          <w:color w:val="002060"/>
          <w:sz w:val="20"/>
        </w:rPr>
        <w:t xml:space="preserve"> </w:t>
      </w:r>
      <w:r w:rsidRPr="0050676B">
        <w:rPr>
          <w:rFonts w:asciiTheme="minorHAnsi" w:eastAsia="Arial" w:hAnsiTheme="minorHAnsi" w:cstheme="minorHAnsi"/>
          <w:b/>
          <w:bCs/>
          <w:color w:val="002060"/>
          <w:sz w:val="20"/>
        </w:rPr>
        <w:t>Alojamiento</w:t>
      </w:r>
      <w:r>
        <w:rPr>
          <w:rFonts w:asciiTheme="minorHAnsi" w:eastAsia="Arial" w:hAnsiTheme="minorHAnsi" w:cstheme="minorHAnsi"/>
          <w:b/>
          <w:bCs/>
          <w:color w:val="002060"/>
          <w:sz w:val="20"/>
        </w:rPr>
        <w:t>.</w:t>
      </w:r>
    </w:p>
    <w:p w14:paraId="70C08B9B" w14:textId="77777777" w:rsidR="0050676B" w:rsidRDefault="0050676B" w:rsidP="00DD5938">
      <w:pPr>
        <w:pStyle w:val="paragraft"/>
        <w:rPr>
          <w:rFonts w:asciiTheme="minorHAnsi" w:eastAsia="Arial" w:hAnsiTheme="minorHAnsi" w:cs="Times New Roman"/>
          <w:b/>
          <w:color w:val="FF0000"/>
          <w:sz w:val="24"/>
          <w:szCs w:val="24"/>
          <w:lang w:val="es-MX" w:eastAsia="es-MX" w:bidi="en-US"/>
        </w:rPr>
      </w:pPr>
    </w:p>
    <w:p w14:paraId="076B0EEC" w14:textId="77777777" w:rsidR="0050676B" w:rsidRPr="00DD5938" w:rsidRDefault="0050676B" w:rsidP="00DD5938">
      <w:pPr>
        <w:pStyle w:val="paragraft"/>
        <w:rPr>
          <w:rFonts w:asciiTheme="minorHAnsi" w:eastAsia="Arial" w:hAnsiTheme="minorHAnsi" w:cstheme="minorHAnsi"/>
          <w:color w:val="002060"/>
          <w:szCs w:val="22"/>
          <w:lang w:val="es-MX" w:eastAsia="es-MX" w:bidi="en-US"/>
        </w:rPr>
      </w:pPr>
    </w:p>
    <w:p w14:paraId="50DE0A76" w14:textId="7FD32519" w:rsidR="00210DC1" w:rsidRDefault="0050676B" w:rsidP="00210DC1">
      <w:pPr>
        <w:pStyle w:val="Destinos"/>
        <w:rPr>
          <w:rFonts w:cs="Times New Roman"/>
          <w:smallCaps w:val="0"/>
          <w:sz w:val="24"/>
          <w:szCs w:val="24"/>
        </w:rPr>
      </w:pPr>
      <w:r w:rsidRPr="0050676B">
        <w:rPr>
          <w:rStyle w:val="DanmeroCar"/>
          <w:rFonts w:cs="Times New Roman"/>
          <w:b/>
          <w:smallCaps w:val="0"/>
          <w:sz w:val="24"/>
          <w:szCs w:val="24"/>
        </w:rPr>
        <w:lastRenderedPageBreak/>
        <w:t>DÍA 5|</w:t>
      </w:r>
      <w:r>
        <w:rPr>
          <w:rStyle w:val="DanmeroCar"/>
          <w:rFonts w:cs="Times New Roman"/>
          <w:b/>
          <w:smallCaps w:val="0"/>
          <w:sz w:val="24"/>
          <w:szCs w:val="24"/>
        </w:rPr>
        <w:t xml:space="preserve"> </w:t>
      </w:r>
      <w:r w:rsidRPr="0050676B">
        <w:rPr>
          <w:rFonts w:cs="Times New Roman"/>
          <w:smallCaps w:val="0"/>
          <w:sz w:val="24"/>
          <w:szCs w:val="24"/>
        </w:rPr>
        <w:t xml:space="preserve">Ica </w:t>
      </w:r>
      <w:r>
        <w:rPr>
          <w:rFonts w:cs="Times New Roman"/>
          <w:smallCaps w:val="0"/>
          <w:sz w:val="24"/>
          <w:szCs w:val="24"/>
        </w:rPr>
        <w:t>–</w:t>
      </w:r>
      <w:r w:rsidRPr="0050676B">
        <w:rPr>
          <w:rFonts w:cs="Times New Roman"/>
          <w:smallCaps w:val="0"/>
          <w:sz w:val="24"/>
          <w:szCs w:val="24"/>
        </w:rPr>
        <w:t xml:space="preserve"> Lima</w:t>
      </w:r>
    </w:p>
    <w:p w14:paraId="62433BAC" w14:textId="656673C0" w:rsidR="0050676B" w:rsidRPr="0050676B" w:rsidRDefault="0050676B" w:rsidP="0050676B">
      <w:pPr>
        <w:jc w:val="both"/>
        <w:rPr>
          <w:rFonts w:asciiTheme="minorHAnsi" w:eastAsia="Arial" w:hAnsiTheme="minorHAnsi" w:cstheme="minorHAnsi"/>
          <w:color w:val="002060"/>
          <w:sz w:val="20"/>
          <w:szCs w:val="20"/>
        </w:rPr>
      </w:pPr>
      <w:r w:rsidRPr="0050676B">
        <w:rPr>
          <w:rFonts w:asciiTheme="minorHAnsi" w:eastAsia="Arial" w:hAnsiTheme="minorHAnsi" w:cstheme="minorHAnsi"/>
          <w:b/>
          <w:bCs/>
          <w:color w:val="002060"/>
          <w:sz w:val="20"/>
          <w:szCs w:val="20"/>
        </w:rPr>
        <w:t>Desayuno</w:t>
      </w:r>
      <w:r w:rsidRPr="0050676B">
        <w:rPr>
          <w:rFonts w:asciiTheme="minorHAnsi" w:eastAsia="Arial" w:hAnsiTheme="minorHAnsi" w:cstheme="minorHAnsi"/>
          <w:color w:val="002060"/>
          <w:sz w:val="20"/>
          <w:szCs w:val="20"/>
        </w:rPr>
        <w:t xml:space="preserve">. Un servicio de transporte lo trasladará desde el hotel seleccionado hasta la estación de autobuses en Ica. Este servicio es compartido con otros pasajeros, y el horario de recogida puede variar en función del número de pasajeros. </w:t>
      </w:r>
      <w:r w:rsidRPr="0050676B">
        <w:rPr>
          <w:rFonts w:asciiTheme="minorHAnsi" w:eastAsia="Arial" w:hAnsiTheme="minorHAnsi" w:cstheme="minorHAnsi"/>
          <w:b/>
          <w:bCs/>
          <w:color w:val="002060"/>
          <w:sz w:val="20"/>
          <w:szCs w:val="20"/>
        </w:rPr>
        <w:t>Aojamiento.</w:t>
      </w:r>
    </w:p>
    <w:p w14:paraId="48551E9C" w14:textId="77777777" w:rsidR="0050676B" w:rsidRPr="0050676B" w:rsidRDefault="0050676B" w:rsidP="0050676B">
      <w:pPr>
        <w:jc w:val="both"/>
        <w:rPr>
          <w:rFonts w:asciiTheme="minorHAnsi" w:eastAsia="Arial" w:hAnsiTheme="minorHAnsi" w:cstheme="minorHAnsi"/>
          <w:color w:val="002060"/>
          <w:sz w:val="20"/>
        </w:rPr>
      </w:pPr>
      <w:r w:rsidRPr="0050676B">
        <w:rPr>
          <w:rFonts w:asciiTheme="minorHAnsi" w:eastAsia="Arial" w:hAnsiTheme="minorHAnsi" w:cstheme="minorHAnsi"/>
          <w:color w:val="002060"/>
          <w:sz w:val="20"/>
        </w:rPr>
        <w:t>Tomará el autobús* que lo trasladará desde Ica hasta Lima en un recorrido de aproximadamente 5 horas.</w:t>
      </w:r>
    </w:p>
    <w:p w14:paraId="033A7576" w14:textId="17EA97F1"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50676B">
        <w:rPr>
          <w:rStyle w:val="DanmeroCar"/>
          <w:rFonts w:cs="Times New Roman"/>
          <w:sz w:val="24"/>
          <w:szCs w:val="24"/>
        </w:rPr>
        <w:t>6</w:t>
      </w:r>
      <w:r w:rsidR="00986E85" w:rsidRPr="00BD0EA5">
        <w:rPr>
          <w:rStyle w:val="DanmeroCar"/>
          <w:rFonts w:cs="Times New Roman"/>
          <w:sz w:val="24"/>
          <w:szCs w:val="24"/>
        </w:rPr>
        <w:t>|</w:t>
      </w:r>
      <w:r w:rsidRPr="00BD0EA5">
        <w:rPr>
          <w:rFonts w:eastAsia="Arial"/>
          <w:sz w:val="24"/>
          <w:szCs w:val="24"/>
        </w:rPr>
        <w:t xml:space="preserve"> </w:t>
      </w:r>
      <w:r w:rsidR="00DD5938" w:rsidRPr="00DD5938">
        <w:rPr>
          <w:rFonts w:asciiTheme="minorHAnsi" w:eastAsia="Arial" w:hAnsiTheme="minorHAnsi"/>
          <w:b/>
          <w:color w:val="FF0000"/>
          <w:sz w:val="24"/>
          <w:szCs w:val="24"/>
        </w:rPr>
        <w:t>Lima – Cusco</w:t>
      </w:r>
    </w:p>
    <w:p w14:paraId="672D206A" w14:textId="77777777" w:rsidR="006E455D" w:rsidRDefault="00DD5938" w:rsidP="006E455D">
      <w:pPr>
        <w:pStyle w:val="paragraft"/>
        <w:rPr>
          <w:rFonts w:asciiTheme="minorHAnsi" w:eastAsia="Arial" w:hAnsiTheme="minorHAnsi" w:cstheme="minorHAnsi"/>
          <w:b/>
          <w:bCs/>
          <w:color w:val="FF0000"/>
          <w:szCs w:val="22"/>
          <w:lang w:val="es-MX" w:eastAsia="es-MX" w:bidi="en-US"/>
        </w:rPr>
      </w:pPr>
      <w:r w:rsidRPr="0053030D">
        <w:rPr>
          <w:rFonts w:asciiTheme="minorHAnsi" w:eastAsia="Arial" w:hAnsiTheme="minorHAnsi" w:cstheme="minorHAnsi"/>
          <w:b/>
          <w:bCs/>
          <w:color w:val="002060"/>
          <w:szCs w:val="22"/>
          <w:lang w:val="es-MX" w:eastAsia="es-MX" w:bidi="en-US"/>
        </w:rPr>
        <w:t>Desayuno</w:t>
      </w:r>
      <w:r w:rsidRPr="00DD5938">
        <w:rPr>
          <w:rFonts w:asciiTheme="minorHAnsi" w:eastAsia="Arial" w:hAnsiTheme="minorHAnsi" w:cstheme="minorHAnsi"/>
          <w:color w:val="002060"/>
          <w:szCs w:val="22"/>
          <w:lang w:val="es-MX" w:eastAsia="es-MX" w:bidi="en-US"/>
        </w:rPr>
        <w:t xml:space="preserve">. Una movilidad te llevará del hotel seleccionado al aeropuerto de Lima. Para tomar el vuelo con destino a Cusco </w:t>
      </w:r>
      <w:r w:rsidRPr="0053030D">
        <w:rPr>
          <w:rFonts w:asciiTheme="minorHAnsi" w:eastAsia="Arial" w:hAnsiTheme="minorHAnsi" w:cstheme="minorHAnsi"/>
          <w:b/>
          <w:bCs/>
          <w:color w:val="FF0000"/>
          <w:szCs w:val="22"/>
          <w:lang w:val="es-MX" w:eastAsia="es-MX" w:bidi="en-US"/>
        </w:rPr>
        <w:t>(Vuelo no incluido).</w:t>
      </w:r>
      <w:r w:rsidR="0053030D">
        <w:rPr>
          <w:rFonts w:asciiTheme="minorHAnsi" w:eastAsia="Arial" w:hAnsiTheme="minorHAnsi" w:cstheme="minorHAnsi"/>
          <w:b/>
          <w:bCs/>
          <w:color w:val="FF0000"/>
          <w:szCs w:val="22"/>
          <w:lang w:val="es-MX" w:eastAsia="es-MX" w:bidi="en-US"/>
        </w:rPr>
        <w:t xml:space="preserve">  </w:t>
      </w:r>
      <w:r w:rsidR="006E455D" w:rsidRPr="006E455D">
        <w:rPr>
          <w:rFonts w:asciiTheme="minorHAnsi" w:eastAsia="Arial" w:hAnsiTheme="minorHAnsi" w:cstheme="minorHAnsi"/>
          <w:b/>
          <w:bCs/>
          <w:color w:val="002060"/>
          <w:szCs w:val="22"/>
          <w:lang w:val="es-MX" w:eastAsia="es-MX" w:bidi="en-US"/>
        </w:rPr>
        <w:t>Aojamiento.</w:t>
      </w:r>
      <w:r w:rsidR="006E455D">
        <w:rPr>
          <w:rFonts w:asciiTheme="minorHAnsi" w:eastAsia="Arial" w:hAnsiTheme="minorHAnsi" w:cstheme="minorHAnsi"/>
          <w:b/>
          <w:bCs/>
          <w:color w:val="FF0000"/>
          <w:szCs w:val="22"/>
          <w:lang w:val="es-MX" w:eastAsia="es-MX" w:bidi="en-US"/>
        </w:rPr>
        <w:t xml:space="preserve"> </w:t>
      </w:r>
    </w:p>
    <w:p w14:paraId="57FDB18A" w14:textId="77777777" w:rsidR="006E455D" w:rsidRPr="006E455D" w:rsidRDefault="006E455D" w:rsidP="006E455D">
      <w:pPr>
        <w:spacing w:after="0" w:line="240" w:lineRule="auto"/>
        <w:jc w:val="both"/>
        <w:rPr>
          <w:rFonts w:asciiTheme="minorHAnsi" w:eastAsia="Arial" w:hAnsiTheme="minorHAnsi" w:cstheme="minorHAnsi"/>
          <w:color w:val="002060"/>
          <w:sz w:val="20"/>
        </w:rPr>
      </w:pPr>
    </w:p>
    <w:p w14:paraId="3A90DCC4" w14:textId="77777777" w:rsidR="006E455D" w:rsidRPr="006E455D" w:rsidRDefault="006E455D" w:rsidP="006E455D">
      <w:pPr>
        <w:spacing w:after="0" w:line="240" w:lineRule="auto"/>
        <w:jc w:val="both"/>
        <w:rPr>
          <w:rFonts w:asciiTheme="minorHAnsi" w:eastAsia="Arial" w:hAnsiTheme="minorHAnsi" w:cstheme="minorHAnsi"/>
          <w:b/>
          <w:bCs/>
          <w:color w:val="002060"/>
          <w:sz w:val="20"/>
        </w:rPr>
      </w:pPr>
      <w:r w:rsidRPr="006E455D">
        <w:rPr>
          <w:rFonts w:asciiTheme="minorHAnsi" w:eastAsia="Arial" w:hAnsiTheme="minorHAnsi" w:cstheme="minorHAnsi"/>
          <w:b/>
          <w:bCs/>
          <w:color w:val="002060"/>
          <w:sz w:val="20"/>
        </w:rPr>
        <w:t>*** TRAVEL SHOP PACK***</w:t>
      </w:r>
    </w:p>
    <w:p w14:paraId="627218AD" w14:textId="77777777" w:rsidR="006E455D" w:rsidRPr="006E455D" w:rsidRDefault="006E455D" w:rsidP="006E455D">
      <w:pPr>
        <w:spacing w:after="0" w:line="240" w:lineRule="auto"/>
        <w:jc w:val="both"/>
        <w:rPr>
          <w:rFonts w:asciiTheme="minorHAnsi" w:eastAsia="Arial" w:hAnsiTheme="minorHAnsi" w:cstheme="minorHAnsi"/>
          <w:b/>
          <w:bCs/>
          <w:i/>
          <w:iCs/>
          <w:color w:val="002060"/>
          <w:sz w:val="20"/>
        </w:rPr>
      </w:pPr>
      <w:r w:rsidRPr="006E455D">
        <w:rPr>
          <w:rFonts w:asciiTheme="minorHAnsi" w:eastAsia="Arial" w:hAnsiTheme="minorHAnsi" w:cstheme="minorHAnsi"/>
          <w:b/>
          <w:bCs/>
          <w:i/>
          <w:iCs/>
          <w:color w:val="002060"/>
          <w:sz w:val="20"/>
        </w:rPr>
        <w:t xml:space="preserve">Opcional </w:t>
      </w:r>
    </w:p>
    <w:p w14:paraId="66CB2572" w14:textId="63C6A681" w:rsidR="0053030D" w:rsidRPr="006E455D" w:rsidRDefault="006E455D" w:rsidP="00850780">
      <w:pPr>
        <w:pStyle w:val="Prrafodelista"/>
        <w:numPr>
          <w:ilvl w:val="0"/>
          <w:numId w:val="25"/>
        </w:numPr>
        <w:spacing w:after="0" w:line="240" w:lineRule="auto"/>
        <w:jc w:val="both"/>
        <w:rPr>
          <w:rFonts w:eastAsia="Arial"/>
        </w:rPr>
      </w:pPr>
      <w:r w:rsidRPr="006E455D">
        <w:rPr>
          <w:rFonts w:asciiTheme="minorHAnsi" w:eastAsia="Arial" w:hAnsiTheme="minorHAnsi" w:cstheme="minorHAnsi"/>
          <w:color w:val="002060"/>
          <w:sz w:val="20"/>
        </w:rPr>
        <w:t xml:space="preserve">Visitar la ciudad de Cusco </w:t>
      </w:r>
      <w:r w:rsidRPr="00196D15">
        <w:rPr>
          <w:rFonts w:asciiTheme="minorHAnsi" w:eastAsia="Arial" w:hAnsiTheme="minorHAnsi" w:cstheme="minorHAnsi"/>
          <w:i/>
          <w:iCs/>
          <w:color w:val="002060"/>
          <w:sz w:val="20"/>
        </w:rPr>
        <w:t xml:space="preserve">(Recomendable llegar en un vuelo </w:t>
      </w:r>
      <w:r w:rsidR="00196D15">
        <w:rPr>
          <w:rFonts w:asciiTheme="minorHAnsi" w:eastAsia="Arial" w:hAnsiTheme="minorHAnsi" w:cstheme="minorHAnsi"/>
          <w:i/>
          <w:iCs/>
          <w:color w:val="002060"/>
          <w:sz w:val="20"/>
        </w:rPr>
        <w:t xml:space="preserve">máximo a </w:t>
      </w:r>
      <w:r w:rsidRPr="00196D15">
        <w:rPr>
          <w:rFonts w:asciiTheme="minorHAnsi" w:eastAsia="Arial" w:hAnsiTheme="minorHAnsi" w:cstheme="minorHAnsi"/>
          <w:i/>
          <w:iCs/>
          <w:color w:val="002060"/>
          <w:sz w:val="20"/>
        </w:rPr>
        <w:t>las 10:00AM).</w:t>
      </w:r>
    </w:p>
    <w:p w14:paraId="3967871A" w14:textId="77777777" w:rsidR="006E455D" w:rsidRPr="006E455D" w:rsidRDefault="006E455D" w:rsidP="006E455D">
      <w:pPr>
        <w:pStyle w:val="Prrafodelista"/>
        <w:spacing w:after="0" w:line="240" w:lineRule="auto"/>
        <w:jc w:val="both"/>
        <w:rPr>
          <w:rFonts w:eastAsia="Arial"/>
        </w:rPr>
      </w:pPr>
    </w:p>
    <w:p w14:paraId="63161682" w14:textId="5BEBA0AE" w:rsidR="00DE25BD" w:rsidRPr="006E455D" w:rsidRDefault="00A109A1" w:rsidP="00DE25BD">
      <w:pPr>
        <w:spacing w:after="0"/>
        <w:rPr>
          <w:rFonts w:asciiTheme="minorHAnsi" w:eastAsia="Arial" w:hAnsiTheme="minorHAnsi" w:cstheme="minorHAnsi"/>
          <w:color w:val="002060"/>
          <w:sz w:val="20"/>
        </w:rPr>
      </w:pPr>
      <w:r w:rsidRPr="006E455D">
        <w:rPr>
          <w:rStyle w:val="DanmeroCar"/>
          <w:rFonts w:cs="Times New Roman"/>
          <w:bCs/>
          <w:sz w:val="24"/>
          <w:szCs w:val="24"/>
        </w:rPr>
        <w:t xml:space="preserve">DÍA </w:t>
      </w:r>
      <w:r w:rsidR="0050676B">
        <w:rPr>
          <w:rStyle w:val="DanmeroCar"/>
          <w:rFonts w:cs="Times New Roman"/>
          <w:bCs/>
          <w:sz w:val="24"/>
          <w:szCs w:val="24"/>
        </w:rPr>
        <w:t>7</w:t>
      </w:r>
      <w:r w:rsidR="006D72E8" w:rsidRPr="006E455D">
        <w:rPr>
          <w:rStyle w:val="DanmeroCar"/>
          <w:rFonts w:cs="Times New Roman"/>
          <w:bCs/>
          <w:sz w:val="24"/>
          <w:szCs w:val="24"/>
        </w:rPr>
        <w:t>|</w:t>
      </w:r>
      <w:r w:rsidRPr="006E455D">
        <w:rPr>
          <w:rFonts w:asciiTheme="minorHAnsi" w:eastAsia="Arial" w:hAnsiTheme="minorHAnsi" w:cstheme="minorHAnsi"/>
          <w:color w:val="002060"/>
          <w:sz w:val="20"/>
        </w:rPr>
        <w:t xml:space="preserve"> </w:t>
      </w:r>
      <w:r w:rsidR="0053030D" w:rsidRPr="006E455D">
        <w:rPr>
          <w:rFonts w:asciiTheme="minorHAnsi" w:eastAsia="Arial" w:hAnsiTheme="minorHAnsi"/>
          <w:b/>
          <w:color w:val="FF0000"/>
          <w:sz w:val="24"/>
          <w:szCs w:val="24"/>
        </w:rPr>
        <w:t xml:space="preserve">Cusco – </w:t>
      </w:r>
      <w:r w:rsidR="00523F7C">
        <w:rPr>
          <w:rFonts w:asciiTheme="minorHAnsi" w:eastAsia="Arial" w:hAnsiTheme="minorHAnsi"/>
          <w:b/>
          <w:color w:val="FF0000"/>
          <w:sz w:val="24"/>
          <w:szCs w:val="24"/>
        </w:rPr>
        <w:t xml:space="preserve">Excursión a </w:t>
      </w:r>
      <w:r w:rsidR="006E455D" w:rsidRPr="006E455D">
        <w:rPr>
          <w:rFonts w:asciiTheme="minorHAnsi" w:eastAsia="Arial" w:hAnsiTheme="minorHAnsi"/>
          <w:b/>
          <w:color w:val="FF0000"/>
          <w:sz w:val="24"/>
          <w:szCs w:val="24"/>
        </w:rPr>
        <w:t>Machu Picchu – Cusco</w:t>
      </w:r>
    </w:p>
    <w:p w14:paraId="5364C961" w14:textId="77777777" w:rsidR="006E455D" w:rsidRDefault="006E455D" w:rsidP="006E455D">
      <w:pPr>
        <w:spacing w:after="0"/>
        <w:jc w:val="both"/>
        <w:rPr>
          <w:rFonts w:asciiTheme="minorHAnsi" w:eastAsia="Arial" w:hAnsiTheme="minorHAnsi" w:cstheme="minorHAnsi"/>
          <w:color w:val="002060"/>
          <w:sz w:val="20"/>
        </w:rPr>
      </w:pPr>
      <w:r w:rsidRPr="006E455D">
        <w:rPr>
          <w:rFonts w:asciiTheme="minorHAnsi" w:eastAsia="Arial" w:hAnsiTheme="minorHAnsi" w:cstheme="minorHAnsi"/>
          <w:b/>
          <w:bCs/>
          <w:color w:val="002060"/>
          <w:sz w:val="20"/>
        </w:rPr>
        <w:t>Desayuno</w:t>
      </w:r>
      <w:r w:rsidRPr="006E455D">
        <w:rPr>
          <w:rFonts w:asciiTheme="minorHAnsi" w:eastAsia="Arial" w:hAnsiTheme="minorHAnsi" w:cstheme="minorHAnsi"/>
          <w:color w:val="002060"/>
          <w:sz w:val="20"/>
        </w:rPr>
        <w:t>. Un servicio de transporte compartido con otros pasajeros lo recogerá de su hotel seleccionado en Cusco y lo llevará a la estación de Ollantaytambo</w:t>
      </w:r>
      <w:r>
        <w:rPr>
          <w:rFonts w:asciiTheme="minorHAnsi" w:eastAsia="Arial" w:hAnsiTheme="minorHAnsi" w:cstheme="minorHAnsi"/>
          <w:color w:val="002060"/>
          <w:sz w:val="20"/>
        </w:rPr>
        <w:t>.</w:t>
      </w:r>
    </w:p>
    <w:p w14:paraId="41C1AD89" w14:textId="47B705C2" w:rsidR="006E455D" w:rsidRPr="006E455D" w:rsidRDefault="006E455D" w:rsidP="006E455D">
      <w:pPr>
        <w:spacing w:after="0"/>
        <w:jc w:val="both"/>
        <w:rPr>
          <w:rFonts w:asciiTheme="minorHAnsi" w:eastAsia="Arial" w:hAnsiTheme="minorHAnsi" w:cstheme="minorHAnsi"/>
          <w:color w:val="002060"/>
          <w:sz w:val="20"/>
        </w:rPr>
      </w:pPr>
      <w:r w:rsidRPr="006E455D">
        <w:rPr>
          <w:rFonts w:asciiTheme="minorHAnsi" w:eastAsia="Arial" w:hAnsiTheme="minorHAnsi" w:cstheme="minorHAnsi"/>
          <w:color w:val="002060"/>
          <w:sz w:val="20"/>
        </w:rPr>
        <w:t xml:space="preserve">Suba a bordo del tren Expedition de PeruRail desde la estación de Ollantaytambo hasta la estación de Aguas Calientes </w:t>
      </w:r>
      <w:r w:rsidRPr="006E455D">
        <w:rPr>
          <w:rFonts w:asciiTheme="minorHAnsi" w:eastAsia="Arial" w:hAnsiTheme="minorHAnsi" w:cstheme="minorHAnsi"/>
          <w:b/>
          <w:bCs/>
          <w:color w:val="002060"/>
          <w:sz w:val="20"/>
        </w:rPr>
        <w:t>(Machu Picchu Pueblo),</w:t>
      </w:r>
      <w:r w:rsidRPr="006E455D">
        <w:rPr>
          <w:rFonts w:asciiTheme="minorHAnsi" w:eastAsia="Arial" w:hAnsiTheme="minorHAnsi" w:cstheme="minorHAnsi"/>
          <w:color w:val="002060"/>
          <w:sz w:val="20"/>
        </w:rPr>
        <w:t xml:space="preserve"> al llegar a su destino recibirá asistencia. Para su regreso a la estación de Ollantaytambo, abordará nuevamente el tren Expedition. Ambos viajes tienen una duración de una hora y media cada uno y los horarios están sujetos a disponibilidad.</w:t>
      </w:r>
    </w:p>
    <w:p w14:paraId="1B81CBBF" w14:textId="23F7B96E" w:rsidR="006E455D" w:rsidRDefault="006E455D" w:rsidP="006E455D">
      <w:pPr>
        <w:jc w:val="both"/>
        <w:rPr>
          <w:rFonts w:asciiTheme="minorHAnsi" w:eastAsia="Arial" w:hAnsiTheme="minorHAnsi" w:cstheme="minorHAnsi"/>
          <w:color w:val="002060"/>
          <w:sz w:val="20"/>
        </w:rPr>
      </w:pPr>
      <w:r w:rsidRPr="006E455D">
        <w:rPr>
          <w:rFonts w:asciiTheme="minorHAnsi" w:eastAsia="Arial" w:hAnsiTheme="minorHAnsi" w:cstheme="minorHAnsi"/>
          <w:color w:val="002060"/>
          <w:sz w:val="20"/>
        </w:rPr>
        <w:t>Aguas Calientes, situado en las laderas de Machu Picchu, ofrece un vibrante mercado de artesanías, una variedad de restaurantes y opciones de alojamiento. A solo 25 minutos en autobús, se encuentra Machu Picchu, una impresionante hazaña de ingeniería y arquitectura que se cree que sirvió como santuario y retiro para el inca Pachacútec. Designado como Patrimonio de la Humanidad por la UNESCO y una de las Nuevas Siete Maravillas del Mundo moderno, Machu Picchu, que significa "Montaña Vieja", cautiva con su esplendor histórico y su majestuosidad natural. Al concluir la visita, retornará en autobús a Aguas Calientes para emprender su regreso a Cusco. Este tour es compartido con otros pasajeros</w:t>
      </w:r>
      <w:r>
        <w:rPr>
          <w:rFonts w:asciiTheme="minorHAnsi" w:eastAsia="Arial" w:hAnsiTheme="minorHAnsi" w:cstheme="minorHAnsi"/>
          <w:color w:val="002060"/>
          <w:sz w:val="20"/>
        </w:rPr>
        <w:t xml:space="preserve">… </w:t>
      </w:r>
    </w:p>
    <w:p w14:paraId="51D3C719" w14:textId="63E65C13" w:rsidR="006E455D" w:rsidRPr="006E455D" w:rsidRDefault="006E455D" w:rsidP="006E455D">
      <w:pPr>
        <w:jc w:val="both"/>
        <w:rPr>
          <w:rFonts w:asciiTheme="minorHAnsi" w:eastAsia="Arial" w:hAnsiTheme="minorHAnsi" w:cstheme="minorHAnsi"/>
          <w:color w:val="002060"/>
          <w:sz w:val="20"/>
        </w:rPr>
      </w:pPr>
      <w:r w:rsidRPr="006E455D">
        <w:rPr>
          <w:rFonts w:asciiTheme="minorHAnsi" w:eastAsia="Arial" w:hAnsiTheme="minorHAnsi" w:cstheme="minorHAnsi"/>
          <w:color w:val="002060"/>
          <w:sz w:val="20"/>
        </w:rPr>
        <w:t>Disfrutará un delicioso almuerzo menú en el Café Inkaterra con una vista única al río Vilcanota. Este restaurante combina la cocina y la arquitectura andina con tendencias contemporáneas, creando una comida con un sabor original y de estilo fusión.</w:t>
      </w:r>
      <w:r>
        <w:rPr>
          <w:rFonts w:asciiTheme="minorHAnsi" w:eastAsia="Arial" w:hAnsiTheme="minorHAnsi" w:cstheme="minorHAnsi"/>
          <w:color w:val="002060"/>
          <w:sz w:val="20"/>
        </w:rPr>
        <w:t xml:space="preserve"> </w:t>
      </w:r>
      <w:r w:rsidRPr="006E455D">
        <w:rPr>
          <w:rFonts w:asciiTheme="minorHAnsi" w:eastAsia="Arial" w:hAnsiTheme="minorHAnsi" w:cstheme="minorHAnsi"/>
          <w:color w:val="002060"/>
          <w:sz w:val="20"/>
        </w:rPr>
        <w:t xml:space="preserve">Después de su viaje en tren de Aguas Calientes a Ollantaytambo, un transporte lo estará esperando en la estación de tren para llevarlo al hotel seleccionado en la ciudad de Cusco. Este traslado será compartido con otros pasajeros. </w:t>
      </w:r>
      <w:r w:rsidRPr="006E455D">
        <w:rPr>
          <w:rFonts w:asciiTheme="minorHAnsi" w:eastAsia="Arial" w:hAnsiTheme="minorHAnsi" w:cstheme="minorHAnsi"/>
          <w:b/>
          <w:bCs/>
          <w:color w:val="002060"/>
          <w:sz w:val="20"/>
        </w:rPr>
        <w:t>Alojamiento</w:t>
      </w:r>
      <w:r w:rsidRPr="006E455D">
        <w:rPr>
          <w:rFonts w:asciiTheme="minorHAnsi" w:eastAsia="Arial" w:hAnsiTheme="minorHAnsi" w:cstheme="minorHAnsi"/>
          <w:color w:val="002060"/>
          <w:sz w:val="20"/>
        </w:rPr>
        <w:t>.</w:t>
      </w:r>
    </w:p>
    <w:p w14:paraId="5BEA2ADA" w14:textId="17672710" w:rsidR="006210F5" w:rsidRPr="0053030D" w:rsidRDefault="006E455D" w:rsidP="006E455D">
      <w:pPr>
        <w:jc w:val="both"/>
        <w:rPr>
          <w:rFonts w:eastAsia="Arial" w:cstheme="minorHAnsi"/>
          <w:b/>
          <w:sz w:val="20"/>
        </w:rPr>
      </w:pPr>
      <w:r w:rsidRPr="006E455D">
        <w:rPr>
          <w:rFonts w:asciiTheme="minorHAnsi" w:eastAsia="Arial" w:hAnsiTheme="minorHAnsi" w:cstheme="minorHAnsi"/>
          <w:i/>
          <w:iCs/>
          <w:color w:val="002060"/>
          <w:sz w:val="20"/>
        </w:rPr>
        <w:t>*Recuerde confirmar su reserva lo antes posible para proceder con la compra de entradas con anticipación debido al aforo limitado de la ciudadela. La selección del circuito a Machu Picchu y horario se realizará de acuerdo con la disponibilidad al momento de confirmar la reserva.</w:t>
      </w:r>
      <w:r w:rsidR="0053030D">
        <w:rPr>
          <w:rFonts w:eastAsia="Arial" w:cstheme="minorHAnsi"/>
          <w:bCs/>
          <w:sz w:val="20"/>
        </w:rPr>
        <w:tab/>
      </w:r>
    </w:p>
    <w:p w14:paraId="1D127010" w14:textId="42926599"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50676B">
        <w:rPr>
          <w:rStyle w:val="DanmeroCar"/>
          <w:rFonts w:cs="Times New Roman"/>
          <w:sz w:val="24"/>
          <w:szCs w:val="24"/>
        </w:rPr>
        <w:t>8</w:t>
      </w:r>
      <w:r w:rsidR="006D72E8" w:rsidRPr="00BD0EA5">
        <w:rPr>
          <w:rStyle w:val="DanmeroCar"/>
          <w:rFonts w:cs="Times New Roman"/>
          <w:sz w:val="24"/>
          <w:szCs w:val="24"/>
        </w:rPr>
        <w:t>|</w:t>
      </w:r>
      <w:r w:rsidRPr="00BD0EA5">
        <w:rPr>
          <w:rFonts w:eastAsia="Arial"/>
          <w:sz w:val="24"/>
          <w:szCs w:val="24"/>
        </w:rPr>
        <w:t xml:space="preserve"> </w:t>
      </w:r>
      <w:r w:rsidR="0053030D" w:rsidRPr="0053030D">
        <w:rPr>
          <w:rFonts w:asciiTheme="minorHAnsi" w:eastAsia="Arial" w:hAnsiTheme="minorHAnsi"/>
          <w:b/>
          <w:color w:val="FF0000"/>
          <w:sz w:val="24"/>
          <w:szCs w:val="24"/>
        </w:rPr>
        <w:t>Cusco</w:t>
      </w:r>
      <w:r w:rsidR="006E455D">
        <w:rPr>
          <w:rFonts w:asciiTheme="minorHAnsi" w:eastAsia="Arial" w:hAnsiTheme="minorHAnsi"/>
          <w:b/>
          <w:color w:val="FF0000"/>
          <w:sz w:val="24"/>
          <w:szCs w:val="24"/>
        </w:rPr>
        <w:t xml:space="preserve"> –</w:t>
      </w:r>
      <w:r w:rsidR="00523F7C">
        <w:rPr>
          <w:rFonts w:asciiTheme="minorHAnsi" w:eastAsia="Arial" w:hAnsiTheme="minorHAnsi"/>
          <w:b/>
          <w:color w:val="FF0000"/>
          <w:sz w:val="24"/>
          <w:szCs w:val="24"/>
        </w:rPr>
        <w:t xml:space="preserve"> Día</w:t>
      </w:r>
      <w:r w:rsidR="006E455D">
        <w:rPr>
          <w:rFonts w:asciiTheme="minorHAnsi" w:eastAsia="Arial" w:hAnsiTheme="minorHAnsi"/>
          <w:b/>
          <w:color w:val="FF0000"/>
          <w:sz w:val="24"/>
          <w:szCs w:val="24"/>
        </w:rPr>
        <w:t xml:space="preserve"> Libre</w:t>
      </w:r>
    </w:p>
    <w:p w14:paraId="4213B242" w14:textId="77777777" w:rsidR="006E455D" w:rsidRPr="00C709F7" w:rsidRDefault="006E455D" w:rsidP="006E455D">
      <w:pPr>
        <w:pStyle w:val="Sinespaciado"/>
        <w:jc w:val="both"/>
        <w:rPr>
          <w:rFonts w:asciiTheme="minorHAnsi" w:eastAsia="Arial" w:hAnsiTheme="minorHAnsi" w:cstheme="minorHAnsi"/>
          <w:color w:val="002060"/>
          <w:sz w:val="20"/>
        </w:rPr>
      </w:pPr>
      <w:r w:rsidRPr="00C709F7">
        <w:rPr>
          <w:rFonts w:asciiTheme="minorHAnsi" w:eastAsia="Arial" w:hAnsiTheme="minorHAnsi" w:cstheme="minorHAnsi"/>
          <w:b/>
          <w:bCs/>
          <w:color w:val="002060"/>
          <w:sz w:val="20"/>
        </w:rPr>
        <w:t>Desayuno</w:t>
      </w:r>
      <w:r w:rsidRPr="00C709F7">
        <w:rPr>
          <w:rFonts w:asciiTheme="minorHAnsi" w:eastAsia="Arial" w:hAnsiTheme="minorHAnsi" w:cstheme="minorHAnsi"/>
          <w:color w:val="002060"/>
          <w:sz w:val="20"/>
        </w:rPr>
        <w:t xml:space="preserve">. Día libre para elegir una de las siguientes excursiones. </w:t>
      </w:r>
      <w:r w:rsidRPr="00C709F7">
        <w:rPr>
          <w:rFonts w:asciiTheme="minorHAnsi" w:eastAsia="Arial" w:hAnsiTheme="minorHAnsi" w:cstheme="minorHAnsi"/>
          <w:b/>
          <w:bCs/>
          <w:color w:val="002060"/>
          <w:sz w:val="20"/>
        </w:rPr>
        <w:t>Alojamiento</w:t>
      </w:r>
      <w:r w:rsidRPr="00C709F7">
        <w:rPr>
          <w:rFonts w:asciiTheme="minorHAnsi" w:eastAsia="Arial" w:hAnsiTheme="minorHAnsi" w:cstheme="minorHAnsi"/>
          <w:color w:val="002060"/>
          <w:sz w:val="20"/>
        </w:rPr>
        <w:t>.</w:t>
      </w:r>
    </w:p>
    <w:p w14:paraId="08AA6858" w14:textId="77777777" w:rsidR="006E455D" w:rsidRPr="00C709F7" w:rsidRDefault="006E455D" w:rsidP="006E455D">
      <w:pPr>
        <w:pStyle w:val="Sinespaciado"/>
        <w:jc w:val="both"/>
        <w:rPr>
          <w:rFonts w:asciiTheme="minorHAnsi" w:eastAsia="Arial" w:hAnsiTheme="minorHAnsi" w:cstheme="minorHAnsi"/>
          <w:color w:val="002060"/>
          <w:sz w:val="20"/>
        </w:rPr>
      </w:pPr>
    </w:p>
    <w:p w14:paraId="0C71ADB2" w14:textId="77777777" w:rsidR="006E455D" w:rsidRPr="00C709F7" w:rsidRDefault="006E455D" w:rsidP="006E455D">
      <w:pPr>
        <w:pStyle w:val="Sinespaciado"/>
        <w:jc w:val="both"/>
        <w:rPr>
          <w:rFonts w:asciiTheme="minorHAnsi" w:eastAsia="Arial" w:hAnsiTheme="minorHAnsi" w:cstheme="minorHAnsi"/>
          <w:b/>
          <w:bCs/>
          <w:color w:val="002060"/>
          <w:sz w:val="20"/>
        </w:rPr>
      </w:pPr>
      <w:r w:rsidRPr="00C709F7">
        <w:rPr>
          <w:rFonts w:asciiTheme="minorHAnsi" w:eastAsia="Arial" w:hAnsiTheme="minorHAnsi" w:cstheme="minorHAnsi"/>
          <w:b/>
          <w:bCs/>
          <w:color w:val="002060"/>
          <w:sz w:val="20"/>
        </w:rPr>
        <w:t xml:space="preserve">***TRAVEL SHOP PACK*** </w:t>
      </w:r>
    </w:p>
    <w:p w14:paraId="00214236" w14:textId="761673A6" w:rsidR="006E455D" w:rsidRPr="00196D15" w:rsidRDefault="006E455D" w:rsidP="006E455D">
      <w:pPr>
        <w:pStyle w:val="Sinespaciado"/>
        <w:jc w:val="both"/>
        <w:rPr>
          <w:rFonts w:asciiTheme="minorHAnsi" w:eastAsia="Arial" w:hAnsiTheme="minorHAnsi" w:cstheme="minorHAnsi"/>
          <w:b/>
          <w:bCs/>
          <w:i/>
          <w:iCs/>
          <w:color w:val="002060"/>
          <w:sz w:val="20"/>
        </w:rPr>
      </w:pPr>
      <w:r w:rsidRPr="00196D15">
        <w:rPr>
          <w:rFonts w:asciiTheme="minorHAnsi" w:eastAsia="Arial" w:hAnsiTheme="minorHAnsi" w:cstheme="minorHAnsi"/>
          <w:b/>
          <w:bCs/>
          <w:i/>
          <w:iCs/>
          <w:color w:val="002060"/>
          <w:sz w:val="20"/>
        </w:rPr>
        <w:t>Opcional</w:t>
      </w:r>
      <w:r w:rsidR="00196D15" w:rsidRPr="00196D15">
        <w:rPr>
          <w:rFonts w:asciiTheme="minorHAnsi" w:eastAsia="Arial" w:hAnsiTheme="minorHAnsi" w:cstheme="minorHAnsi"/>
          <w:b/>
          <w:bCs/>
          <w:i/>
          <w:iCs/>
          <w:color w:val="002060"/>
          <w:sz w:val="20"/>
        </w:rPr>
        <w:t xml:space="preserve"> - </w:t>
      </w:r>
      <w:r w:rsidRPr="00196D15">
        <w:rPr>
          <w:rFonts w:asciiTheme="minorHAnsi" w:eastAsia="Arial" w:hAnsiTheme="minorHAnsi" w:cstheme="minorHAnsi"/>
          <w:b/>
          <w:bCs/>
          <w:i/>
          <w:iCs/>
          <w:color w:val="002060"/>
          <w:sz w:val="20"/>
        </w:rPr>
        <w:t>Una excursión a elegir</w:t>
      </w:r>
    </w:p>
    <w:p w14:paraId="16F5BC1B" w14:textId="77777777" w:rsidR="006E455D" w:rsidRPr="00C709F7" w:rsidRDefault="006E455D" w:rsidP="006E455D">
      <w:pPr>
        <w:pStyle w:val="Sinespaciado"/>
        <w:jc w:val="both"/>
        <w:rPr>
          <w:rFonts w:asciiTheme="minorHAnsi" w:eastAsia="Arial" w:hAnsiTheme="minorHAnsi" w:cstheme="minorHAnsi"/>
          <w:color w:val="002060"/>
          <w:sz w:val="20"/>
        </w:rPr>
      </w:pPr>
      <w:r w:rsidRPr="00C709F7">
        <w:rPr>
          <w:rFonts w:asciiTheme="minorHAnsi" w:eastAsia="Arial" w:hAnsiTheme="minorHAnsi" w:cstheme="minorHAnsi"/>
          <w:color w:val="002060"/>
          <w:sz w:val="20"/>
        </w:rPr>
        <w:t xml:space="preserve">-Montaña de colores – Vinicunca </w:t>
      </w:r>
    </w:p>
    <w:p w14:paraId="6C3E0AE9" w14:textId="5E60F91C" w:rsidR="006E455D" w:rsidRPr="00C709F7" w:rsidRDefault="00ED6017" w:rsidP="006E455D">
      <w:pPr>
        <w:pStyle w:val="Sinespaciado"/>
        <w:jc w:val="both"/>
        <w:rPr>
          <w:rFonts w:asciiTheme="minorHAnsi" w:eastAsia="Arial" w:hAnsiTheme="minorHAnsi" w:cstheme="minorHAnsi"/>
          <w:color w:val="002060"/>
          <w:sz w:val="20"/>
        </w:rPr>
      </w:pPr>
      <w:r>
        <w:rPr>
          <w:rFonts w:asciiTheme="minorHAnsi" w:eastAsia="Arial" w:hAnsiTheme="minorHAnsi" w:cstheme="minorHAnsi"/>
          <w:color w:val="002060"/>
          <w:sz w:val="20"/>
        </w:rPr>
        <w:t>-</w:t>
      </w:r>
      <w:r w:rsidR="006E455D" w:rsidRPr="00C709F7">
        <w:rPr>
          <w:rFonts w:asciiTheme="minorHAnsi" w:eastAsia="Arial" w:hAnsiTheme="minorHAnsi" w:cstheme="minorHAnsi"/>
          <w:color w:val="002060"/>
          <w:sz w:val="20"/>
        </w:rPr>
        <w:t>Montaña de colores – Palcoyo</w:t>
      </w:r>
    </w:p>
    <w:p w14:paraId="23357035" w14:textId="77777777" w:rsidR="006E455D" w:rsidRPr="00C709F7" w:rsidRDefault="006E455D" w:rsidP="006E455D">
      <w:pPr>
        <w:pStyle w:val="Sinespaciado"/>
        <w:jc w:val="both"/>
        <w:rPr>
          <w:rFonts w:asciiTheme="minorHAnsi" w:eastAsia="Arial" w:hAnsiTheme="minorHAnsi" w:cstheme="minorHAnsi"/>
          <w:color w:val="002060"/>
          <w:sz w:val="20"/>
        </w:rPr>
      </w:pPr>
      <w:r w:rsidRPr="00C709F7">
        <w:rPr>
          <w:rFonts w:asciiTheme="minorHAnsi" w:eastAsia="Arial" w:hAnsiTheme="minorHAnsi" w:cstheme="minorHAnsi"/>
          <w:color w:val="002060"/>
          <w:sz w:val="20"/>
        </w:rPr>
        <w:t xml:space="preserve">-Laguna Humantay </w:t>
      </w:r>
    </w:p>
    <w:p w14:paraId="632A533A" w14:textId="77777777" w:rsidR="0053030D" w:rsidRDefault="0053030D" w:rsidP="0053030D">
      <w:pPr>
        <w:pStyle w:val="paragraft"/>
        <w:rPr>
          <w:rFonts w:asciiTheme="minorHAnsi" w:eastAsia="Arial" w:hAnsiTheme="minorHAnsi" w:cstheme="minorHAnsi"/>
          <w:color w:val="002060"/>
          <w:szCs w:val="22"/>
          <w:lang w:val="es-MX" w:eastAsia="es-MX" w:bidi="en-US"/>
        </w:rPr>
      </w:pPr>
    </w:p>
    <w:p w14:paraId="5ACFE3A8" w14:textId="7C7609E7" w:rsidR="00523F7C" w:rsidRDefault="00523F7C" w:rsidP="00523F7C">
      <w:pPr>
        <w:pStyle w:val="Ttulo3"/>
        <w:spacing w:before="0" w:after="0" w:line="240" w:lineRule="auto"/>
        <w:rPr>
          <w:rFonts w:eastAsia="Arial" w:cstheme="minorHAnsi"/>
          <w:sz w:val="20"/>
          <w:szCs w:val="20"/>
        </w:rPr>
      </w:pPr>
      <w:r w:rsidRPr="00BD0EA5">
        <w:rPr>
          <w:rFonts w:eastAsia="Arial"/>
          <w:sz w:val="24"/>
          <w:szCs w:val="24"/>
        </w:rPr>
        <w:lastRenderedPageBreak/>
        <w:t xml:space="preserve">DÍA </w:t>
      </w:r>
      <w:r w:rsidR="0050676B">
        <w:rPr>
          <w:rFonts w:eastAsia="Arial"/>
          <w:sz w:val="24"/>
          <w:szCs w:val="24"/>
        </w:rPr>
        <w:t>9</w:t>
      </w:r>
      <w:r w:rsidRPr="00BD0EA5">
        <w:rPr>
          <w:rFonts w:eastAsia="Arial"/>
          <w:sz w:val="24"/>
          <w:szCs w:val="24"/>
        </w:rPr>
        <w:t>|</w:t>
      </w:r>
      <w:r>
        <w:rPr>
          <w:rFonts w:eastAsia="Arial"/>
          <w:sz w:val="24"/>
          <w:szCs w:val="24"/>
        </w:rPr>
        <w:t xml:space="preserve"> </w:t>
      </w:r>
      <w:r>
        <w:rPr>
          <w:rFonts w:eastAsia="Arial"/>
          <w:color w:val="FF0000"/>
          <w:sz w:val="24"/>
          <w:szCs w:val="24"/>
        </w:rPr>
        <w:t>Cusco – Lima - México</w:t>
      </w:r>
      <w:r w:rsidRPr="00121D3F">
        <w:rPr>
          <w:rFonts w:eastAsia="Arial" w:cstheme="minorHAnsi"/>
          <w:sz w:val="20"/>
          <w:szCs w:val="20"/>
        </w:rPr>
        <w:t xml:space="preserve"> </w:t>
      </w:r>
    </w:p>
    <w:p w14:paraId="12143761" w14:textId="7326854A" w:rsidR="007203D6" w:rsidRPr="007203D6" w:rsidRDefault="007203D6" w:rsidP="007203D6">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A la hora coordinada, traslado al aeropuerto para </w:t>
      </w:r>
      <w:r>
        <w:rPr>
          <w:rFonts w:asciiTheme="minorHAnsi" w:eastAsia="Arial" w:hAnsiTheme="minorHAnsi" w:cstheme="minorHAnsi"/>
          <w:color w:val="002060"/>
          <w:sz w:val="20"/>
        </w:rPr>
        <w:t>tomar el vuelo con conexión en Lima con destino México</w:t>
      </w:r>
      <w:r w:rsidRPr="007203D6">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Fin de nuestros servicios.</w:t>
      </w:r>
    </w:p>
    <w:p w14:paraId="46D5D85D" w14:textId="01B0757E" w:rsidR="00DC6E55" w:rsidRPr="00DC6E55" w:rsidRDefault="00DC6E55" w:rsidP="00DC6E55">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b/>
          <w:color w:val="002060"/>
          <w:sz w:val="20"/>
          <w:szCs w:val="20"/>
        </w:rPr>
        <w:t xml:space="preserve"> </w:t>
      </w: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C809E03" w14:textId="7D755152" w:rsidR="00C709F7" w:rsidRPr="00C709F7" w:rsidRDefault="0050676B" w:rsidP="00C709F7">
      <w:pPr>
        <w:pStyle w:val="Sinespaciado"/>
        <w:numPr>
          <w:ilvl w:val="0"/>
          <w:numId w:val="17"/>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3</w:t>
      </w:r>
      <w:r w:rsidR="00C709F7" w:rsidRPr="00ED511C">
        <w:rPr>
          <w:rFonts w:ascii="Arial" w:hAnsi="Arial" w:cs="Arial"/>
          <w:sz w:val="20"/>
          <w:szCs w:val="20"/>
        </w:rPr>
        <w:t xml:space="preserve"> </w:t>
      </w:r>
      <w:r w:rsidR="00C709F7" w:rsidRPr="00C709F7">
        <w:rPr>
          <w:rFonts w:asciiTheme="minorHAnsi" w:eastAsia="Arial" w:hAnsiTheme="minorHAnsi" w:cstheme="minorHAnsi"/>
          <w:color w:val="002060"/>
          <w:sz w:val="20"/>
        </w:rPr>
        <w:t>noches en Lima</w:t>
      </w:r>
      <w:r>
        <w:rPr>
          <w:rFonts w:asciiTheme="minorHAnsi" w:eastAsia="Arial" w:hAnsiTheme="minorHAnsi" w:cstheme="minorHAnsi"/>
          <w:color w:val="002060"/>
          <w:sz w:val="20"/>
        </w:rPr>
        <w:t>,</w:t>
      </w:r>
      <w:r w:rsidR="00C709F7" w:rsidRPr="00C709F7">
        <w:rPr>
          <w:rFonts w:asciiTheme="minorHAnsi" w:eastAsia="Arial" w:hAnsiTheme="minorHAnsi" w:cstheme="minorHAnsi"/>
          <w:color w:val="002060"/>
          <w:sz w:val="20"/>
        </w:rPr>
        <w:t xml:space="preserve"> 3 noches en Cusco</w:t>
      </w:r>
      <w:r>
        <w:rPr>
          <w:rFonts w:asciiTheme="minorHAnsi" w:eastAsia="Arial" w:hAnsiTheme="minorHAnsi" w:cstheme="minorHAnsi"/>
          <w:color w:val="002060"/>
          <w:sz w:val="20"/>
        </w:rPr>
        <w:t xml:space="preserve"> y 2 en Ica</w:t>
      </w:r>
      <w:r w:rsidR="00C709F7" w:rsidRPr="00C709F7">
        <w:rPr>
          <w:rFonts w:asciiTheme="minorHAnsi" w:eastAsia="Arial" w:hAnsiTheme="minorHAnsi" w:cstheme="minorHAnsi"/>
          <w:color w:val="002060"/>
          <w:sz w:val="20"/>
        </w:rPr>
        <w:t xml:space="preserve"> con desayuno. </w:t>
      </w:r>
    </w:p>
    <w:p w14:paraId="4D3AD04D" w14:textId="77777777" w:rsidR="00C709F7" w:rsidRDefault="00C709F7" w:rsidP="00C709F7">
      <w:pPr>
        <w:pStyle w:val="Sinespaciado"/>
        <w:numPr>
          <w:ilvl w:val="0"/>
          <w:numId w:val="17"/>
        </w:numPr>
        <w:jc w:val="both"/>
        <w:rPr>
          <w:rFonts w:asciiTheme="minorHAnsi" w:eastAsia="Arial" w:hAnsiTheme="minorHAnsi" w:cstheme="minorHAnsi"/>
          <w:color w:val="002060"/>
          <w:sz w:val="20"/>
        </w:rPr>
      </w:pPr>
      <w:r w:rsidRPr="00C709F7">
        <w:rPr>
          <w:rFonts w:asciiTheme="minorHAnsi" w:eastAsia="Arial" w:hAnsiTheme="minorHAnsi" w:cstheme="minorHAnsi"/>
          <w:color w:val="002060"/>
          <w:sz w:val="20"/>
        </w:rPr>
        <w:t>Traslados aeropuerto -hotel – aeropuerto en servicio privado.</w:t>
      </w:r>
    </w:p>
    <w:p w14:paraId="6C8D05C3" w14:textId="77777777" w:rsidR="00D66B1B" w:rsidRPr="00D66B1B" w:rsidRDefault="00D66B1B" w:rsidP="00D66B1B">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D66B1B">
        <w:rPr>
          <w:rFonts w:asciiTheme="minorHAnsi" w:eastAsia="Arial" w:hAnsiTheme="minorHAnsi" w:cstheme="minorHAnsi"/>
          <w:color w:val="002060"/>
          <w:szCs w:val="22"/>
          <w:lang w:val="es-MX" w:eastAsia="es-MX" w:bidi="en-US"/>
        </w:rPr>
        <w:t>Traslado privado desde su hotel en Lima a la estación de bus sólo con chofer</w:t>
      </w:r>
    </w:p>
    <w:p w14:paraId="42CA21B8" w14:textId="77777777" w:rsidR="00D66B1B" w:rsidRPr="00D66B1B" w:rsidRDefault="00D66B1B" w:rsidP="00D66B1B">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D66B1B">
        <w:rPr>
          <w:rFonts w:asciiTheme="minorHAnsi" w:eastAsia="Arial" w:hAnsiTheme="minorHAnsi" w:cstheme="minorHAnsi"/>
          <w:color w:val="002060"/>
          <w:szCs w:val="22"/>
          <w:lang w:val="es-MX" w:eastAsia="es-MX" w:bidi="en-US"/>
        </w:rPr>
        <w:t>Traslado compartido diurno desde la estación de bus en Ica a su hotel con un representante</w:t>
      </w:r>
    </w:p>
    <w:p w14:paraId="0C994378" w14:textId="77777777" w:rsidR="00D66B1B" w:rsidRPr="00D66B1B" w:rsidRDefault="00D66B1B" w:rsidP="00D66B1B">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D66B1B">
        <w:rPr>
          <w:rFonts w:asciiTheme="minorHAnsi" w:eastAsia="Arial" w:hAnsiTheme="minorHAnsi" w:cstheme="minorHAnsi"/>
          <w:color w:val="002060"/>
          <w:szCs w:val="22"/>
          <w:lang w:val="es-MX" w:eastAsia="es-MX" w:bidi="en-US"/>
        </w:rPr>
        <w:t>Tour compartido de medio día en Ica a bodega artesanal, Museo Regional y Huacachina</w:t>
      </w:r>
    </w:p>
    <w:p w14:paraId="6EBE1C9F" w14:textId="77777777" w:rsidR="00D66B1B" w:rsidRPr="00D66B1B" w:rsidRDefault="00D66B1B" w:rsidP="00D66B1B">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D66B1B">
        <w:rPr>
          <w:rFonts w:asciiTheme="minorHAnsi" w:eastAsia="Arial" w:hAnsiTheme="minorHAnsi" w:cstheme="minorHAnsi"/>
          <w:color w:val="002060"/>
          <w:szCs w:val="22"/>
          <w:lang w:val="es-MX" w:eastAsia="es-MX" w:bidi="en-US"/>
        </w:rPr>
        <w:t>Tour privado de medio día por la ciudad de Ica &amp; Ruta del Pisco</w:t>
      </w:r>
    </w:p>
    <w:p w14:paraId="40509AC1" w14:textId="77777777" w:rsidR="00D66B1B" w:rsidRPr="00D66B1B" w:rsidRDefault="00D66B1B" w:rsidP="00D66B1B">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D66B1B">
        <w:rPr>
          <w:rFonts w:asciiTheme="minorHAnsi" w:eastAsia="Arial" w:hAnsiTheme="minorHAnsi" w:cstheme="minorHAnsi"/>
          <w:color w:val="002060"/>
          <w:szCs w:val="22"/>
          <w:lang w:val="es-MX" w:eastAsia="es-MX" w:bidi="en-US"/>
        </w:rPr>
        <w:t>Traslado compartido diurno desde su hotel en Ica a la estación de bus con un representante</w:t>
      </w:r>
    </w:p>
    <w:p w14:paraId="6F4DAA76" w14:textId="77777777" w:rsidR="00D66B1B" w:rsidRPr="00D66B1B" w:rsidRDefault="00D66B1B" w:rsidP="00D66B1B">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D66B1B">
        <w:rPr>
          <w:rFonts w:asciiTheme="minorHAnsi" w:eastAsia="Arial" w:hAnsiTheme="minorHAnsi" w:cstheme="minorHAnsi"/>
          <w:color w:val="002060"/>
          <w:szCs w:val="22"/>
          <w:lang w:val="es-MX" w:eastAsia="es-MX" w:bidi="en-US"/>
        </w:rPr>
        <w:t>Bus interprovincial compartido desde Ica hasta Lima en asiento regular</w:t>
      </w:r>
    </w:p>
    <w:p w14:paraId="4EF01CC8" w14:textId="13C98BBB" w:rsidR="00D66B1B" w:rsidRPr="00D66B1B" w:rsidRDefault="00D66B1B" w:rsidP="00D66B1B">
      <w:pPr>
        <w:pStyle w:val="P-Styleguiado"/>
        <w:numPr>
          <w:ilvl w:val="0"/>
          <w:numId w:val="17"/>
        </w:numPr>
        <w:spacing w:line="278" w:lineRule="auto"/>
        <w:rPr>
          <w:rFonts w:asciiTheme="minorHAnsi" w:eastAsia="Arial" w:hAnsiTheme="minorHAnsi" w:cstheme="minorHAnsi"/>
          <w:color w:val="002060"/>
          <w:szCs w:val="22"/>
          <w:lang w:val="es-MX" w:eastAsia="es-MX" w:bidi="en-US"/>
        </w:rPr>
      </w:pPr>
      <w:r w:rsidRPr="00D66B1B">
        <w:rPr>
          <w:rFonts w:asciiTheme="minorHAnsi" w:eastAsia="Arial" w:hAnsiTheme="minorHAnsi" w:cstheme="minorHAnsi"/>
          <w:color w:val="002060"/>
          <w:szCs w:val="22"/>
          <w:lang w:val="es-MX" w:eastAsia="es-MX" w:bidi="en-US"/>
        </w:rPr>
        <w:t>Traslado privado desde la estación de bus en Lima al hotel seleccionado sólo con chofer</w:t>
      </w:r>
    </w:p>
    <w:p w14:paraId="2FC0CB5B" w14:textId="26DEFB61" w:rsidR="00196D15" w:rsidRPr="00C709F7" w:rsidRDefault="00196D15" w:rsidP="00C709F7">
      <w:pPr>
        <w:pStyle w:val="Sinespaciado"/>
        <w:numPr>
          <w:ilvl w:val="0"/>
          <w:numId w:val="17"/>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Visita de la ciudad de Lima en compartido.</w:t>
      </w:r>
    </w:p>
    <w:p w14:paraId="6455F36F" w14:textId="77777777" w:rsidR="00C709F7" w:rsidRDefault="00C709F7" w:rsidP="00C709F7">
      <w:pPr>
        <w:pStyle w:val="Sinespaciado"/>
        <w:numPr>
          <w:ilvl w:val="0"/>
          <w:numId w:val="17"/>
        </w:numPr>
        <w:jc w:val="both"/>
        <w:rPr>
          <w:rFonts w:asciiTheme="minorHAnsi" w:eastAsia="Arial" w:hAnsiTheme="minorHAnsi" w:cstheme="minorHAnsi"/>
          <w:color w:val="002060"/>
          <w:sz w:val="20"/>
        </w:rPr>
      </w:pPr>
      <w:r w:rsidRPr="00C709F7">
        <w:rPr>
          <w:rFonts w:asciiTheme="minorHAnsi" w:eastAsia="Arial" w:hAnsiTheme="minorHAnsi" w:cstheme="minorHAnsi"/>
          <w:color w:val="002060"/>
          <w:sz w:val="20"/>
        </w:rPr>
        <w:t xml:space="preserve">Traslados de ida y vuelta al hotel, estación de tren, estación de bus. </w:t>
      </w:r>
    </w:p>
    <w:p w14:paraId="668BF6CA" w14:textId="10DE6730" w:rsidR="00196D15" w:rsidRPr="00196D15" w:rsidRDefault="00196D15" w:rsidP="00196D15">
      <w:pPr>
        <w:pStyle w:val="P-Styleguiado"/>
        <w:numPr>
          <w:ilvl w:val="0"/>
          <w:numId w:val="17"/>
        </w:numPr>
        <w:spacing w:line="278" w:lineRule="auto"/>
        <w:rPr>
          <w:rFonts w:asciiTheme="minorHAnsi" w:eastAsia="Arial" w:hAnsiTheme="minorHAnsi" w:cstheme="minorHAnsi"/>
          <w:color w:val="002060"/>
          <w:szCs w:val="22"/>
          <w:lang w:val="es-MX" w:eastAsia="es-MX" w:bidi="en-US"/>
        </w:rPr>
      </w:pPr>
      <w:r>
        <w:rPr>
          <w:rFonts w:asciiTheme="minorHAnsi" w:eastAsia="Arial" w:hAnsiTheme="minorHAnsi" w:cstheme="minorHAnsi"/>
          <w:color w:val="002060"/>
          <w:szCs w:val="22"/>
          <w:lang w:val="es-MX" w:eastAsia="es-MX" w:bidi="en-US"/>
        </w:rPr>
        <w:t>Comida:</w:t>
      </w:r>
      <w:r w:rsidRPr="00196D15">
        <w:rPr>
          <w:rFonts w:asciiTheme="minorHAnsi" w:eastAsia="Arial" w:hAnsiTheme="minorHAnsi" w:cstheme="minorHAnsi"/>
          <w:color w:val="002060"/>
          <w:szCs w:val="22"/>
          <w:lang w:val="es-MX" w:eastAsia="es-MX" w:bidi="en-US"/>
        </w:rPr>
        <w:t xml:space="preserve"> </w:t>
      </w:r>
      <w:r>
        <w:rPr>
          <w:rFonts w:asciiTheme="minorHAnsi" w:eastAsia="Arial" w:hAnsiTheme="minorHAnsi" w:cstheme="minorHAnsi"/>
          <w:color w:val="002060"/>
          <w:szCs w:val="22"/>
          <w:lang w:val="es-MX" w:eastAsia="es-MX" w:bidi="en-US"/>
        </w:rPr>
        <w:t>M</w:t>
      </w:r>
      <w:r w:rsidRPr="00196D15">
        <w:rPr>
          <w:rFonts w:asciiTheme="minorHAnsi" w:eastAsia="Arial" w:hAnsiTheme="minorHAnsi" w:cstheme="minorHAnsi"/>
          <w:color w:val="002060"/>
          <w:szCs w:val="22"/>
          <w:lang w:val="es-MX" w:eastAsia="es-MX" w:bidi="en-US"/>
        </w:rPr>
        <w:t>enú en el Café Inkaterra del Machu Picchu Pueblo hotel</w:t>
      </w:r>
    </w:p>
    <w:p w14:paraId="5068E4E1" w14:textId="77777777" w:rsidR="00C709F7" w:rsidRPr="00C709F7" w:rsidRDefault="00C709F7" w:rsidP="00C709F7">
      <w:pPr>
        <w:pStyle w:val="Sinespaciado"/>
        <w:numPr>
          <w:ilvl w:val="0"/>
          <w:numId w:val="17"/>
        </w:numPr>
        <w:jc w:val="both"/>
        <w:rPr>
          <w:rFonts w:asciiTheme="minorHAnsi" w:eastAsia="Arial" w:hAnsiTheme="minorHAnsi" w:cstheme="minorHAnsi"/>
          <w:color w:val="002060"/>
          <w:sz w:val="20"/>
        </w:rPr>
      </w:pPr>
      <w:r w:rsidRPr="00C709F7">
        <w:rPr>
          <w:rFonts w:asciiTheme="minorHAnsi" w:eastAsia="Arial" w:hAnsiTheme="minorHAnsi" w:cstheme="minorHAnsi"/>
          <w:color w:val="002060"/>
          <w:sz w:val="20"/>
        </w:rPr>
        <w:t>Tren a Machu Picchu ida y vuelta en servicio Expedition o Voyager de acuerdo a disponibilidad.</w:t>
      </w:r>
    </w:p>
    <w:p w14:paraId="568849A5" w14:textId="671C6067" w:rsidR="001E559D" w:rsidRPr="00C709F7" w:rsidRDefault="00C709F7" w:rsidP="00A455A6">
      <w:pPr>
        <w:pStyle w:val="Sinespaciado"/>
        <w:numPr>
          <w:ilvl w:val="0"/>
          <w:numId w:val="17"/>
        </w:numPr>
        <w:jc w:val="both"/>
        <w:rPr>
          <w:rFonts w:asciiTheme="minorHAnsi" w:eastAsia="Arial" w:hAnsiTheme="minorHAnsi" w:cstheme="minorHAnsi"/>
          <w:color w:val="002060"/>
          <w:sz w:val="20"/>
        </w:rPr>
      </w:pPr>
      <w:r w:rsidRPr="00C709F7">
        <w:rPr>
          <w:rFonts w:asciiTheme="minorHAnsi" w:eastAsia="Arial" w:hAnsiTheme="minorHAnsi" w:cstheme="minorHAnsi"/>
          <w:color w:val="002060"/>
          <w:sz w:val="20"/>
        </w:rPr>
        <w:t>Todas las visitas indicadas en el programa.</w:t>
      </w:r>
    </w:p>
    <w:p w14:paraId="30ADCB64" w14:textId="77777777" w:rsidR="00C709F7" w:rsidRPr="00C709F7" w:rsidRDefault="00C709F7" w:rsidP="00C709F7">
      <w:pPr>
        <w:pStyle w:val="Sinespaciado"/>
        <w:ind w:left="720"/>
        <w:jc w:val="both"/>
        <w:rPr>
          <w:rFonts w:ascii="Arial" w:hAnsi="Arial" w:cs="Arial"/>
          <w:sz w:val="20"/>
          <w:szCs w:val="20"/>
        </w:rPr>
      </w:pPr>
    </w:p>
    <w:p w14:paraId="48388361" w14:textId="12A81DB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20FABECA"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 xml:space="preserve">Boletos de avión internos e internacionales. </w:t>
      </w:r>
    </w:p>
    <w:p w14:paraId="4E7608AC"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Gastos personales.</w:t>
      </w:r>
    </w:p>
    <w:p w14:paraId="32556E5E" w14:textId="77777777" w:rsidR="00196D15" w:rsidRPr="00196D15" w:rsidRDefault="006E0AB3" w:rsidP="001E559D">
      <w:pPr>
        <w:pStyle w:val="Sinespaciado"/>
        <w:numPr>
          <w:ilvl w:val="0"/>
          <w:numId w:val="24"/>
        </w:numPr>
        <w:rPr>
          <w:rFonts w:asciiTheme="minorHAnsi" w:eastAsia="Arial" w:hAnsiTheme="minorHAnsi" w:cstheme="minorHAnsi"/>
          <w:color w:val="002060"/>
        </w:rPr>
      </w:pPr>
      <w:r w:rsidRPr="001E559D">
        <w:rPr>
          <w:rFonts w:asciiTheme="minorHAnsi" w:eastAsia="Arial" w:hAnsiTheme="minorHAnsi" w:cstheme="minorHAnsi"/>
          <w:color w:val="002060"/>
          <w:sz w:val="20"/>
        </w:rPr>
        <w:t xml:space="preserve">Propinas a mucamas, botones, guías, chóferes. </w:t>
      </w:r>
    </w:p>
    <w:p w14:paraId="49B16162" w14:textId="116FDEB6" w:rsidR="001E559D" w:rsidRDefault="00196D15" w:rsidP="001E559D">
      <w:pPr>
        <w:pStyle w:val="Sinespaciado"/>
        <w:numPr>
          <w:ilvl w:val="0"/>
          <w:numId w:val="24"/>
        </w:numPr>
        <w:rPr>
          <w:rFonts w:asciiTheme="minorHAnsi" w:eastAsia="Arial" w:hAnsiTheme="minorHAnsi" w:cstheme="minorHAnsi"/>
          <w:color w:val="002060"/>
        </w:rPr>
      </w:pPr>
      <w:r>
        <w:rPr>
          <w:rFonts w:asciiTheme="minorHAnsi" w:eastAsia="Arial" w:hAnsiTheme="minorHAnsi" w:cstheme="minorHAnsi"/>
          <w:color w:val="002060"/>
          <w:sz w:val="20"/>
        </w:rPr>
        <w:t xml:space="preserve">Seguro de viaje </w:t>
      </w:r>
      <w:r w:rsidR="00523F7C">
        <w:rPr>
          <w:rFonts w:asciiTheme="minorHAnsi" w:eastAsia="Arial" w:hAnsiTheme="minorHAnsi" w:cstheme="minorHAnsi"/>
          <w:color w:val="002060"/>
          <w:sz w:val="20"/>
        </w:rPr>
        <w:t>y/</w:t>
      </w:r>
      <w:r>
        <w:rPr>
          <w:rFonts w:asciiTheme="minorHAnsi" w:eastAsia="Arial" w:hAnsiTheme="minorHAnsi" w:cstheme="minorHAnsi"/>
          <w:color w:val="002060"/>
          <w:sz w:val="20"/>
        </w:rPr>
        <w:t>o asistencia al viajero.</w:t>
      </w:r>
      <w:r w:rsidR="001E559D" w:rsidRPr="001E559D">
        <w:rPr>
          <w:rFonts w:asciiTheme="minorHAnsi" w:eastAsia="Arial" w:hAnsiTheme="minorHAnsi" w:cstheme="minorHAnsi"/>
          <w:color w:val="002060"/>
        </w:rPr>
        <w:br/>
      </w:r>
    </w:p>
    <w:p w14:paraId="78599EE6" w14:textId="77777777" w:rsidR="00C709F7" w:rsidRDefault="00C709F7" w:rsidP="00C709F7">
      <w:pPr>
        <w:pStyle w:val="Sinespaciado"/>
        <w:rPr>
          <w:rFonts w:asciiTheme="minorHAnsi" w:eastAsia="Arial" w:hAnsiTheme="minorHAnsi" w:cstheme="minorHAnsi"/>
          <w:color w:val="002060"/>
        </w:rPr>
      </w:pPr>
    </w:p>
    <w:tbl>
      <w:tblPr>
        <w:tblW w:w="4423" w:type="dxa"/>
        <w:jc w:val="center"/>
        <w:tblCellSpacing w:w="0" w:type="dxa"/>
        <w:tblCellMar>
          <w:left w:w="0" w:type="dxa"/>
          <w:right w:w="0" w:type="dxa"/>
        </w:tblCellMar>
        <w:tblLook w:val="04A0" w:firstRow="1" w:lastRow="0" w:firstColumn="1" w:lastColumn="0" w:noHBand="0" w:noVBand="1"/>
      </w:tblPr>
      <w:tblGrid>
        <w:gridCol w:w="1101"/>
        <w:gridCol w:w="2716"/>
        <w:gridCol w:w="606"/>
      </w:tblGrid>
      <w:tr w:rsidR="00067BCA" w:rsidRPr="00067BCA" w14:paraId="6835FF28" w14:textId="77777777" w:rsidTr="00067BCA">
        <w:trPr>
          <w:trHeight w:val="343"/>
          <w:tblCellSpacing w:w="0" w:type="dxa"/>
          <w:jc w:val="center"/>
        </w:trPr>
        <w:tc>
          <w:tcPr>
            <w:tcW w:w="0" w:type="auto"/>
            <w:gridSpan w:val="3"/>
            <w:tcBorders>
              <w:top w:val="single" w:sz="6" w:space="0" w:color="0563C1"/>
              <w:left w:val="single" w:sz="6" w:space="0" w:color="0563C1"/>
              <w:bottom w:val="single" w:sz="6" w:space="0" w:color="FFFFFF"/>
              <w:right w:val="single" w:sz="6" w:space="0" w:color="0563C1"/>
            </w:tcBorders>
            <w:shd w:val="clear" w:color="auto" w:fill="002060"/>
            <w:tcMar>
              <w:top w:w="0" w:type="dxa"/>
              <w:left w:w="45" w:type="dxa"/>
              <w:bottom w:w="0" w:type="dxa"/>
              <w:right w:w="45" w:type="dxa"/>
            </w:tcMar>
            <w:vAlign w:val="center"/>
            <w:hideMark/>
          </w:tcPr>
          <w:p w14:paraId="3C822799"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LISTA DE HOTELES (Previstos o similares)</w:t>
            </w:r>
          </w:p>
        </w:tc>
      </w:tr>
      <w:tr w:rsidR="00067BCA" w:rsidRPr="00067BCA" w14:paraId="733A9178" w14:textId="77777777" w:rsidTr="00067BCA">
        <w:trPr>
          <w:trHeight w:val="343"/>
          <w:tblCellSpacing w:w="0" w:type="dxa"/>
          <w:jc w:val="center"/>
        </w:trPr>
        <w:tc>
          <w:tcPr>
            <w:tcW w:w="0" w:type="auto"/>
            <w:tcBorders>
              <w:left w:val="single" w:sz="6" w:space="0" w:color="0563C1"/>
              <w:bottom w:val="single" w:sz="6" w:space="0" w:color="716BC1"/>
              <w:right w:val="single" w:sz="6" w:space="0" w:color="FFFFFF"/>
            </w:tcBorders>
            <w:shd w:val="clear" w:color="auto" w:fill="0070C0"/>
            <w:tcMar>
              <w:top w:w="0" w:type="dxa"/>
              <w:left w:w="45" w:type="dxa"/>
              <w:bottom w:w="0" w:type="dxa"/>
              <w:right w:w="45" w:type="dxa"/>
            </w:tcMar>
            <w:vAlign w:val="center"/>
            <w:hideMark/>
          </w:tcPr>
          <w:p w14:paraId="7A8A94EB"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CIUDAD</w:t>
            </w:r>
          </w:p>
        </w:tc>
        <w:tc>
          <w:tcPr>
            <w:tcW w:w="0" w:type="auto"/>
            <w:tcBorders>
              <w:bottom w:val="single" w:sz="6" w:space="0" w:color="716BC1"/>
              <w:right w:val="single" w:sz="6" w:space="0" w:color="FFFFFF"/>
            </w:tcBorders>
            <w:shd w:val="clear" w:color="auto" w:fill="0070C0"/>
            <w:tcMar>
              <w:top w:w="0" w:type="dxa"/>
              <w:left w:w="45" w:type="dxa"/>
              <w:bottom w:w="0" w:type="dxa"/>
              <w:right w:w="45" w:type="dxa"/>
            </w:tcMar>
            <w:vAlign w:val="center"/>
            <w:hideMark/>
          </w:tcPr>
          <w:p w14:paraId="317FF116"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070C0"/>
            <w:tcMar>
              <w:top w:w="0" w:type="dxa"/>
              <w:left w:w="45" w:type="dxa"/>
              <w:bottom w:w="0" w:type="dxa"/>
              <w:right w:w="45" w:type="dxa"/>
            </w:tcMar>
            <w:vAlign w:val="center"/>
            <w:hideMark/>
          </w:tcPr>
          <w:p w14:paraId="14509A42"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CAT</w:t>
            </w:r>
          </w:p>
        </w:tc>
      </w:tr>
      <w:tr w:rsidR="00067BCA" w:rsidRPr="00067BCA" w14:paraId="3C6CA0C6" w14:textId="77777777" w:rsidTr="00067BCA">
        <w:trPr>
          <w:trHeight w:val="34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8EB8AFA" w14:textId="77777777" w:rsidR="00067BCA" w:rsidRPr="00067BCA" w:rsidRDefault="00067BCA" w:rsidP="00067BCA">
            <w:pPr>
              <w:spacing w:after="0" w:line="240" w:lineRule="auto"/>
              <w:rPr>
                <w:rFonts w:ascii="Calibri" w:hAnsi="Calibri" w:cs="Calibri"/>
                <w:b/>
                <w:bCs/>
                <w:color w:val="002060"/>
                <w:sz w:val="20"/>
                <w:szCs w:val="20"/>
                <w:lang w:bidi="ar-SA"/>
              </w:rPr>
            </w:pPr>
            <w:r w:rsidRPr="00067BCA">
              <w:rPr>
                <w:rFonts w:ascii="Calibri" w:hAnsi="Calibri" w:cs="Calibri"/>
                <w:b/>
                <w:bCs/>
                <w:color w:val="002060"/>
                <w:sz w:val="20"/>
                <w:szCs w:val="20"/>
                <w:lang w:bidi="ar-SA"/>
              </w:rPr>
              <w:t>LIMA</w:t>
            </w:r>
          </w:p>
        </w:tc>
        <w:tc>
          <w:tcPr>
            <w:tcW w:w="0" w:type="auto"/>
            <w:shd w:val="clear" w:color="auto" w:fill="FFFFFF"/>
            <w:tcMar>
              <w:top w:w="0" w:type="dxa"/>
              <w:left w:w="45" w:type="dxa"/>
              <w:bottom w:w="0" w:type="dxa"/>
              <w:right w:w="45" w:type="dxa"/>
            </w:tcMar>
            <w:vAlign w:val="center"/>
            <w:hideMark/>
          </w:tcPr>
          <w:p w14:paraId="6F3F5F53" w14:textId="77777777" w:rsidR="00067BCA" w:rsidRPr="00067BCA" w:rsidRDefault="00067BCA" w:rsidP="00067BCA">
            <w:pPr>
              <w:spacing w:after="0" w:line="240" w:lineRule="auto"/>
              <w:rPr>
                <w:rFonts w:ascii="Calibri" w:hAnsi="Calibri" w:cs="Calibri"/>
                <w:color w:val="002060"/>
                <w:sz w:val="20"/>
                <w:szCs w:val="20"/>
                <w:lang w:bidi="ar-SA"/>
              </w:rPr>
            </w:pPr>
            <w:r w:rsidRPr="00067BCA">
              <w:rPr>
                <w:rFonts w:ascii="Calibri" w:hAnsi="Calibri" w:cs="Calibri"/>
                <w:color w:val="002060"/>
                <w:sz w:val="20"/>
                <w:szCs w:val="20"/>
                <w:lang w:bidi="ar-SA"/>
              </w:rPr>
              <w:t>TAMBO DOS DE MAYO</w:t>
            </w:r>
          </w:p>
        </w:tc>
        <w:tc>
          <w:tcPr>
            <w:tcW w:w="0" w:type="auto"/>
            <w:tcBorders>
              <w:right w:val="single" w:sz="6" w:space="0" w:color="0563C1"/>
            </w:tcBorders>
            <w:tcMar>
              <w:top w:w="0" w:type="dxa"/>
              <w:left w:w="45" w:type="dxa"/>
              <w:bottom w:w="0" w:type="dxa"/>
              <w:right w:w="45" w:type="dxa"/>
            </w:tcMar>
            <w:vAlign w:val="center"/>
            <w:hideMark/>
          </w:tcPr>
          <w:p w14:paraId="6D38F06E" w14:textId="77777777" w:rsidR="00067BCA" w:rsidRPr="00067BCA" w:rsidRDefault="00067BCA" w:rsidP="00067BCA">
            <w:pPr>
              <w:spacing w:after="0" w:line="240" w:lineRule="auto"/>
              <w:jc w:val="center"/>
              <w:rPr>
                <w:rFonts w:ascii="Calibri" w:hAnsi="Calibri" w:cs="Calibri"/>
                <w:color w:val="002060"/>
                <w:sz w:val="20"/>
                <w:szCs w:val="20"/>
                <w:lang w:bidi="ar-SA"/>
              </w:rPr>
            </w:pPr>
            <w:r w:rsidRPr="00067BCA">
              <w:rPr>
                <w:rFonts w:ascii="Calibri" w:hAnsi="Calibri" w:cs="Calibri"/>
                <w:color w:val="002060"/>
                <w:sz w:val="20"/>
                <w:szCs w:val="20"/>
                <w:lang w:bidi="ar-SA"/>
              </w:rPr>
              <w:t>T</w:t>
            </w:r>
          </w:p>
        </w:tc>
      </w:tr>
      <w:tr w:rsidR="00067BCA" w:rsidRPr="00067BCA" w14:paraId="4C5E331A" w14:textId="77777777" w:rsidTr="00067BCA">
        <w:trPr>
          <w:trHeight w:val="343"/>
          <w:tblCellSpacing w:w="0" w:type="dxa"/>
          <w:jc w:val="center"/>
        </w:trPr>
        <w:tc>
          <w:tcPr>
            <w:tcW w:w="0" w:type="auto"/>
            <w:tcBorders>
              <w:left w:val="single" w:sz="6" w:space="0" w:color="0563C1"/>
              <w:bottom w:val="single" w:sz="6" w:space="0" w:color="4472C4"/>
            </w:tcBorders>
            <w:shd w:val="clear" w:color="auto" w:fill="FFFFFF"/>
            <w:tcMar>
              <w:top w:w="0" w:type="dxa"/>
              <w:left w:w="45" w:type="dxa"/>
              <w:bottom w:w="0" w:type="dxa"/>
              <w:right w:w="45" w:type="dxa"/>
            </w:tcMar>
            <w:vAlign w:val="center"/>
            <w:hideMark/>
          </w:tcPr>
          <w:p w14:paraId="2E60ACAA" w14:textId="77777777" w:rsidR="00067BCA" w:rsidRPr="00067BCA" w:rsidRDefault="00067BCA" w:rsidP="00067BCA">
            <w:pPr>
              <w:spacing w:after="0" w:line="240" w:lineRule="auto"/>
              <w:jc w:val="center"/>
              <w:rPr>
                <w:rFonts w:ascii="Calibri" w:hAnsi="Calibri" w:cs="Calibri"/>
                <w:color w:val="002060"/>
                <w:sz w:val="20"/>
                <w:szCs w:val="20"/>
                <w:lang w:bidi="ar-SA"/>
              </w:rPr>
            </w:pPr>
          </w:p>
        </w:tc>
        <w:tc>
          <w:tcPr>
            <w:tcW w:w="0" w:type="auto"/>
            <w:tcBorders>
              <w:bottom w:val="single" w:sz="6" w:space="0" w:color="4472C4"/>
            </w:tcBorders>
            <w:shd w:val="clear" w:color="auto" w:fill="FFFFFF"/>
            <w:tcMar>
              <w:top w:w="0" w:type="dxa"/>
              <w:left w:w="45" w:type="dxa"/>
              <w:bottom w:w="0" w:type="dxa"/>
              <w:right w:w="45" w:type="dxa"/>
            </w:tcMar>
            <w:vAlign w:val="center"/>
            <w:hideMark/>
          </w:tcPr>
          <w:p w14:paraId="4DCCBC57" w14:textId="77777777" w:rsidR="00067BCA" w:rsidRPr="00067BCA" w:rsidRDefault="00067BCA" w:rsidP="00067BCA">
            <w:pPr>
              <w:spacing w:after="0" w:line="240" w:lineRule="auto"/>
              <w:rPr>
                <w:rFonts w:ascii="Calibri" w:hAnsi="Calibri" w:cs="Calibri"/>
                <w:color w:val="002060"/>
                <w:sz w:val="20"/>
                <w:szCs w:val="20"/>
                <w:lang w:bidi="ar-SA"/>
              </w:rPr>
            </w:pPr>
            <w:r w:rsidRPr="00067BCA">
              <w:rPr>
                <w:rFonts w:ascii="Calibri" w:hAnsi="Calibri" w:cs="Calibri"/>
                <w:color w:val="002060"/>
                <w:sz w:val="20"/>
                <w:szCs w:val="20"/>
                <w:lang w:bidi="ar-SA"/>
              </w:rPr>
              <w:t>DAZZLER MIRAFLORES</w:t>
            </w:r>
          </w:p>
        </w:tc>
        <w:tc>
          <w:tcPr>
            <w:tcW w:w="0" w:type="auto"/>
            <w:tcBorders>
              <w:bottom w:val="single" w:sz="6" w:space="0" w:color="4472C4"/>
              <w:right w:val="single" w:sz="6" w:space="0" w:color="0563C1"/>
            </w:tcBorders>
            <w:tcMar>
              <w:top w:w="0" w:type="dxa"/>
              <w:left w:w="45" w:type="dxa"/>
              <w:bottom w:w="0" w:type="dxa"/>
              <w:right w:w="45" w:type="dxa"/>
            </w:tcMar>
            <w:vAlign w:val="center"/>
            <w:hideMark/>
          </w:tcPr>
          <w:p w14:paraId="4262337E" w14:textId="77777777" w:rsidR="00067BCA" w:rsidRPr="00067BCA" w:rsidRDefault="00067BCA" w:rsidP="00067BCA">
            <w:pPr>
              <w:spacing w:after="0" w:line="240" w:lineRule="auto"/>
              <w:jc w:val="center"/>
              <w:rPr>
                <w:rFonts w:ascii="Calibri" w:hAnsi="Calibri" w:cs="Calibri"/>
                <w:color w:val="002060"/>
                <w:sz w:val="20"/>
                <w:szCs w:val="20"/>
                <w:lang w:bidi="ar-SA"/>
              </w:rPr>
            </w:pPr>
            <w:r w:rsidRPr="00067BCA">
              <w:rPr>
                <w:rFonts w:ascii="Calibri" w:hAnsi="Calibri" w:cs="Calibri"/>
                <w:color w:val="002060"/>
                <w:sz w:val="20"/>
                <w:szCs w:val="20"/>
                <w:lang w:bidi="ar-SA"/>
              </w:rPr>
              <w:t>P</w:t>
            </w:r>
          </w:p>
        </w:tc>
      </w:tr>
      <w:tr w:rsidR="00067BCA" w:rsidRPr="00067BCA" w14:paraId="6427B691" w14:textId="77777777" w:rsidTr="00067BCA">
        <w:trPr>
          <w:trHeight w:val="34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4DB4D7A" w14:textId="77777777" w:rsidR="00067BCA" w:rsidRPr="00067BCA" w:rsidRDefault="00067BCA" w:rsidP="00067BCA">
            <w:pPr>
              <w:spacing w:after="0" w:line="240" w:lineRule="auto"/>
              <w:rPr>
                <w:rFonts w:ascii="Calibri" w:hAnsi="Calibri" w:cs="Calibri"/>
                <w:b/>
                <w:bCs/>
                <w:color w:val="002060"/>
                <w:sz w:val="20"/>
                <w:szCs w:val="20"/>
                <w:lang w:bidi="ar-SA"/>
              </w:rPr>
            </w:pPr>
            <w:r w:rsidRPr="00067BCA">
              <w:rPr>
                <w:rFonts w:ascii="Calibri" w:hAnsi="Calibri" w:cs="Calibri"/>
                <w:b/>
                <w:bCs/>
                <w:color w:val="002060"/>
                <w:sz w:val="20"/>
                <w:szCs w:val="20"/>
                <w:lang w:bidi="ar-SA"/>
              </w:rPr>
              <w:t>CUSCO</w:t>
            </w:r>
          </w:p>
        </w:tc>
        <w:tc>
          <w:tcPr>
            <w:tcW w:w="0" w:type="auto"/>
            <w:shd w:val="clear" w:color="auto" w:fill="FFFFFF"/>
            <w:tcMar>
              <w:top w:w="0" w:type="dxa"/>
              <w:left w:w="45" w:type="dxa"/>
              <w:bottom w:w="0" w:type="dxa"/>
              <w:right w:w="45" w:type="dxa"/>
            </w:tcMar>
            <w:vAlign w:val="center"/>
            <w:hideMark/>
          </w:tcPr>
          <w:p w14:paraId="7C3823C6" w14:textId="77777777" w:rsidR="00067BCA" w:rsidRPr="00067BCA" w:rsidRDefault="00067BCA" w:rsidP="00067BCA">
            <w:pPr>
              <w:spacing w:after="0" w:line="240" w:lineRule="auto"/>
              <w:rPr>
                <w:rFonts w:ascii="Calibri" w:hAnsi="Calibri" w:cs="Calibri"/>
                <w:color w:val="002060"/>
                <w:sz w:val="20"/>
                <w:szCs w:val="20"/>
                <w:lang w:bidi="ar-SA"/>
              </w:rPr>
            </w:pPr>
            <w:r w:rsidRPr="00067BCA">
              <w:rPr>
                <w:rFonts w:ascii="Calibri" w:hAnsi="Calibri" w:cs="Calibri"/>
                <w:color w:val="002060"/>
                <w:sz w:val="20"/>
                <w:szCs w:val="20"/>
                <w:lang w:bidi="ar-SA"/>
              </w:rPr>
              <w:t>ROYAL INKA II</w:t>
            </w:r>
          </w:p>
        </w:tc>
        <w:tc>
          <w:tcPr>
            <w:tcW w:w="0" w:type="auto"/>
            <w:tcBorders>
              <w:right w:val="single" w:sz="6" w:space="0" w:color="0563C1"/>
            </w:tcBorders>
            <w:tcMar>
              <w:top w:w="0" w:type="dxa"/>
              <w:left w:w="45" w:type="dxa"/>
              <w:bottom w:w="0" w:type="dxa"/>
              <w:right w:w="45" w:type="dxa"/>
            </w:tcMar>
            <w:vAlign w:val="center"/>
            <w:hideMark/>
          </w:tcPr>
          <w:p w14:paraId="10C156B2" w14:textId="77777777" w:rsidR="00067BCA" w:rsidRPr="00067BCA" w:rsidRDefault="00067BCA" w:rsidP="00067BCA">
            <w:pPr>
              <w:spacing w:after="0" w:line="240" w:lineRule="auto"/>
              <w:jc w:val="center"/>
              <w:rPr>
                <w:rFonts w:ascii="Calibri" w:hAnsi="Calibri" w:cs="Calibri"/>
                <w:color w:val="002060"/>
                <w:sz w:val="20"/>
                <w:szCs w:val="20"/>
                <w:lang w:bidi="ar-SA"/>
              </w:rPr>
            </w:pPr>
            <w:r w:rsidRPr="00067BCA">
              <w:rPr>
                <w:rFonts w:ascii="Calibri" w:hAnsi="Calibri" w:cs="Calibri"/>
                <w:color w:val="002060"/>
                <w:sz w:val="20"/>
                <w:szCs w:val="20"/>
                <w:lang w:bidi="ar-SA"/>
              </w:rPr>
              <w:t>T</w:t>
            </w:r>
          </w:p>
        </w:tc>
      </w:tr>
      <w:tr w:rsidR="00067BCA" w:rsidRPr="00067BCA" w14:paraId="7C9F2861" w14:textId="77777777" w:rsidTr="00067BCA">
        <w:trPr>
          <w:trHeight w:val="34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center"/>
            <w:hideMark/>
          </w:tcPr>
          <w:p w14:paraId="6293B297" w14:textId="77777777" w:rsidR="00067BCA" w:rsidRPr="00067BCA" w:rsidRDefault="00067BCA" w:rsidP="00067BCA">
            <w:pPr>
              <w:spacing w:after="0" w:line="240" w:lineRule="auto"/>
              <w:jc w:val="center"/>
              <w:rPr>
                <w:rFonts w:ascii="Calibri" w:hAnsi="Calibri" w:cs="Calibri"/>
                <w:color w:val="002060"/>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5737237F" w14:textId="77777777" w:rsidR="00067BCA" w:rsidRPr="00067BCA" w:rsidRDefault="00067BCA" w:rsidP="00067BCA">
            <w:pPr>
              <w:spacing w:after="0" w:line="240" w:lineRule="auto"/>
              <w:rPr>
                <w:rFonts w:ascii="Calibri" w:hAnsi="Calibri" w:cs="Calibri"/>
                <w:color w:val="002060"/>
                <w:sz w:val="20"/>
                <w:szCs w:val="20"/>
                <w:lang w:bidi="ar-SA"/>
              </w:rPr>
            </w:pPr>
            <w:r w:rsidRPr="00067BCA">
              <w:rPr>
                <w:rFonts w:ascii="Calibri" w:hAnsi="Calibri" w:cs="Calibri"/>
                <w:color w:val="002060"/>
                <w:sz w:val="20"/>
                <w:szCs w:val="20"/>
                <w:lang w:bidi="ar-SA"/>
              </w:rPr>
              <w:t xml:space="preserve">JOSE ANTONIO </w:t>
            </w:r>
          </w:p>
        </w:tc>
        <w:tc>
          <w:tcPr>
            <w:tcW w:w="0" w:type="auto"/>
            <w:tcBorders>
              <w:bottom w:val="single" w:sz="6" w:space="0" w:color="0563C1"/>
              <w:right w:val="single" w:sz="6" w:space="0" w:color="0563C1"/>
            </w:tcBorders>
            <w:tcMar>
              <w:top w:w="0" w:type="dxa"/>
              <w:left w:w="45" w:type="dxa"/>
              <w:bottom w:w="0" w:type="dxa"/>
              <w:right w:w="45" w:type="dxa"/>
            </w:tcMar>
            <w:vAlign w:val="center"/>
            <w:hideMark/>
          </w:tcPr>
          <w:p w14:paraId="79599467" w14:textId="77777777" w:rsidR="00067BCA" w:rsidRPr="00067BCA" w:rsidRDefault="00067BCA" w:rsidP="00067BCA">
            <w:pPr>
              <w:spacing w:after="0" w:line="240" w:lineRule="auto"/>
              <w:jc w:val="center"/>
              <w:rPr>
                <w:rFonts w:ascii="Calibri" w:hAnsi="Calibri" w:cs="Calibri"/>
                <w:color w:val="002060"/>
                <w:sz w:val="20"/>
                <w:szCs w:val="20"/>
                <w:lang w:bidi="ar-SA"/>
              </w:rPr>
            </w:pPr>
            <w:r w:rsidRPr="00067BCA">
              <w:rPr>
                <w:rFonts w:ascii="Calibri" w:hAnsi="Calibri" w:cs="Calibri"/>
                <w:color w:val="002060"/>
                <w:sz w:val="20"/>
                <w:szCs w:val="20"/>
                <w:lang w:bidi="ar-SA"/>
              </w:rPr>
              <w:t>P</w:t>
            </w:r>
          </w:p>
        </w:tc>
      </w:tr>
      <w:tr w:rsidR="00067BCA" w:rsidRPr="00067BCA" w14:paraId="26C700B7" w14:textId="77777777" w:rsidTr="00067BCA">
        <w:trPr>
          <w:trHeight w:val="34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0DCFFE9" w14:textId="77777777" w:rsidR="00067BCA" w:rsidRPr="00067BCA" w:rsidRDefault="00067BCA" w:rsidP="00067BCA">
            <w:pPr>
              <w:spacing w:after="0" w:line="240" w:lineRule="auto"/>
              <w:rPr>
                <w:rFonts w:ascii="Calibri" w:hAnsi="Calibri" w:cs="Calibri"/>
                <w:b/>
                <w:bCs/>
                <w:color w:val="002060"/>
                <w:sz w:val="20"/>
                <w:szCs w:val="20"/>
                <w:lang w:bidi="ar-SA"/>
              </w:rPr>
            </w:pPr>
            <w:r w:rsidRPr="00067BCA">
              <w:rPr>
                <w:rFonts w:ascii="Calibri" w:hAnsi="Calibri" w:cs="Calibri"/>
                <w:b/>
                <w:bCs/>
                <w:color w:val="002060"/>
                <w:sz w:val="20"/>
                <w:szCs w:val="20"/>
                <w:lang w:bidi="ar-SA"/>
              </w:rPr>
              <w:t>ICA</w:t>
            </w:r>
          </w:p>
        </w:tc>
        <w:tc>
          <w:tcPr>
            <w:tcW w:w="0" w:type="auto"/>
            <w:shd w:val="clear" w:color="auto" w:fill="FFFFFF"/>
            <w:tcMar>
              <w:top w:w="0" w:type="dxa"/>
              <w:left w:w="45" w:type="dxa"/>
              <w:bottom w:w="0" w:type="dxa"/>
              <w:right w:w="45" w:type="dxa"/>
            </w:tcMar>
            <w:vAlign w:val="center"/>
            <w:hideMark/>
          </w:tcPr>
          <w:p w14:paraId="39524C0F" w14:textId="77777777" w:rsidR="00067BCA" w:rsidRPr="00067BCA" w:rsidRDefault="00067BCA" w:rsidP="00067BCA">
            <w:pPr>
              <w:spacing w:after="0" w:line="240" w:lineRule="auto"/>
              <w:rPr>
                <w:rFonts w:ascii="Calibri" w:hAnsi="Calibri" w:cs="Calibri"/>
                <w:color w:val="002060"/>
                <w:sz w:val="20"/>
                <w:szCs w:val="20"/>
                <w:lang w:bidi="ar-SA"/>
              </w:rPr>
            </w:pPr>
            <w:r w:rsidRPr="00067BCA">
              <w:rPr>
                <w:rFonts w:ascii="Calibri" w:hAnsi="Calibri" w:cs="Calibri"/>
                <w:color w:val="002060"/>
                <w:sz w:val="20"/>
                <w:szCs w:val="20"/>
                <w:lang w:bidi="ar-SA"/>
              </w:rPr>
              <w:t>VILLA JAZMIN</w:t>
            </w:r>
          </w:p>
        </w:tc>
        <w:tc>
          <w:tcPr>
            <w:tcW w:w="0" w:type="auto"/>
            <w:tcBorders>
              <w:right w:val="single" w:sz="6" w:space="0" w:color="0563C1"/>
            </w:tcBorders>
            <w:tcMar>
              <w:top w:w="0" w:type="dxa"/>
              <w:left w:w="45" w:type="dxa"/>
              <w:bottom w:w="0" w:type="dxa"/>
              <w:right w:w="45" w:type="dxa"/>
            </w:tcMar>
            <w:vAlign w:val="center"/>
            <w:hideMark/>
          </w:tcPr>
          <w:p w14:paraId="253CC10E" w14:textId="77777777" w:rsidR="00067BCA" w:rsidRPr="00067BCA" w:rsidRDefault="00067BCA" w:rsidP="00067BCA">
            <w:pPr>
              <w:spacing w:after="0" w:line="240" w:lineRule="auto"/>
              <w:jc w:val="center"/>
              <w:rPr>
                <w:rFonts w:ascii="Calibri" w:hAnsi="Calibri" w:cs="Calibri"/>
                <w:color w:val="002060"/>
                <w:sz w:val="20"/>
                <w:szCs w:val="20"/>
                <w:lang w:bidi="ar-SA"/>
              </w:rPr>
            </w:pPr>
            <w:r w:rsidRPr="00067BCA">
              <w:rPr>
                <w:rFonts w:ascii="Calibri" w:hAnsi="Calibri" w:cs="Calibri"/>
                <w:color w:val="002060"/>
                <w:sz w:val="20"/>
                <w:szCs w:val="20"/>
                <w:lang w:bidi="ar-SA"/>
              </w:rPr>
              <w:t>T</w:t>
            </w:r>
          </w:p>
        </w:tc>
      </w:tr>
      <w:tr w:rsidR="00067BCA" w:rsidRPr="00067BCA" w14:paraId="4AD5E248" w14:textId="77777777" w:rsidTr="00067BCA">
        <w:trPr>
          <w:trHeight w:val="34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3B734306" w14:textId="77777777" w:rsidR="00067BCA" w:rsidRPr="00067BCA" w:rsidRDefault="00067BCA" w:rsidP="00067BCA">
            <w:pPr>
              <w:spacing w:after="0" w:line="240" w:lineRule="auto"/>
              <w:jc w:val="center"/>
              <w:rPr>
                <w:rFonts w:ascii="Calibri" w:hAnsi="Calibri" w:cs="Calibri"/>
                <w:color w:val="002060"/>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4FDF0F27" w14:textId="77777777" w:rsidR="00067BCA" w:rsidRPr="00067BCA" w:rsidRDefault="00067BCA" w:rsidP="00067BCA">
            <w:pPr>
              <w:spacing w:after="0" w:line="240" w:lineRule="auto"/>
              <w:rPr>
                <w:rFonts w:ascii="Calibri" w:hAnsi="Calibri" w:cs="Calibri"/>
                <w:color w:val="002060"/>
                <w:sz w:val="20"/>
                <w:szCs w:val="20"/>
                <w:lang w:bidi="ar-SA"/>
              </w:rPr>
            </w:pPr>
            <w:r w:rsidRPr="00067BCA">
              <w:rPr>
                <w:rFonts w:ascii="Calibri" w:hAnsi="Calibri" w:cs="Calibri"/>
                <w:color w:val="002060"/>
                <w:sz w:val="20"/>
                <w:szCs w:val="20"/>
                <w:lang w:bidi="ar-SA"/>
              </w:rPr>
              <w:t>LAS DUNAS</w:t>
            </w:r>
          </w:p>
        </w:tc>
        <w:tc>
          <w:tcPr>
            <w:tcW w:w="0" w:type="auto"/>
            <w:tcBorders>
              <w:bottom w:val="single" w:sz="6" w:space="0" w:color="0563C1"/>
              <w:right w:val="single" w:sz="6" w:space="0" w:color="0563C1"/>
            </w:tcBorders>
            <w:tcMar>
              <w:top w:w="0" w:type="dxa"/>
              <w:left w:w="45" w:type="dxa"/>
              <w:bottom w:w="0" w:type="dxa"/>
              <w:right w:w="45" w:type="dxa"/>
            </w:tcMar>
            <w:vAlign w:val="center"/>
            <w:hideMark/>
          </w:tcPr>
          <w:p w14:paraId="3B551A11" w14:textId="77777777" w:rsidR="00067BCA" w:rsidRPr="00067BCA" w:rsidRDefault="00067BCA" w:rsidP="00067BCA">
            <w:pPr>
              <w:spacing w:after="0" w:line="240" w:lineRule="auto"/>
              <w:jc w:val="center"/>
              <w:rPr>
                <w:rFonts w:ascii="Calibri" w:hAnsi="Calibri" w:cs="Calibri"/>
                <w:color w:val="002060"/>
                <w:sz w:val="20"/>
                <w:szCs w:val="20"/>
                <w:lang w:bidi="ar-SA"/>
              </w:rPr>
            </w:pPr>
            <w:r w:rsidRPr="00067BCA">
              <w:rPr>
                <w:rFonts w:ascii="Calibri" w:hAnsi="Calibri" w:cs="Calibri"/>
                <w:color w:val="002060"/>
                <w:sz w:val="20"/>
                <w:szCs w:val="20"/>
                <w:lang w:bidi="ar-SA"/>
              </w:rPr>
              <w:t>P</w:t>
            </w:r>
          </w:p>
        </w:tc>
      </w:tr>
    </w:tbl>
    <w:p w14:paraId="550754A4" w14:textId="77777777" w:rsidR="00C709F7" w:rsidRDefault="00C709F7" w:rsidP="00C709F7">
      <w:pPr>
        <w:pStyle w:val="Sinespaciado"/>
        <w:rPr>
          <w:rFonts w:asciiTheme="minorHAnsi" w:eastAsia="Arial" w:hAnsiTheme="minorHAnsi" w:cstheme="minorHAnsi"/>
          <w:color w:val="002060"/>
        </w:rPr>
      </w:pPr>
    </w:p>
    <w:p w14:paraId="21F0C0B4" w14:textId="77777777" w:rsidR="00067BCA" w:rsidRDefault="00067BCA" w:rsidP="00C709F7">
      <w:pPr>
        <w:pStyle w:val="Sinespaciado"/>
        <w:rPr>
          <w:rFonts w:asciiTheme="minorHAnsi" w:eastAsia="Arial" w:hAnsiTheme="minorHAnsi" w:cstheme="minorHAnsi"/>
          <w:color w:val="002060"/>
        </w:rPr>
      </w:pPr>
    </w:p>
    <w:tbl>
      <w:tblPr>
        <w:tblW w:w="4870" w:type="dxa"/>
        <w:jc w:val="center"/>
        <w:tblCellSpacing w:w="0" w:type="dxa"/>
        <w:tblCellMar>
          <w:left w:w="0" w:type="dxa"/>
          <w:right w:w="0" w:type="dxa"/>
        </w:tblCellMar>
        <w:tblLook w:val="04A0" w:firstRow="1" w:lastRow="0" w:firstColumn="1" w:lastColumn="0" w:noHBand="0" w:noVBand="1"/>
      </w:tblPr>
      <w:tblGrid>
        <w:gridCol w:w="2289"/>
        <w:gridCol w:w="636"/>
        <w:gridCol w:w="636"/>
        <w:gridCol w:w="636"/>
        <w:gridCol w:w="673"/>
      </w:tblGrid>
      <w:tr w:rsidR="00067BCA" w:rsidRPr="00067BCA" w14:paraId="76851216" w14:textId="77777777" w:rsidTr="00067BCA">
        <w:trPr>
          <w:trHeight w:val="312"/>
          <w:tblCellSpacing w:w="0" w:type="dxa"/>
          <w:jc w:val="center"/>
        </w:trPr>
        <w:tc>
          <w:tcPr>
            <w:tcW w:w="0" w:type="auto"/>
            <w:gridSpan w:val="5"/>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235106F8"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PRECIO POR PERSONA EN USD</w:t>
            </w:r>
          </w:p>
        </w:tc>
      </w:tr>
      <w:tr w:rsidR="00067BCA" w:rsidRPr="00067BCA" w14:paraId="0DBFEE50" w14:textId="77777777" w:rsidTr="00067BCA">
        <w:trPr>
          <w:trHeight w:val="312"/>
          <w:tblCellSpacing w:w="0" w:type="dxa"/>
          <w:jc w:val="center"/>
        </w:trPr>
        <w:tc>
          <w:tcPr>
            <w:tcW w:w="0" w:type="auto"/>
            <w:tcBorders>
              <w:left w:val="single" w:sz="6" w:space="0" w:color="0563C1"/>
              <w:right w:val="single" w:sz="6" w:space="0" w:color="0070C0"/>
            </w:tcBorders>
            <w:shd w:val="clear" w:color="auto" w:fill="0070C0"/>
            <w:tcMar>
              <w:top w:w="0" w:type="dxa"/>
              <w:left w:w="45" w:type="dxa"/>
              <w:bottom w:w="0" w:type="dxa"/>
              <w:right w:w="45" w:type="dxa"/>
            </w:tcMar>
            <w:vAlign w:val="center"/>
            <w:hideMark/>
          </w:tcPr>
          <w:p w14:paraId="6A13C675"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 xml:space="preserve">TURISTA </w:t>
            </w:r>
          </w:p>
        </w:tc>
        <w:tc>
          <w:tcPr>
            <w:tcW w:w="0" w:type="auto"/>
            <w:tcBorders>
              <w:right w:val="single" w:sz="6" w:space="0" w:color="0070C0"/>
            </w:tcBorders>
            <w:shd w:val="clear" w:color="auto" w:fill="0070C0"/>
            <w:tcMar>
              <w:top w:w="0" w:type="dxa"/>
              <w:left w:w="45" w:type="dxa"/>
              <w:bottom w:w="0" w:type="dxa"/>
              <w:right w:w="45" w:type="dxa"/>
            </w:tcMar>
            <w:vAlign w:val="center"/>
            <w:hideMark/>
          </w:tcPr>
          <w:p w14:paraId="13B16913"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DBL</w:t>
            </w:r>
          </w:p>
        </w:tc>
        <w:tc>
          <w:tcPr>
            <w:tcW w:w="0" w:type="auto"/>
            <w:tcBorders>
              <w:right w:val="single" w:sz="6" w:space="0" w:color="0070C0"/>
            </w:tcBorders>
            <w:shd w:val="clear" w:color="auto" w:fill="0070C0"/>
            <w:tcMar>
              <w:top w:w="0" w:type="dxa"/>
              <w:left w:w="45" w:type="dxa"/>
              <w:bottom w:w="0" w:type="dxa"/>
              <w:right w:w="45" w:type="dxa"/>
            </w:tcMar>
            <w:vAlign w:val="center"/>
            <w:hideMark/>
          </w:tcPr>
          <w:p w14:paraId="1818A6F7"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TPL</w:t>
            </w:r>
          </w:p>
        </w:tc>
        <w:tc>
          <w:tcPr>
            <w:tcW w:w="0" w:type="auto"/>
            <w:tcBorders>
              <w:right w:val="single" w:sz="6" w:space="0" w:color="0070C0"/>
            </w:tcBorders>
            <w:shd w:val="clear" w:color="auto" w:fill="0070C0"/>
            <w:tcMar>
              <w:top w:w="0" w:type="dxa"/>
              <w:left w:w="45" w:type="dxa"/>
              <w:bottom w:w="0" w:type="dxa"/>
              <w:right w:w="45" w:type="dxa"/>
            </w:tcMar>
            <w:vAlign w:val="center"/>
            <w:hideMark/>
          </w:tcPr>
          <w:p w14:paraId="04CA19E4"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584FF03B"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MNR</w:t>
            </w:r>
          </w:p>
        </w:tc>
      </w:tr>
      <w:tr w:rsidR="00067BCA" w:rsidRPr="00067BCA" w14:paraId="641182F5" w14:textId="77777777" w:rsidTr="00067BCA">
        <w:trPr>
          <w:trHeight w:val="31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726359A" w14:textId="77777777" w:rsidR="00067BCA" w:rsidRPr="00067BCA" w:rsidRDefault="00067BCA" w:rsidP="00067BCA">
            <w:pPr>
              <w:spacing w:after="0" w:line="240" w:lineRule="auto"/>
              <w:jc w:val="right"/>
              <w:rPr>
                <w:rFonts w:ascii="Calibri" w:hAnsi="Calibri" w:cs="Calibri"/>
                <w:sz w:val="20"/>
                <w:szCs w:val="20"/>
                <w:lang w:bidi="ar-SA"/>
              </w:rPr>
            </w:pPr>
            <w:r w:rsidRPr="00067BCA">
              <w:rPr>
                <w:rFonts w:ascii="Calibri" w:hAnsi="Calibri" w:cs="Calibri"/>
                <w:sz w:val="20"/>
                <w:szCs w:val="20"/>
                <w:lang w:bidi="ar-SA"/>
              </w:rPr>
              <w:lastRenderedPageBreak/>
              <w:t>TERRESTRE</w:t>
            </w:r>
          </w:p>
        </w:tc>
        <w:tc>
          <w:tcPr>
            <w:tcW w:w="0" w:type="auto"/>
            <w:shd w:val="clear" w:color="auto" w:fill="FFFFFF"/>
            <w:tcMar>
              <w:top w:w="0" w:type="dxa"/>
              <w:left w:w="45" w:type="dxa"/>
              <w:bottom w:w="0" w:type="dxa"/>
              <w:right w:w="45" w:type="dxa"/>
            </w:tcMar>
            <w:vAlign w:val="center"/>
            <w:hideMark/>
          </w:tcPr>
          <w:p w14:paraId="2FE313D0"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1100</w:t>
            </w:r>
          </w:p>
        </w:tc>
        <w:tc>
          <w:tcPr>
            <w:tcW w:w="0" w:type="auto"/>
            <w:shd w:val="clear" w:color="auto" w:fill="FFFFFF"/>
            <w:tcMar>
              <w:top w:w="0" w:type="dxa"/>
              <w:left w:w="45" w:type="dxa"/>
              <w:bottom w:w="0" w:type="dxa"/>
              <w:right w:w="45" w:type="dxa"/>
            </w:tcMar>
            <w:vAlign w:val="center"/>
            <w:hideMark/>
          </w:tcPr>
          <w:p w14:paraId="357BD540"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1030</w:t>
            </w:r>
          </w:p>
        </w:tc>
        <w:tc>
          <w:tcPr>
            <w:tcW w:w="0" w:type="auto"/>
            <w:shd w:val="clear" w:color="auto" w:fill="FFFFFF"/>
            <w:tcMar>
              <w:top w:w="0" w:type="dxa"/>
              <w:left w:w="45" w:type="dxa"/>
              <w:bottom w:w="0" w:type="dxa"/>
              <w:right w:w="45" w:type="dxa"/>
            </w:tcMar>
            <w:vAlign w:val="center"/>
            <w:hideMark/>
          </w:tcPr>
          <w:p w14:paraId="6AB0C50D"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1580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A846488"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840</w:t>
            </w:r>
          </w:p>
        </w:tc>
      </w:tr>
      <w:tr w:rsidR="00067BCA" w:rsidRPr="00067BCA" w14:paraId="7C5D1C10" w14:textId="77777777" w:rsidTr="00067BCA">
        <w:trPr>
          <w:trHeight w:val="31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ED9CAC5" w14:textId="77777777" w:rsidR="00067BCA" w:rsidRPr="00067BCA" w:rsidRDefault="00067BCA" w:rsidP="00067BCA">
            <w:pPr>
              <w:spacing w:after="0" w:line="240" w:lineRule="auto"/>
              <w:jc w:val="right"/>
              <w:rPr>
                <w:rFonts w:ascii="Calibri" w:hAnsi="Calibri" w:cs="Calibri"/>
                <w:b/>
                <w:bCs/>
                <w:sz w:val="20"/>
                <w:szCs w:val="20"/>
                <w:lang w:bidi="ar-SA"/>
              </w:rPr>
            </w:pPr>
            <w:r w:rsidRPr="00067BCA">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444B245"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1750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A77DE93"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1680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3A2A19F"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2230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11EF9AC"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1490</w:t>
            </w:r>
          </w:p>
        </w:tc>
      </w:tr>
      <w:tr w:rsidR="00067BCA" w:rsidRPr="00067BCA" w14:paraId="71D0026B" w14:textId="77777777" w:rsidTr="00067BCA">
        <w:trPr>
          <w:trHeight w:val="312"/>
          <w:tblCellSpacing w:w="0" w:type="dxa"/>
          <w:jc w:val="center"/>
        </w:trPr>
        <w:tc>
          <w:tcPr>
            <w:tcW w:w="0" w:type="auto"/>
            <w:tcBorders>
              <w:bottom w:val="single" w:sz="6" w:space="0" w:color="0563C1"/>
            </w:tcBorders>
            <w:tcMar>
              <w:top w:w="0" w:type="dxa"/>
              <w:left w:w="45" w:type="dxa"/>
              <w:bottom w:w="0" w:type="dxa"/>
              <w:right w:w="45" w:type="dxa"/>
            </w:tcMar>
            <w:vAlign w:val="center"/>
            <w:hideMark/>
          </w:tcPr>
          <w:p w14:paraId="1B0A9730" w14:textId="77777777" w:rsidR="00067BCA" w:rsidRPr="00067BCA" w:rsidRDefault="00067BCA" w:rsidP="00067BCA">
            <w:pPr>
              <w:spacing w:after="0" w:line="240" w:lineRule="auto"/>
              <w:jc w:val="center"/>
              <w:rPr>
                <w:rFonts w:ascii="Calibri" w:hAnsi="Calibri" w:cs="Calibri"/>
                <w:b/>
                <w:bCs/>
                <w:sz w:val="20"/>
                <w:szCs w:val="20"/>
                <w:lang w:bidi="ar-SA"/>
              </w:rPr>
            </w:pPr>
          </w:p>
        </w:tc>
        <w:tc>
          <w:tcPr>
            <w:tcW w:w="0" w:type="auto"/>
            <w:tcBorders>
              <w:bottom w:val="single" w:sz="6" w:space="0" w:color="0563C1"/>
            </w:tcBorders>
            <w:tcMar>
              <w:top w:w="0" w:type="dxa"/>
              <w:left w:w="45" w:type="dxa"/>
              <w:bottom w:w="0" w:type="dxa"/>
              <w:right w:w="45" w:type="dxa"/>
            </w:tcMar>
            <w:vAlign w:val="center"/>
            <w:hideMark/>
          </w:tcPr>
          <w:p w14:paraId="0056CC35" w14:textId="77777777" w:rsidR="00067BCA" w:rsidRPr="00067BCA" w:rsidRDefault="00067BCA" w:rsidP="00067BCA">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center"/>
            <w:hideMark/>
          </w:tcPr>
          <w:p w14:paraId="1CE4B079" w14:textId="77777777" w:rsidR="00067BCA" w:rsidRPr="00067BCA" w:rsidRDefault="00067BCA" w:rsidP="00067BCA">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center"/>
            <w:hideMark/>
          </w:tcPr>
          <w:p w14:paraId="0C52D3AD" w14:textId="77777777" w:rsidR="00067BCA" w:rsidRPr="00067BCA" w:rsidRDefault="00067BCA" w:rsidP="00067BCA">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center"/>
            <w:hideMark/>
          </w:tcPr>
          <w:p w14:paraId="608F3ACF" w14:textId="77777777" w:rsidR="00067BCA" w:rsidRPr="00067BCA" w:rsidRDefault="00067BCA" w:rsidP="00067BCA">
            <w:pPr>
              <w:spacing w:after="0" w:line="240" w:lineRule="auto"/>
              <w:rPr>
                <w:rFonts w:ascii="Times New Roman" w:hAnsi="Times New Roman"/>
                <w:sz w:val="20"/>
                <w:szCs w:val="20"/>
                <w:lang w:bidi="ar-SA"/>
              </w:rPr>
            </w:pPr>
          </w:p>
        </w:tc>
      </w:tr>
      <w:tr w:rsidR="00067BCA" w:rsidRPr="00067BCA" w14:paraId="073B84CC" w14:textId="77777777" w:rsidTr="00067BCA">
        <w:trPr>
          <w:trHeight w:val="312"/>
          <w:tblCellSpacing w:w="0" w:type="dxa"/>
          <w:jc w:val="center"/>
        </w:trPr>
        <w:tc>
          <w:tcPr>
            <w:tcW w:w="0" w:type="auto"/>
            <w:tcBorders>
              <w:left w:val="single" w:sz="6" w:space="0" w:color="0563C1"/>
              <w:right w:val="single" w:sz="6" w:space="0" w:color="0070C0"/>
            </w:tcBorders>
            <w:shd w:val="clear" w:color="auto" w:fill="0070C0"/>
            <w:tcMar>
              <w:top w:w="0" w:type="dxa"/>
              <w:left w:w="45" w:type="dxa"/>
              <w:bottom w:w="0" w:type="dxa"/>
              <w:right w:w="45" w:type="dxa"/>
            </w:tcMar>
            <w:vAlign w:val="center"/>
            <w:hideMark/>
          </w:tcPr>
          <w:p w14:paraId="53F9C04D"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 xml:space="preserve">PRIMERA </w:t>
            </w:r>
          </w:p>
        </w:tc>
        <w:tc>
          <w:tcPr>
            <w:tcW w:w="0" w:type="auto"/>
            <w:tcBorders>
              <w:right w:val="single" w:sz="6" w:space="0" w:color="0070C0"/>
            </w:tcBorders>
            <w:shd w:val="clear" w:color="auto" w:fill="0070C0"/>
            <w:tcMar>
              <w:top w:w="0" w:type="dxa"/>
              <w:left w:w="45" w:type="dxa"/>
              <w:bottom w:w="0" w:type="dxa"/>
              <w:right w:w="45" w:type="dxa"/>
            </w:tcMar>
            <w:vAlign w:val="center"/>
            <w:hideMark/>
          </w:tcPr>
          <w:p w14:paraId="2F532683"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DBL</w:t>
            </w:r>
          </w:p>
        </w:tc>
        <w:tc>
          <w:tcPr>
            <w:tcW w:w="0" w:type="auto"/>
            <w:tcBorders>
              <w:right w:val="single" w:sz="6" w:space="0" w:color="0070C0"/>
            </w:tcBorders>
            <w:shd w:val="clear" w:color="auto" w:fill="0070C0"/>
            <w:tcMar>
              <w:top w:w="0" w:type="dxa"/>
              <w:left w:w="45" w:type="dxa"/>
              <w:bottom w:w="0" w:type="dxa"/>
              <w:right w:w="45" w:type="dxa"/>
            </w:tcMar>
            <w:vAlign w:val="center"/>
            <w:hideMark/>
          </w:tcPr>
          <w:p w14:paraId="23F92F95"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TPL</w:t>
            </w:r>
          </w:p>
        </w:tc>
        <w:tc>
          <w:tcPr>
            <w:tcW w:w="0" w:type="auto"/>
            <w:tcBorders>
              <w:right w:val="single" w:sz="6" w:space="0" w:color="0070C0"/>
            </w:tcBorders>
            <w:shd w:val="clear" w:color="auto" w:fill="0070C0"/>
            <w:tcMar>
              <w:top w:w="0" w:type="dxa"/>
              <w:left w:w="45" w:type="dxa"/>
              <w:bottom w:w="0" w:type="dxa"/>
              <w:right w:w="45" w:type="dxa"/>
            </w:tcMar>
            <w:vAlign w:val="center"/>
            <w:hideMark/>
          </w:tcPr>
          <w:p w14:paraId="29A31F40"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71F2B5F6" w14:textId="77777777" w:rsidR="00067BCA" w:rsidRPr="00067BCA" w:rsidRDefault="00067BCA" w:rsidP="00067BCA">
            <w:pPr>
              <w:spacing w:after="0" w:line="240" w:lineRule="auto"/>
              <w:jc w:val="center"/>
              <w:rPr>
                <w:rFonts w:ascii="Calibri" w:hAnsi="Calibri" w:cs="Calibri"/>
                <w:b/>
                <w:bCs/>
                <w:color w:val="FFFFFF"/>
                <w:sz w:val="20"/>
                <w:szCs w:val="20"/>
                <w:lang w:bidi="ar-SA"/>
              </w:rPr>
            </w:pPr>
            <w:r w:rsidRPr="00067BCA">
              <w:rPr>
                <w:rFonts w:ascii="Calibri" w:hAnsi="Calibri" w:cs="Calibri"/>
                <w:b/>
                <w:bCs/>
                <w:color w:val="FFFFFF"/>
                <w:sz w:val="20"/>
                <w:szCs w:val="20"/>
                <w:lang w:bidi="ar-SA"/>
              </w:rPr>
              <w:t>MNR</w:t>
            </w:r>
          </w:p>
        </w:tc>
      </w:tr>
      <w:tr w:rsidR="00067BCA" w:rsidRPr="00067BCA" w14:paraId="734CAAB8" w14:textId="77777777" w:rsidTr="00067BCA">
        <w:trPr>
          <w:trHeight w:val="31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1624547" w14:textId="77777777" w:rsidR="00067BCA" w:rsidRPr="00067BCA" w:rsidRDefault="00067BCA" w:rsidP="00067BCA">
            <w:pPr>
              <w:spacing w:after="0" w:line="240" w:lineRule="auto"/>
              <w:jc w:val="right"/>
              <w:rPr>
                <w:rFonts w:ascii="Calibri" w:hAnsi="Calibri" w:cs="Calibri"/>
                <w:sz w:val="20"/>
                <w:szCs w:val="20"/>
                <w:lang w:bidi="ar-SA"/>
              </w:rPr>
            </w:pPr>
            <w:r w:rsidRPr="00067BCA">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02086CFE"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1230</w:t>
            </w:r>
          </w:p>
        </w:tc>
        <w:tc>
          <w:tcPr>
            <w:tcW w:w="0" w:type="auto"/>
            <w:shd w:val="clear" w:color="auto" w:fill="FFFFFF"/>
            <w:tcMar>
              <w:top w:w="0" w:type="dxa"/>
              <w:left w:w="45" w:type="dxa"/>
              <w:bottom w:w="0" w:type="dxa"/>
              <w:right w:w="45" w:type="dxa"/>
            </w:tcMar>
            <w:vAlign w:val="center"/>
            <w:hideMark/>
          </w:tcPr>
          <w:p w14:paraId="184A0898"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1210</w:t>
            </w:r>
          </w:p>
        </w:tc>
        <w:tc>
          <w:tcPr>
            <w:tcW w:w="0" w:type="auto"/>
            <w:shd w:val="clear" w:color="auto" w:fill="FFFFFF"/>
            <w:tcMar>
              <w:top w:w="0" w:type="dxa"/>
              <w:left w:w="45" w:type="dxa"/>
              <w:bottom w:w="0" w:type="dxa"/>
              <w:right w:w="45" w:type="dxa"/>
            </w:tcMar>
            <w:vAlign w:val="center"/>
            <w:hideMark/>
          </w:tcPr>
          <w:p w14:paraId="6B386B29"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1900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E7400B9" w14:textId="77777777" w:rsidR="00067BCA" w:rsidRPr="00067BCA" w:rsidRDefault="00067BCA" w:rsidP="00067BCA">
            <w:pPr>
              <w:spacing w:after="0" w:line="240" w:lineRule="auto"/>
              <w:jc w:val="center"/>
              <w:rPr>
                <w:rFonts w:ascii="Calibri" w:hAnsi="Calibri" w:cs="Calibri"/>
                <w:sz w:val="20"/>
                <w:szCs w:val="20"/>
                <w:lang w:bidi="ar-SA"/>
              </w:rPr>
            </w:pPr>
            <w:r w:rsidRPr="00067BCA">
              <w:rPr>
                <w:rFonts w:ascii="Calibri" w:hAnsi="Calibri" w:cs="Calibri"/>
                <w:sz w:val="20"/>
                <w:szCs w:val="20"/>
                <w:lang w:bidi="ar-SA"/>
              </w:rPr>
              <w:t>940</w:t>
            </w:r>
          </w:p>
        </w:tc>
      </w:tr>
      <w:tr w:rsidR="00067BCA" w:rsidRPr="00067BCA" w14:paraId="34344349" w14:textId="77777777" w:rsidTr="00067BCA">
        <w:trPr>
          <w:trHeight w:val="31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F3E5C3D" w14:textId="77777777" w:rsidR="00067BCA" w:rsidRPr="00067BCA" w:rsidRDefault="00067BCA" w:rsidP="00067BCA">
            <w:pPr>
              <w:spacing w:after="0" w:line="240" w:lineRule="auto"/>
              <w:jc w:val="right"/>
              <w:rPr>
                <w:rFonts w:ascii="Calibri" w:hAnsi="Calibri" w:cs="Calibri"/>
                <w:b/>
                <w:bCs/>
                <w:sz w:val="20"/>
                <w:szCs w:val="20"/>
                <w:lang w:bidi="ar-SA"/>
              </w:rPr>
            </w:pPr>
            <w:r w:rsidRPr="00067BCA">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66572B0"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1880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CEDC4AC"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1860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89EC257"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2550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D9264DD" w14:textId="77777777" w:rsidR="00067BCA" w:rsidRPr="00067BCA" w:rsidRDefault="00067BCA" w:rsidP="00067BCA">
            <w:pPr>
              <w:spacing w:after="0" w:line="240" w:lineRule="auto"/>
              <w:jc w:val="center"/>
              <w:rPr>
                <w:rFonts w:ascii="Calibri" w:hAnsi="Calibri" w:cs="Calibri"/>
                <w:b/>
                <w:bCs/>
                <w:sz w:val="20"/>
                <w:szCs w:val="20"/>
                <w:lang w:bidi="ar-SA"/>
              </w:rPr>
            </w:pPr>
            <w:r w:rsidRPr="00067BCA">
              <w:rPr>
                <w:rFonts w:ascii="Calibri" w:hAnsi="Calibri" w:cs="Calibri"/>
                <w:b/>
                <w:bCs/>
                <w:sz w:val="20"/>
                <w:szCs w:val="20"/>
                <w:lang w:bidi="ar-SA"/>
              </w:rPr>
              <w:t>1590</w:t>
            </w:r>
          </w:p>
        </w:tc>
      </w:tr>
    </w:tbl>
    <w:p w14:paraId="5D608AC6" w14:textId="77777777" w:rsidR="00C709F7" w:rsidRDefault="00C709F7" w:rsidP="00C709F7">
      <w:pPr>
        <w:pStyle w:val="Sinespaciado"/>
        <w:rPr>
          <w:rFonts w:asciiTheme="minorHAnsi" w:eastAsia="Arial" w:hAnsiTheme="minorHAnsi" w:cstheme="minorHAnsi"/>
          <w:color w:val="002060"/>
        </w:rPr>
      </w:pPr>
    </w:p>
    <w:p w14:paraId="0A516A5A" w14:textId="21669959" w:rsidR="00D3376A" w:rsidRDefault="00D3376A" w:rsidP="00C709F7">
      <w:pPr>
        <w:pStyle w:val="Sinespaciado"/>
        <w:rPr>
          <w:rFonts w:asciiTheme="minorHAnsi" w:eastAsia="Arial" w:hAnsiTheme="minorHAnsi" w:cstheme="minorHAnsi"/>
          <w:color w:val="002060"/>
        </w:rPr>
      </w:pPr>
    </w:p>
    <w:p w14:paraId="1A51B3BA" w14:textId="16400C25" w:rsidR="00ED6017" w:rsidRDefault="00ED6017" w:rsidP="00ED6017">
      <w:pPr>
        <w:pStyle w:val="Sinespaciado"/>
        <w:jc w:val="center"/>
        <w:rPr>
          <w:rFonts w:asciiTheme="minorHAnsi" w:eastAsia="Arial" w:hAnsiTheme="minorHAnsi" w:cstheme="minorHAnsi"/>
          <w:color w:val="002060"/>
        </w:rPr>
      </w:pPr>
      <w:r>
        <w:rPr>
          <w:rFonts w:asciiTheme="minorHAnsi" w:eastAsia="Arial" w:hAnsiTheme="minorHAnsi" w:cstheme="minorHAnsi"/>
          <w:noProof/>
          <w:color w:val="002060"/>
        </w:rPr>
        <w:drawing>
          <wp:inline distT="0" distB="0" distL="0" distR="0" wp14:anchorId="53C76501" wp14:editId="22ACBBFF">
            <wp:extent cx="1295400" cy="356784"/>
            <wp:effectExtent l="0" t="0" r="0" b="5715"/>
            <wp:docPr id="1955863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8007" cy="357502"/>
                    </a:xfrm>
                    <a:prstGeom prst="rect">
                      <a:avLst/>
                    </a:prstGeom>
                    <a:noFill/>
                    <a:ln>
                      <a:noFill/>
                    </a:ln>
                  </pic:spPr>
                </pic:pic>
              </a:graphicData>
            </a:graphic>
          </wp:inline>
        </w:drawing>
      </w:r>
    </w:p>
    <w:p w14:paraId="069CF387" w14:textId="77777777" w:rsidR="00ED6017" w:rsidRDefault="00ED6017" w:rsidP="00C709F7">
      <w:pPr>
        <w:pStyle w:val="Sinespaciado"/>
        <w:rPr>
          <w:rFonts w:asciiTheme="minorHAnsi" w:eastAsia="Arial" w:hAnsiTheme="minorHAnsi" w:cstheme="minorHAnsi"/>
          <w:color w:val="002060"/>
        </w:rPr>
      </w:pPr>
    </w:p>
    <w:tbl>
      <w:tblPr>
        <w:tblW w:w="4609" w:type="dxa"/>
        <w:jc w:val="center"/>
        <w:tblCellSpacing w:w="0" w:type="dxa"/>
        <w:tblCellMar>
          <w:left w:w="0" w:type="dxa"/>
          <w:right w:w="0" w:type="dxa"/>
        </w:tblCellMar>
        <w:tblLook w:val="04A0" w:firstRow="1" w:lastRow="0" w:firstColumn="1" w:lastColumn="0" w:noHBand="0" w:noVBand="1"/>
      </w:tblPr>
      <w:tblGrid>
        <w:gridCol w:w="3678"/>
        <w:gridCol w:w="931"/>
      </w:tblGrid>
      <w:tr w:rsidR="00ED6017" w:rsidRPr="00ED6017" w14:paraId="664F80B8" w14:textId="77777777" w:rsidTr="00ED6017">
        <w:trPr>
          <w:trHeight w:val="257"/>
          <w:tblCellSpacing w:w="0" w:type="dxa"/>
          <w:jc w:val="center"/>
        </w:trPr>
        <w:tc>
          <w:tcPr>
            <w:tcW w:w="0" w:type="auto"/>
            <w:gridSpan w:val="2"/>
            <w:tcBorders>
              <w:top w:val="single" w:sz="6" w:space="0" w:color="0070C0"/>
              <w:left w:val="single" w:sz="6" w:space="0" w:color="0070C0"/>
              <w:bottom w:val="single" w:sz="6" w:space="0" w:color="0070C0"/>
              <w:right w:val="single" w:sz="6" w:space="0" w:color="0070C0"/>
            </w:tcBorders>
            <w:shd w:val="clear" w:color="auto" w:fill="002060"/>
            <w:tcMar>
              <w:top w:w="0" w:type="dxa"/>
              <w:left w:w="45" w:type="dxa"/>
              <w:bottom w:w="0" w:type="dxa"/>
              <w:right w:w="45" w:type="dxa"/>
            </w:tcMar>
            <w:vAlign w:val="bottom"/>
            <w:hideMark/>
          </w:tcPr>
          <w:p w14:paraId="2C8786EA" w14:textId="77777777" w:rsidR="00ED6017" w:rsidRPr="00ED6017" w:rsidRDefault="00ED6017" w:rsidP="00ED6017">
            <w:pPr>
              <w:spacing w:after="0" w:line="240" w:lineRule="auto"/>
              <w:jc w:val="center"/>
              <w:rPr>
                <w:rFonts w:ascii="Calibri" w:hAnsi="Calibri" w:cs="Calibri"/>
                <w:b/>
                <w:bCs/>
                <w:color w:val="FFFFFF"/>
                <w:sz w:val="20"/>
                <w:szCs w:val="20"/>
                <w:lang w:bidi="ar-SA"/>
              </w:rPr>
            </w:pPr>
            <w:r w:rsidRPr="00ED6017">
              <w:rPr>
                <w:rFonts w:ascii="Calibri" w:hAnsi="Calibri" w:cs="Calibri"/>
                <w:b/>
                <w:bCs/>
                <w:color w:val="FFFFFF"/>
                <w:sz w:val="20"/>
                <w:szCs w:val="20"/>
                <w:lang w:bidi="ar-SA"/>
              </w:rPr>
              <w:t xml:space="preserve">PRECIO POR PERSONA EN USD </w:t>
            </w:r>
          </w:p>
        </w:tc>
      </w:tr>
      <w:tr w:rsidR="00ED6017" w:rsidRPr="00ED6017" w14:paraId="0602DE8D" w14:textId="77777777" w:rsidTr="00ED6017">
        <w:trPr>
          <w:trHeight w:val="257"/>
          <w:tblCellSpacing w:w="0" w:type="dxa"/>
          <w:jc w:val="center"/>
        </w:trPr>
        <w:tc>
          <w:tcPr>
            <w:tcW w:w="3678" w:type="dxa"/>
            <w:tcBorders>
              <w:left w:val="single" w:sz="6" w:space="0" w:color="0070C0"/>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1309F826" w14:textId="3253EB3B" w:rsidR="00ED6017" w:rsidRPr="00ED6017" w:rsidRDefault="001D5664" w:rsidP="00ED6017">
            <w:pPr>
              <w:spacing w:after="0" w:line="240" w:lineRule="auto"/>
              <w:rPr>
                <w:rFonts w:ascii="Calibri" w:hAnsi="Calibri" w:cs="Calibri"/>
                <w:sz w:val="20"/>
                <w:szCs w:val="20"/>
                <w:lang w:bidi="ar-SA"/>
              </w:rPr>
            </w:pPr>
            <w:r w:rsidRPr="001D5664">
              <w:rPr>
                <w:rFonts w:ascii="Calibri" w:hAnsi="Calibri" w:cs="Calibri"/>
                <w:sz w:val="20"/>
                <w:szCs w:val="20"/>
                <w:lang w:bidi="ar-SA"/>
              </w:rPr>
              <w:t>Visita de ciudad de Cusco con ruinas</w:t>
            </w:r>
          </w:p>
        </w:tc>
        <w:tc>
          <w:tcPr>
            <w:tcW w:w="931" w:type="dxa"/>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00819377" w14:textId="0B8678B4" w:rsidR="00ED6017" w:rsidRPr="00ED6017" w:rsidRDefault="001D5664" w:rsidP="00ED6017">
            <w:pPr>
              <w:spacing w:after="0" w:line="240" w:lineRule="auto"/>
              <w:jc w:val="center"/>
              <w:rPr>
                <w:rFonts w:ascii="Calibri" w:hAnsi="Calibri" w:cs="Calibri"/>
                <w:sz w:val="20"/>
                <w:szCs w:val="20"/>
                <w:lang w:bidi="ar-SA"/>
              </w:rPr>
            </w:pPr>
            <w:r>
              <w:rPr>
                <w:rFonts w:ascii="Calibri" w:hAnsi="Calibri" w:cs="Calibri"/>
                <w:sz w:val="20"/>
                <w:szCs w:val="20"/>
                <w:lang w:bidi="ar-SA"/>
              </w:rPr>
              <w:t>75</w:t>
            </w:r>
          </w:p>
        </w:tc>
      </w:tr>
      <w:tr w:rsidR="00ED6017" w:rsidRPr="00ED6017" w14:paraId="78CA7EB8" w14:textId="77777777" w:rsidTr="00ED6017">
        <w:trPr>
          <w:trHeight w:val="257"/>
          <w:tblCellSpacing w:w="0" w:type="dxa"/>
          <w:jc w:val="center"/>
        </w:trPr>
        <w:tc>
          <w:tcPr>
            <w:tcW w:w="3678" w:type="dxa"/>
            <w:tcBorders>
              <w:left w:val="single" w:sz="6" w:space="0" w:color="0070C0"/>
              <w:bottom w:val="single" w:sz="6" w:space="0" w:color="0070C0"/>
              <w:right w:val="single" w:sz="6" w:space="0" w:color="0070C0"/>
            </w:tcBorders>
            <w:shd w:val="clear" w:color="auto" w:fill="FFFFFF"/>
            <w:tcMar>
              <w:top w:w="0" w:type="dxa"/>
              <w:left w:w="45" w:type="dxa"/>
              <w:bottom w:w="0" w:type="dxa"/>
              <w:right w:w="45" w:type="dxa"/>
            </w:tcMar>
            <w:vAlign w:val="bottom"/>
          </w:tcPr>
          <w:p w14:paraId="3D20EFDF" w14:textId="670291D3" w:rsidR="00ED6017" w:rsidRPr="00ED6017" w:rsidRDefault="00ED6017" w:rsidP="00ED6017">
            <w:pPr>
              <w:spacing w:after="0" w:line="240" w:lineRule="auto"/>
              <w:rPr>
                <w:rFonts w:ascii="Calibri" w:hAnsi="Calibri" w:cs="Calibri"/>
                <w:sz w:val="20"/>
                <w:szCs w:val="20"/>
                <w:lang w:bidi="ar-SA"/>
              </w:rPr>
            </w:pPr>
            <w:r w:rsidRPr="00ED6017">
              <w:rPr>
                <w:rFonts w:ascii="Calibri" w:hAnsi="Calibri" w:cs="Calibri"/>
                <w:sz w:val="20"/>
                <w:szCs w:val="20"/>
                <w:lang w:bidi="ar-SA"/>
              </w:rPr>
              <w:t>Montaña de Colores – Vinicunca</w:t>
            </w:r>
          </w:p>
        </w:tc>
        <w:tc>
          <w:tcPr>
            <w:tcW w:w="931" w:type="dxa"/>
            <w:tcBorders>
              <w:bottom w:val="single" w:sz="6" w:space="0" w:color="0070C0"/>
              <w:right w:val="single" w:sz="6" w:space="0" w:color="0070C0"/>
            </w:tcBorders>
            <w:shd w:val="clear" w:color="auto" w:fill="FFFFFF"/>
            <w:tcMar>
              <w:top w:w="0" w:type="dxa"/>
              <w:left w:w="45" w:type="dxa"/>
              <w:bottom w:w="0" w:type="dxa"/>
              <w:right w:w="45" w:type="dxa"/>
            </w:tcMar>
            <w:vAlign w:val="bottom"/>
          </w:tcPr>
          <w:p w14:paraId="339F13E1" w14:textId="68A1293C" w:rsidR="00ED6017" w:rsidRPr="00ED6017" w:rsidRDefault="00ED6017" w:rsidP="00ED6017">
            <w:pPr>
              <w:spacing w:after="0" w:line="240" w:lineRule="auto"/>
              <w:jc w:val="center"/>
              <w:rPr>
                <w:rFonts w:ascii="Calibri" w:hAnsi="Calibri" w:cs="Calibri"/>
                <w:sz w:val="20"/>
                <w:szCs w:val="20"/>
                <w:lang w:bidi="ar-SA"/>
              </w:rPr>
            </w:pPr>
            <w:r w:rsidRPr="00ED6017">
              <w:rPr>
                <w:rFonts w:ascii="Calibri" w:hAnsi="Calibri" w:cs="Calibri"/>
                <w:sz w:val="20"/>
                <w:szCs w:val="20"/>
                <w:lang w:bidi="ar-SA"/>
              </w:rPr>
              <w:t>1</w:t>
            </w:r>
            <w:r>
              <w:rPr>
                <w:rFonts w:ascii="Calibri" w:hAnsi="Calibri" w:cs="Calibri"/>
                <w:sz w:val="20"/>
                <w:szCs w:val="20"/>
                <w:lang w:bidi="ar-SA"/>
              </w:rPr>
              <w:t>20</w:t>
            </w:r>
          </w:p>
        </w:tc>
      </w:tr>
      <w:tr w:rsidR="00ED6017" w:rsidRPr="00ED6017" w14:paraId="5C25A1E1" w14:textId="77777777" w:rsidTr="00ED6017">
        <w:trPr>
          <w:trHeight w:val="257"/>
          <w:tblCellSpacing w:w="0" w:type="dxa"/>
          <w:jc w:val="center"/>
        </w:trPr>
        <w:tc>
          <w:tcPr>
            <w:tcW w:w="3678" w:type="dxa"/>
            <w:tcBorders>
              <w:left w:val="single" w:sz="6" w:space="0" w:color="0070C0"/>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3720820B" w14:textId="77777777" w:rsidR="00ED6017" w:rsidRPr="00ED6017" w:rsidRDefault="00ED6017" w:rsidP="00ED6017">
            <w:pPr>
              <w:spacing w:after="0" w:line="240" w:lineRule="auto"/>
              <w:rPr>
                <w:rFonts w:ascii="Calibri" w:hAnsi="Calibri" w:cs="Calibri"/>
                <w:sz w:val="20"/>
                <w:szCs w:val="20"/>
                <w:lang w:bidi="ar-SA"/>
              </w:rPr>
            </w:pPr>
            <w:r w:rsidRPr="00ED6017">
              <w:rPr>
                <w:rFonts w:ascii="Calibri" w:hAnsi="Calibri" w:cs="Calibri"/>
                <w:sz w:val="20"/>
                <w:szCs w:val="20"/>
                <w:lang w:bidi="ar-SA"/>
              </w:rPr>
              <w:t xml:space="preserve">Montaña de colores - Palcoyo </w:t>
            </w:r>
          </w:p>
        </w:tc>
        <w:tc>
          <w:tcPr>
            <w:tcW w:w="931" w:type="dxa"/>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7529B585" w14:textId="36EACF61" w:rsidR="00ED6017" w:rsidRPr="00ED6017" w:rsidRDefault="00ED6017" w:rsidP="00ED6017">
            <w:pPr>
              <w:spacing w:after="0" w:line="240" w:lineRule="auto"/>
              <w:jc w:val="center"/>
              <w:rPr>
                <w:rFonts w:ascii="Calibri" w:hAnsi="Calibri" w:cs="Calibri"/>
                <w:sz w:val="20"/>
                <w:szCs w:val="20"/>
                <w:lang w:bidi="ar-SA"/>
              </w:rPr>
            </w:pPr>
            <w:r w:rsidRPr="00ED6017">
              <w:rPr>
                <w:rFonts w:ascii="Calibri" w:hAnsi="Calibri" w:cs="Calibri"/>
                <w:sz w:val="20"/>
                <w:szCs w:val="20"/>
                <w:lang w:bidi="ar-SA"/>
              </w:rPr>
              <w:t>1</w:t>
            </w:r>
            <w:r>
              <w:rPr>
                <w:rFonts w:ascii="Calibri" w:hAnsi="Calibri" w:cs="Calibri"/>
                <w:sz w:val="20"/>
                <w:szCs w:val="20"/>
                <w:lang w:bidi="ar-SA"/>
              </w:rPr>
              <w:t>60</w:t>
            </w:r>
          </w:p>
        </w:tc>
      </w:tr>
      <w:tr w:rsidR="00ED6017" w:rsidRPr="00ED6017" w14:paraId="10ADF630" w14:textId="77777777" w:rsidTr="00ED6017">
        <w:trPr>
          <w:trHeight w:val="257"/>
          <w:tblCellSpacing w:w="0" w:type="dxa"/>
          <w:jc w:val="center"/>
        </w:trPr>
        <w:tc>
          <w:tcPr>
            <w:tcW w:w="3678" w:type="dxa"/>
            <w:tcBorders>
              <w:left w:val="single" w:sz="6" w:space="0" w:color="0070C0"/>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2AC02A9A" w14:textId="77777777" w:rsidR="00ED6017" w:rsidRPr="00ED6017" w:rsidRDefault="00ED6017" w:rsidP="00ED6017">
            <w:pPr>
              <w:spacing w:after="0" w:line="240" w:lineRule="auto"/>
              <w:rPr>
                <w:rFonts w:ascii="Calibri" w:hAnsi="Calibri" w:cs="Calibri"/>
                <w:sz w:val="20"/>
                <w:szCs w:val="20"/>
                <w:lang w:bidi="ar-SA"/>
              </w:rPr>
            </w:pPr>
            <w:r w:rsidRPr="00ED6017">
              <w:rPr>
                <w:rFonts w:ascii="Calibri" w:hAnsi="Calibri" w:cs="Calibri"/>
                <w:sz w:val="20"/>
                <w:szCs w:val="20"/>
                <w:lang w:bidi="ar-SA"/>
              </w:rPr>
              <w:t xml:space="preserve">Laguna Humantay </w:t>
            </w:r>
          </w:p>
        </w:tc>
        <w:tc>
          <w:tcPr>
            <w:tcW w:w="931" w:type="dxa"/>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292F2512" w14:textId="39ED6592" w:rsidR="00ED6017" w:rsidRPr="00ED6017" w:rsidRDefault="00ED6017" w:rsidP="00ED6017">
            <w:pPr>
              <w:spacing w:after="0" w:line="240" w:lineRule="auto"/>
              <w:jc w:val="center"/>
              <w:rPr>
                <w:rFonts w:ascii="Calibri" w:hAnsi="Calibri" w:cs="Calibri"/>
                <w:sz w:val="20"/>
                <w:szCs w:val="20"/>
                <w:lang w:bidi="ar-SA"/>
              </w:rPr>
            </w:pPr>
            <w:r w:rsidRPr="00ED6017">
              <w:rPr>
                <w:rFonts w:ascii="Calibri" w:hAnsi="Calibri" w:cs="Calibri"/>
                <w:sz w:val="20"/>
                <w:szCs w:val="20"/>
                <w:lang w:bidi="ar-SA"/>
              </w:rPr>
              <w:t>1</w:t>
            </w:r>
            <w:r>
              <w:rPr>
                <w:rFonts w:ascii="Calibri" w:hAnsi="Calibri" w:cs="Calibri"/>
                <w:sz w:val="20"/>
                <w:szCs w:val="20"/>
                <w:lang w:bidi="ar-SA"/>
              </w:rPr>
              <w:t>20</w:t>
            </w:r>
          </w:p>
        </w:tc>
      </w:tr>
      <w:tr w:rsidR="00ED6017" w:rsidRPr="00ED6017" w14:paraId="3DDBE31B" w14:textId="77777777" w:rsidTr="00ED6017">
        <w:trPr>
          <w:trHeight w:val="257"/>
          <w:tblCellSpacing w:w="0" w:type="dxa"/>
          <w:jc w:val="center"/>
        </w:trPr>
        <w:tc>
          <w:tcPr>
            <w:tcW w:w="3678" w:type="dxa"/>
            <w:tcBorders>
              <w:left w:val="single" w:sz="6" w:space="0" w:color="0070C0"/>
              <w:bottom w:val="single" w:sz="6" w:space="0" w:color="0070C0"/>
              <w:right w:val="single" w:sz="6" w:space="0" w:color="0070C0"/>
            </w:tcBorders>
            <w:tcMar>
              <w:top w:w="0" w:type="dxa"/>
              <w:left w:w="45" w:type="dxa"/>
              <w:bottom w:w="0" w:type="dxa"/>
              <w:right w:w="45" w:type="dxa"/>
            </w:tcMar>
            <w:vAlign w:val="bottom"/>
            <w:hideMark/>
          </w:tcPr>
          <w:p w14:paraId="7CCA5052" w14:textId="77777777" w:rsidR="00ED6017" w:rsidRPr="00ED6017" w:rsidRDefault="00ED6017" w:rsidP="00ED6017">
            <w:pPr>
              <w:spacing w:after="0" w:line="240" w:lineRule="auto"/>
              <w:rPr>
                <w:rFonts w:ascii="Calibri" w:hAnsi="Calibri" w:cs="Calibri"/>
                <w:sz w:val="20"/>
                <w:szCs w:val="20"/>
                <w:lang w:bidi="ar-SA"/>
              </w:rPr>
            </w:pPr>
            <w:r w:rsidRPr="00ED6017">
              <w:rPr>
                <w:rFonts w:ascii="Calibri" w:hAnsi="Calibri" w:cs="Calibri"/>
                <w:sz w:val="20"/>
                <w:szCs w:val="20"/>
                <w:lang w:bidi="ar-SA"/>
              </w:rPr>
              <w:t xml:space="preserve">Tren </w:t>
            </w:r>
            <w:proofErr w:type="spellStart"/>
            <w:r w:rsidRPr="00ED6017">
              <w:rPr>
                <w:rFonts w:ascii="Calibri" w:hAnsi="Calibri" w:cs="Calibri"/>
                <w:sz w:val="20"/>
                <w:szCs w:val="20"/>
                <w:lang w:bidi="ar-SA"/>
              </w:rPr>
              <w:t>Vistadome</w:t>
            </w:r>
            <w:proofErr w:type="spellEnd"/>
            <w:r w:rsidRPr="00ED6017">
              <w:rPr>
                <w:rFonts w:ascii="Calibri" w:hAnsi="Calibri" w:cs="Calibri"/>
                <w:sz w:val="20"/>
                <w:szCs w:val="20"/>
                <w:lang w:bidi="ar-SA"/>
              </w:rPr>
              <w:t xml:space="preserve"> o The 360</w:t>
            </w:r>
          </w:p>
        </w:tc>
        <w:tc>
          <w:tcPr>
            <w:tcW w:w="931" w:type="dxa"/>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78786587" w14:textId="0E46075E" w:rsidR="00ED6017" w:rsidRPr="00ED6017" w:rsidRDefault="00ED6017" w:rsidP="00ED6017">
            <w:pPr>
              <w:spacing w:after="0" w:line="240" w:lineRule="auto"/>
              <w:jc w:val="center"/>
              <w:rPr>
                <w:rFonts w:ascii="Calibri" w:hAnsi="Calibri" w:cs="Calibri"/>
                <w:sz w:val="20"/>
                <w:szCs w:val="20"/>
                <w:lang w:bidi="ar-SA"/>
              </w:rPr>
            </w:pPr>
            <w:r w:rsidRPr="00ED6017">
              <w:rPr>
                <w:rFonts w:ascii="Calibri" w:hAnsi="Calibri" w:cs="Calibri"/>
                <w:sz w:val="20"/>
                <w:szCs w:val="20"/>
                <w:lang w:bidi="ar-SA"/>
              </w:rPr>
              <w:t>6</w:t>
            </w:r>
            <w:r>
              <w:rPr>
                <w:rFonts w:ascii="Calibri" w:hAnsi="Calibri" w:cs="Calibri"/>
                <w:sz w:val="20"/>
                <w:szCs w:val="20"/>
                <w:lang w:bidi="ar-SA"/>
              </w:rPr>
              <w:t>5</w:t>
            </w:r>
          </w:p>
        </w:tc>
      </w:tr>
      <w:tr w:rsidR="00ED6017" w:rsidRPr="00ED6017" w14:paraId="63DF41FB" w14:textId="77777777" w:rsidTr="00ED6017">
        <w:trPr>
          <w:trHeight w:val="257"/>
          <w:tblCellSpacing w:w="0" w:type="dxa"/>
          <w:jc w:val="center"/>
        </w:trPr>
        <w:tc>
          <w:tcPr>
            <w:tcW w:w="3678" w:type="dxa"/>
            <w:tcBorders>
              <w:left w:val="single" w:sz="6" w:space="0" w:color="0070C0"/>
              <w:bottom w:val="single" w:sz="6" w:space="0" w:color="0070C0"/>
              <w:right w:val="single" w:sz="6" w:space="0" w:color="0070C0"/>
            </w:tcBorders>
            <w:tcMar>
              <w:top w:w="0" w:type="dxa"/>
              <w:left w:w="45" w:type="dxa"/>
              <w:bottom w:w="0" w:type="dxa"/>
              <w:right w:w="45" w:type="dxa"/>
            </w:tcMar>
            <w:vAlign w:val="bottom"/>
            <w:hideMark/>
          </w:tcPr>
          <w:p w14:paraId="37A44E69" w14:textId="77777777" w:rsidR="00ED6017" w:rsidRPr="00ED6017" w:rsidRDefault="00ED6017" w:rsidP="00ED6017">
            <w:pPr>
              <w:spacing w:after="0" w:line="240" w:lineRule="auto"/>
              <w:rPr>
                <w:rFonts w:ascii="Calibri" w:hAnsi="Calibri" w:cs="Calibri"/>
                <w:sz w:val="20"/>
                <w:szCs w:val="20"/>
                <w:lang w:bidi="ar-SA"/>
              </w:rPr>
            </w:pPr>
            <w:r w:rsidRPr="00ED6017">
              <w:rPr>
                <w:rFonts w:ascii="Calibri" w:hAnsi="Calibri" w:cs="Calibri"/>
                <w:sz w:val="20"/>
                <w:szCs w:val="20"/>
                <w:lang w:bidi="ar-SA"/>
              </w:rPr>
              <w:t xml:space="preserve">Tren </w:t>
            </w:r>
            <w:proofErr w:type="spellStart"/>
            <w:r w:rsidRPr="00ED6017">
              <w:rPr>
                <w:rFonts w:ascii="Calibri" w:hAnsi="Calibri" w:cs="Calibri"/>
                <w:sz w:val="20"/>
                <w:szCs w:val="20"/>
                <w:lang w:bidi="ar-SA"/>
              </w:rPr>
              <w:t>Vistadome</w:t>
            </w:r>
            <w:proofErr w:type="spellEnd"/>
            <w:r w:rsidRPr="00ED6017">
              <w:rPr>
                <w:rFonts w:ascii="Calibri" w:hAnsi="Calibri" w:cs="Calibri"/>
                <w:sz w:val="20"/>
                <w:szCs w:val="20"/>
                <w:lang w:bidi="ar-SA"/>
              </w:rPr>
              <w:t xml:space="preserve"> </w:t>
            </w:r>
            <w:proofErr w:type="spellStart"/>
            <w:r w:rsidRPr="00ED6017">
              <w:rPr>
                <w:rFonts w:ascii="Calibri" w:hAnsi="Calibri" w:cs="Calibri"/>
                <w:sz w:val="20"/>
                <w:szCs w:val="20"/>
                <w:lang w:bidi="ar-SA"/>
              </w:rPr>
              <w:t>Observatory</w:t>
            </w:r>
            <w:proofErr w:type="spellEnd"/>
          </w:p>
        </w:tc>
        <w:tc>
          <w:tcPr>
            <w:tcW w:w="931" w:type="dxa"/>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3560F68D" w14:textId="0EA2D263" w:rsidR="00ED6017" w:rsidRPr="00ED6017" w:rsidRDefault="00ED6017" w:rsidP="00ED6017">
            <w:pPr>
              <w:spacing w:after="0" w:line="240" w:lineRule="auto"/>
              <w:jc w:val="center"/>
              <w:rPr>
                <w:rFonts w:ascii="Calibri" w:hAnsi="Calibri" w:cs="Calibri"/>
                <w:sz w:val="20"/>
                <w:szCs w:val="20"/>
                <w:lang w:bidi="ar-SA"/>
              </w:rPr>
            </w:pPr>
            <w:r w:rsidRPr="00ED6017">
              <w:rPr>
                <w:rFonts w:ascii="Calibri" w:hAnsi="Calibri" w:cs="Calibri"/>
                <w:sz w:val="20"/>
                <w:szCs w:val="20"/>
                <w:lang w:bidi="ar-SA"/>
              </w:rPr>
              <w:t>9</w:t>
            </w:r>
            <w:r>
              <w:rPr>
                <w:rFonts w:ascii="Calibri" w:hAnsi="Calibri" w:cs="Calibri"/>
                <w:sz w:val="20"/>
                <w:szCs w:val="20"/>
                <w:lang w:bidi="ar-SA"/>
              </w:rPr>
              <w:t>5</w:t>
            </w:r>
          </w:p>
        </w:tc>
      </w:tr>
    </w:tbl>
    <w:p w14:paraId="1465E51D" w14:textId="77777777" w:rsidR="00D3376A" w:rsidRDefault="00D3376A" w:rsidP="00C709F7">
      <w:pPr>
        <w:pStyle w:val="Sinespaciado"/>
        <w:rPr>
          <w:rFonts w:asciiTheme="minorHAnsi" w:eastAsia="Arial" w:hAnsiTheme="minorHAnsi" w:cstheme="minorHAnsi"/>
          <w:color w:val="002060"/>
        </w:rPr>
      </w:pPr>
    </w:p>
    <w:p w14:paraId="04E61877" w14:textId="77777777" w:rsidR="00ED6017" w:rsidRDefault="00ED6017" w:rsidP="00C709F7">
      <w:pPr>
        <w:pStyle w:val="Sinespaciado"/>
        <w:rPr>
          <w:rFonts w:asciiTheme="minorHAnsi" w:eastAsia="Arial" w:hAnsiTheme="minorHAnsi" w:cstheme="minorHAnsi"/>
          <w:color w:val="002060"/>
        </w:rPr>
      </w:pPr>
    </w:p>
    <w:p w14:paraId="38A5D3AC" w14:textId="77777777" w:rsidR="00ED6017" w:rsidRDefault="00ED6017" w:rsidP="00C709F7">
      <w:pPr>
        <w:pStyle w:val="Sinespaciado"/>
        <w:rPr>
          <w:rFonts w:asciiTheme="minorHAnsi" w:eastAsia="Arial" w:hAnsiTheme="minorHAnsi" w:cstheme="minorHAnsi"/>
          <w:color w:val="002060"/>
        </w:rPr>
      </w:pPr>
    </w:p>
    <w:p w14:paraId="04AAB18F" w14:textId="77777777" w:rsidR="00ED6017" w:rsidRDefault="00ED6017" w:rsidP="00C709F7">
      <w:pPr>
        <w:pStyle w:val="Sinespaciado"/>
        <w:rPr>
          <w:rFonts w:asciiTheme="minorHAnsi" w:eastAsia="Arial" w:hAnsiTheme="minorHAnsi" w:cstheme="minorHAnsi"/>
          <w:color w:val="002060"/>
        </w:rPr>
      </w:pPr>
    </w:p>
    <w:tbl>
      <w:tblPr>
        <w:tblW w:w="8356" w:type="dxa"/>
        <w:jc w:val="center"/>
        <w:tblCellSpacing w:w="0" w:type="dxa"/>
        <w:tblCellMar>
          <w:left w:w="0" w:type="dxa"/>
          <w:right w:w="0" w:type="dxa"/>
        </w:tblCellMar>
        <w:tblLook w:val="04A0" w:firstRow="1" w:lastRow="0" w:firstColumn="1" w:lastColumn="0" w:noHBand="0" w:noVBand="1"/>
      </w:tblPr>
      <w:tblGrid>
        <w:gridCol w:w="8356"/>
      </w:tblGrid>
      <w:tr w:rsidR="00D3376A" w:rsidRPr="00D3376A" w14:paraId="4319FADD" w14:textId="77777777" w:rsidTr="00D3376A">
        <w:trPr>
          <w:trHeight w:val="300"/>
          <w:tblCellSpacing w:w="0" w:type="dxa"/>
          <w:jc w:val="center"/>
        </w:trPr>
        <w:tc>
          <w:tcPr>
            <w:tcW w:w="8356" w:type="dxa"/>
            <w:tcBorders>
              <w:top w:val="single" w:sz="6" w:space="0" w:color="0070C0"/>
              <w:left w:val="single" w:sz="6" w:space="0" w:color="0070C0"/>
              <w:right w:val="single" w:sz="6" w:space="0" w:color="0070C0"/>
            </w:tcBorders>
            <w:tcMar>
              <w:top w:w="0" w:type="dxa"/>
              <w:left w:w="45" w:type="dxa"/>
              <w:bottom w:w="0" w:type="dxa"/>
              <w:right w:w="45" w:type="dxa"/>
            </w:tcMar>
            <w:vAlign w:val="center"/>
            <w:hideMark/>
          </w:tcPr>
          <w:p w14:paraId="06248BF5" w14:textId="77777777" w:rsidR="00D3376A" w:rsidRPr="00D3376A" w:rsidRDefault="00D3376A" w:rsidP="00D3376A">
            <w:pPr>
              <w:spacing w:after="0" w:line="240" w:lineRule="auto"/>
              <w:rPr>
                <w:rFonts w:ascii="Calibri" w:hAnsi="Calibri" w:cs="Calibri"/>
                <w:color w:val="002060"/>
                <w:sz w:val="20"/>
                <w:szCs w:val="20"/>
                <w:lang w:bidi="ar-SA"/>
              </w:rPr>
            </w:pPr>
            <w:r w:rsidRPr="00D3376A">
              <w:rPr>
                <w:rFonts w:ascii="Calibri" w:hAnsi="Calibri" w:cs="Calibri"/>
                <w:color w:val="002060"/>
                <w:sz w:val="20"/>
                <w:szCs w:val="20"/>
                <w:lang w:bidi="ar-SA"/>
              </w:rPr>
              <w:t>RUTA AEREA PROPUESTA MEX/LIM/CUZ/LIM/MEX</w:t>
            </w:r>
          </w:p>
        </w:tc>
      </w:tr>
      <w:tr w:rsidR="00D3376A" w:rsidRPr="00D3376A" w14:paraId="3021A415" w14:textId="77777777" w:rsidTr="00D3376A">
        <w:trPr>
          <w:trHeight w:val="300"/>
          <w:tblCellSpacing w:w="0" w:type="dxa"/>
          <w:jc w:val="center"/>
        </w:trPr>
        <w:tc>
          <w:tcPr>
            <w:tcW w:w="8356" w:type="dxa"/>
            <w:tcBorders>
              <w:left w:val="single" w:sz="6" w:space="0" w:color="0070C0"/>
              <w:right w:val="single" w:sz="6" w:space="0" w:color="0070C0"/>
            </w:tcBorders>
            <w:shd w:val="clear" w:color="auto" w:fill="002060"/>
            <w:tcMar>
              <w:top w:w="0" w:type="dxa"/>
              <w:left w:w="45" w:type="dxa"/>
              <w:bottom w:w="0" w:type="dxa"/>
              <w:right w:w="45" w:type="dxa"/>
            </w:tcMar>
            <w:vAlign w:val="center"/>
            <w:hideMark/>
          </w:tcPr>
          <w:p w14:paraId="56B9C75A" w14:textId="77777777" w:rsidR="00D3376A" w:rsidRPr="00D3376A" w:rsidRDefault="00D3376A" w:rsidP="00D3376A">
            <w:pPr>
              <w:spacing w:after="0" w:line="240" w:lineRule="auto"/>
              <w:rPr>
                <w:rFonts w:ascii="Calibri" w:hAnsi="Calibri" w:cs="Calibri"/>
                <w:b/>
                <w:bCs/>
                <w:color w:val="FFFFFF"/>
                <w:sz w:val="20"/>
                <w:szCs w:val="20"/>
                <w:lang w:bidi="ar-SA"/>
              </w:rPr>
            </w:pPr>
            <w:r w:rsidRPr="00D3376A">
              <w:rPr>
                <w:rFonts w:ascii="Calibri" w:hAnsi="Calibri" w:cs="Calibri"/>
                <w:b/>
                <w:bCs/>
                <w:color w:val="FFFFFF"/>
                <w:sz w:val="20"/>
                <w:szCs w:val="20"/>
                <w:lang w:bidi="ar-SA"/>
              </w:rPr>
              <w:t>IMPUESTOS (SUJETOS A CONFIRMACIÓN): 675 USD</w:t>
            </w:r>
          </w:p>
        </w:tc>
      </w:tr>
      <w:tr w:rsidR="00D3376A" w:rsidRPr="00D3376A" w14:paraId="4C0F96B9" w14:textId="77777777" w:rsidTr="00D3376A">
        <w:trPr>
          <w:trHeight w:val="300"/>
          <w:tblCellSpacing w:w="0" w:type="dxa"/>
          <w:jc w:val="center"/>
        </w:trPr>
        <w:tc>
          <w:tcPr>
            <w:tcW w:w="8356" w:type="dxa"/>
            <w:tcBorders>
              <w:left w:val="single" w:sz="6" w:space="0" w:color="0070C0"/>
              <w:right w:val="single" w:sz="6" w:space="0" w:color="0070C0"/>
            </w:tcBorders>
            <w:shd w:val="clear" w:color="auto" w:fill="FFFFFF"/>
            <w:tcMar>
              <w:top w:w="0" w:type="dxa"/>
              <w:left w:w="45" w:type="dxa"/>
              <w:bottom w:w="0" w:type="dxa"/>
              <w:right w:w="45" w:type="dxa"/>
            </w:tcMar>
            <w:vAlign w:val="center"/>
            <w:hideMark/>
          </w:tcPr>
          <w:p w14:paraId="15A0920C" w14:textId="77777777" w:rsidR="00D3376A" w:rsidRPr="00D3376A" w:rsidRDefault="00D3376A" w:rsidP="00D3376A">
            <w:pPr>
              <w:spacing w:after="0" w:line="240" w:lineRule="auto"/>
              <w:rPr>
                <w:rFonts w:ascii="Calibri" w:hAnsi="Calibri" w:cs="Calibri"/>
                <w:color w:val="002060"/>
                <w:sz w:val="20"/>
                <w:szCs w:val="20"/>
                <w:lang w:bidi="ar-SA"/>
              </w:rPr>
            </w:pPr>
            <w:r w:rsidRPr="00D3376A">
              <w:rPr>
                <w:rFonts w:ascii="Calibri" w:hAnsi="Calibri" w:cs="Calibri"/>
                <w:color w:val="002060"/>
                <w:sz w:val="20"/>
                <w:szCs w:val="20"/>
                <w:lang w:bidi="ar-SA"/>
              </w:rPr>
              <w:t>SUPLEMENTO DESDE EL INTERIOR DEL PAÍS: CONSULTAR</w:t>
            </w:r>
          </w:p>
        </w:tc>
      </w:tr>
      <w:tr w:rsidR="00D3376A" w:rsidRPr="00D3376A" w14:paraId="22C3E918" w14:textId="77777777" w:rsidTr="00D3376A">
        <w:trPr>
          <w:trHeight w:val="345"/>
          <w:tblCellSpacing w:w="0" w:type="dxa"/>
          <w:jc w:val="center"/>
        </w:trPr>
        <w:tc>
          <w:tcPr>
            <w:tcW w:w="8356" w:type="dxa"/>
            <w:tcBorders>
              <w:left w:val="single" w:sz="6" w:space="0" w:color="0070C0"/>
              <w:right w:val="single" w:sz="6" w:space="0" w:color="0070C0"/>
            </w:tcBorders>
            <w:tcMar>
              <w:top w:w="0" w:type="dxa"/>
              <w:left w:w="45" w:type="dxa"/>
              <w:bottom w:w="0" w:type="dxa"/>
              <w:right w:w="45" w:type="dxa"/>
            </w:tcMar>
            <w:vAlign w:val="center"/>
            <w:hideMark/>
          </w:tcPr>
          <w:p w14:paraId="0D16122C" w14:textId="77777777" w:rsidR="00D3376A" w:rsidRPr="00D3376A" w:rsidRDefault="00D3376A" w:rsidP="00D3376A">
            <w:pPr>
              <w:spacing w:after="0" w:line="240" w:lineRule="auto"/>
              <w:rPr>
                <w:rFonts w:ascii="Calibri" w:hAnsi="Calibri" w:cs="Calibri"/>
                <w:color w:val="002060"/>
                <w:sz w:val="20"/>
                <w:szCs w:val="20"/>
                <w:lang w:bidi="ar-SA"/>
              </w:rPr>
            </w:pPr>
            <w:r w:rsidRPr="00D3376A">
              <w:rPr>
                <w:rFonts w:ascii="Calibri" w:hAnsi="Calibri" w:cs="Calibri"/>
                <w:color w:val="002060"/>
                <w:sz w:val="20"/>
                <w:szCs w:val="20"/>
                <w:lang w:bidi="ar-SA"/>
              </w:rPr>
              <w:t xml:space="preserve">TARIFAS SUJETAS A DISPONIBILIDAD Y CAMBIO SIN PREVIO AVISO </w:t>
            </w:r>
          </w:p>
        </w:tc>
      </w:tr>
      <w:tr w:rsidR="00D3376A" w:rsidRPr="00D3376A" w14:paraId="2349A3E1" w14:textId="77777777" w:rsidTr="00D3376A">
        <w:trPr>
          <w:trHeight w:val="345"/>
          <w:tblCellSpacing w:w="0" w:type="dxa"/>
          <w:jc w:val="center"/>
        </w:trPr>
        <w:tc>
          <w:tcPr>
            <w:tcW w:w="8356" w:type="dxa"/>
            <w:tcBorders>
              <w:left w:val="single" w:sz="6" w:space="0" w:color="0070C0"/>
              <w:right w:val="single" w:sz="6" w:space="0" w:color="0070C0"/>
            </w:tcBorders>
            <w:tcMar>
              <w:top w:w="0" w:type="dxa"/>
              <w:left w:w="45" w:type="dxa"/>
              <w:bottom w:w="0" w:type="dxa"/>
              <w:right w:w="45" w:type="dxa"/>
            </w:tcMar>
            <w:vAlign w:val="center"/>
            <w:hideMark/>
          </w:tcPr>
          <w:p w14:paraId="50D1FFA8" w14:textId="77777777" w:rsidR="00D3376A" w:rsidRPr="00D3376A" w:rsidRDefault="00D3376A" w:rsidP="00D3376A">
            <w:pPr>
              <w:spacing w:after="0" w:line="240" w:lineRule="auto"/>
              <w:rPr>
                <w:rFonts w:ascii="Calibri" w:hAnsi="Calibri" w:cs="Calibri"/>
                <w:color w:val="002060"/>
                <w:sz w:val="20"/>
                <w:szCs w:val="20"/>
                <w:lang w:bidi="ar-SA"/>
              </w:rPr>
            </w:pPr>
            <w:r w:rsidRPr="00D3376A">
              <w:rPr>
                <w:rFonts w:ascii="Calibri" w:hAnsi="Calibri" w:cs="Calibri"/>
                <w:color w:val="002060"/>
                <w:sz w:val="20"/>
                <w:szCs w:val="20"/>
                <w:lang w:bidi="ar-SA"/>
              </w:rPr>
              <w:t xml:space="preserve">MENOR DE 2 A 10 AÑOS. SOLO UN MENOR POR CADA HABITACION DOBLE </w:t>
            </w:r>
          </w:p>
        </w:tc>
      </w:tr>
      <w:tr w:rsidR="00D3376A" w:rsidRPr="00D3376A" w14:paraId="0F7478B7" w14:textId="77777777" w:rsidTr="00D3376A">
        <w:trPr>
          <w:trHeight w:val="510"/>
          <w:tblCellSpacing w:w="0" w:type="dxa"/>
          <w:jc w:val="center"/>
        </w:trPr>
        <w:tc>
          <w:tcPr>
            <w:tcW w:w="8356" w:type="dxa"/>
            <w:tcBorders>
              <w:left w:val="single" w:sz="6" w:space="0" w:color="0070C0"/>
              <w:right w:val="single" w:sz="6" w:space="0" w:color="0070C0"/>
            </w:tcBorders>
            <w:tcMar>
              <w:top w:w="0" w:type="dxa"/>
              <w:left w:w="45" w:type="dxa"/>
              <w:bottom w:w="0" w:type="dxa"/>
              <w:right w:w="45" w:type="dxa"/>
            </w:tcMar>
            <w:vAlign w:val="center"/>
            <w:hideMark/>
          </w:tcPr>
          <w:p w14:paraId="5B20AC07" w14:textId="77777777" w:rsidR="00D3376A" w:rsidRPr="00D3376A" w:rsidRDefault="00D3376A" w:rsidP="00D3376A">
            <w:pPr>
              <w:spacing w:after="0" w:line="240" w:lineRule="auto"/>
              <w:rPr>
                <w:rFonts w:ascii="Calibri" w:hAnsi="Calibri" w:cs="Calibri"/>
                <w:b/>
                <w:bCs/>
                <w:color w:val="002060"/>
                <w:sz w:val="20"/>
                <w:szCs w:val="20"/>
                <w:lang w:bidi="ar-SA"/>
              </w:rPr>
            </w:pPr>
            <w:r w:rsidRPr="00D3376A">
              <w:rPr>
                <w:rFonts w:ascii="Calibri" w:hAnsi="Calibri" w:cs="Calibri"/>
                <w:b/>
                <w:bCs/>
                <w:color w:val="002060"/>
                <w:sz w:val="20"/>
                <w:szCs w:val="20"/>
                <w:lang w:bidi="ar-SA"/>
              </w:rPr>
              <w:t>EL PRECIO TERRESTRE CON AÉREO ES ORIENTATIVO, PUEDE SURGIR CAMBIOS DEPENDIENDO LA TEMPORADA</w:t>
            </w:r>
          </w:p>
        </w:tc>
      </w:tr>
      <w:tr w:rsidR="00D3376A" w:rsidRPr="00D3376A" w14:paraId="13ED693D" w14:textId="77777777" w:rsidTr="00D3376A">
        <w:trPr>
          <w:trHeight w:val="525"/>
          <w:tblCellSpacing w:w="0" w:type="dxa"/>
          <w:jc w:val="center"/>
        </w:trPr>
        <w:tc>
          <w:tcPr>
            <w:tcW w:w="8356" w:type="dxa"/>
            <w:tcBorders>
              <w:left w:val="single" w:sz="6" w:space="0" w:color="0070C0"/>
              <w:bottom w:val="single" w:sz="6" w:space="0" w:color="0070C0"/>
              <w:right w:val="single" w:sz="6" w:space="0" w:color="0070C0"/>
            </w:tcBorders>
            <w:tcMar>
              <w:top w:w="0" w:type="dxa"/>
              <w:left w:w="45" w:type="dxa"/>
              <w:bottom w:w="0" w:type="dxa"/>
              <w:right w:w="45" w:type="dxa"/>
            </w:tcMar>
            <w:vAlign w:val="center"/>
            <w:hideMark/>
          </w:tcPr>
          <w:p w14:paraId="0247B4BD" w14:textId="77777777" w:rsidR="00D3376A" w:rsidRPr="00D3376A" w:rsidRDefault="00D3376A" w:rsidP="00D3376A">
            <w:pPr>
              <w:spacing w:after="0" w:line="240" w:lineRule="auto"/>
              <w:rPr>
                <w:rFonts w:ascii="Calibri" w:hAnsi="Calibri" w:cs="Calibri"/>
                <w:b/>
                <w:bCs/>
                <w:color w:val="002060"/>
                <w:sz w:val="20"/>
                <w:szCs w:val="20"/>
                <w:lang w:bidi="ar-SA"/>
              </w:rPr>
            </w:pPr>
            <w:r w:rsidRPr="00D3376A">
              <w:rPr>
                <w:rFonts w:ascii="Calibri" w:hAnsi="Calibri" w:cs="Calibri"/>
                <w:b/>
                <w:bCs/>
                <w:color w:val="002060"/>
                <w:sz w:val="20"/>
                <w:szCs w:val="20"/>
                <w:lang w:bidi="ar-SA"/>
              </w:rPr>
              <w:t>VIGENCIA AL 10 DICIEMBRE 2026. (EXCEPTO SEMANA SANTA, INTI RAYMI, NAVIDAD, FIN DE AÑO, PUENTES Y DÍAS FESTIVOS. CONSULTE SUPLEMENTOS)</w:t>
            </w:r>
          </w:p>
        </w:tc>
      </w:tr>
    </w:tbl>
    <w:p w14:paraId="0410E437" w14:textId="77777777" w:rsidR="00D3376A" w:rsidRPr="00D3376A" w:rsidRDefault="00D3376A" w:rsidP="00C709F7">
      <w:pPr>
        <w:pStyle w:val="Sinespaciado"/>
        <w:rPr>
          <w:rFonts w:eastAsia="Arial"/>
        </w:rPr>
      </w:pPr>
    </w:p>
    <w:sectPr w:rsidR="00D3376A" w:rsidRPr="00D3376A">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F874C" w14:textId="77777777" w:rsidR="00D5173A" w:rsidRDefault="00D5173A">
      <w:pPr>
        <w:spacing w:after="0" w:line="240" w:lineRule="auto"/>
      </w:pPr>
      <w:r>
        <w:separator/>
      </w:r>
    </w:p>
  </w:endnote>
  <w:endnote w:type="continuationSeparator" w:id="0">
    <w:p w14:paraId="19C11172" w14:textId="77777777" w:rsidR="00D5173A" w:rsidRDefault="00D5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1DB31" w14:textId="77777777" w:rsidR="00D5173A" w:rsidRDefault="00D5173A">
      <w:pPr>
        <w:spacing w:after="0" w:line="240" w:lineRule="auto"/>
      </w:pPr>
      <w:bookmarkStart w:id="0" w:name="_Hlk199846639"/>
      <w:bookmarkEnd w:id="0"/>
      <w:r>
        <w:separator/>
      </w:r>
    </w:p>
  </w:footnote>
  <w:footnote w:type="continuationSeparator" w:id="0">
    <w:p w14:paraId="3CEACA09" w14:textId="77777777" w:rsidR="00D5173A" w:rsidRDefault="00D51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7897C856" w:rsidR="008F70F5" w:rsidRDefault="0050676B"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1ED8BBE">
              <wp:simplePos x="0" y="0"/>
              <wp:positionH relativeFrom="margin">
                <wp:align>right</wp:align>
              </wp:positionH>
              <wp:positionV relativeFrom="paragraph">
                <wp:posOffset>-249555</wp:posOffset>
              </wp:positionV>
              <wp:extent cx="6877050"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6877050" cy="775970"/>
                      </a:xfrm>
                      <a:prstGeom prst="rect">
                        <a:avLst/>
                      </a:prstGeom>
                      <a:noFill/>
                      <a:ln w="9525" cap="flat" cmpd="sng">
                        <a:noFill/>
                        <a:prstDash val="solid"/>
                        <a:round/>
                        <a:headEnd type="none" w="sm" len="sm"/>
                        <a:tailEnd type="none" w="sm" len="sm"/>
                      </a:ln>
                    </wps:spPr>
                    <wps:txbx>
                      <w:txbxContent>
                        <w:p w14:paraId="563DB996" w14:textId="5C663474" w:rsidR="00D96000" w:rsidRPr="00D96000" w:rsidRDefault="000C02C1">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PERÚ A TU ALCANCE</w:t>
                          </w:r>
                          <w:r w:rsidR="0050676B">
                            <w:rPr>
                              <w:rFonts w:ascii="Calibri" w:eastAsia="Calibri" w:hAnsi="Calibri" w:cs="Calibri"/>
                              <w:b/>
                              <w:color w:val="FFFFFF" w:themeColor="background1"/>
                              <w:sz w:val="60"/>
                              <w:szCs w:val="60"/>
                              <w14:textOutline w14:w="9525" w14:cap="rnd" w14:cmpd="sng" w14:algn="ctr">
                                <w14:noFill/>
                                <w14:prstDash w14:val="solid"/>
                                <w14:bevel/>
                              </w14:textOutline>
                            </w:rPr>
                            <w:t xml:space="preserve"> CON ICA Y VIÑEDOS</w:t>
                          </w:r>
                        </w:p>
                        <w:p w14:paraId="2258FF71" w14:textId="1296BC90" w:rsidR="007F7B70" w:rsidRPr="00072EA9" w:rsidRDefault="000C02C1">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465</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3376A">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90.3pt;margin-top:-19.65pt;width:541.5pt;height:61.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" filled="f" stroked="f">
              <v:stroke startarrowwidth="narrow" startarrowlength="short" endarrowwidth="narrow" endarrowlength="short" joinstyle="round"/>
              <v:textbox inset="2.53958mm,1.2694mm,2.53958mm,1.2694mm">
                <w:txbxContent>
                  <w:p w14:paraId="563DB996" w14:textId="5C663474" w:rsidR="00D96000" w:rsidRPr="00D96000" w:rsidRDefault="000C02C1">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PERÚ A TU ALCANCE</w:t>
                    </w:r>
                    <w:r w:rsidR="0050676B">
                      <w:rPr>
                        <w:rFonts w:ascii="Calibri" w:eastAsia="Calibri" w:hAnsi="Calibri" w:cs="Calibri"/>
                        <w:b/>
                        <w:color w:val="FFFFFF" w:themeColor="background1"/>
                        <w:sz w:val="60"/>
                        <w:szCs w:val="60"/>
                        <w14:textOutline w14:w="9525" w14:cap="rnd" w14:cmpd="sng" w14:algn="ctr">
                          <w14:noFill/>
                          <w14:prstDash w14:val="solid"/>
                          <w14:bevel/>
                        </w14:textOutline>
                      </w:rPr>
                      <w:t xml:space="preserve"> CON ICA Y VIÑEDOS</w:t>
                    </w:r>
                  </w:p>
                  <w:p w14:paraId="2258FF71" w14:textId="1296BC90" w:rsidR="007F7B70" w:rsidRPr="00072EA9" w:rsidRDefault="000C02C1">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465</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3376A">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w10:wrap anchorx="margin"/>
            </v:rect>
          </w:pict>
        </mc:Fallback>
      </mc:AlternateContent>
    </w:r>
    <w:r>
      <w:rPr>
        <w:noProof/>
      </w:rPr>
      <w:drawing>
        <wp:anchor distT="0" distB="0" distL="114300" distR="114300" simplePos="0" relativeHeight="251660288" behindDoc="0" locked="0" layoutInCell="1" hidden="0" allowOverlap="1" wp14:anchorId="23F0B750" wp14:editId="4140A0F1">
          <wp:simplePos x="0" y="0"/>
          <wp:positionH relativeFrom="column">
            <wp:posOffset>5154930</wp:posOffset>
          </wp:positionH>
          <wp:positionV relativeFrom="paragraph">
            <wp:posOffset>321310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6E455D">
      <w:rPr>
        <w:rFonts w:ascii="Arial" w:eastAsia="Arial" w:hAnsi="Arial" w:cs="Arial"/>
        <w:noProof/>
        <w:color w:val="000000"/>
        <w:sz w:val="48"/>
        <w:szCs w:val="48"/>
      </w:rPr>
      <w:drawing>
        <wp:anchor distT="0" distB="0" distL="114300" distR="114300" simplePos="0" relativeHeight="251666432" behindDoc="0" locked="0" layoutInCell="1" allowOverlap="1" wp14:anchorId="45DD7430" wp14:editId="6D8121CA">
          <wp:simplePos x="0" y="0"/>
          <wp:positionH relativeFrom="margin">
            <wp:posOffset>3404235</wp:posOffset>
          </wp:positionH>
          <wp:positionV relativeFrom="paragraph">
            <wp:posOffset>201295</wp:posOffset>
          </wp:positionV>
          <wp:extent cx="1181100" cy="787400"/>
          <wp:effectExtent l="0" t="0" r="0" b="0"/>
          <wp:wrapThrough wrapText="bothSides">
            <wp:wrapPolygon edited="0">
              <wp:start x="9755" y="3135"/>
              <wp:lineTo x="0" y="12542"/>
              <wp:lineTo x="0" y="16200"/>
              <wp:lineTo x="21252" y="16200"/>
              <wp:lineTo x="21252" y="12542"/>
              <wp:lineTo x="11497" y="3135"/>
              <wp:lineTo x="9755" y="3135"/>
            </wp:wrapPolygon>
          </wp:wrapThrough>
          <wp:docPr id="136957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4EB1A982">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56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1E48FE"/>
    <w:multiLevelType w:val="hybridMultilevel"/>
    <w:tmpl w:val="BBD0CFDA"/>
    <w:lvl w:ilvl="0" w:tplc="745C79AE">
      <w:start w:val="1"/>
      <w:numFmt w:val="bullet"/>
      <w:lvlText w:val=""/>
      <w:lvlJc w:val="left"/>
      <w:pPr>
        <w:tabs>
          <w:tab w:val="num" w:pos="720"/>
        </w:tabs>
        <w:ind w:left="720" w:hanging="360"/>
      </w:pPr>
      <w:rPr>
        <w:rFonts w:ascii="Wingdings" w:hAnsi="Wingdings" w:cs="Wingdings" w:hint="default"/>
      </w:rPr>
    </w:lvl>
    <w:lvl w:ilvl="1" w:tplc="7E781F74">
      <w:start w:val="1"/>
      <w:numFmt w:val="bullet"/>
      <w:lvlText w:val="o"/>
      <w:lvlJc w:val="left"/>
      <w:pPr>
        <w:tabs>
          <w:tab w:val="num" w:pos="1440"/>
        </w:tabs>
        <w:ind w:left="1440" w:hanging="360"/>
      </w:pPr>
      <w:rPr>
        <w:rFonts w:ascii="Courier New" w:hAnsi="Courier New" w:cs="Courier New" w:hint="default"/>
      </w:rPr>
    </w:lvl>
    <w:lvl w:ilvl="2" w:tplc="08E218AA">
      <w:start w:val="1"/>
      <w:numFmt w:val="bullet"/>
      <w:lvlText w:val=""/>
      <w:lvlJc w:val="left"/>
      <w:pPr>
        <w:tabs>
          <w:tab w:val="num" w:pos="2160"/>
        </w:tabs>
        <w:ind w:left="2160" w:hanging="360"/>
      </w:pPr>
      <w:rPr>
        <w:rFonts w:ascii="Wingdings" w:hAnsi="Wingdings" w:cs="Wingdings" w:hint="default"/>
      </w:rPr>
    </w:lvl>
    <w:lvl w:ilvl="3" w:tplc="77D0C900">
      <w:start w:val="1"/>
      <w:numFmt w:val="bullet"/>
      <w:lvlText w:val=""/>
      <w:lvlJc w:val="left"/>
      <w:pPr>
        <w:tabs>
          <w:tab w:val="num" w:pos="2880"/>
        </w:tabs>
        <w:ind w:left="2880" w:hanging="360"/>
      </w:pPr>
      <w:rPr>
        <w:rFonts w:ascii="Symbol" w:hAnsi="Symbol" w:cs="Symbol" w:hint="default"/>
      </w:rPr>
    </w:lvl>
    <w:lvl w:ilvl="4" w:tplc="A532F7F0">
      <w:start w:val="1"/>
      <w:numFmt w:val="bullet"/>
      <w:lvlText w:val="o"/>
      <w:lvlJc w:val="left"/>
      <w:pPr>
        <w:tabs>
          <w:tab w:val="num" w:pos="3600"/>
        </w:tabs>
        <w:ind w:left="3600" w:hanging="360"/>
      </w:pPr>
      <w:rPr>
        <w:rFonts w:ascii="Courier New" w:hAnsi="Courier New" w:cs="Courier New" w:hint="default"/>
      </w:rPr>
    </w:lvl>
    <w:lvl w:ilvl="5" w:tplc="6D84D13A">
      <w:start w:val="1"/>
      <w:numFmt w:val="bullet"/>
      <w:lvlText w:val=""/>
      <w:lvlJc w:val="left"/>
      <w:pPr>
        <w:tabs>
          <w:tab w:val="num" w:pos="4320"/>
        </w:tabs>
        <w:ind w:left="4320" w:hanging="360"/>
      </w:pPr>
      <w:rPr>
        <w:rFonts w:ascii="Wingdings" w:hAnsi="Wingdings" w:cs="Wingdings" w:hint="default"/>
      </w:rPr>
    </w:lvl>
    <w:lvl w:ilvl="6" w:tplc="533CBA48">
      <w:start w:val="1"/>
      <w:numFmt w:val="bullet"/>
      <w:lvlText w:val=""/>
      <w:lvlJc w:val="left"/>
      <w:pPr>
        <w:tabs>
          <w:tab w:val="num" w:pos="5040"/>
        </w:tabs>
        <w:ind w:left="5040" w:hanging="360"/>
      </w:pPr>
      <w:rPr>
        <w:rFonts w:ascii="Symbol" w:hAnsi="Symbol" w:cs="Symbol" w:hint="default"/>
      </w:rPr>
    </w:lvl>
    <w:lvl w:ilvl="7" w:tplc="CC1E4E62">
      <w:start w:val="1"/>
      <w:numFmt w:val="bullet"/>
      <w:lvlText w:val="o"/>
      <w:lvlJc w:val="left"/>
      <w:pPr>
        <w:tabs>
          <w:tab w:val="num" w:pos="5760"/>
        </w:tabs>
        <w:ind w:left="5760" w:hanging="360"/>
      </w:pPr>
      <w:rPr>
        <w:rFonts w:ascii="Courier New" w:hAnsi="Courier New" w:cs="Courier New" w:hint="default"/>
      </w:rPr>
    </w:lvl>
    <w:lvl w:ilvl="8" w:tplc="71180EA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7C5C82"/>
    <w:multiLevelType w:val="hybridMultilevel"/>
    <w:tmpl w:val="A470E9A0"/>
    <w:lvl w:ilvl="0" w:tplc="3E6E594E">
      <w:start w:val="1"/>
      <w:numFmt w:val="bullet"/>
      <w:lvlText w:val=""/>
      <w:lvlJc w:val="left"/>
      <w:pPr>
        <w:tabs>
          <w:tab w:val="num" w:pos="720"/>
        </w:tabs>
        <w:ind w:left="720" w:hanging="360"/>
      </w:pPr>
      <w:rPr>
        <w:rFonts w:ascii="Wingdings" w:hAnsi="Wingdings" w:cs="Wingdings" w:hint="default"/>
      </w:rPr>
    </w:lvl>
    <w:lvl w:ilvl="1" w:tplc="573C2564">
      <w:start w:val="1"/>
      <w:numFmt w:val="bullet"/>
      <w:lvlText w:val="o"/>
      <w:lvlJc w:val="left"/>
      <w:pPr>
        <w:tabs>
          <w:tab w:val="num" w:pos="1440"/>
        </w:tabs>
        <w:ind w:left="1440" w:hanging="360"/>
      </w:pPr>
      <w:rPr>
        <w:rFonts w:ascii="Courier New" w:hAnsi="Courier New" w:cs="Courier New" w:hint="default"/>
      </w:rPr>
    </w:lvl>
    <w:lvl w:ilvl="2" w:tplc="C602D7AE">
      <w:start w:val="1"/>
      <w:numFmt w:val="bullet"/>
      <w:lvlText w:val=""/>
      <w:lvlJc w:val="left"/>
      <w:pPr>
        <w:tabs>
          <w:tab w:val="num" w:pos="2160"/>
        </w:tabs>
        <w:ind w:left="2160" w:hanging="360"/>
      </w:pPr>
      <w:rPr>
        <w:rFonts w:ascii="Wingdings" w:hAnsi="Wingdings" w:cs="Wingdings" w:hint="default"/>
      </w:rPr>
    </w:lvl>
    <w:lvl w:ilvl="3" w:tplc="E454273A">
      <w:start w:val="1"/>
      <w:numFmt w:val="bullet"/>
      <w:lvlText w:val=""/>
      <w:lvlJc w:val="left"/>
      <w:pPr>
        <w:tabs>
          <w:tab w:val="num" w:pos="2880"/>
        </w:tabs>
        <w:ind w:left="2880" w:hanging="360"/>
      </w:pPr>
      <w:rPr>
        <w:rFonts w:ascii="Symbol" w:hAnsi="Symbol" w:cs="Symbol" w:hint="default"/>
      </w:rPr>
    </w:lvl>
    <w:lvl w:ilvl="4" w:tplc="4F9456BA">
      <w:start w:val="1"/>
      <w:numFmt w:val="bullet"/>
      <w:lvlText w:val="o"/>
      <w:lvlJc w:val="left"/>
      <w:pPr>
        <w:tabs>
          <w:tab w:val="num" w:pos="3600"/>
        </w:tabs>
        <w:ind w:left="3600" w:hanging="360"/>
      </w:pPr>
      <w:rPr>
        <w:rFonts w:ascii="Courier New" w:hAnsi="Courier New" w:cs="Courier New" w:hint="default"/>
      </w:rPr>
    </w:lvl>
    <w:lvl w:ilvl="5" w:tplc="951CFACE">
      <w:start w:val="1"/>
      <w:numFmt w:val="bullet"/>
      <w:lvlText w:val=""/>
      <w:lvlJc w:val="left"/>
      <w:pPr>
        <w:tabs>
          <w:tab w:val="num" w:pos="4320"/>
        </w:tabs>
        <w:ind w:left="4320" w:hanging="360"/>
      </w:pPr>
      <w:rPr>
        <w:rFonts w:ascii="Wingdings" w:hAnsi="Wingdings" w:cs="Wingdings" w:hint="default"/>
      </w:rPr>
    </w:lvl>
    <w:lvl w:ilvl="6" w:tplc="768E8930">
      <w:start w:val="1"/>
      <w:numFmt w:val="bullet"/>
      <w:lvlText w:val=""/>
      <w:lvlJc w:val="left"/>
      <w:pPr>
        <w:tabs>
          <w:tab w:val="num" w:pos="5040"/>
        </w:tabs>
        <w:ind w:left="5040" w:hanging="360"/>
      </w:pPr>
      <w:rPr>
        <w:rFonts w:ascii="Symbol" w:hAnsi="Symbol" w:cs="Symbol" w:hint="default"/>
      </w:rPr>
    </w:lvl>
    <w:lvl w:ilvl="7" w:tplc="82465FA4">
      <w:start w:val="1"/>
      <w:numFmt w:val="bullet"/>
      <w:lvlText w:val="o"/>
      <w:lvlJc w:val="left"/>
      <w:pPr>
        <w:tabs>
          <w:tab w:val="num" w:pos="5760"/>
        </w:tabs>
        <w:ind w:left="5760" w:hanging="360"/>
      </w:pPr>
      <w:rPr>
        <w:rFonts w:ascii="Courier New" w:hAnsi="Courier New" w:cs="Courier New" w:hint="default"/>
      </w:rPr>
    </w:lvl>
    <w:lvl w:ilvl="8" w:tplc="7A92D7D4">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3"/>
  </w:num>
  <w:num w:numId="3" w16cid:durableId="1041170892">
    <w:abstractNumId w:val="13"/>
  </w:num>
  <w:num w:numId="4" w16cid:durableId="1033921887">
    <w:abstractNumId w:val="21"/>
  </w:num>
  <w:num w:numId="5" w16cid:durableId="353725778">
    <w:abstractNumId w:val="14"/>
  </w:num>
  <w:num w:numId="6" w16cid:durableId="1716585056">
    <w:abstractNumId w:val="24"/>
  </w:num>
  <w:num w:numId="7" w16cid:durableId="844133380">
    <w:abstractNumId w:val="9"/>
  </w:num>
  <w:num w:numId="8" w16cid:durableId="1397362128">
    <w:abstractNumId w:val="4"/>
  </w:num>
  <w:num w:numId="9" w16cid:durableId="655494188">
    <w:abstractNumId w:val="8"/>
  </w:num>
  <w:num w:numId="10" w16cid:durableId="1272128669">
    <w:abstractNumId w:val="12"/>
  </w:num>
  <w:num w:numId="11" w16cid:durableId="1973628246">
    <w:abstractNumId w:val="10"/>
  </w:num>
  <w:num w:numId="12" w16cid:durableId="11761755">
    <w:abstractNumId w:val="1"/>
  </w:num>
  <w:num w:numId="13" w16cid:durableId="1819877016">
    <w:abstractNumId w:val="16"/>
  </w:num>
  <w:num w:numId="14" w16cid:durableId="1296522864">
    <w:abstractNumId w:val="22"/>
  </w:num>
  <w:num w:numId="15" w16cid:durableId="1904682630">
    <w:abstractNumId w:val="17"/>
  </w:num>
  <w:num w:numId="16" w16cid:durableId="460078524">
    <w:abstractNumId w:val="15"/>
  </w:num>
  <w:num w:numId="17" w16cid:durableId="1968504851">
    <w:abstractNumId w:val="19"/>
  </w:num>
  <w:num w:numId="18" w16cid:durableId="1167555093">
    <w:abstractNumId w:val="20"/>
  </w:num>
  <w:num w:numId="19" w16cid:durableId="598945982">
    <w:abstractNumId w:val="18"/>
  </w:num>
  <w:num w:numId="20" w16cid:durableId="1140269920">
    <w:abstractNumId w:val="6"/>
  </w:num>
  <w:num w:numId="21" w16cid:durableId="633562103">
    <w:abstractNumId w:val="3"/>
  </w:num>
  <w:num w:numId="22" w16cid:durableId="1784615150">
    <w:abstractNumId w:val="25"/>
  </w:num>
  <w:num w:numId="23" w16cid:durableId="992415346">
    <w:abstractNumId w:val="26"/>
  </w:num>
  <w:num w:numId="24" w16cid:durableId="1240748330">
    <w:abstractNumId w:val="11"/>
  </w:num>
  <w:num w:numId="25" w16cid:durableId="61025703">
    <w:abstractNumId w:val="7"/>
  </w:num>
  <w:num w:numId="26" w16cid:durableId="408967372">
    <w:abstractNumId w:val="5"/>
  </w:num>
  <w:num w:numId="27" w16cid:durableId="145871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2AB"/>
    <w:rsid w:val="00017862"/>
    <w:rsid w:val="00025024"/>
    <w:rsid w:val="0002598A"/>
    <w:rsid w:val="00067BCA"/>
    <w:rsid w:val="00072EA9"/>
    <w:rsid w:val="000B0A80"/>
    <w:rsid w:val="000C02C1"/>
    <w:rsid w:val="000C25E2"/>
    <w:rsid w:val="000D785B"/>
    <w:rsid w:val="00104162"/>
    <w:rsid w:val="00121872"/>
    <w:rsid w:val="00121D3F"/>
    <w:rsid w:val="001308DE"/>
    <w:rsid w:val="001760D9"/>
    <w:rsid w:val="001934F5"/>
    <w:rsid w:val="00196D15"/>
    <w:rsid w:val="00197448"/>
    <w:rsid w:val="00197F8C"/>
    <w:rsid w:val="001D5664"/>
    <w:rsid w:val="001E559D"/>
    <w:rsid w:val="00206A52"/>
    <w:rsid w:val="00210DC1"/>
    <w:rsid w:val="00253EC6"/>
    <w:rsid w:val="00260703"/>
    <w:rsid w:val="002A3E36"/>
    <w:rsid w:val="002B20BB"/>
    <w:rsid w:val="002E2148"/>
    <w:rsid w:val="002E6327"/>
    <w:rsid w:val="002F75FC"/>
    <w:rsid w:val="003472AF"/>
    <w:rsid w:val="003549A2"/>
    <w:rsid w:val="003660AA"/>
    <w:rsid w:val="003A2BAC"/>
    <w:rsid w:val="003D65C4"/>
    <w:rsid w:val="004002E5"/>
    <w:rsid w:val="00406B6E"/>
    <w:rsid w:val="0042599F"/>
    <w:rsid w:val="00430DCE"/>
    <w:rsid w:val="004354F5"/>
    <w:rsid w:val="00445E5F"/>
    <w:rsid w:val="00446AF3"/>
    <w:rsid w:val="00493763"/>
    <w:rsid w:val="004A4DC7"/>
    <w:rsid w:val="004A5406"/>
    <w:rsid w:val="004B58B8"/>
    <w:rsid w:val="004F3ADB"/>
    <w:rsid w:val="0050676B"/>
    <w:rsid w:val="00523F7C"/>
    <w:rsid w:val="0053030D"/>
    <w:rsid w:val="005507FE"/>
    <w:rsid w:val="005679E5"/>
    <w:rsid w:val="005D0ABF"/>
    <w:rsid w:val="00600CC3"/>
    <w:rsid w:val="006210F5"/>
    <w:rsid w:val="00655CC5"/>
    <w:rsid w:val="006835E6"/>
    <w:rsid w:val="0068514F"/>
    <w:rsid w:val="00687ED9"/>
    <w:rsid w:val="00692BA8"/>
    <w:rsid w:val="006C1CB0"/>
    <w:rsid w:val="006C2396"/>
    <w:rsid w:val="006D29F5"/>
    <w:rsid w:val="006D72E8"/>
    <w:rsid w:val="006E0AB3"/>
    <w:rsid w:val="006E455D"/>
    <w:rsid w:val="007203D6"/>
    <w:rsid w:val="00724E17"/>
    <w:rsid w:val="00785765"/>
    <w:rsid w:val="00792693"/>
    <w:rsid w:val="00794B66"/>
    <w:rsid w:val="007A3CDE"/>
    <w:rsid w:val="007D0308"/>
    <w:rsid w:val="007D1D78"/>
    <w:rsid w:val="007F7B70"/>
    <w:rsid w:val="00825C6E"/>
    <w:rsid w:val="0088560B"/>
    <w:rsid w:val="008957EC"/>
    <w:rsid w:val="00897FFA"/>
    <w:rsid w:val="008C56AB"/>
    <w:rsid w:val="008E5CC0"/>
    <w:rsid w:val="008F157E"/>
    <w:rsid w:val="008F4840"/>
    <w:rsid w:val="008F70F5"/>
    <w:rsid w:val="0090199B"/>
    <w:rsid w:val="00902738"/>
    <w:rsid w:val="009119BC"/>
    <w:rsid w:val="00945A42"/>
    <w:rsid w:val="00945F42"/>
    <w:rsid w:val="009767C9"/>
    <w:rsid w:val="00984FBA"/>
    <w:rsid w:val="00985F89"/>
    <w:rsid w:val="00986E85"/>
    <w:rsid w:val="00A0012D"/>
    <w:rsid w:val="00A109A1"/>
    <w:rsid w:val="00A11CCA"/>
    <w:rsid w:val="00A1676A"/>
    <w:rsid w:val="00A322C8"/>
    <w:rsid w:val="00A32A11"/>
    <w:rsid w:val="00A455A6"/>
    <w:rsid w:val="00A979AE"/>
    <w:rsid w:val="00AA302B"/>
    <w:rsid w:val="00AB0E37"/>
    <w:rsid w:val="00AD6F6E"/>
    <w:rsid w:val="00B025E7"/>
    <w:rsid w:val="00B11AFA"/>
    <w:rsid w:val="00B159FC"/>
    <w:rsid w:val="00B2227C"/>
    <w:rsid w:val="00B579A2"/>
    <w:rsid w:val="00B77D8C"/>
    <w:rsid w:val="00B840FB"/>
    <w:rsid w:val="00B8522A"/>
    <w:rsid w:val="00BA37C5"/>
    <w:rsid w:val="00BB3D24"/>
    <w:rsid w:val="00BB793D"/>
    <w:rsid w:val="00BC30AB"/>
    <w:rsid w:val="00BD0EA5"/>
    <w:rsid w:val="00BF498E"/>
    <w:rsid w:val="00C1510A"/>
    <w:rsid w:val="00C56C95"/>
    <w:rsid w:val="00C709F7"/>
    <w:rsid w:val="00C82CCD"/>
    <w:rsid w:val="00C90CC1"/>
    <w:rsid w:val="00C952F3"/>
    <w:rsid w:val="00C97FB6"/>
    <w:rsid w:val="00CE0C8F"/>
    <w:rsid w:val="00CF0485"/>
    <w:rsid w:val="00D2140A"/>
    <w:rsid w:val="00D31127"/>
    <w:rsid w:val="00D3376A"/>
    <w:rsid w:val="00D5173A"/>
    <w:rsid w:val="00D66B1B"/>
    <w:rsid w:val="00D71BE3"/>
    <w:rsid w:val="00D96000"/>
    <w:rsid w:val="00DC6E55"/>
    <w:rsid w:val="00DD2475"/>
    <w:rsid w:val="00DD5938"/>
    <w:rsid w:val="00DE25BD"/>
    <w:rsid w:val="00DF16A9"/>
    <w:rsid w:val="00E23E24"/>
    <w:rsid w:val="00E701F2"/>
    <w:rsid w:val="00E856F2"/>
    <w:rsid w:val="00EA1C19"/>
    <w:rsid w:val="00ED6017"/>
    <w:rsid w:val="00EE2794"/>
    <w:rsid w:val="00EE5A2D"/>
    <w:rsid w:val="00F01C44"/>
    <w:rsid w:val="00F14FD9"/>
    <w:rsid w:val="00F257E1"/>
    <w:rsid w:val="00F341D4"/>
    <w:rsid w:val="00FA6C98"/>
    <w:rsid w:val="00FC572C"/>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StyleSquare">
    <w:name w:val="StyleSquare"/>
    <w:rsid w:val="00196D15"/>
    <w:rPr>
      <w:rFonts w:ascii="Calibri" w:eastAsia="Calibri" w:hAnsi="Calibri" w:cs="Calibri"/>
      <w:b w:val="0"/>
      <w:bCs w:val="0"/>
      <w:color w:val="5A5A5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81504506">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258567">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64028804">
      <w:bodyDiv w:val="1"/>
      <w:marLeft w:val="0"/>
      <w:marRight w:val="0"/>
      <w:marTop w:val="0"/>
      <w:marBottom w:val="0"/>
      <w:divBdr>
        <w:top w:val="none" w:sz="0" w:space="0" w:color="auto"/>
        <w:left w:val="none" w:sz="0" w:space="0" w:color="auto"/>
        <w:bottom w:val="none" w:sz="0" w:space="0" w:color="auto"/>
        <w:right w:val="none" w:sz="0" w:space="0" w:color="auto"/>
      </w:divBdr>
    </w:div>
    <w:div w:id="161378519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67491423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1394</Words>
  <Characters>7673</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2026-08-22T19:16:00Z</dcterms:created>
  <dcterms:modified xsi:type="dcterms:W3CDTF">2026-08-22T19:16:00Z</dcterms:modified>
</cp:coreProperties>
</file>