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0F7E8" w14:textId="2F8FBE01" w:rsidR="007F7B70" w:rsidRPr="00AA04FE" w:rsidRDefault="001325BA" w:rsidP="00FD2894">
      <w:pPr>
        <w:pBdr>
          <w:top w:val="nil"/>
          <w:left w:val="nil"/>
          <w:bottom w:val="nil"/>
          <w:right w:val="nil"/>
          <w:between w:val="nil"/>
        </w:pBdr>
        <w:spacing w:after="0" w:line="240" w:lineRule="auto"/>
        <w:jc w:val="center"/>
        <w:rPr>
          <w:rFonts w:asciiTheme="minorHAnsi" w:eastAsia="Arial" w:hAnsiTheme="minorHAnsi" w:cstheme="minorHAnsi"/>
          <w:b/>
          <w:color w:val="002060"/>
          <w:sz w:val="20"/>
          <w:szCs w:val="20"/>
        </w:rPr>
      </w:pPr>
      <w:r>
        <w:rPr>
          <w:rFonts w:asciiTheme="minorHAnsi" w:eastAsia="Arial" w:hAnsiTheme="minorHAnsi"/>
          <w:b/>
          <w:bCs/>
          <w:color w:val="FF0000"/>
          <w:sz w:val="32"/>
          <w:szCs w:val="32"/>
          <w:lang w:eastAsia="fr-FR"/>
        </w:rPr>
        <w:t xml:space="preserve">Toronto </w:t>
      </w:r>
      <w:r w:rsidR="00603883">
        <w:rPr>
          <w:rFonts w:asciiTheme="minorHAnsi" w:eastAsia="Arial" w:hAnsiTheme="minorHAnsi"/>
          <w:b/>
          <w:bCs/>
          <w:color w:val="FF0000"/>
          <w:sz w:val="32"/>
          <w:szCs w:val="32"/>
          <w:lang w:eastAsia="fr-FR"/>
        </w:rPr>
        <w:t>–</w:t>
      </w:r>
      <w:r>
        <w:rPr>
          <w:rFonts w:asciiTheme="minorHAnsi" w:eastAsia="Arial" w:hAnsiTheme="minorHAnsi"/>
          <w:b/>
          <w:bCs/>
          <w:color w:val="FF0000"/>
          <w:sz w:val="32"/>
          <w:szCs w:val="32"/>
          <w:lang w:eastAsia="fr-FR"/>
        </w:rPr>
        <w:t xml:space="preserve"> Niágara</w:t>
      </w:r>
      <w:r w:rsidR="00603883">
        <w:rPr>
          <w:rFonts w:asciiTheme="minorHAnsi" w:eastAsia="Arial" w:hAnsiTheme="minorHAnsi"/>
          <w:b/>
          <w:bCs/>
          <w:color w:val="FF0000"/>
          <w:sz w:val="32"/>
          <w:szCs w:val="32"/>
          <w:lang w:eastAsia="fr-FR"/>
        </w:rPr>
        <w:t xml:space="preserve"> - Ottawa</w:t>
      </w:r>
    </w:p>
    <w:p w14:paraId="13F3663C" w14:textId="15EFCA91" w:rsidR="00DE7D94" w:rsidRPr="00DE7D94" w:rsidRDefault="00DE7D94" w:rsidP="00DE7D94">
      <w:pPr>
        <w:spacing w:after="0" w:line="240" w:lineRule="auto"/>
        <w:jc w:val="both"/>
        <w:rPr>
          <w:rFonts w:asciiTheme="minorHAnsi" w:eastAsia="Arial" w:hAnsiTheme="minorHAnsi" w:cstheme="minorHAnsi"/>
          <w:b/>
          <w:bCs/>
          <w:color w:val="002060"/>
          <w:sz w:val="24"/>
          <w:szCs w:val="24"/>
        </w:rPr>
      </w:pPr>
      <w:r w:rsidRPr="00DE7D94">
        <w:rPr>
          <w:rFonts w:asciiTheme="minorHAnsi" w:eastAsia="Arial" w:hAnsiTheme="minorHAnsi" w:cstheme="minorHAnsi"/>
          <w:b/>
          <w:bCs/>
          <w:color w:val="002060"/>
          <w:sz w:val="24"/>
          <w:szCs w:val="24"/>
        </w:rPr>
        <w:t xml:space="preserve">Duración: </w:t>
      </w:r>
      <w:r w:rsidR="00603883">
        <w:rPr>
          <w:rFonts w:asciiTheme="minorHAnsi" w:eastAsia="Arial" w:hAnsiTheme="minorHAnsi" w:cstheme="minorHAnsi"/>
          <w:color w:val="002060"/>
          <w:sz w:val="24"/>
          <w:szCs w:val="24"/>
        </w:rPr>
        <w:t>8</w:t>
      </w:r>
      <w:r w:rsidR="00FD2894" w:rsidRPr="001325BA">
        <w:rPr>
          <w:rFonts w:asciiTheme="minorHAnsi" w:eastAsia="Arial" w:hAnsiTheme="minorHAnsi" w:cstheme="minorHAnsi"/>
          <w:color w:val="002060"/>
          <w:sz w:val="24"/>
          <w:szCs w:val="24"/>
        </w:rPr>
        <w:t xml:space="preserve"> </w:t>
      </w:r>
      <w:r w:rsidRPr="001325BA">
        <w:rPr>
          <w:rFonts w:asciiTheme="minorHAnsi" w:eastAsia="Arial" w:hAnsiTheme="minorHAnsi" w:cstheme="minorHAnsi"/>
          <w:color w:val="002060"/>
          <w:sz w:val="24"/>
          <w:szCs w:val="24"/>
        </w:rPr>
        <w:t xml:space="preserve">días </w:t>
      </w:r>
    </w:p>
    <w:p w14:paraId="7BA5D54C" w14:textId="04E44EC2" w:rsidR="00DE7D94" w:rsidRPr="001325BA" w:rsidRDefault="00DE7D94" w:rsidP="00DE7D94">
      <w:pPr>
        <w:spacing w:after="0" w:line="240" w:lineRule="auto"/>
        <w:jc w:val="both"/>
        <w:rPr>
          <w:rFonts w:asciiTheme="minorHAnsi" w:eastAsia="Arial" w:hAnsiTheme="minorHAnsi" w:cstheme="minorHAnsi"/>
          <w:color w:val="002060"/>
          <w:sz w:val="24"/>
          <w:szCs w:val="24"/>
        </w:rPr>
      </w:pPr>
      <w:r w:rsidRPr="00DE7D94">
        <w:rPr>
          <w:rFonts w:asciiTheme="minorHAnsi" w:eastAsia="Arial" w:hAnsiTheme="minorHAnsi" w:cstheme="minorHAnsi"/>
          <w:b/>
          <w:bCs/>
          <w:color w:val="002060"/>
          <w:sz w:val="24"/>
          <w:szCs w:val="24"/>
        </w:rPr>
        <w:t xml:space="preserve">Llegadas: </w:t>
      </w:r>
      <w:r w:rsidR="001325BA">
        <w:rPr>
          <w:rFonts w:asciiTheme="minorHAnsi" w:eastAsia="Arial" w:hAnsiTheme="minorHAnsi" w:cstheme="minorHAnsi"/>
          <w:color w:val="002060"/>
          <w:sz w:val="24"/>
          <w:szCs w:val="24"/>
        </w:rPr>
        <w:t>diarias, de 0</w:t>
      </w:r>
      <w:r w:rsidR="00603883">
        <w:rPr>
          <w:rFonts w:asciiTheme="minorHAnsi" w:eastAsia="Arial" w:hAnsiTheme="minorHAnsi" w:cstheme="minorHAnsi"/>
          <w:color w:val="002060"/>
          <w:sz w:val="24"/>
          <w:szCs w:val="24"/>
        </w:rPr>
        <w:t>1</w:t>
      </w:r>
      <w:r w:rsidR="001325BA">
        <w:rPr>
          <w:rFonts w:asciiTheme="minorHAnsi" w:eastAsia="Arial" w:hAnsiTheme="minorHAnsi" w:cstheme="minorHAnsi"/>
          <w:color w:val="002060"/>
          <w:sz w:val="24"/>
          <w:szCs w:val="24"/>
        </w:rPr>
        <w:t xml:space="preserve"> noviembre 2026 al </w:t>
      </w:r>
      <w:r w:rsidR="00603883">
        <w:rPr>
          <w:rFonts w:asciiTheme="minorHAnsi" w:eastAsia="Arial" w:hAnsiTheme="minorHAnsi" w:cstheme="minorHAnsi"/>
          <w:color w:val="002060"/>
          <w:sz w:val="24"/>
          <w:szCs w:val="24"/>
        </w:rPr>
        <w:t xml:space="preserve">28 </w:t>
      </w:r>
      <w:r w:rsidR="001325BA">
        <w:rPr>
          <w:rFonts w:asciiTheme="minorHAnsi" w:eastAsia="Arial" w:hAnsiTheme="minorHAnsi" w:cstheme="minorHAnsi"/>
          <w:color w:val="002060"/>
          <w:sz w:val="24"/>
          <w:szCs w:val="24"/>
        </w:rPr>
        <w:t>abril 2027</w:t>
      </w:r>
      <w:r w:rsidR="008A51D3">
        <w:rPr>
          <w:rFonts w:asciiTheme="minorHAnsi" w:eastAsia="Arial" w:hAnsiTheme="minorHAnsi" w:cstheme="minorHAnsi"/>
          <w:color w:val="002060"/>
          <w:sz w:val="24"/>
          <w:szCs w:val="24"/>
        </w:rPr>
        <w:t xml:space="preserve">, consulta disponibilidad </w:t>
      </w:r>
    </w:p>
    <w:p w14:paraId="23F4CC15" w14:textId="32B25376" w:rsidR="00DE7D94" w:rsidRPr="00DE7D94" w:rsidRDefault="00FD2894" w:rsidP="00DE7D94">
      <w:pPr>
        <w:spacing w:after="0" w:line="240" w:lineRule="auto"/>
        <w:jc w:val="both"/>
        <w:rPr>
          <w:rFonts w:asciiTheme="minorHAnsi" w:eastAsia="Arial" w:hAnsiTheme="minorHAnsi" w:cstheme="minorHAnsi"/>
          <w:b/>
          <w:bCs/>
          <w:color w:val="002060"/>
          <w:sz w:val="24"/>
          <w:szCs w:val="24"/>
        </w:rPr>
      </w:pPr>
      <w:r>
        <w:rPr>
          <w:rFonts w:asciiTheme="minorHAnsi" w:eastAsia="Arial" w:hAnsiTheme="minorHAnsi" w:cstheme="minorHAnsi"/>
          <w:b/>
          <w:bCs/>
          <w:color w:val="002060"/>
          <w:sz w:val="24"/>
          <w:szCs w:val="24"/>
        </w:rPr>
        <w:t xml:space="preserve">Mínimo: </w:t>
      </w:r>
      <w:r w:rsidRPr="001325BA">
        <w:rPr>
          <w:rFonts w:asciiTheme="minorHAnsi" w:eastAsia="Arial" w:hAnsiTheme="minorHAnsi" w:cstheme="minorHAnsi"/>
          <w:color w:val="002060"/>
          <w:sz w:val="24"/>
          <w:szCs w:val="24"/>
        </w:rPr>
        <w:t>2 pasajeros</w:t>
      </w:r>
    </w:p>
    <w:p w14:paraId="014604B2" w14:textId="77777777" w:rsidR="007F7B70" w:rsidRDefault="007F7B70" w:rsidP="00BD0EA5">
      <w:pPr>
        <w:spacing w:after="0" w:line="240" w:lineRule="auto"/>
        <w:jc w:val="both"/>
        <w:rPr>
          <w:rFonts w:asciiTheme="minorHAnsi" w:eastAsia="Arial" w:hAnsiTheme="minorHAnsi" w:cstheme="minorHAnsi"/>
          <w:color w:val="002060"/>
          <w:sz w:val="20"/>
          <w:szCs w:val="20"/>
        </w:rPr>
      </w:pPr>
    </w:p>
    <w:p w14:paraId="6FA3B825" w14:textId="77777777" w:rsidR="0040114A" w:rsidRPr="00BD0EA5" w:rsidRDefault="0040114A" w:rsidP="0040114A">
      <w:pPr>
        <w:pStyle w:val="Ttulo2"/>
        <w:spacing w:before="0" w:after="0" w:line="240" w:lineRule="auto"/>
        <w:rPr>
          <w:rStyle w:val="DestinosCar"/>
          <w:sz w:val="24"/>
          <w:szCs w:val="24"/>
        </w:rPr>
      </w:pPr>
      <w:r w:rsidRPr="00BD0EA5">
        <w:rPr>
          <w:rStyle w:val="DanmeroCar"/>
          <w:b/>
          <w:bCs/>
          <w:sz w:val="24"/>
          <w:szCs w:val="24"/>
        </w:rPr>
        <w:t>DÍA 1 |</w:t>
      </w:r>
      <w:r w:rsidRPr="00BD0EA5">
        <w:rPr>
          <w:rFonts w:eastAsia="Arial"/>
          <w:sz w:val="24"/>
          <w:szCs w:val="24"/>
        </w:rPr>
        <w:t xml:space="preserve"> </w:t>
      </w:r>
      <w:r>
        <w:rPr>
          <w:rFonts w:eastAsia="Arial"/>
          <w:sz w:val="24"/>
          <w:szCs w:val="24"/>
        </w:rPr>
        <w:t>México - Toronto</w:t>
      </w:r>
    </w:p>
    <w:p w14:paraId="76DC54F4" w14:textId="77777777" w:rsidR="0040114A" w:rsidRDefault="0040114A" w:rsidP="0040114A">
      <w:pPr>
        <w:pStyle w:val="Ttulo2"/>
        <w:spacing w:before="0" w:after="0" w:line="240" w:lineRule="auto"/>
        <w:rPr>
          <w:rFonts w:eastAsia="Arial" w:cstheme="minorHAnsi"/>
          <w:b w:val="0"/>
          <w:color w:val="002060"/>
          <w:sz w:val="20"/>
          <w:szCs w:val="22"/>
        </w:rPr>
      </w:pPr>
      <w:r w:rsidRPr="00A26E61">
        <w:rPr>
          <w:rFonts w:eastAsia="Arial" w:cstheme="minorHAnsi"/>
          <w:bCs/>
          <w:color w:val="002060"/>
          <w:sz w:val="20"/>
          <w:szCs w:val="22"/>
        </w:rPr>
        <w:t>Bienvenido a Toronto</w:t>
      </w:r>
      <w:r w:rsidRPr="00187E61">
        <w:rPr>
          <w:rFonts w:eastAsia="Arial" w:cstheme="minorHAnsi"/>
          <w:b w:val="0"/>
          <w:color w:val="002060"/>
          <w:sz w:val="20"/>
          <w:szCs w:val="22"/>
        </w:rPr>
        <w:t>, la ciudad más grande y cosmopolita de Canadá. Una vez que llegue por su cuenta, diríjase al hotel donde se hospedará durante las próximas dos noches. Después del registro, disfrute del resto del día libre para comenzar a descubrir esta vibrante ciudad a su propio ritmo. Recorra sus animadas calles, visite sus tiendas, restaurantes o admire su impresionante horizonte.</w:t>
      </w:r>
      <w:r w:rsidRPr="00A26E61">
        <w:rPr>
          <w:rFonts w:eastAsia="Arial" w:cstheme="minorHAnsi"/>
          <w:bCs/>
          <w:color w:val="002060"/>
          <w:sz w:val="20"/>
          <w:szCs w:val="22"/>
        </w:rPr>
        <w:t xml:space="preserve"> Alojamiento. </w:t>
      </w:r>
    </w:p>
    <w:p w14:paraId="7DB41C08" w14:textId="77777777" w:rsidR="0040114A" w:rsidRPr="00BD0EA5" w:rsidRDefault="0040114A" w:rsidP="0040114A">
      <w:pPr>
        <w:pStyle w:val="Ttulo2"/>
        <w:spacing w:before="0" w:after="0" w:line="240" w:lineRule="auto"/>
        <w:rPr>
          <w:rStyle w:val="DanmeroCar"/>
          <w:b/>
          <w:bCs/>
          <w:sz w:val="24"/>
          <w:szCs w:val="24"/>
        </w:rPr>
      </w:pPr>
    </w:p>
    <w:p w14:paraId="01A467CE" w14:textId="77777777" w:rsidR="0040114A" w:rsidRDefault="0040114A" w:rsidP="0040114A">
      <w:pPr>
        <w:pStyle w:val="Ttulo2"/>
        <w:spacing w:before="0" w:after="0" w:line="240" w:lineRule="auto"/>
        <w:rPr>
          <w:rStyle w:val="ParentesisdestinosCar"/>
          <w:b w:val="0"/>
          <w:bCs/>
          <w:sz w:val="24"/>
          <w:szCs w:val="24"/>
        </w:rPr>
      </w:pPr>
      <w:r w:rsidRPr="00BD0EA5">
        <w:rPr>
          <w:rStyle w:val="DanmeroCar"/>
          <w:b/>
          <w:bCs/>
          <w:sz w:val="24"/>
          <w:szCs w:val="24"/>
        </w:rPr>
        <w:t>DÍA 2 |</w:t>
      </w:r>
      <w:r w:rsidRPr="00BD0EA5">
        <w:rPr>
          <w:rFonts w:eastAsia="Arial"/>
          <w:color w:val="002060"/>
          <w:sz w:val="24"/>
          <w:szCs w:val="24"/>
        </w:rPr>
        <w:t xml:space="preserve"> </w:t>
      </w:r>
      <w:r>
        <w:rPr>
          <w:rFonts w:eastAsia="Arial"/>
          <w:sz w:val="24"/>
          <w:szCs w:val="24"/>
        </w:rPr>
        <w:t xml:space="preserve">Toronto </w:t>
      </w:r>
    </w:p>
    <w:p w14:paraId="1B2EF7EB" w14:textId="2B40A5E2" w:rsidR="0040114A" w:rsidRPr="00DE7D94" w:rsidRDefault="0040114A" w:rsidP="0040114A">
      <w:pPr>
        <w:spacing w:after="0" w:line="240" w:lineRule="auto"/>
        <w:jc w:val="both"/>
        <w:rPr>
          <w:rFonts w:asciiTheme="minorHAnsi" w:hAnsiTheme="minorHAnsi" w:cstheme="minorHAnsi"/>
          <w:sz w:val="20"/>
          <w:szCs w:val="20"/>
        </w:rPr>
      </w:pPr>
      <w:bookmarkStart w:id="1" w:name="_Hlk203480592"/>
      <w:r w:rsidRPr="00187E61">
        <w:rPr>
          <w:rFonts w:asciiTheme="minorHAnsi" w:hAnsiTheme="minorHAnsi" w:cstheme="minorHAnsi"/>
          <w:color w:val="002060"/>
          <w:sz w:val="20"/>
          <w:szCs w:val="20"/>
        </w:rPr>
        <w:t xml:space="preserve">Descubra la energía y diversidad de Toronto en un completo recorrido por la ciudad. Durante la visita conocerá algunos de sus lugares más emblemáticos, como </w:t>
      </w:r>
      <w:r w:rsidRPr="00187E61">
        <w:rPr>
          <w:rFonts w:asciiTheme="minorHAnsi" w:hAnsiTheme="minorHAnsi" w:cstheme="minorHAnsi"/>
          <w:b/>
          <w:bCs/>
          <w:color w:val="002060"/>
          <w:sz w:val="20"/>
          <w:szCs w:val="20"/>
        </w:rPr>
        <w:t xml:space="preserve">el Royal Ontario Museum, Casa Loma, la icónica CN Tower, el Hockey Hall of Fame, el histórico Distillery District, el animado Harbourfront, el Eaton Centre, el elegante barrio de Bloor-Yorkville, Chinatown, el St. Lawrence Market, el Entertainment District y el singular Bata Shoe </w:t>
      </w:r>
      <w:proofErr w:type="spellStart"/>
      <w:r w:rsidRPr="00187E61">
        <w:rPr>
          <w:rFonts w:asciiTheme="minorHAnsi" w:hAnsiTheme="minorHAnsi" w:cstheme="minorHAnsi"/>
          <w:b/>
          <w:bCs/>
          <w:color w:val="002060"/>
          <w:sz w:val="20"/>
          <w:szCs w:val="20"/>
        </w:rPr>
        <w:t>Museum</w:t>
      </w:r>
      <w:proofErr w:type="spellEnd"/>
      <w:r w:rsidRPr="00187E61">
        <w:rPr>
          <w:rFonts w:asciiTheme="minorHAnsi" w:hAnsiTheme="minorHAnsi" w:cstheme="minorHAnsi"/>
          <w:b/>
          <w:bCs/>
          <w:color w:val="002060"/>
          <w:sz w:val="20"/>
          <w:szCs w:val="20"/>
        </w:rPr>
        <w:t xml:space="preserve">. </w:t>
      </w:r>
      <w:r w:rsidRPr="00F558C0">
        <w:rPr>
          <w:rFonts w:asciiTheme="minorHAnsi" w:hAnsiTheme="minorHAnsi" w:cstheme="minorHAnsi"/>
          <w:b/>
          <w:bCs/>
          <w:color w:val="002060"/>
          <w:sz w:val="20"/>
          <w:szCs w:val="20"/>
        </w:rPr>
        <w:t>Alojamiento.</w:t>
      </w:r>
    </w:p>
    <w:bookmarkEnd w:id="1"/>
    <w:p w14:paraId="73E9C10B" w14:textId="77777777" w:rsidR="0040114A" w:rsidRPr="00DE7D94" w:rsidRDefault="0040114A" w:rsidP="0040114A">
      <w:pPr>
        <w:pStyle w:val="Destinos"/>
      </w:pPr>
    </w:p>
    <w:p w14:paraId="699FC40F" w14:textId="77777777" w:rsidR="0040114A" w:rsidRPr="00BD0EA5" w:rsidRDefault="0040114A" w:rsidP="0040114A">
      <w:pPr>
        <w:pStyle w:val="Ttulo3"/>
        <w:spacing w:before="0" w:after="0" w:line="240" w:lineRule="auto"/>
        <w:rPr>
          <w:rStyle w:val="ParentesisdestinosCar"/>
          <w:rFonts w:cs="Times New Roman"/>
          <w:b w:val="0"/>
          <w:bCs/>
          <w:sz w:val="24"/>
          <w:szCs w:val="24"/>
        </w:rPr>
      </w:pPr>
      <w:r w:rsidRPr="00BD0EA5">
        <w:rPr>
          <w:rStyle w:val="DanmeroCar"/>
          <w:rFonts w:cs="Times New Roman"/>
          <w:b/>
          <w:sz w:val="24"/>
          <w:szCs w:val="24"/>
        </w:rPr>
        <w:t>DÍA 3 |</w:t>
      </w:r>
      <w:r w:rsidRPr="00BD0EA5">
        <w:rPr>
          <w:rFonts w:eastAsia="Arial"/>
          <w:sz w:val="24"/>
          <w:szCs w:val="24"/>
        </w:rPr>
        <w:t xml:space="preserve"> </w:t>
      </w:r>
      <w:r>
        <w:rPr>
          <w:rStyle w:val="DestinosCar"/>
          <w:rFonts w:cs="Times New Roman"/>
          <w:b/>
          <w:smallCaps w:val="0"/>
          <w:sz w:val="24"/>
          <w:szCs w:val="24"/>
        </w:rPr>
        <w:t xml:space="preserve">Toronto – Niágara </w:t>
      </w:r>
    </w:p>
    <w:p w14:paraId="31315BD3" w14:textId="77777777" w:rsidR="0040114A" w:rsidRPr="00DE7D94" w:rsidRDefault="0040114A" w:rsidP="0040114A">
      <w:pPr>
        <w:spacing w:after="0" w:line="240" w:lineRule="auto"/>
        <w:jc w:val="both"/>
        <w:rPr>
          <w:rFonts w:asciiTheme="minorHAnsi" w:hAnsiTheme="minorHAnsi" w:cstheme="minorHAnsi"/>
          <w:sz w:val="20"/>
          <w:szCs w:val="20"/>
        </w:rPr>
      </w:pPr>
      <w:r w:rsidRPr="00187E61">
        <w:rPr>
          <w:rFonts w:asciiTheme="minorHAnsi" w:hAnsiTheme="minorHAnsi" w:cstheme="minorHAnsi"/>
          <w:color w:val="002060"/>
          <w:sz w:val="20"/>
          <w:szCs w:val="20"/>
        </w:rPr>
        <w:t xml:space="preserve">Salida hacia las impresionantes Cataratas del Niágara, uno de los espectáculos naturales más famosos del mundo. Durante el recorrido podrá admirar las majestuosas </w:t>
      </w:r>
      <w:r w:rsidRPr="00187E61">
        <w:rPr>
          <w:rFonts w:asciiTheme="minorHAnsi" w:hAnsiTheme="minorHAnsi" w:cstheme="minorHAnsi"/>
          <w:b/>
          <w:bCs/>
          <w:color w:val="002060"/>
          <w:sz w:val="20"/>
          <w:szCs w:val="20"/>
        </w:rPr>
        <w:t>American Falls</w:t>
      </w:r>
      <w:r w:rsidRPr="00187E61">
        <w:rPr>
          <w:rFonts w:asciiTheme="minorHAnsi" w:hAnsiTheme="minorHAnsi" w:cstheme="minorHAnsi"/>
          <w:color w:val="002060"/>
          <w:sz w:val="20"/>
          <w:szCs w:val="20"/>
        </w:rPr>
        <w:t xml:space="preserve"> y las imponentes </w:t>
      </w:r>
      <w:r w:rsidRPr="00187E61">
        <w:rPr>
          <w:rFonts w:asciiTheme="minorHAnsi" w:hAnsiTheme="minorHAnsi" w:cstheme="minorHAnsi"/>
          <w:b/>
          <w:bCs/>
          <w:color w:val="002060"/>
          <w:sz w:val="20"/>
          <w:szCs w:val="20"/>
        </w:rPr>
        <w:t>Horseshoe Falls</w:t>
      </w:r>
      <w:r w:rsidRPr="00187E61">
        <w:rPr>
          <w:rFonts w:asciiTheme="minorHAnsi" w:hAnsiTheme="minorHAnsi" w:cstheme="minorHAnsi"/>
          <w:color w:val="002060"/>
          <w:sz w:val="20"/>
          <w:szCs w:val="20"/>
        </w:rPr>
        <w:t>, cuyas poderosas cascadas ofrecen una experiencia inolvidable. Al llegar, tendrá tiempo para disfrutar del entorno y contemplar este increíble destino.</w:t>
      </w:r>
      <w:r>
        <w:rPr>
          <w:rFonts w:asciiTheme="minorHAnsi" w:hAnsiTheme="minorHAnsi" w:cstheme="minorHAnsi"/>
          <w:color w:val="002060"/>
          <w:sz w:val="20"/>
          <w:szCs w:val="20"/>
        </w:rPr>
        <w:t xml:space="preserve"> </w:t>
      </w:r>
      <w:r w:rsidRPr="00F558C0">
        <w:rPr>
          <w:rFonts w:asciiTheme="minorHAnsi" w:hAnsiTheme="minorHAnsi" w:cstheme="minorHAnsi"/>
          <w:b/>
          <w:bCs/>
          <w:color w:val="002060"/>
          <w:sz w:val="20"/>
          <w:szCs w:val="20"/>
        </w:rPr>
        <w:t>Alojamiento.</w:t>
      </w:r>
    </w:p>
    <w:p w14:paraId="4D9C8877" w14:textId="77777777" w:rsidR="0040114A" w:rsidRPr="00BC7902" w:rsidRDefault="0040114A" w:rsidP="0040114A">
      <w:pPr>
        <w:pStyle w:val="textos-itinerario"/>
        <w:spacing w:after="0"/>
        <w:rPr>
          <w:b/>
          <w:sz w:val="28"/>
          <w:szCs w:val="32"/>
        </w:rPr>
      </w:pPr>
    </w:p>
    <w:p w14:paraId="092C1CC5" w14:textId="77777777" w:rsidR="0040114A" w:rsidRPr="00BD0EA5" w:rsidRDefault="0040114A" w:rsidP="0040114A">
      <w:pPr>
        <w:pStyle w:val="Ttulo3"/>
        <w:spacing w:before="0" w:after="0" w:line="240" w:lineRule="auto"/>
        <w:rPr>
          <w:rFonts w:eastAsia="Arial"/>
          <w:sz w:val="24"/>
          <w:szCs w:val="24"/>
        </w:rPr>
      </w:pPr>
      <w:r w:rsidRPr="00BD0EA5">
        <w:rPr>
          <w:rStyle w:val="DanmeroCar"/>
          <w:rFonts w:cs="Times New Roman"/>
          <w:b/>
          <w:sz w:val="24"/>
          <w:szCs w:val="24"/>
        </w:rPr>
        <w:t>DÍA 4</w:t>
      </w:r>
      <w:r>
        <w:rPr>
          <w:rStyle w:val="DanmeroCar"/>
          <w:rFonts w:cs="Times New Roman"/>
          <w:b/>
          <w:sz w:val="24"/>
          <w:szCs w:val="24"/>
        </w:rPr>
        <w:t xml:space="preserve"> </w:t>
      </w:r>
      <w:r w:rsidRPr="00BD0EA5">
        <w:rPr>
          <w:rStyle w:val="DanmeroCar"/>
          <w:rFonts w:cs="Times New Roman"/>
          <w:b/>
          <w:sz w:val="24"/>
          <w:szCs w:val="24"/>
        </w:rPr>
        <w:t>|</w:t>
      </w:r>
      <w:r w:rsidRPr="00BD0EA5">
        <w:rPr>
          <w:rFonts w:eastAsia="Arial"/>
          <w:sz w:val="24"/>
          <w:szCs w:val="24"/>
        </w:rPr>
        <w:t xml:space="preserve"> </w:t>
      </w:r>
      <w:r>
        <w:rPr>
          <w:rStyle w:val="DestinosCar"/>
          <w:rFonts w:cs="Times New Roman"/>
          <w:b/>
          <w:smallCaps w:val="0"/>
          <w:sz w:val="24"/>
          <w:szCs w:val="24"/>
        </w:rPr>
        <w:t>Toronto</w:t>
      </w:r>
    </w:p>
    <w:p w14:paraId="7AFA4358" w14:textId="70311A68" w:rsidR="0040114A" w:rsidRDefault="00D87CE7" w:rsidP="0040114A">
      <w:pPr>
        <w:pStyle w:val="textos-itinerario"/>
        <w:spacing w:after="0"/>
        <w:rPr>
          <w:b/>
          <w:bCs/>
          <w:szCs w:val="20"/>
        </w:rPr>
      </w:pPr>
      <w:r w:rsidRPr="00D87CE7">
        <w:rPr>
          <w:szCs w:val="20"/>
        </w:rPr>
        <w:t>Disfrute de una inolvidable excursión por la región del Niágara. Durante el recorrido conocerá el famoso Reloj Floral y el histórico Monumento a Brock, antes de continuar por la </w:t>
      </w:r>
      <w:r w:rsidRPr="00D87CE7">
        <w:rPr>
          <w:b/>
          <w:bCs/>
          <w:szCs w:val="20"/>
        </w:rPr>
        <w:t>pintoresca Niagara Parkway</w:t>
      </w:r>
      <w:r w:rsidRPr="00D87CE7">
        <w:rPr>
          <w:szCs w:val="20"/>
        </w:rPr>
        <w:t> hasta el encantador pueblo de </w:t>
      </w:r>
      <w:r w:rsidRPr="00D87CE7">
        <w:rPr>
          <w:b/>
          <w:bCs/>
          <w:szCs w:val="20"/>
        </w:rPr>
        <w:t>Niagara-</w:t>
      </w:r>
      <w:proofErr w:type="spellStart"/>
      <w:r w:rsidRPr="00D87CE7">
        <w:rPr>
          <w:b/>
          <w:bCs/>
          <w:szCs w:val="20"/>
        </w:rPr>
        <w:t>on</w:t>
      </w:r>
      <w:proofErr w:type="spellEnd"/>
      <w:r w:rsidRPr="00D87CE7">
        <w:rPr>
          <w:b/>
          <w:bCs/>
          <w:szCs w:val="20"/>
        </w:rPr>
        <w:t>-</w:t>
      </w:r>
      <w:proofErr w:type="spellStart"/>
      <w:r w:rsidRPr="00D87CE7">
        <w:rPr>
          <w:b/>
          <w:bCs/>
          <w:szCs w:val="20"/>
        </w:rPr>
        <w:t>the</w:t>
      </w:r>
      <w:proofErr w:type="spellEnd"/>
      <w:r w:rsidRPr="00D87CE7">
        <w:rPr>
          <w:b/>
          <w:bCs/>
          <w:szCs w:val="20"/>
        </w:rPr>
        <w:t>-Lake</w:t>
      </w:r>
      <w:r w:rsidRPr="00D87CE7">
        <w:rPr>
          <w:szCs w:val="20"/>
        </w:rPr>
        <w:t>, donde tendrá tiempo libre para recorrer sus calles, boutiques y cafeterías. La experiencia culmina con los </w:t>
      </w:r>
      <w:r w:rsidRPr="00D87CE7">
        <w:rPr>
          <w:b/>
          <w:bCs/>
          <w:szCs w:val="20"/>
        </w:rPr>
        <w:t>emocionantes túneles escénicos en las Cataratas del Niágara</w:t>
      </w:r>
      <w:r w:rsidRPr="00D87CE7">
        <w:rPr>
          <w:szCs w:val="20"/>
        </w:rPr>
        <w:t>, que consiste en descender unos 40 o 45 metros en ascensor hasta llegar a unos túneles excavados en la roca hace más de 130 años, los cuales conducen a plataformas de observación situadas justo detrás de la impresionante cortina de agua de las cataratas. </w:t>
      </w:r>
      <w:r w:rsidRPr="00D87CE7">
        <w:rPr>
          <w:b/>
          <w:bCs/>
          <w:szCs w:val="20"/>
        </w:rPr>
        <w:t>Alojamiento</w:t>
      </w:r>
    </w:p>
    <w:p w14:paraId="37929CB5" w14:textId="77777777" w:rsidR="00D87CE7" w:rsidRDefault="00D87CE7" w:rsidP="0040114A">
      <w:pPr>
        <w:pStyle w:val="textos-itinerario"/>
        <w:spacing w:after="0"/>
        <w:rPr>
          <w:b/>
          <w:bCs/>
        </w:rPr>
      </w:pPr>
    </w:p>
    <w:p w14:paraId="0249AB97" w14:textId="7877C152" w:rsidR="0040114A" w:rsidRDefault="0040114A" w:rsidP="0040114A">
      <w:pPr>
        <w:pStyle w:val="textos-itinerario"/>
        <w:spacing w:after="0"/>
        <w:rPr>
          <w:rStyle w:val="DestinosCar"/>
          <w:rFonts w:cs="Times New Roman"/>
          <w:bCs/>
          <w:smallCaps w:val="0"/>
          <w:sz w:val="24"/>
          <w:szCs w:val="24"/>
        </w:rPr>
      </w:pPr>
      <w:r w:rsidRPr="00841940">
        <w:rPr>
          <w:rStyle w:val="DanmeroCar"/>
          <w:rFonts w:cs="Times New Roman"/>
          <w:sz w:val="24"/>
          <w:szCs w:val="24"/>
        </w:rPr>
        <w:t xml:space="preserve">DÍA </w:t>
      </w:r>
      <w:r>
        <w:rPr>
          <w:rStyle w:val="DanmeroCar"/>
          <w:rFonts w:cs="Times New Roman"/>
          <w:sz w:val="24"/>
          <w:szCs w:val="24"/>
        </w:rPr>
        <w:t xml:space="preserve">5 </w:t>
      </w:r>
      <w:r w:rsidRPr="00841940">
        <w:rPr>
          <w:rStyle w:val="DanmeroCar"/>
          <w:rFonts w:cs="Times New Roman"/>
          <w:sz w:val="24"/>
          <w:szCs w:val="24"/>
        </w:rPr>
        <w:t>|</w:t>
      </w:r>
      <w:r w:rsidRPr="00841940">
        <w:rPr>
          <w:sz w:val="24"/>
          <w:szCs w:val="24"/>
        </w:rPr>
        <w:t xml:space="preserve"> </w:t>
      </w:r>
      <w:r w:rsidRPr="00841940">
        <w:rPr>
          <w:rStyle w:val="DestinosCar"/>
          <w:rFonts w:cs="Times New Roman"/>
          <w:smallCaps w:val="0"/>
          <w:sz w:val="24"/>
          <w:szCs w:val="24"/>
        </w:rPr>
        <w:t>Toronto –</w:t>
      </w:r>
      <w:r>
        <w:rPr>
          <w:rStyle w:val="DestinosCar"/>
          <w:rFonts w:cs="Times New Roman"/>
          <w:b w:val="0"/>
          <w:smallCaps w:val="0"/>
          <w:sz w:val="24"/>
          <w:szCs w:val="24"/>
        </w:rPr>
        <w:t xml:space="preserve"> </w:t>
      </w:r>
      <w:r w:rsidRPr="0040114A">
        <w:rPr>
          <w:rStyle w:val="DestinosCar"/>
          <w:rFonts w:cs="Times New Roman"/>
          <w:bCs/>
          <w:smallCaps w:val="0"/>
          <w:sz w:val="24"/>
          <w:szCs w:val="24"/>
        </w:rPr>
        <w:t>Ottawa</w:t>
      </w:r>
    </w:p>
    <w:p w14:paraId="1AD6BB28" w14:textId="77777777" w:rsidR="00962B0A" w:rsidRDefault="0040114A" w:rsidP="00962B0A">
      <w:pPr>
        <w:pStyle w:val="textos-itinerario"/>
        <w:spacing w:after="0"/>
        <w:rPr>
          <w:b/>
          <w:bCs/>
          <w:szCs w:val="20"/>
        </w:rPr>
      </w:pPr>
      <w:r w:rsidRPr="0040114A">
        <w:rPr>
          <w:szCs w:val="20"/>
        </w:rPr>
        <w:t xml:space="preserve">A la hora indicada, traslado al aeropuerto para tomar su vuelo con destino a </w:t>
      </w:r>
      <w:r w:rsidRPr="00962B0A">
        <w:rPr>
          <w:b/>
          <w:bCs/>
          <w:szCs w:val="20"/>
        </w:rPr>
        <w:t>Toronto</w:t>
      </w:r>
      <w:r w:rsidRPr="0040114A">
        <w:rPr>
          <w:szCs w:val="20"/>
        </w:rPr>
        <w:t xml:space="preserve">. A su llegada, recepción y traslado al hotel ubicado en el centro de la ciudad. Durante el trayecto, nuestro representante le brindará información sobre el recorrido. Después del check-in, tendrá tiempo libre para comenzar a descubrir la vibrante capital de Ontario. </w:t>
      </w:r>
      <w:r w:rsidRPr="0040114A">
        <w:rPr>
          <w:b/>
          <w:bCs/>
          <w:szCs w:val="20"/>
        </w:rPr>
        <w:t>Alojamiento.</w:t>
      </w:r>
    </w:p>
    <w:p w14:paraId="5AB44FD0" w14:textId="77777777" w:rsidR="00962B0A" w:rsidRDefault="00962B0A" w:rsidP="00962B0A">
      <w:pPr>
        <w:pStyle w:val="textos-itinerario"/>
        <w:spacing w:after="0"/>
        <w:rPr>
          <w:b/>
          <w:bCs/>
          <w:szCs w:val="20"/>
        </w:rPr>
      </w:pPr>
    </w:p>
    <w:p w14:paraId="5F2C04DC" w14:textId="77777777" w:rsidR="00962B0A" w:rsidRDefault="00FD2894" w:rsidP="00962B0A">
      <w:pPr>
        <w:pStyle w:val="textos-itinerario"/>
        <w:spacing w:after="0"/>
        <w:rPr>
          <w:rStyle w:val="DestinosCar"/>
          <w:rFonts w:cs="Times New Roman"/>
          <w:bCs/>
          <w:smallCaps w:val="0"/>
          <w:sz w:val="24"/>
          <w:szCs w:val="24"/>
        </w:rPr>
      </w:pPr>
      <w:r w:rsidRPr="00841940">
        <w:rPr>
          <w:rStyle w:val="DanmeroCar"/>
          <w:rFonts w:cs="Times New Roman"/>
          <w:sz w:val="24"/>
          <w:szCs w:val="24"/>
        </w:rPr>
        <w:t xml:space="preserve">DÍA </w:t>
      </w:r>
      <w:r w:rsidR="0040114A" w:rsidRPr="00CB6587">
        <w:rPr>
          <w:rStyle w:val="DanmeroCar"/>
          <w:rFonts w:cs="Times New Roman"/>
          <w:bCs/>
          <w:sz w:val="24"/>
          <w:szCs w:val="24"/>
        </w:rPr>
        <w:t>6</w:t>
      </w:r>
      <w:r>
        <w:rPr>
          <w:rStyle w:val="DanmeroCar"/>
          <w:rFonts w:cs="Times New Roman"/>
          <w:sz w:val="24"/>
          <w:szCs w:val="24"/>
        </w:rPr>
        <w:t xml:space="preserve"> </w:t>
      </w:r>
      <w:r w:rsidRPr="00841940">
        <w:rPr>
          <w:rStyle w:val="DanmeroCar"/>
          <w:rFonts w:cs="Times New Roman"/>
          <w:sz w:val="24"/>
          <w:szCs w:val="24"/>
        </w:rPr>
        <w:t>|</w:t>
      </w:r>
      <w:r w:rsidRPr="00841940">
        <w:rPr>
          <w:sz w:val="24"/>
          <w:szCs w:val="24"/>
        </w:rPr>
        <w:t xml:space="preserve"> </w:t>
      </w:r>
      <w:r w:rsidR="0040114A" w:rsidRPr="00962B0A">
        <w:rPr>
          <w:rStyle w:val="DestinosCar"/>
          <w:rFonts w:cs="Times New Roman"/>
          <w:bCs/>
          <w:smallCaps w:val="0"/>
          <w:sz w:val="24"/>
          <w:szCs w:val="24"/>
        </w:rPr>
        <w:t>Ottawa</w:t>
      </w:r>
    </w:p>
    <w:p w14:paraId="1BF54338" w14:textId="7CF63465" w:rsidR="00962B0A" w:rsidRPr="00962B0A" w:rsidRDefault="00962B0A" w:rsidP="00962B0A">
      <w:pPr>
        <w:pStyle w:val="textos-itinerario"/>
        <w:spacing w:after="0"/>
        <w:rPr>
          <w:rFonts w:cs="Times New Roman"/>
          <w:color w:val="FF0000"/>
          <w:sz w:val="24"/>
          <w:szCs w:val="24"/>
        </w:rPr>
      </w:pPr>
      <w:r w:rsidRPr="00962B0A">
        <w:rPr>
          <w:b/>
          <w:bCs/>
          <w:szCs w:val="20"/>
        </w:rPr>
        <w:t>Desayuno en el hotel.</w:t>
      </w:r>
      <w:r>
        <w:rPr>
          <w:bCs/>
          <w:szCs w:val="20"/>
        </w:rPr>
        <w:t xml:space="preserve"> </w:t>
      </w:r>
      <w:r w:rsidRPr="00962B0A">
        <w:rPr>
          <w:bCs/>
          <w:szCs w:val="20"/>
        </w:rPr>
        <w:t xml:space="preserve">Descubra </w:t>
      </w:r>
      <w:r w:rsidRPr="00962B0A">
        <w:rPr>
          <w:b/>
          <w:bCs/>
          <w:szCs w:val="20"/>
        </w:rPr>
        <w:t>Ottawa</w:t>
      </w:r>
      <w:r w:rsidRPr="00962B0A">
        <w:rPr>
          <w:bCs/>
          <w:szCs w:val="20"/>
        </w:rPr>
        <w:t xml:space="preserve">, la elegante capital de Canadá, reconocida por su arquitectura de inspiración británica, sus amplios jardines y su ambiente histórico. Durante el recorrido visitará el emblemático </w:t>
      </w:r>
      <w:r w:rsidRPr="00962B0A">
        <w:rPr>
          <w:b/>
          <w:bCs/>
          <w:szCs w:val="20"/>
        </w:rPr>
        <w:t>Canal Rideau</w:t>
      </w:r>
      <w:r w:rsidRPr="00962B0A">
        <w:rPr>
          <w:bCs/>
          <w:szCs w:val="20"/>
        </w:rPr>
        <w:t xml:space="preserve">, declarado Patrimonio de la Humanidad por la UNESCO, el exclusivo barrio de las embajadas y las residencias oficiales del </w:t>
      </w:r>
      <w:r w:rsidRPr="00962B0A">
        <w:rPr>
          <w:b/>
          <w:bCs/>
          <w:szCs w:val="20"/>
        </w:rPr>
        <w:t>primer ministro</w:t>
      </w:r>
      <w:r w:rsidRPr="00962B0A">
        <w:rPr>
          <w:bCs/>
          <w:szCs w:val="20"/>
        </w:rPr>
        <w:t xml:space="preserve"> y del </w:t>
      </w:r>
      <w:r w:rsidRPr="00962B0A">
        <w:rPr>
          <w:b/>
          <w:bCs/>
          <w:szCs w:val="20"/>
        </w:rPr>
        <w:t>Gobernador General</w:t>
      </w:r>
      <w:r w:rsidRPr="00962B0A">
        <w:rPr>
          <w:bCs/>
          <w:szCs w:val="20"/>
        </w:rPr>
        <w:t>.</w:t>
      </w:r>
      <w:r>
        <w:rPr>
          <w:bCs/>
          <w:szCs w:val="20"/>
        </w:rPr>
        <w:t xml:space="preserve"> </w:t>
      </w:r>
      <w:r w:rsidRPr="00962B0A">
        <w:rPr>
          <w:bCs/>
          <w:szCs w:val="20"/>
        </w:rPr>
        <w:t xml:space="preserve">Continuará hacia la </w:t>
      </w:r>
      <w:r w:rsidRPr="00962B0A">
        <w:rPr>
          <w:b/>
          <w:bCs/>
          <w:szCs w:val="20"/>
        </w:rPr>
        <w:t>Colina del Parlamento</w:t>
      </w:r>
      <w:r w:rsidRPr="00962B0A">
        <w:rPr>
          <w:bCs/>
          <w:szCs w:val="20"/>
        </w:rPr>
        <w:t xml:space="preserve">, donde podrá admirar uno de los edificios más representativos del país y, según la temporada, presenciar el tradicional </w:t>
      </w:r>
      <w:r w:rsidRPr="00962B0A">
        <w:rPr>
          <w:b/>
          <w:bCs/>
          <w:szCs w:val="20"/>
        </w:rPr>
        <w:t>Cambio de Guardia</w:t>
      </w:r>
      <w:r w:rsidRPr="00962B0A">
        <w:rPr>
          <w:bCs/>
          <w:szCs w:val="20"/>
        </w:rPr>
        <w:t xml:space="preserve"> (de julio a agosto). Para finalizar, disfrutará de tiempo libre en el animado </w:t>
      </w:r>
      <w:proofErr w:type="spellStart"/>
      <w:r w:rsidRPr="00962B0A">
        <w:rPr>
          <w:b/>
          <w:bCs/>
          <w:szCs w:val="20"/>
        </w:rPr>
        <w:t>ByWard</w:t>
      </w:r>
      <w:proofErr w:type="spellEnd"/>
      <w:r w:rsidRPr="00962B0A">
        <w:rPr>
          <w:b/>
          <w:bCs/>
          <w:szCs w:val="20"/>
        </w:rPr>
        <w:t xml:space="preserve"> Market</w:t>
      </w:r>
      <w:r w:rsidRPr="00962B0A">
        <w:rPr>
          <w:bCs/>
          <w:szCs w:val="20"/>
        </w:rPr>
        <w:t>, un lugar ideal para pasear, comprar recuerdos o degustar la gastronomía local.</w:t>
      </w:r>
      <w:r>
        <w:rPr>
          <w:bCs/>
          <w:szCs w:val="20"/>
        </w:rPr>
        <w:t xml:space="preserve"> </w:t>
      </w:r>
      <w:r w:rsidRPr="00962B0A">
        <w:rPr>
          <w:bCs/>
          <w:szCs w:val="20"/>
        </w:rPr>
        <w:t xml:space="preserve">Regreso al hotel y </w:t>
      </w:r>
      <w:r w:rsidRPr="00962B0A">
        <w:rPr>
          <w:b/>
          <w:szCs w:val="20"/>
        </w:rPr>
        <w:t>alojamiento.</w:t>
      </w:r>
    </w:p>
    <w:p w14:paraId="6ED2AF86" w14:textId="5300C301" w:rsidR="00FD2894" w:rsidRDefault="004373F8" w:rsidP="00FD2894">
      <w:pPr>
        <w:pStyle w:val="Ttulo3"/>
        <w:spacing w:before="0" w:after="0" w:line="240" w:lineRule="auto"/>
        <w:rPr>
          <w:rStyle w:val="DanmeroCar"/>
          <w:rFonts w:cs="Times New Roman"/>
          <w:b/>
          <w:sz w:val="24"/>
          <w:szCs w:val="24"/>
        </w:rPr>
      </w:pPr>
      <w:r>
        <w:rPr>
          <w:rStyle w:val="DanmeroCar"/>
          <w:rFonts w:cs="Times New Roman"/>
          <w:b/>
          <w:sz w:val="24"/>
          <w:szCs w:val="24"/>
        </w:rPr>
        <w:lastRenderedPageBreak/>
        <w:t xml:space="preserve"> </w:t>
      </w:r>
    </w:p>
    <w:p w14:paraId="68DEFA52" w14:textId="7B3577C8" w:rsidR="00FD2894" w:rsidRPr="00BD0EA5" w:rsidRDefault="00FD2894" w:rsidP="00FD2894">
      <w:pPr>
        <w:pStyle w:val="Ttulo3"/>
        <w:spacing w:before="0" w:after="0" w:line="240" w:lineRule="auto"/>
        <w:rPr>
          <w:rStyle w:val="ParentesisdestinosCar"/>
          <w:rFonts w:cs="Times New Roman"/>
          <w:b w:val="0"/>
          <w:bCs/>
          <w:sz w:val="24"/>
          <w:szCs w:val="24"/>
        </w:rPr>
      </w:pPr>
      <w:r w:rsidRPr="00BD0EA5">
        <w:rPr>
          <w:rStyle w:val="DanmeroCar"/>
          <w:rFonts w:cs="Times New Roman"/>
          <w:b/>
          <w:sz w:val="24"/>
          <w:szCs w:val="24"/>
        </w:rPr>
        <w:t xml:space="preserve">DÍA </w:t>
      </w:r>
      <w:r w:rsidR="0040114A">
        <w:rPr>
          <w:rStyle w:val="DanmeroCar"/>
          <w:rFonts w:cs="Times New Roman"/>
          <w:b/>
          <w:sz w:val="24"/>
          <w:szCs w:val="24"/>
        </w:rPr>
        <w:t xml:space="preserve">7 </w:t>
      </w:r>
      <w:r w:rsidRPr="00BD0EA5">
        <w:rPr>
          <w:rStyle w:val="DanmeroCar"/>
          <w:rFonts w:cs="Times New Roman"/>
          <w:b/>
          <w:sz w:val="24"/>
          <w:szCs w:val="24"/>
        </w:rPr>
        <w:t>|</w:t>
      </w:r>
      <w:r w:rsidRPr="00BD0EA5">
        <w:rPr>
          <w:rFonts w:eastAsia="Arial"/>
          <w:sz w:val="24"/>
          <w:szCs w:val="24"/>
        </w:rPr>
        <w:t xml:space="preserve"> </w:t>
      </w:r>
      <w:r w:rsidR="00962B0A">
        <w:rPr>
          <w:rStyle w:val="DestinosCar"/>
          <w:rFonts w:cs="Times New Roman"/>
          <w:b/>
          <w:smallCaps w:val="0"/>
          <w:sz w:val="24"/>
          <w:szCs w:val="24"/>
        </w:rPr>
        <w:t>Ottawa – Excursión parque omega/Montebello (200 km)</w:t>
      </w:r>
    </w:p>
    <w:p w14:paraId="2735153C" w14:textId="172C1F09" w:rsidR="00962B0A" w:rsidRPr="00962B0A" w:rsidRDefault="00962B0A" w:rsidP="00962B0A">
      <w:pPr>
        <w:pStyle w:val="textos-itinerario"/>
        <w:spacing w:after="0"/>
        <w:rPr>
          <w:szCs w:val="20"/>
        </w:rPr>
      </w:pPr>
      <w:r w:rsidRPr="00962B0A">
        <w:rPr>
          <w:b/>
          <w:bCs/>
          <w:szCs w:val="20"/>
        </w:rPr>
        <w:t>Desayuno en el hotel.</w:t>
      </w:r>
      <w:r>
        <w:rPr>
          <w:szCs w:val="20"/>
        </w:rPr>
        <w:t xml:space="preserve"> </w:t>
      </w:r>
      <w:r w:rsidRPr="00962B0A">
        <w:rPr>
          <w:szCs w:val="20"/>
        </w:rPr>
        <w:t xml:space="preserve">Disfrute de una fascinante excursión al </w:t>
      </w:r>
      <w:r w:rsidRPr="00962B0A">
        <w:rPr>
          <w:b/>
          <w:bCs/>
          <w:szCs w:val="20"/>
        </w:rPr>
        <w:t>Parque Omega</w:t>
      </w:r>
      <w:r w:rsidRPr="00962B0A">
        <w:rPr>
          <w:szCs w:val="20"/>
        </w:rPr>
        <w:t>, una reserva natural donde podrá observar la fauna canadiense en un entorno semisalvaje. Durante el recorrido tendrá la oportunidad de alimentar a algunos animales y conocer de cerca especies emblemáticas de Canadá.</w:t>
      </w:r>
      <w:r>
        <w:rPr>
          <w:szCs w:val="20"/>
        </w:rPr>
        <w:t xml:space="preserve"> </w:t>
      </w:r>
      <w:r w:rsidRPr="00962B0A">
        <w:rPr>
          <w:szCs w:val="20"/>
        </w:rPr>
        <w:t xml:space="preserve">De regreso, realizará una parada en el icónico </w:t>
      </w:r>
      <w:r w:rsidRPr="00962B0A">
        <w:rPr>
          <w:b/>
          <w:bCs/>
          <w:szCs w:val="20"/>
        </w:rPr>
        <w:t>Fairmont Le Château Montebello</w:t>
      </w:r>
      <w:r w:rsidRPr="00962B0A">
        <w:rPr>
          <w:szCs w:val="20"/>
        </w:rPr>
        <w:t>, considerado uno de los hoteles de madera más grandes del mundo, ideal para admirar su impresionante arquitectura y entorno natural.</w:t>
      </w:r>
      <w:r>
        <w:rPr>
          <w:szCs w:val="20"/>
        </w:rPr>
        <w:t xml:space="preserve"> </w:t>
      </w:r>
      <w:r w:rsidRPr="00962B0A">
        <w:rPr>
          <w:szCs w:val="20"/>
        </w:rPr>
        <w:t>Regreso a Ottawa y alojamiento.</w:t>
      </w:r>
    </w:p>
    <w:p w14:paraId="2F3BB830" w14:textId="77777777" w:rsidR="00FD2894" w:rsidRPr="00924F48" w:rsidRDefault="00FD2894" w:rsidP="00FD2894">
      <w:pPr>
        <w:pStyle w:val="textos-itinerario"/>
        <w:spacing w:after="0"/>
        <w:rPr>
          <w:b/>
          <w:sz w:val="28"/>
          <w:szCs w:val="28"/>
        </w:rPr>
      </w:pPr>
    </w:p>
    <w:p w14:paraId="2115E36E" w14:textId="7F46BE60" w:rsidR="00FD2894" w:rsidRPr="00BD0EA5" w:rsidRDefault="00FD2894" w:rsidP="00FD2894">
      <w:pPr>
        <w:pStyle w:val="Ttulo3"/>
        <w:spacing w:before="0" w:after="0" w:line="240" w:lineRule="auto"/>
        <w:rPr>
          <w:rFonts w:eastAsia="Arial"/>
          <w:sz w:val="24"/>
          <w:szCs w:val="24"/>
        </w:rPr>
      </w:pPr>
      <w:r w:rsidRPr="00BD0EA5">
        <w:rPr>
          <w:rStyle w:val="DanmeroCar"/>
          <w:rFonts w:cs="Times New Roman"/>
          <w:b/>
          <w:sz w:val="24"/>
          <w:szCs w:val="24"/>
        </w:rPr>
        <w:t xml:space="preserve">DÍA </w:t>
      </w:r>
      <w:r w:rsidR="0040114A">
        <w:rPr>
          <w:rStyle w:val="DanmeroCar"/>
          <w:rFonts w:cs="Times New Roman"/>
          <w:b/>
          <w:sz w:val="24"/>
          <w:szCs w:val="24"/>
        </w:rPr>
        <w:t xml:space="preserve">8 </w:t>
      </w:r>
      <w:r w:rsidRPr="00BD0EA5">
        <w:rPr>
          <w:rStyle w:val="DanmeroCar"/>
          <w:rFonts w:cs="Times New Roman"/>
          <w:b/>
          <w:sz w:val="24"/>
          <w:szCs w:val="24"/>
        </w:rPr>
        <w:t>|</w:t>
      </w:r>
      <w:r w:rsidRPr="00BD0EA5">
        <w:rPr>
          <w:rFonts w:eastAsia="Arial"/>
          <w:sz w:val="24"/>
          <w:szCs w:val="24"/>
        </w:rPr>
        <w:t xml:space="preserve"> </w:t>
      </w:r>
      <w:r w:rsidR="0040114A">
        <w:rPr>
          <w:rStyle w:val="DestinosCar"/>
          <w:rFonts w:cs="Times New Roman"/>
          <w:b/>
          <w:smallCaps w:val="0"/>
          <w:sz w:val="24"/>
          <w:szCs w:val="24"/>
        </w:rPr>
        <w:t>Ottawa</w:t>
      </w:r>
      <w:r w:rsidR="00EF40DB">
        <w:rPr>
          <w:rStyle w:val="DestinosCar"/>
          <w:rFonts w:cs="Times New Roman"/>
          <w:b/>
          <w:smallCaps w:val="0"/>
          <w:sz w:val="24"/>
          <w:szCs w:val="24"/>
        </w:rPr>
        <w:t xml:space="preserve"> - México</w:t>
      </w:r>
    </w:p>
    <w:p w14:paraId="7E248FB2" w14:textId="5F90D8C4" w:rsidR="00FD2894" w:rsidRDefault="00962B0A" w:rsidP="002D3018">
      <w:pPr>
        <w:spacing w:after="0" w:line="240" w:lineRule="auto"/>
        <w:jc w:val="both"/>
        <w:rPr>
          <w:rFonts w:asciiTheme="minorHAnsi" w:eastAsia="Arial" w:hAnsiTheme="minorHAnsi" w:cstheme="minorHAnsi"/>
          <w:b/>
          <w:bCs/>
          <w:color w:val="002060"/>
          <w:sz w:val="20"/>
          <w:szCs w:val="20"/>
        </w:rPr>
      </w:pPr>
      <w:r w:rsidRPr="00962B0A">
        <w:rPr>
          <w:rFonts w:asciiTheme="minorHAnsi" w:eastAsia="Arial" w:hAnsiTheme="minorHAnsi" w:cstheme="minorHAnsi"/>
          <w:color w:val="002060"/>
          <w:sz w:val="20"/>
          <w:szCs w:val="20"/>
        </w:rPr>
        <w:t xml:space="preserve">Mañana libre para disfrutar de Ottawa. A la hora indicada, traslado al aeropuerto para tomar su vuelo de salida. </w:t>
      </w:r>
      <w:r w:rsidRPr="00962B0A">
        <w:rPr>
          <w:rFonts w:asciiTheme="minorHAnsi" w:eastAsia="Arial" w:hAnsiTheme="minorHAnsi" w:cstheme="minorHAnsi"/>
          <w:b/>
          <w:bCs/>
          <w:color w:val="002060"/>
          <w:sz w:val="20"/>
          <w:szCs w:val="20"/>
        </w:rPr>
        <w:t>Fin de los servicios.</w:t>
      </w:r>
    </w:p>
    <w:p w14:paraId="3551C94A" w14:textId="77777777" w:rsidR="00962B0A" w:rsidRDefault="00962B0A" w:rsidP="002D3018">
      <w:pPr>
        <w:spacing w:after="0" w:line="240" w:lineRule="auto"/>
        <w:jc w:val="both"/>
        <w:rPr>
          <w:rFonts w:asciiTheme="minorHAnsi" w:eastAsia="Arial" w:hAnsiTheme="minorHAnsi" w:cstheme="minorHAnsi"/>
          <w:color w:val="002060"/>
          <w:sz w:val="20"/>
          <w:szCs w:val="20"/>
        </w:rPr>
      </w:pPr>
    </w:p>
    <w:p w14:paraId="1FABF2B3" w14:textId="09AA6BAA" w:rsidR="00A455A6" w:rsidRDefault="001308DE" w:rsidP="002D3018">
      <w:pPr>
        <w:spacing w:after="0" w:line="240" w:lineRule="auto"/>
        <w:jc w:val="both"/>
        <w:rPr>
          <w:rFonts w:asciiTheme="minorHAnsi" w:eastAsia="Arial" w:hAnsiTheme="minorHAnsi" w:cstheme="minorHAnsi"/>
          <w:b/>
          <w:color w:val="0070C0"/>
          <w:sz w:val="20"/>
          <w:szCs w:val="20"/>
        </w:rPr>
      </w:pPr>
      <w:r w:rsidRPr="00121D3F">
        <w:rPr>
          <w:rFonts w:asciiTheme="minorHAnsi" w:eastAsia="Arial" w:hAnsiTheme="minorHAnsi" w:cstheme="minorHAnsi"/>
          <w:b/>
          <w:color w:val="0070C0"/>
          <w:sz w:val="20"/>
          <w:szCs w:val="20"/>
        </w:rPr>
        <w:t xml:space="preserve">PASAJEROS DE NACIONALIDAD MEXICANA REQUIEREN </w:t>
      </w:r>
      <w:r w:rsidR="002D3018">
        <w:rPr>
          <w:rFonts w:asciiTheme="minorHAnsi" w:eastAsia="Arial" w:hAnsiTheme="minorHAnsi" w:cstheme="minorHAnsi"/>
          <w:b/>
          <w:color w:val="0070C0"/>
          <w:sz w:val="20"/>
          <w:szCs w:val="20"/>
        </w:rPr>
        <w:t>ETA O VISA</w:t>
      </w:r>
      <w:r w:rsidRPr="00121D3F">
        <w:rPr>
          <w:rFonts w:asciiTheme="minorHAnsi" w:eastAsia="Arial" w:hAnsiTheme="minorHAnsi" w:cstheme="minorHAnsi"/>
          <w:b/>
          <w:color w:val="0070C0"/>
          <w:sz w:val="20"/>
          <w:szCs w:val="20"/>
        </w:rPr>
        <w:t xml:space="preserve"> PARA VISITAR </w:t>
      </w:r>
      <w:r w:rsidR="002D3018">
        <w:rPr>
          <w:rFonts w:asciiTheme="minorHAnsi" w:eastAsia="Arial" w:hAnsiTheme="minorHAnsi" w:cstheme="minorHAnsi"/>
          <w:b/>
          <w:color w:val="0070C0"/>
          <w:sz w:val="20"/>
          <w:szCs w:val="20"/>
        </w:rPr>
        <w:t>CANADÁ</w:t>
      </w:r>
      <w:r w:rsidRPr="00121D3F">
        <w:rPr>
          <w:rFonts w:asciiTheme="minorHAnsi" w:eastAsia="Arial" w:hAnsiTheme="minorHAnsi" w:cstheme="minorHAnsi"/>
          <w:b/>
          <w:color w:val="0070C0"/>
          <w:sz w:val="20"/>
          <w:szCs w:val="20"/>
        </w:rPr>
        <w:t>. OTRAS NACIONALIDADES FAVOR DE CONSULTAR CON EL CONSULADO CORRESPONDIENTE.</w:t>
      </w:r>
    </w:p>
    <w:p w14:paraId="228A83FD" w14:textId="77777777" w:rsidR="002D3018" w:rsidRDefault="002D3018" w:rsidP="002D3018">
      <w:pPr>
        <w:spacing w:after="0" w:line="240" w:lineRule="auto"/>
        <w:jc w:val="both"/>
        <w:rPr>
          <w:rFonts w:asciiTheme="minorHAnsi" w:eastAsia="Arial" w:hAnsiTheme="minorHAnsi" w:cstheme="minorHAnsi"/>
          <w:b/>
          <w:color w:val="0070C0"/>
          <w:sz w:val="20"/>
          <w:szCs w:val="20"/>
        </w:rPr>
      </w:pPr>
    </w:p>
    <w:p w14:paraId="36F634E9" w14:textId="77777777" w:rsidR="00A455A6" w:rsidRDefault="00A455A6" w:rsidP="00A455A6">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t>INCLUYE:</w:t>
      </w:r>
    </w:p>
    <w:p w14:paraId="74B3BF02" w14:textId="77777777" w:rsidR="0040114A" w:rsidRPr="008F6787" w:rsidRDefault="0040114A" w:rsidP="0040114A">
      <w:pPr>
        <w:pStyle w:val="Prrafodelista"/>
        <w:numPr>
          <w:ilvl w:val="0"/>
          <w:numId w:val="22"/>
        </w:numPr>
        <w:spacing w:after="0" w:line="240" w:lineRule="auto"/>
        <w:jc w:val="both"/>
        <w:rPr>
          <w:rFonts w:asciiTheme="minorHAnsi" w:hAnsiTheme="minorHAnsi" w:cstheme="minorHAnsi"/>
          <w:bCs/>
          <w:color w:val="002060"/>
          <w:sz w:val="20"/>
          <w:szCs w:val="20"/>
        </w:rPr>
      </w:pPr>
      <w:r w:rsidRPr="008F6787">
        <w:rPr>
          <w:rFonts w:asciiTheme="minorHAnsi" w:hAnsiTheme="minorHAnsi" w:cstheme="minorHAnsi"/>
          <w:bCs/>
          <w:color w:val="002060"/>
          <w:sz w:val="20"/>
          <w:szCs w:val="20"/>
        </w:rPr>
        <w:t>En Toronto</w:t>
      </w:r>
    </w:p>
    <w:p w14:paraId="34EB7F3D" w14:textId="77777777" w:rsidR="0040114A" w:rsidRPr="008F6787" w:rsidRDefault="0040114A" w:rsidP="0040114A">
      <w:pPr>
        <w:pStyle w:val="Prrafodelista"/>
        <w:numPr>
          <w:ilvl w:val="1"/>
          <w:numId w:val="22"/>
        </w:numPr>
        <w:spacing w:after="0" w:line="240" w:lineRule="auto"/>
        <w:jc w:val="both"/>
        <w:rPr>
          <w:rFonts w:asciiTheme="minorHAnsi" w:hAnsiTheme="minorHAnsi" w:cstheme="minorHAnsi"/>
          <w:bCs/>
          <w:color w:val="002060"/>
          <w:sz w:val="20"/>
          <w:szCs w:val="20"/>
        </w:rPr>
      </w:pPr>
      <w:r w:rsidRPr="008F6787">
        <w:rPr>
          <w:rFonts w:asciiTheme="minorHAnsi" w:hAnsiTheme="minorHAnsi" w:cstheme="minorHAnsi"/>
          <w:bCs/>
          <w:color w:val="002060"/>
          <w:sz w:val="20"/>
          <w:szCs w:val="20"/>
        </w:rPr>
        <w:t xml:space="preserve">4 noches en Toronto </w:t>
      </w:r>
    </w:p>
    <w:p w14:paraId="497D2233" w14:textId="77777777" w:rsidR="0040114A" w:rsidRPr="008F6787" w:rsidRDefault="0040114A" w:rsidP="0040114A">
      <w:pPr>
        <w:pStyle w:val="Prrafodelista"/>
        <w:numPr>
          <w:ilvl w:val="1"/>
          <w:numId w:val="22"/>
        </w:numPr>
        <w:spacing w:after="0" w:line="240" w:lineRule="auto"/>
        <w:jc w:val="both"/>
        <w:rPr>
          <w:rFonts w:asciiTheme="minorHAnsi" w:hAnsiTheme="minorHAnsi" w:cstheme="minorHAnsi"/>
          <w:bCs/>
          <w:color w:val="002060"/>
          <w:sz w:val="20"/>
          <w:szCs w:val="20"/>
        </w:rPr>
      </w:pPr>
      <w:r w:rsidRPr="008F6787">
        <w:rPr>
          <w:rFonts w:asciiTheme="minorHAnsi" w:hAnsiTheme="minorHAnsi" w:cstheme="minorHAnsi"/>
          <w:bCs/>
          <w:color w:val="002060"/>
          <w:sz w:val="20"/>
          <w:szCs w:val="20"/>
        </w:rPr>
        <w:t>Traslado privado: Aeropuerto YYZ – Hotel Toronto – Aeropuerto YYZ</w:t>
      </w:r>
    </w:p>
    <w:p w14:paraId="6095CC9A" w14:textId="77777777" w:rsidR="0040114A" w:rsidRPr="008F6787" w:rsidRDefault="0040114A" w:rsidP="0040114A">
      <w:pPr>
        <w:pStyle w:val="Prrafodelista"/>
        <w:numPr>
          <w:ilvl w:val="1"/>
          <w:numId w:val="22"/>
        </w:numPr>
        <w:spacing w:after="0" w:line="240" w:lineRule="auto"/>
        <w:jc w:val="both"/>
        <w:rPr>
          <w:rFonts w:asciiTheme="minorHAnsi" w:hAnsiTheme="minorHAnsi" w:cstheme="minorHAnsi"/>
          <w:bCs/>
          <w:color w:val="002060"/>
          <w:sz w:val="20"/>
          <w:szCs w:val="20"/>
        </w:rPr>
      </w:pPr>
      <w:r w:rsidRPr="008F6787">
        <w:rPr>
          <w:rFonts w:asciiTheme="minorHAnsi" w:hAnsiTheme="minorHAnsi" w:cstheme="minorHAnsi"/>
          <w:bCs/>
          <w:color w:val="002060"/>
          <w:sz w:val="20"/>
          <w:szCs w:val="20"/>
        </w:rPr>
        <w:t>Acceso a la CN Tower</w:t>
      </w:r>
    </w:p>
    <w:p w14:paraId="6DD7141F" w14:textId="77777777" w:rsidR="0040114A" w:rsidRPr="008F6787" w:rsidRDefault="0040114A" w:rsidP="0040114A">
      <w:pPr>
        <w:pStyle w:val="Prrafodelista"/>
        <w:numPr>
          <w:ilvl w:val="1"/>
          <w:numId w:val="22"/>
        </w:numPr>
        <w:spacing w:after="0" w:line="240" w:lineRule="auto"/>
        <w:jc w:val="both"/>
        <w:rPr>
          <w:rFonts w:asciiTheme="minorHAnsi" w:hAnsiTheme="minorHAnsi" w:cstheme="minorHAnsi"/>
          <w:bCs/>
          <w:color w:val="002060"/>
          <w:sz w:val="20"/>
          <w:szCs w:val="20"/>
        </w:rPr>
      </w:pPr>
      <w:r w:rsidRPr="008F6787">
        <w:rPr>
          <w:rFonts w:asciiTheme="minorHAnsi" w:hAnsiTheme="minorHAnsi" w:cstheme="minorHAnsi"/>
          <w:bCs/>
          <w:color w:val="002060"/>
          <w:sz w:val="20"/>
          <w:szCs w:val="20"/>
        </w:rPr>
        <w:t>Hop-on Hop-off 24 horas en Toronto con audioguía en español en categoría turista</w:t>
      </w:r>
    </w:p>
    <w:p w14:paraId="6F2BE3D8" w14:textId="77777777" w:rsidR="0040114A" w:rsidRPr="008F6787" w:rsidRDefault="0040114A" w:rsidP="0040114A">
      <w:pPr>
        <w:pStyle w:val="Prrafodelista"/>
        <w:numPr>
          <w:ilvl w:val="1"/>
          <w:numId w:val="22"/>
        </w:numPr>
        <w:spacing w:after="0" w:line="240" w:lineRule="auto"/>
        <w:jc w:val="both"/>
        <w:rPr>
          <w:rFonts w:asciiTheme="minorHAnsi" w:hAnsiTheme="minorHAnsi" w:cstheme="minorHAnsi"/>
          <w:bCs/>
          <w:color w:val="002060"/>
          <w:sz w:val="20"/>
          <w:szCs w:val="20"/>
        </w:rPr>
      </w:pPr>
      <w:r w:rsidRPr="008F6787">
        <w:rPr>
          <w:rFonts w:asciiTheme="minorHAnsi" w:hAnsiTheme="minorHAnsi" w:cstheme="minorHAnsi"/>
          <w:bCs/>
          <w:color w:val="002060"/>
          <w:sz w:val="20"/>
          <w:szCs w:val="20"/>
        </w:rPr>
        <w:t>Tour de día completo a Niagara Falls en regular en inglés</w:t>
      </w:r>
    </w:p>
    <w:p w14:paraId="01D0B59B" w14:textId="77777777" w:rsidR="0040114A" w:rsidRPr="008F6787" w:rsidRDefault="0040114A" w:rsidP="0040114A">
      <w:pPr>
        <w:pStyle w:val="Prrafodelista"/>
        <w:numPr>
          <w:ilvl w:val="1"/>
          <w:numId w:val="22"/>
        </w:numPr>
        <w:spacing w:after="0" w:line="240" w:lineRule="auto"/>
        <w:jc w:val="both"/>
        <w:rPr>
          <w:rFonts w:asciiTheme="minorHAnsi" w:hAnsiTheme="minorHAnsi" w:cstheme="minorHAnsi"/>
          <w:bCs/>
          <w:color w:val="002060"/>
          <w:sz w:val="20"/>
          <w:szCs w:val="20"/>
        </w:rPr>
      </w:pPr>
      <w:r w:rsidRPr="008F6787">
        <w:rPr>
          <w:rFonts w:asciiTheme="minorHAnsi" w:hAnsiTheme="minorHAnsi" w:cstheme="minorHAnsi"/>
          <w:bCs/>
          <w:color w:val="002060"/>
          <w:sz w:val="20"/>
          <w:szCs w:val="20"/>
        </w:rPr>
        <w:t>Todos los impuestos aplicables.</w:t>
      </w:r>
    </w:p>
    <w:p w14:paraId="2350AB4E" w14:textId="3B12D8A4" w:rsidR="0040114A" w:rsidRPr="008F6787" w:rsidRDefault="0040114A" w:rsidP="0040114A">
      <w:pPr>
        <w:pStyle w:val="Prrafodelista"/>
        <w:numPr>
          <w:ilvl w:val="0"/>
          <w:numId w:val="22"/>
        </w:numPr>
        <w:spacing w:after="0" w:line="240" w:lineRule="auto"/>
        <w:jc w:val="both"/>
        <w:rPr>
          <w:rFonts w:asciiTheme="minorHAnsi" w:hAnsiTheme="minorHAnsi" w:cstheme="minorHAnsi"/>
          <w:bCs/>
          <w:color w:val="002060"/>
          <w:sz w:val="20"/>
          <w:szCs w:val="20"/>
        </w:rPr>
      </w:pPr>
      <w:r w:rsidRPr="008F6787">
        <w:rPr>
          <w:rFonts w:asciiTheme="minorHAnsi" w:hAnsiTheme="minorHAnsi" w:cstheme="minorHAnsi"/>
          <w:bCs/>
          <w:color w:val="002060"/>
          <w:sz w:val="20"/>
          <w:szCs w:val="20"/>
        </w:rPr>
        <w:t>En</w:t>
      </w:r>
      <w:r>
        <w:rPr>
          <w:rFonts w:asciiTheme="minorHAnsi" w:hAnsiTheme="minorHAnsi" w:cstheme="minorHAnsi"/>
          <w:bCs/>
          <w:color w:val="002060"/>
          <w:sz w:val="20"/>
          <w:szCs w:val="20"/>
        </w:rPr>
        <w:t xml:space="preserve"> Ottawa </w:t>
      </w:r>
    </w:p>
    <w:p w14:paraId="3EE8B073" w14:textId="1D99D0FE" w:rsidR="00962B0A" w:rsidRDefault="0040114A" w:rsidP="00962B0A">
      <w:pPr>
        <w:pStyle w:val="Prrafodelista"/>
        <w:numPr>
          <w:ilvl w:val="1"/>
          <w:numId w:val="23"/>
        </w:numPr>
        <w:spacing w:after="0" w:line="240" w:lineRule="auto"/>
        <w:jc w:val="both"/>
        <w:rPr>
          <w:rFonts w:asciiTheme="minorHAnsi" w:hAnsiTheme="minorHAnsi" w:cstheme="minorHAnsi"/>
          <w:bCs/>
          <w:color w:val="002060"/>
          <w:sz w:val="20"/>
          <w:szCs w:val="20"/>
        </w:rPr>
      </w:pPr>
      <w:r w:rsidRPr="00962B0A">
        <w:rPr>
          <w:rFonts w:asciiTheme="minorHAnsi" w:hAnsiTheme="minorHAnsi" w:cstheme="minorHAnsi"/>
          <w:bCs/>
          <w:color w:val="002060"/>
          <w:sz w:val="20"/>
          <w:szCs w:val="20"/>
        </w:rPr>
        <w:t>Todos los traslados</w:t>
      </w:r>
      <w:r w:rsidR="00F43AAC">
        <w:rPr>
          <w:rFonts w:asciiTheme="minorHAnsi" w:hAnsiTheme="minorHAnsi" w:cstheme="minorHAnsi"/>
          <w:bCs/>
          <w:color w:val="002060"/>
          <w:sz w:val="20"/>
          <w:szCs w:val="20"/>
        </w:rPr>
        <w:t xml:space="preserve"> </w:t>
      </w:r>
      <w:r w:rsidR="00962B0A" w:rsidRPr="00962B0A">
        <w:rPr>
          <w:rFonts w:asciiTheme="minorHAnsi" w:hAnsiTheme="minorHAnsi" w:cstheme="minorHAnsi"/>
          <w:bCs/>
          <w:color w:val="002060"/>
          <w:sz w:val="20"/>
          <w:szCs w:val="20"/>
        </w:rPr>
        <w:t>3 noches alojamiento en hotel mencionado (camera estándar)</w:t>
      </w:r>
    </w:p>
    <w:p w14:paraId="797A4953" w14:textId="77777777" w:rsidR="00962B0A" w:rsidRDefault="00962B0A" w:rsidP="00962B0A">
      <w:pPr>
        <w:pStyle w:val="Prrafodelista"/>
        <w:numPr>
          <w:ilvl w:val="1"/>
          <w:numId w:val="23"/>
        </w:numPr>
        <w:spacing w:after="0" w:line="240" w:lineRule="auto"/>
        <w:jc w:val="both"/>
        <w:rPr>
          <w:rFonts w:asciiTheme="minorHAnsi" w:hAnsiTheme="minorHAnsi" w:cstheme="minorHAnsi"/>
          <w:bCs/>
          <w:color w:val="002060"/>
          <w:sz w:val="20"/>
          <w:szCs w:val="20"/>
        </w:rPr>
      </w:pPr>
      <w:r>
        <w:rPr>
          <w:rFonts w:asciiTheme="minorHAnsi" w:hAnsiTheme="minorHAnsi" w:cstheme="minorHAnsi"/>
          <w:bCs/>
          <w:color w:val="002060"/>
          <w:sz w:val="20"/>
          <w:szCs w:val="20"/>
        </w:rPr>
        <w:t>S</w:t>
      </w:r>
      <w:r w:rsidRPr="00962B0A">
        <w:rPr>
          <w:rFonts w:asciiTheme="minorHAnsi" w:hAnsiTheme="minorHAnsi" w:cstheme="minorHAnsi"/>
          <w:bCs/>
          <w:color w:val="002060"/>
          <w:sz w:val="20"/>
          <w:szCs w:val="20"/>
        </w:rPr>
        <w:t>ervicios en compartido (Courtyard y Lord Elgin) o en privado (Fairmont Chateau Laurier) con transporte y guía-chofer (o guía) de habla</w:t>
      </w:r>
      <w:r>
        <w:rPr>
          <w:rFonts w:asciiTheme="minorHAnsi" w:hAnsiTheme="minorHAnsi" w:cstheme="minorHAnsi"/>
          <w:bCs/>
          <w:color w:val="002060"/>
          <w:sz w:val="20"/>
          <w:szCs w:val="20"/>
        </w:rPr>
        <w:t xml:space="preserve"> </w:t>
      </w:r>
      <w:r w:rsidRPr="00962B0A">
        <w:rPr>
          <w:rFonts w:asciiTheme="minorHAnsi" w:hAnsiTheme="minorHAnsi" w:cstheme="minorHAnsi"/>
          <w:bCs/>
          <w:color w:val="002060"/>
          <w:sz w:val="20"/>
          <w:szCs w:val="20"/>
        </w:rPr>
        <w:t>castellano</w:t>
      </w:r>
      <w:r>
        <w:rPr>
          <w:rFonts w:asciiTheme="minorHAnsi" w:hAnsiTheme="minorHAnsi" w:cstheme="minorHAnsi"/>
          <w:bCs/>
          <w:color w:val="002060"/>
          <w:sz w:val="20"/>
          <w:szCs w:val="20"/>
        </w:rPr>
        <w:t xml:space="preserve"> </w:t>
      </w:r>
    </w:p>
    <w:p w14:paraId="393DD522" w14:textId="77777777" w:rsidR="00962B0A" w:rsidRDefault="00962B0A" w:rsidP="00962B0A">
      <w:pPr>
        <w:pStyle w:val="Prrafodelista"/>
        <w:numPr>
          <w:ilvl w:val="1"/>
          <w:numId w:val="23"/>
        </w:numPr>
        <w:spacing w:after="0" w:line="240" w:lineRule="auto"/>
        <w:jc w:val="both"/>
        <w:rPr>
          <w:rFonts w:asciiTheme="minorHAnsi" w:hAnsiTheme="minorHAnsi" w:cstheme="minorHAnsi"/>
          <w:bCs/>
          <w:color w:val="002060"/>
          <w:sz w:val="20"/>
          <w:szCs w:val="20"/>
        </w:rPr>
      </w:pPr>
      <w:r w:rsidRPr="00962B0A">
        <w:rPr>
          <w:rFonts w:asciiTheme="minorHAnsi" w:hAnsiTheme="minorHAnsi" w:cstheme="minorHAnsi"/>
          <w:bCs/>
          <w:color w:val="002060"/>
          <w:sz w:val="20"/>
          <w:szCs w:val="20"/>
        </w:rPr>
        <w:t>Traslados ida/vuelta entre aeropuerto (o estación de tren) y hotel</w:t>
      </w:r>
    </w:p>
    <w:p w14:paraId="5F4193D0" w14:textId="71D08679" w:rsidR="00962B0A" w:rsidRDefault="00962B0A" w:rsidP="00962B0A">
      <w:pPr>
        <w:pStyle w:val="Prrafodelista"/>
        <w:numPr>
          <w:ilvl w:val="1"/>
          <w:numId w:val="23"/>
        </w:numPr>
        <w:spacing w:after="0" w:line="240" w:lineRule="auto"/>
        <w:jc w:val="both"/>
        <w:rPr>
          <w:rFonts w:asciiTheme="minorHAnsi" w:hAnsiTheme="minorHAnsi" w:cstheme="minorHAnsi"/>
          <w:bCs/>
          <w:color w:val="002060"/>
          <w:sz w:val="20"/>
          <w:szCs w:val="20"/>
        </w:rPr>
      </w:pPr>
      <w:r w:rsidRPr="00962B0A">
        <w:rPr>
          <w:rFonts w:asciiTheme="minorHAnsi" w:hAnsiTheme="minorHAnsi" w:cstheme="minorHAnsi"/>
          <w:bCs/>
          <w:color w:val="002060"/>
          <w:sz w:val="20"/>
          <w:szCs w:val="20"/>
        </w:rPr>
        <w:t xml:space="preserve">Tour de ciudad Ottawa (3 </w:t>
      </w:r>
      <w:r>
        <w:rPr>
          <w:rFonts w:asciiTheme="minorHAnsi" w:hAnsiTheme="minorHAnsi" w:cstheme="minorHAnsi"/>
          <w:bCs/>
          <w:color w:val="002060"/>
          <w:sz w:val="20"/>
          <w:szCs w:val="20"/>
        </w:rPr>
        <w:t>h</w:t>
      </w:r>
      <w:r w:rsidRPr="00962B0A">
        <w:rPr>
          <w:rFonts w:asciiTheme="minorHAnsi" w:hAnsiTheme="minorHAnsi" w:cstheme="minorHAnsi"/>
          <w:bCs/>
          <w:color w:val="002060"/>
          <w:sz w:val="20"/>
          <w:szCs w:val="20"/>
        </w:rPr>
        <w:t>oras)</w:t>
      </w:r>
    </w:p>
    <w:p w14:paraId="11DD2882" w14:textId="0C9797EB" w:rsidR="0040114A" w:rsidRPr="00962B0A" w:rsidRDefault="00962B0A" w:rsidP="00962B0A">
      <w:pPr>
        <w:pStyle w:val="Prrafodelista"/>
        <w:numPr>
          <w:ilvl w:val="1"/>
          <w:numId w:val="23"/>
        </w:numPr>
        <w:spacing w:after="0" w:line="240" w:lineRule="auto"/>
        <w:jc w:val="both"/>
        <w:rPr>
          <w:rFonts w:asciiTheme="minorHAnsi" w:hAnsiTheme="minorHAnsi" w:cstheme="minorHAnsi"/>
          <w:bCs/>
          <w:color w:val="002060"/>
          <w:sz w:val="20"/>
          <w:szCs w:val="20"/>
        </w:rPr>
      </w:pPr>
      <w:r w:rsidRPr="00962B0A">
        <w:rPr>
          <w:rFonts w:asciiTheme="minorHAnsi" w:hAnsiTheme="minorHAnsi" w:cstheme="minorHAnsi"/>
          <w:bCs/>
          <w:color w:val="002060"/>
          <w:sz w:val="20"/>
          <w:szCs w:val="20"/>
        </w:rPr>
        <w:t>Excursion Parc Omega / Château Montebello (6</w:t>
      </w:r>
      <w:r>
        <w:rPr>
          <w:rFonts w:asciiTheme="minorHAnsi" w:hAnsiTheme="minorHAnsi" w:cstheme="minorHAnsi"/>
          <w:bCs/>
          <w:color w:val="002060"/>
          <w:sz w:val="20"/>
          <w:szCs w:val="20"/>
        </w:rPr>
        <w:t xml:space="preserve"> h</w:t>
      </w:r>
      <w:r w:rsidRPr="00962B0A">
        <w:rPr>
          <w:rFonts w:asciiTheme="minorHAnsi" w:hAnsiTheme="minorHAnsi" w:cstheme="minorHAnsi"/>
          <w:bCs/>
          <w:color w:val="002060"/>
          <w:sz w:val="20"/>
          <w:szCs w:val="20"/>
        </w:rPr>
        <w:t>oras)</w:t>
      </w:r>
    </w:p>
    <w:p w14:paraId="085B810C" w14:textId="4A96AFA5" w:rsidR="00FD2894" w:rsidRPr="00C56D58" w:rsidRDefault="00FD2894" w:rsidP="00FD2894">
      <w:pPr>
        <w:pStyle w:val="Prrafodelista"/>
        <w:numPr>
          <w:ilvl w:val="0"/>
          <w:numId w:val="22"/>
        </w:numPr>
        <w:spacing w:after="0" w:line="240" w:lineRule="auto"/>
        <w:jc w:val="both"/>
        <w:rPr>
          <w:rFonts w:asciiTheme="minorHAnsi" w:eastAsia="Arial" w:hAnsiTheme="minorHAnsi" w:cstheme="minorHAnsi"/>
          <w:color w:val="002060"/>
          <w:sz w:val="20"/>
          <w:szCs w:val="20"/>
        </w:rPr>
      </w:pPr>
      <w:r w:rsidRPr="00C56D58">
        <w:rPr>
          <w:rFonts w:asciiTheme="minorHAnsi" w:eastAsia="Arial" w:hAnsiTheme="minorHAnsi" w:cstheme="minorHAnsi"/>
          <w:color w:val="002060"/>
          <w:sz w:val="20"/>
          <w:szCs w:val="20"/>
        </w:rPr>
        <w:t>Asistencia de viaje básica. (</w:t>
      </w:r>
      <w:r w:rsidRPr="00541BA0">
        <w:rPr>
          <w:rFonts w:asciiTheme="minorHAnsi" w:eastAsia="Arial" w:hAnsiTheme="minorHAnsi" w:cstheme="minorHAnsi"/>
          <w:b/>
          <w:bCs/>
          <w:color w:val="002060"/>
          <w:sz w:val="20"/>
          <w:szCs w:val="20"/>
        </w:rPr>
        <w:t>opcional asistencia de cobertura amplia, consultar con su asesor Travel Shop</w:t>
      </w:r>
      <w:r w:rsidRPr="00C56D58">
        <w:rPr>
          <w:rFonts w:asciiTheme="minorHAnsi" w:eastAsia="Arial" w:hAnsiTheme="minorHAnsi" w:cstheme="minorHAnsi"/>
          <w:color w:val="002060"/>
          <w:sz w:val="20"/>
          <w:szCs w:val="20"/>
        </w:rPr>
        <w:t>)</w:t>
      </w:r>
    </w:p>
    <w:p w14:paraId="112784D4" w14:textId="77777777" w:rsidR="006C2396" w:rsidRPr="00BA37C5" w:rsidRDefault="006C2396" w:rsidP="00A455A6">
      <w:pPr>
        <w:spacing w:after="0" w:line="240" w:lineRule="auto"/>
        <w:jc w:val="both"/>
        <w:rPr>
          <w:rFonts w:asciiTheme="minorHAnsi" w:eastAsia="Arial" w:hAnsiTheme="minorHAnsi" w:cstheme="minorHAnsi"/>
          <w:b/>
          <w:color w:val="002060"/>
        </w:rPr>
      </w:pPr>
    </w:p>
    <w:p w14:paraId="341F7E07" w14:textId="77777777" w:rsidR="00A455A6" w:rsidRPr="0068514F" w:rsidRDefault="00A455A6" w:rsidP="00A455A6">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 xml:space="preserve">NO INCLUYE  </w:t>
      </w:r>
    </w:p>
    <w:p w14:paraId="3732912F" w14:textId="6CFEA65F" w:rsidR="002D3018" w:rsidRPr="002D3018" w:rsidRDefault="00925274" w:rsidP="002D3018">
      <w:pPr>
        <w:numPr>
          <w:ilvl w:val="0"/>
          <w:numId w:val="21"/>
        </w:numPr>
        <w:spacing w:after="0" w:line="240" w:lineRule="auto"/>
        <w:jc w:val="both"/>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Boletos de avión internacionales</w:t>
      </w:r>
    </w:p>
    <w:p w14:paraId="29F88C38" w14:textId="77777777" w:rsidR="002D3018" w:rsidRP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 xml:space="preserve">Alimentos no especificados </w:t>
      </w:r>
    </w:p>
    <w:p w14:paraId="3F281982" w14:textId="77777777" w:rsidR="002D3018" w:rsidRP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Manejo de equipaje</w:t>
      </w:r>
    </w:p>
    <w:p w14:paraId="00676FEA" w14:textId="77777777" w:rsidR="002D3018" w:rsidRP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Todo servicio no descrito en el precio incluye</w:t>
      </w:r>
    </w:p>
    <w:p w14:paraId="1B3D15C3" w14:textId="77777777" w:rsid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Propinas y gastos personales</w:t>
      </w:r>
    </w:p>
    <w:p w14:paraId="1178A4B3" w14:textId="77777777" w:rsidR="003549A2" w:rsidRP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 xml:space="preserve">eTA </w:t>
      </w:r>
      <w:r>
        <w:rPr>
          <w:rFonts w:asciiTheme="minorHAnsi" w:eastAsia="Arial" w:hAnsiTheme="minorHAnsi" w:cstheme="minorHAnsi"/>
          <w:color w:val="002060"/>
          <w:sz w:val="20"/>
          <w:szCs w:val="20"/>
        </w:rPr>
        <w:t xml:space="preserve">o visa </w:t>
      </w:r>
      <w:r w:rsidRPr="002D3018">
        <w:rPr>
          <w:rFonts w:asciiTheme="minorHAnsi" w:eastAsia="Arial" w:hAnsiTheme="minorHAnsi" w:cstheme="minorHAnsi"/>
          <w:color w:val="002060"/>
          <w:sz w:val="20"/>
          <w:szCs w:val="20"/>
        </w:rPr>
        <w:t>de ingreso a Canadá</w:t>
      </w:r>
    </w:p>
    <w:p w14:paraId="5C531422" w14:textId="77777777" w:rsidR="002D3018" w:rsidRDefault="002D3018" w:rsidP="00EE5A2D">
      <w:pPr>
        <w:pBdr>
          <w:top w:val="nil"/>
          <w:left w:val="nil"/>
          <w:bottom w:val="nil"/>
          <w:right w:val="nil"/>
          <w:between w:val="nil"/>
        </w:pBdr>
        <w:spacing w:after="0"/>
        <w:jc w:val="both"/>
        <w:rPr>
          <w:rFonts w:asciiTheme="minorHAnsi" w:eastAsia="Arial" w:hAnsiTheme="minorHAnsi" w:cstheme="minorHAnsi"/>
          <w:b/>
          <w:color w:val="0070C0"/>
          <w:sz w:val="28"/>
          <w:szCs w:val="28"/>
        </w:rPr>
      </w:pPr>
    </w:p>
    <w:p w14:paraId="18BDA850" w14:textId="77777777" w:rsidR="00925274" w:rsidRDefault="00925274" w:rsidP="00EE5A2D">
      <w:pPr>
        <w:pBdr>
          <w:top w:val="nil"/>
          <w:left w:val="nil"/>
          <w:bottom w:val="nil"/>
          <w:right w:val="nil"/>
          <w:between w:val="nil"/>
        </w:pBdr>
        <w:spacing w:after="0"/>
        <w:jc w:val="both"/>
        <w:rPr>
          <w:rFonts w:asciiTheme="minorHAnsi" w:eastAsia="Arial" w:hAnsiTheme="minorHAnsi" w:cstheme="minorHAnsi"/>
          <w:b/>
          <w:color w:val="0070C0"/>
          <w:sz w:val="28"/>
          <w:szCs w:val="28"/>
        </w:rPr>
      </w:pPr>
    </w:p>
    <w:p w14:paraId="594CD238" w14:textId="77777777" w:rsidR="00962B0A" w:rsidRDefault="00962B0A" w:rsidP="00EE5A2D">
      <w:pPr>
        <w:pBdr>
          <w:top w:val="nil"/>
          <w:left w:val="nil"/>
          <w:bottom w:val="nil"/>
          <w:right w:val="nil"/>
          <w:between w:val="nil"/>
        </w:pBdr>
        <w:spacing w:after="0"/>
        <w:jc w:val="both"/>
        <w:rPr>
          <w:rFonts w:asciiTheme="minorHAnsi" w:eastAsia="Arial" w:hAnsiTheme="minorHAnsi" w:cstheme="minorHAnsi"/>
          <w:b/>
          <w:color w:val="0070C0"/>
          <w:sz w:val="28"/>
          <w:szCs w:val="28"/>
        </w:rPr>
      </w:pPr>
    </w:p>
    <w:p w14:paraId="7A384386" w14:textId="77777777" w:rsidR="00BB793D" w:rsidRPr="00D2140A" w:rsidRDefault="00A322C8" w:rsidP="00EE5A2D">
      <w:pPr>
        <w:pBdr>
          <w:top w:val="nil"/>
          <w:left w:val="nil"/>
          <w:bottom w:val="nil"/>
          <w:right w:val="nil"/>
          <w:between w:val="nil"/>
        </w:pBdr>
        <w:spacing w:after="0"/>
        <w:jc w:val="both"/>
        <w:rPr>
          <w:rFonts w:asciiTheme="minorHAnsi" w:eastAsia="Arial" w:hAnsiTheme="minorHAnsi" w:cstheme="minorHAnsi"/>
          <w:b/>
          <w:color w:val="0070C0"/>
          <w:sz w:val="28"/>
          <w:szCs w:val="28"/>
        </w:rPr>
      </w:pPr>
      <w:r w:rsidRPr="00D2140A">
        <w:rPr>
          <w:rFonts w:asciiTheme="minorHAnsi" w:eastAsia="Arial" w:hAnsiTheme="minorHAnsi" w:cstheme="minorHAnsi"/>
          <w:b/>
          <w:color w:val="0070C0"/>
          <w:sz w:val="28"/>
          <w:szCs w:val="28"/>
        </w:rPr>
        <w:t xml:space="preserve">NOTAS IMPORTANTES PARA </w:t>
      </w:r>
      <w:r w:rsidR="002D3018">
        <w:rPr>
          <w:rFonts w:asciiTheme="minorHAnsi" w:eastAsia="Arial" w:hAnsiTheme="minorHAnsi" w:cstheme="minorHAnsi"/>
          <w:b/>
          <w:color w:val="0070C0"/>
          <w:sz w:val="28"/>
          <w:szCs w:val="28"/>
        </w:rPr>
        <w:t>CANADÁ</w:t>
      </w:r>
      <w:r w:rsidRPr="00D2140A">
        <w:rPr>
          <w:rFonts w:asciiTheme="minorHAnsi" w:eastAsia="Arial" w:hAnsiTheme="minorHAnsi" w:cstheme="minorHAnsi"/>
          <w:b/>
          <w:color w:val="0070C0"/>
          <w:sz w:val="28"/>
          <w:szCs w:val="28"/>
        </w:rPr>
        <w:t>:</w:t>
      </w:r>
    </w:p>
    <w:p w14:paraId="5B837074" w14:textId="77777777" w:rsidR="002D3018" w:rsidRPr="00925274"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b/>
          <w:bCs/>
          <w:color w:val="002060"/>
          <w:sz w:val="20"/>
          <w:szCs w:val="20"/>
        </w:rPr>
      </w:pPr>
      <w:r w:rsidRPr="00925274">
        <w:rPr>
          <w:rFonts w:asciiTheme="minorHAnsi" w:eastAsia="Arial" w:hAnsiTheme="minorHAnsi" w:cstheme="minorHAnsi"/>
          <w:b/>
          <w:bCs/>
          <w:color w:val="002060"/>
          <w:sz w:val="20"/>
          <w:szCs w:val="20"/>
        </w:rPr>
        <w:t>Máximo 2 menores por habitación, compartiendo con 2 adultos</w:t>
      </w:r>
    </w:p>
    <w:p w14:paraId="5C7DE6E2" w14:textId="20066451" w:rsidR="002D3018" w:rsidRPr="00925274"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b/>
          <w:bCs/>
          <w:color w:val="002060"/>
          <w:sz w:val="20"/>
          <w:szCs w:val="20"/>
        </w:rPr>
      </w:pPr>
      <w:r w:rsidRPr="00925274">
        <w:rPr>
          <w:rFonts w:asciiTheme="minorHAnsi" w:eastAsia="Arial" w:hAnsiTheme="minorHAnsi" w:cstheme="minorHAnsi"/>
          <w:b/>
          <w:bCs/>
          <w:color w:val="002060"/>
          <w:sz w:val="20"/>
          <w:szCs w:val="20"/>
        </w:rPr>
        <w:lastRenderedPageBreak/>
        <w:t>Edad de los menores</w:t>
      </w:r>
      <w:r w:rsidR="00432C22">
        <w:rPr>
          <w:rFonts w:asciiTheme="minorHAnsi" w:eastAsia="Arial" w:hAnsiTheme="minorHAnsi" w:cstheme="minorHAnsi"/>
          <w:b/>
          <w:bCs/>
          <w:color w:val="002060"/>
          <w:sz w:val="20"/>
          <w:szCs w:val="20"/>
        </w:rPr>
        <w:t xml:space="preserve"> </w:t>
      </w:r>
      <w:r w:rsidR="00EE45AB">
        <w:rPr>
          <w:rFonts w:asciiTheme="minorHAnsi" w:eastAsia="Arial" w:hAnsiTheme="minorHAnsi" w:cstheme="minorHAnsi"/>
          <w:b/>
          <w:bCs/>
          <w:color w:val="002060"/>
          <w:sz w:val="20"/>
          <w:szCs w:val="20"/>
        </w:rPr>
        <w:t>0</w:t>
      </w:r>
      <w:r w:rsidR="00432C22">
        <w:rPr>
          <w:rFonts w:asciiTheme="minorHAnsi" w:eastAsia="Arial" w:hAnsiTheme="minorHAnsi" w:cstheme="minorHAnsi"/>
          <w:b/>
          <w:bCs/>
          <w:color w:val="002060"/>
          <w:sz w:val="20"/>
          <w:szCs w:val="20"/>
        </w:rPr>
        <w:t xml:space="preserve"> a 1</w:t>
      </w:r>
      <w:r w:rsidR="00EE45AB">
        <w:rPr>
          <w:rFonts w:asciiTheme="minorHAnsi" w:eastAsia="Arial" w:hAnsiTheme="minorHAnsi" w:cstheme="minorHAnsi"/>
          <w:b/>
          <w:bCs/>
          <w:color w:val="002060"/>
          <w:sz w:val="20"/>
          <w:szCs w:val="20"/>
        </w:rPr>
        <w:t>2</w:t>
      </w:r>
      <w:r w:rsidRPr="00925274">
        <w:rPr>
          <w:rFonts w:asciiTheme="minorHAnsi" w:eastAsia="Arial" w:hAnsiTheme="minorHAnsi" w:cstheme="minorHAnsi"/>
          <w:b/>
          <w:bCs/>
          <w:color w:val="002060"/>
          <w:sz w:val="20"/>
          <w:szCs w:val="20"/>
        </w:rPr>
        <w:t xml:space="preserve"> años</w:t>
      </w:r>
    </w:p>
    <w:p w14:paraId="650F56A6"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El ETA es un permiso electrónico que permite a los Ciudadanos Mexicanos ingresar a Canadá y es obligación de los pasajeros solicitarla antes de viajar NO nos hacemos responsables en caso de olvido. El costo es de $7 CAD por persona y la solicitud se hace rápidamente en línea desde: www.canada.ca/eta (descripción http://www.cic.gc.ca/english/visit/eta-facts-es.asp)</w:t>
      </w:r>
    </w:p>
    <w:p w14:paraId="187C0363"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Los hoteles están sujetos a cambio según la disponibilidad al momento de la reserva por el tour operador</w:t>
      </w:r>
    </w:p>
    <w:p w14:paraId="689AA1B6"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En ciertas fechas, los hoteles propuestos no están disponibles debido a eventos anuales preestablecidos</w:t>
      </w:r>
    </w:p>
    <w:p w14:paraId="0F3ABE87"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En esta situación, se mencionará al momento de la reserva y confirmaremos los hoteles disponibles de la misma categoría de los mencionados</w:t>
      </w:r>
    </w:p>
    <w:p w14:paraId="5BABFABD"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Habitaciones estándar. En caso de preferir habitaciones superiores favor de consultar.</w:t>
      </w:r>
    </w:p>
    <w:p w14:paraId="6FBEF940" w14:textId="11898836"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 xml:space="preserve">No se reembolsará ningún traslado, visita y/o servicio en el caso de no disfrute o de cancelación </w:t>
      </w:r>
      <w:r w:rsidR="00962B0A" w:rsidRPr="002D3018">
        <w:rPr>
          <w:rFonts w:asciiTheme="minorHAnsi" w:eastAsia="Arial" w:hAnsiTheme="minorHAnsi" w:cstheme="minorHAnsi"/>
          <w:color w:val="002060"/>
          <w:sz w:val="20"/>
          <w:szCs w:val="20"/>
        </w:rPr>
        <w:t>de este</w:t>
      </w:r>
    </w:p>
    <w:p w14:paraId="0C6D0F3A"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El orden de las actividades puede tener modificaciones</w:t>
      </w:r>
    </w:p>
    <w:p w14:paraId="4EEDEB07"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Al momento de su registro en el hotel, una tarjeta de crédito le será requerida, esto es con el fin de garantizar que usted se compromete a no dañar la habitación y dejarla en las mismas condiciones que le fue entregada. La tarjeta de crédito le ayudara también para abrir crédito dentro de las instalaciones del hotel para consumo interno</w:t>
      </w:r>
    </w:p>
    <w:p w14:paraId="185E45E9"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Manejo de equipaje en el autobús máximo de 1 maleta por persona. En caso de equipaje adicional costos extras pueden ser cobrados en destino</w:t>
      </w:r>
    </w:p>
    <w:p w14:paraId="73ACB15E" w14:textId="732999CA" w:rsidR="00CC0D4B" w:rsidRDefault="002D3018" w:rsidP="00CC0D4B">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Para poder confirmar los traslados debemos recibir la información completa a más tardar 30 días antes de la salida. Si no recibimos esta información el traslado se perderá sin reembolso</w:t>
      </w:r>
      <w:r w:rsidR="00962B0A">
        <w:rPr>
          <w:rFonts w:asciiTheme="minorHAnsi" w:eastAsia="Arial" w:hAnsiTheme="minorHAnsi" w:cstheme="minorHAnsi"/>
          <w:color w:val="002060"/>
          <w:sz w:val="20"/>
          <w:szCs w:val="20"/>
        </w:rPr>
        <w:t>.</w:t>
      </w:r>
    </w:p>
    <w:p w14:paraId="2BAF6129" w14:textId="77777777" w:rsidR="00962B0A" w:rsidRDefault="00962B0A" w:rsidP="00962B0A">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645383AC" w14:textId="77777777" w:rsidR="00962B0A" w:rsidRDefault="00962B0A" w:rsidP="00962B0A">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609FD781" w14:textId="77777777" w:rsidR="00962B0A" w:rsidRDefault="00962B0A" w:rsidP="00962B0A">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tbl>
      <w:tblPr>
        <w:tblW w:w="7053" w:type="dxa"/>
        <w:jc w:val="center"/>
        <w:tblCellSpacing w:w="0" w:type="dxa"/>
        <w:tblCellMar>
          <w:left w:w="0" w:type="dxa"/>
          <w:right w:w="0" w:type="dxa"/>
        </w:tblCellMar>
        <w:tblLook w:val="04A0" w:firstRow="1" w:lastRow="0" w:firstColumn="1" w:lastColumn="0" w:noHBand="0" w:noVBand="1"/>
      </w:tblPr>
      <w:tblGrid>
        <w:gridCol w:w="1279"/>
        <w:gridCol w:w="4667"/>
        <w:gridCol w:w="1107"/>
      </w:tblGrid>
      <w:tr w:rsidR="00962B0A" w:rsidRPr="00962B0A" w14:paraId="250B9091" w14:textId="77777777" w:rsidTr="00962B0A">
        <w:trPr>
          <w:trHeight w:val="313"/>
          <w:tblCellSpacing w:w="0" w:type="dxa"/>
          <w:jc w:val="center"/>
        </w:trPr>
        <w:tc>
          <w:tcPr>
            <w:tcW w:w="0" w:type="auto"/>
            <w:gridSpan w:val="3"/>
            <w:tcBorders>
              <w:top w:val="single" w:sz="6" w:space="0" w:color="0070C0"/>
              <w:left w:val="single" w:sz="6" w:space="0" w:color="0070C0"/>
              <w:right w:val="single" w:sz="6" w:space="0" w:color="0070C0"/>
            </w:tcBorders>
            <w:shd w:val="clear" w:color="auto" w:fill="002060"/>
            <w:tcMar>
              <w:top w:w="30" w:type="dxa"/>
              <w:left w:w="45" w:type="dxa"/>
              <w:bottom w:w="30" w:type="dxa"/>
              <w:right w:w="45" w:type="dxa"/>
            </w:tcMar>
            <w:vAlign w:val="bottom"/>
            <w:hideMark/>
          </w:tcPr>
          <w:p w14:paraId="630A8134" w14:textId="77777777" w:rsidR="00962B0A" w:rsidRPr="00962B0A" w:rsidRDefault="00962B0A" w:rsidP="00962B0A">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962B0A">
              <w:rPr>
                <w:rFonts w:asciiTheme="minorHAnsi" w:eastAsia="Arial" w:hAnsiTheme="minorHAnsi" w:cstheme="minorHAnsi"/>
                <w:b/>
                <w:bCs/>
                <w:color w:val="FFFFFF" w:themeColor="background1"/>
                <w:sz w:val="20"/>
                <w:szCs w:val="20"/>
              </w:rPr>
              <w:t>HOTELES PREVISTOS O SIMILARES</w:t>
            </w:r>
          </w:p>
        </w:tc>
      </w:tr>
      <w:tr w:rsidR="00962B0A" w:rsidRPr="00962B0A" w14:paraId="3D32086D" w14:textId="77777777" w:rsidTr="00962B0A">
        <w:trPr>
          <w:trHeight w:val="313"/>
          <w:tblCellSpacing w:w="0" w:type="dxa"/>
          <w:jc w:val="center"/>
        </w:trPr>
        <w:tc>
          <w:tcPr>
            <w:tcW w:w="0" w:type="auto"/>
            <w:tcBorders>
              <w:left w:val="single" w:sz="6" w:space="0" w:color="0070C0"/>
            </w:tcBorders>
            <w:shd w:val="clear" w:color="auto" w:fill="0070C0"/>
            <w:tcMar>
              <w:top w:w="30" w:type="dxa"/>
              <w:left w:w="45" w:type="dxa"/>
              <w:bottom w:w="30" w:type="dxa"/>
              <w:right w:w="45" w:type="dxa"/>
            </w:tcMar>
            <w:vAlign w:val="bottom"/>
            <w:hideMark/>
          </w:tcPr>
          <w:p w14:paraId="47B5DB00" w14:textId="77777777" w:rsidR="00962B0A" w:rsidRPr="00962B0A" w:rsidRDefault="00962B0A" w:rsidP="00962B0A">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962B0A">
              <w:rPr>
                <w:rFonts w:asciiTheme="minorHAnsi" w:eastAsia="Arial" w:hAnsiTheme="minorHAnsi" w:cstheme="minorHAnsi"/>
                <w:b/>
                <w:bCs/>
                <w:color w:val="FFFFFF" w:themeColor="background1"/>
                <w:sz w:val="20"/>
                <w:szCs w:val="20"/>
              </w:rPr>
              <w:t>CIUDAD</w:t>
            </w:r>
          </w:p>
        </w:tc>
        <w:tc>
          <w:tcPr>
            <w:tcW w:w="4667" w:type="dxa"/>
            <w:shd w:val="clear" w:color="auto" w:fill="0070C0"/>
            <w:tcMar>
              <w:top w:w="30" w:type="dxa"/>
              <w:left w:w="45" w:type="dxa"/>
              <w:bottom w:w="30" w:type="dxa"/>
              <w:right w:w="45" w:type="dxa"/>
            </w:tcMar>
            <w:vAlign w:val="bottom"/>
            <w:hideMark/>
          </w:tcPr>
          <w:p w14:paraId="269F5E0D" w14:textId="77777777" w:rsidR="00962B0A" w:rsidRPr="00962B0A" w:rsidRDefault="00962B0A" w:rsidP="00962B0A">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962B0A">
              <w:rPr>
                <w:rFonts w:asciiTheme="minorHAnsi" w:eastAsia="Arial" w:hAnsiTheme="minorHAnsi" w:cstheme="minorHAnsi"/>
                <w:b/>
                <w:bCs/>
                <w:color w:val="FFFFFF" w:themeColor="background1"/>
                <w:sz w:val="20"/>
                <w:szCs w:val="20"/>
              </w:rPr>
              <w:t>HOTEL</w:t>
            </w:r>
          </w:p>
        </w:tc>
        <w:tc>
          <w:tcPr>
            <w:tcW w:w="1107" w:type="dxa"/>
            <w:tcBorders>
              <w:right w:val="single" w:sz="6" w:space="0" w:color="0070C0"/>
            </w:tcBorders>
            <w:shd w:val="clear" w:color="auto" w:fill="0070C0"/>
            <w:tcMar>
              <w:top w:w="30" w:type="dxa"/>
              <w:left w:w="45" w:type="dxa"/>
              <w:bottom w:w="30" w:type="dxa"/>
              <w:right w:w="45" w:type="dxa"/>
            </w:tcMar>
            <w:vAlign w:val="bottom"/>
            <w:hideMark/>
          </w:tcPr>
          <w:p w14:paraId="4AE7E466" w14:textId="77777777" w:rsidR="00962B0A" w:rsidRPr="00962B0A" w:rsidRDefault="00962B0A" w:rsidP="00962B0A">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962B0A">
              <w:rPr>
                <w:rFonts w:asciiTheme="minorHAnsi" w:eastAsia="Arial" w:hAnsiTheme="minorHAnsi" w:cstheme="minorHAnsi"/>
                <w:b/>
                <w:bCs/>
                <w:color w:val="FFFFFF" w:themeColor="background1"/>
                <w:sz w:val="20"/>
                <w:szCs w:val="20"/>
              </w:rPr>
              <w:t>CAT</w:t>
            </w:r>
          </w:p>
        </w:tc>
      </w:tr>
      <w:tr w:rsidR="00962B0A" w:rsidRPr="00962B0A" w14:paraId="0699DF01" w14:textId="77777777" w:rsidTr="00962B0A">
        <w:trPr>
          <w:trHeight w:val="313"/>
          <w:tblCellSpacing w:w="0" w:type="dxa"/>
          <w:jc w:val="center"/>
        </w:trPr>
        <w:tc>
          <w:tcPr>
            <w:tcW w:w="0" w:type="auto"/>
            <w:tcBorders>
              <w:left w:val="single" w:sz="6" w:space="0" w:color="0070C0"/>
            </w:tcBorders>
            <w:shd w:val="clear" w:color="auto" w:fill="FFFFFF"/>
            <w:tcMar>
              <w:top w:w="30" w:type="dxa"/>
              <w:left w:w="45" w:type="dxa"/>
              <w:bottom w:w="30" w:type="dxa"/>
              <w:right w:w="45" w:type="dxa"/>
            </w:tcMar>
            <w:vAlign w:val="center"/>
            <w:hideMark/>
          </w:tcPr>
          <w:p w14:paraId="437A229A" w14:textId="0CEE25B3" w:rsidR="00962B0A" w:rsidRPr="00962B0A" w:rsidRDefault="00962B0A" w:rsidP="00962B0A">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962B0A">
              <w:rPr>
                <w:rFonts w:asciiTheme="minorHAnsi" w:eastAsia="Arial" w:hAnsiTheme="minorHAnsi" w:cstheme="minorHAnsi"/>
                <w:b/>
                <w:bCs/>
                <w:color w:val="002060"/>
                <w:sz w:val="20"/>
                <w:szCs w:val="20"/>
              </w:rPr>
              <w:t>TORONTO</w:t>
            </w:r>
          </w:p>
        </w:tc>
        <w:tc>
          <w:tcPr>
            <w:tcW w:w="4667" w:type="dxa"/>
            <w:shd w:val="clear" w:color="auto" w:fill="FFFFFF"/>
            <w:tcMar>
              <w:top w:w="30" w:type="dxa"/>
              <w:left w:w="45" w:type="dxa"/>
              <w:bottom w:w="30" w:type="dxa"/>
              <w:right w:w="45" w:type="dxa"/>
            </w:tcMar>
            <w:vAlign w:val="bottom"/>
            <w:hideMark/>
          </w:tcPr>
          <w:p w14:paraId="3F8E4217" w14:textId="77777777" w:rsidR="00962B0A" w:rsidRPr="00D87CE7" w:rsidRDefault="00962B0A" w:rsidP="00962B0A">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lang w:val="en-US"/>
              </w:rPr>
            </w:pPr>
            <w:r w:rsidRPr="00D87CE7">
              <w:rPr>
                <w:rFonts w:asciiTheme="minorHAnsi" w:eastAsia="Arial" w:hAnsiTheme="minorHAnsi" w:cstheme="minorHAnsi"/>
                <w:color w:val="002060"/>
                <w:sz w:val="20"/>
                <w:szCs w:val="20"/>
                <w:lang w:val="en-US"/>
              </w:rPr>
              <w:t>HOLIDAY INN TORONTO DOWNTOWN CENTRE</w:t>
            </w:r>
          </w:p>
        </w:tc>
        <w:tc>
          <w:tcPr>
            <w:tcW w:w="1107" w:type="dxa"/>
            <w:tcBorders>
              <w:right w:val="single" w:sz="6" w:space="0" w:color="0070C0"/>
            </w:tcBorders>
            <w:shd w:val="clear" w:color="auto" w:fill="FFFFFF"/>
            <w:tcMar>
              <w:top w:w="30" w:type="dxa"/>
              <w:left w:w="45" w:type="dxa"/>
              <w:bottom w:w="30" w:type="dxa"/>
              <w:right w:w="45" w:type="dxa"/>
            </w:tcMar>
            <w:vAlign w:val="bottom"/>
            <w:hideMark/>
          </w:tcPr>
          <w:p w14:paraId="4F8A4585" w14:textId="77777777" w:rsidR="00962B0A" w:rsidRPr="00962B0A" w:rsidRDefault="00962B0A" w:rsidP="00962B0A">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962B0A">
              <w:rPr>
                <w:rFonts w:asciiTheme="minorHAnsi" w:eastAsia="Arial" w:hAnsiTheme="minorHAnsi" w:cstheme="minorHAnsi"/>
                <w:b/>
                <w:bCs/>
                <w:color w:val="002060"/>
                <w:sz w:val="20"/>
                <w:szCs w:val="20"/>
              </w:rPr>
              <w:t>T</w:t>
            </w:r>
          </w:p>
        </w:tc>
      </w:tr>
      <w:tr w:rsidR="00962B0A" w:rsidRPr="00962B0A" w14:paraId="684F4F23" w14:textId="77777777" w:rsidTr="00962B0A">
        <w:trPr>
          <w:trHeight w:val="313"/>
          <w:tblCellSpacing w:w="0" w:type="dxa"/>
          <w:jc w:val="center"/>
        </w:trPr>
        <w:tc>
          <w:tcPr>
            <w:tcW w:w="0" w:type="auto"/>
            <w:tcBorders>
              <w:left w:val="single" w:sz="6" w:space="0" w:color="0070C0"/>
            </w:tcBorders>
            <w:shd w:val="clear" w:color="auto" w:fill="FFFFFF"/>
            <w:tcMar>
              <w:top w:w="30" w:type="dxa"/>
              <w:left w:w="45" w:type="dxa"/>
              <w:bottom w:w="30" w:type="dxa"/>
              <w:right w:w="45" w:type="dxa"/>
            </w:tcMar>
            <w:vAlign w:val="center"/>
            <w:hideMark/>
          </w:tcPr>
          <w:p w14:paraId="580CDB1D" w14:textId="272900DF" w:rsidR="00962B0A" w:rsidRPr="00962B0A" w:rsidRDefault="00962B0A" w:rsidP="00962B0A">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962B0A">
              <w:rPr>
                <w:rFonts w:asciiTheme="minorHAnsi" w:eastAsia="Arial" w:hAnsiTheme="minorHAnsi" w:cstheme="minorHAnsi"/>
                <w:b/>
                <w:bCs/>
                <w:color w:val="002060"/>
                <w:sz w:val="20"/>
                <w:szCs w:val="20"/>
              </w:rPr>
              <w:t>NIAGARA</w:t>
            </w:r>
          </w:p>
        </w:tc>
        <w:tc>
          <w:tcPr>
            <w:tcW w:w="4667" w:type="dxa"/>
            <w:shd w:val="clear" w:color="auto" w:fill="FFFFFF"/>
            <w:tcMar>
              <w:top w:w="30" w:type="dxa"/>
              <w:left w:w="45" w:type="dxa"/>
              <w:bottom w:w="30" w:type="dxa"/>
              <w:right w:w="45" w:type="dxa"/>
            </w:tcMar>
            <w:vAlign w:val="bottom"/>
            <w:hideMark/>
          </w:tcPr>
          <w:p w14:paraId="003ED8C2" w14:textId="77777777" w:rsidR="00962B0A" w:rsidRPr="00D87CE7" w:rsidRDefault="00962B0A" w:rsidP="00962B0A">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lang w:val="en-US"/>
              </w:rPr>
            </w:pPr>
            <w:r w:rsidRPr="00D87CE7">
              <w:rPr>
                <w:rFonts w:asciiTheme="minorHAnsi" w:eastAsia="Arial" w:hAnsiTheme="minorHAnsi" w:cstheme="minorHAnsi"/>
                <w:color w:val="002060"/>
                <w:sz w:val="20"/>
                <w:szCs w:val="20"/>
                <w:lang w:val="en-US"/>
              </w:rPr>
              <w:t>BEST WESTERN PLUS CAIRN CROFT HOTEL</w:t>
            </w:r>
          </w:p>
        </w:tc>
        <w:tc>
          <w:tcPr>
            <w:tcW w:w="1107" w:type="dxa"/>
            <w:tcBorders>
              <w:right w:val="single" w:sz="6" w:space="0" w:color="0070C0"/>
            </w:tcBorders>
            <w:shd w:val="clear" w:color="auto" w:fill="FFFFFF"/>
            <w:tcMar>
              <w:top w:w="30" w:type="dxa"/>
              <w:left w:w="45" w:type="dxa"/>
              <w:bottom w:w="30" w:type="dxa"/>
              <w:right w:w="45" w:type="dxa"/>
            </w:tcMar>
            <w:vAlign w:val="bottom"/>
            <w:hideMark/>
          </w:tcPr>
          <w:p w14:paraId="060E2933" w14:textId="77777777" w:rsidR="00962B0A" w:rsidRPr="00962B0A" w:rsidRDefault="00962B0A" w:rsidP="00962B0A">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962B0A">
              <w:rPr>
                <w:rFonts w:asciiTheme="minorHAnsi" w:eastAsia="Arial" w:hAnsiTheme="minorHAnsi" w:cstheme="minorHAnsi"/>
                <w:b/>
                <w:bCs/>
                <w:color w:val="002060"/>
                <w:sz w:val="20"/>
                <w:szCs w:val="20"/>
              </w:rPr>
              <w:t>T</w:t>
            </w:r>
          </w:p>
        </w:tc>
      </w:tr>
      <w:tr w:rsidR="00962B0A" w:rsidRPr="00962B0A" w14:paraId="1818C109" w14:textId="77777777" w:rsidTr="00962B0A">
        <w:trPr>
          <w:trHeight w:val="373"/>
          <w:tblCellSpacing w:w="0" w:type="dxa"/>
          <w:jc w:val="center"/>
        </w:trPr>
        <w:tc>
          <w:tcPr>
            <w:tcW w:w="0" w:type="auto"/>
            <w:tcBorders>
              <w:left w:val="single" w:sz="6" w:space="0" w:color="0070C0"/>
              <w:bottom w:val="single" w:sz="6" w:space="0" w:color="4285F4"/>
            </w:tcBorders>
            <w:shd w:val="clear" w:color="auto" w:fill="FFFFFF"/>
            <w:tcMar>
              <w:top w:w="30" w:type="dxa"/>
              <w:left w:w="45" w:type="dxa"/>
              <w:bottom w:w="30" w:type="dxa"/>
              <w:right w:w="45" w:type="dxa"/>
            </w:tcMar>
            <w:vAlign w:val="center"/>
            <w:hideMark/>
          </w:tcPr>
          <w:p w14:paraId="459BD01C" w14:textId="77777777" w:rsidR="00962B0A" w:rsidRPr="00962B0A" w:rsidRDefault="00962B0A" w:rsidP="00962B0A">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962B0A">
              <w:rPr>
                <w:rFonts w:asciiTheme="minorHAnsi" w:eastAsia="Arial" w:hAnsiTheme="minorHAnsi" w:cstheme="minorHAnsi"/>
                <w:b/>
                <w:bCs/>
                <w:color w:val="002060"/>
                <w:sz w:val="20"/>
                <w:szCs w:val="20"/>
              </w:rPr>
              <w:t>OTTAWA</w:t>
            </w:r>
          </w:p>
        </w:tc>
        <w:tc>
          <w:tcPr>
            <w:tcW w:w="4667" w:type="dxa"/>
            <w:tcBorders>
              <w:bottom w:val="single" w:sz="6" w:space="0" w:color="4285F4"/>
            </w:tcBorders>
            <w:tcMar>
              <w:top w:w="30" w:type="dxa"/>
              <w:left w:w="45" w:type="dxa"/>
              <w:bottom w:w="30" w:type="dxa"/>
              <w:right w:w="45" w:type="dxa"/>
            </w:tcMar>
            <w:vAlign w:val="bottom"/>
            <w:hideMark/>
          </w:tcPr>
          <w:p w14:paraId="058BA66E" w14:textId="793AAABD" w:rsidR="00962B0A" w:rsidRPr="00962B0A" w:rsidRDefault="00962B0A" w:rsidP="00962B0A">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962B0A">
              <w:rPr>
                <w:rFonts w:asciiTheme="minorHAnsi" w:eastAsia="Arial" w:hAnsiTheme="minorHAnsi" w:cstheme="minorHAnsi"/>
                <w:color w:val="002060"/>
                <w:sz w:val="20"/>
                <w:szCs w:val="20"/>
              </w:rPr>
              <w:t>COURTYARD MARRIOTT OTTAWA DOWTOWN</w:t>
            </w:r>
          </w:p>
        </w:tc>
        <w:tc>
          <w:tcPr>
            <w:tcW w:w="1107" w:type="dxa"/>
            <w:tcBorders>
              <w:bottom w:val="single" w:sz="6" w:space="0" w:color="4285F4"/>
              <w:right w:val="single" w:sz="6" w:space="0" w:color="0070C0"/>
            </w:tcBorders>
            <w:shd w:val="clear" w:color="auto" w:fill="FFFFFF"/>
            <w:tcMar>
              <w:top w:w="30" w:type="dxa"/>
              <w:left w:w="45" w:type="dxa"/>
              <w:bottom w:w="30" w:type="dxa"/>
              <w:right w:w="45" w:type="dxa"/>
            </w:tcMar>
            <w:vAlign w:val="bottom"/>
            <w:hideMark/>
          </w:tcPr>
          <w:p w14:paraId="597C7EC9" w14:textId="77777777" w:rsidR="00962B0A" w:rsidRPr="00962B0A" w:rsidRDefault="00962B0A" w:rsidP="00962B0A">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962B0A">
              <w:rPr>
                <w:rFonts w:asciiTheme="minorHAnsi" w:eastAsia="Arial" w:hAnsiTheme="minorHAnsi" w:cstheme="minorHAnsi"/>
                <w:b/>
                <w:bCs/>
                <w:color w:val="002060"/>
                <w:sz w:val="20"/>
                <w:szCs w:val="20"/>
              </w:rPr>
              <w:t>T</w:t>
            </w:r>
          </w:p>
        </w:tc>
      </w:tr>
      <w:tr w:rsidR="00962B0A" w:rsidRPr="00243192" w14:paraId="3648D270" w14:textId="77777777" w:rsidTr="00962B0A">
        <w:trPr>
          <w:trHeight w:val="268"/>
          <w:tblCellSpacing w:w="0" w:type="dxa"/>
          <w:jc w:val="center"/>
        </w:trPr>
        <w:tc>
          <w:tcPr>
            <w:tcW w:w="0" w:type="auto"/>
            <w:gridSpan w:val="3"/>
            <w:tcBorders>
              <w:left w:val="single" w:sz="6" w:space="0" w:color="4285F4"/>
              <w:bottom w:val="single" w:sz="6" w:space="0" w:color="4285F4"/>
              <w:right w:val="single" w:sz="6" w:space="0" w:color="4285F4"/>
            </w:tcBorders>
            <w:shd w:val="clear" w:color="auto" w:fill="FFFFFF"/>
            <w:tcMar>
              <w:top w:w="30" w:type="dxa"/>
              <w:left w:w="45" w:type="dxa"/>
              <w:bottom w:w="30" w:type="dxa"/>
              <w:right w:w="45" w:type="dxa"/>
            </w:tcMar>
            <w:vAlign w:val="center"/>
            <w:hideMark/>
          </w:tcPr>
          <w:p w14:paraId="08B22BD9" w14:textId="5AB51C0E" w:rsidR="00962B0A" w:rsidRPr="00D87CE7" w:rsidRDefault="00962B0A" w:rsidP="00962B0A">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lang w:val="en-US"/>
              </w:rPr>
            </w:pPr>
            <w:r w:rsidRPr="00D87CE7">
              <w:rPr>
                <w:rFonts w:asciiTheme="minorHAnsi" w:eastAsia="Arial" w:hAnsiTheme="minorHAnsi" w:cstheme="minorHAnsi"/>
                <w:b/>
                <w:bCs/>
                <w:color w:val="002060"/>
                <w:sz w:val="20"/>
                <w:szCs w:val="20"/>
                <w:lang w:val="en-US"/>
              </w:rPr>
              <w:t xml:space="preserve">CHECK IN 15:00 </w:t>
            </w:r>
            <w:proofErr w:type="spellStart"/>
            <w:r w:rsidRPr="00D87CE7">
              <w:rPr>
                <w:rFonts w:asciiTheme="minorHAnsi" w:eastAsia="Arial" w:hAnsiTheme="minorHAnsi" w:cstheme="minorHAnsi"/>
                <w:b/>
                <w:bCs/>
                <w:color w:val="002060"/>
                <w:sz w:val="20"/>
                <w:szCs w:val="20"/>
                <w:lang w:val="en-US"/>
              </w:rPr>
              <w:t>hrs</w:t>
            </w:r>
            <w:proofErr w:type="spellEnd"/>
            <w:r w:rsidRPr="00D87CE7">
              <w:rPr>
                <w:rFonts w:asciiTheme="minorHAnsi" w:eastAsia="Arial" w:hAnsiTheme="minorHAnsi" w:cstheme="minorHAnsi"/>
                <w:b/>
                <w:bCs/>
                <w:color w:val="002060"/>
                <w:sz w:val="20"/>
                <w:szCs w:val="20"/>
                <w:lang w:val="en-US"/>
              </w:rPr>
              <w:t xml:space="preserve"> / CHECK OUT 11:00 </w:t>
            </w:r>
            <w:proofErr w:type="spellStart"/>
            <w:r w:rsidRPr="00D87CE7">
              <w:rPr>
                <w:rFonts w:asciiTheme="minorHAnsi" w:eastAsia="Arial" w:hAnsiTheme="minorHAnsi" w:cstheme="minorHAnsi"/>
                <w:b/>
                <w:bCs/>
                <w:color w:val="002060"/>
                <w:sz w:val="20"/>
                <w:szCs w:val="20"/>
                <w:lang w:val="en-US"/>
              </w:rPr>
              <w:t>hrs</w:t>
            </w:r>
            <w:proofErr w:type="spellEnd"/>
          </w:p>
        </w:tc>
      </w:tr>
    </w:tbl>
    <w:p w14:paraId="0634C111" w14:textId="77777777" w:rsidR="00962B0A" w:rsidRPr="00D87CE7" w:rsidRDefault="00962B0A" w:rsidP="00962B0A">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lang w:val="en-US"/>
        </w:rPr>
      </w:pPr>
    </w:p>
    <w:p w14:paraId="5A59D27E" w14:textId="77777777" w:rsidR="00962B0A" w:rsidRPr="00D87CE7" w:rsidRDefault="00962B0A" w:rsidP="00962B0A">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lang w:val="en-US"/>
        </w:rPr>
      </w:pPr>
    </w:p>
    <w:tbl>
      <w:tblPr>
        <w:tblW w:w="5891" w:type="dxa"/>
        <w:jc w:val="center"/>
        <w:tblCellSpacing w:w="0" w:type="dxa"/>
        <w:tblCellMar>
          <w:left w:w="0" w:type="dxa"/>
          <w:right w:w="0" w:type="dxa"/>
        </w:tblCellMar>
        <w:tblLook w:val="04A0" w:firstRow="1" w:lastRow="0" w:firstColumn="1" w:lastColumn="0" w:noHBand="0" w:noVBand="1"/>
      </w:tblPr>
      <w:tblGrid>
        <w:gridCol w:w="2451"/>
        <w:gridCol w:w="680"/>
        <w:gridCol w:w="680"/>
        <w:gridCol w:w="680"/>
        <w:gridCol w:w="680"/>
        <w:gridCol w:w="720"/>
      </w:tblGrid>
      <w:tr w:rsidR="00243192" w:rsidRPr="00243192" w14:paraId="3115E0DD" w14:textId="77777777" w:rsidTr="00243192">
        <w:trPr>
          <w:trHeight w:val="331"/>
          <w:tblCellSpacing w:w="0" w:type="dxa"/>
          <w:jc w:val="center"/>
        </w:trPr>
        <w:tc>
          <w:tcPr>
            <w:tcW w:w="0" w:type="auto"/>
            <w:gridSpan w:val="6"/>
            <w:tcBorders>
              <w:top w:val="single" w:sz="6" w:space="0" w:color="4285F4"/>
              <w:left w:val="single" w:sz="6" w:space="0" w:color="4285F4"/>
              <w:right w:val="single" w:sz="6" w:space="0" w:color="4285F4"/>
            </w:tcBorders>
            <w:shd w:val="clear" w:color="auto" w:fill="002060"/>
            <w:tcMar>
              <w:top w:w="30" w:type="dxa"/>
              <w:left w:w="45" w:type="dxa"/>
              <w:bottom w:w="30" w:type="dxa"/>
              <w:right w:w="45" w:type="dxa"/>
            </w:tcMar>
            <w:vAlign w:val="bottom"/>
            <w:hideMark/>
          </w:tcPr>
          <w:p w14:paraId="28ED4251" w14:textId="77777777" w:rsidR="00243192" w:rsidRPr="00243192" w:rsidRDefault="00243192" w:rsidP="00243192">
            <w:pPr>
              <w:spacing w:after="0" w:line="240" w:lineRule="auto"/>
              <w:jc w:val="center"/>
              <w:rPr>
                <w:rFonts w:ascii="Calibri" w:hAnsi="Calibri" w:cs="Calibri"/>
                <w:b/>
                <w:bCs/>
                <w:color w:val="FFFFFF"/>
                <w:sz w:val="20"/>
                <w:szCs w:val="20"/>
                <w:lang w:bidi="ar-SA"/>
              </w:rPr>
            </w:pPr>
            <w:r w:rsidRPr="00243192">
              <w:rPr>
                <w:rFonts w:ascii="Calibri" w:hAnsi="Calibri" w:cs="Calibri"/>
                <w:b/>
                <w:bCs/>
                <w:color w:val="FFFFFF"/>
                <w:sz w:val="20"/>
                <w:szCs w:val="20"/>
                <w:lang w:bidi="ar-SA"/>
              </w:rPr>
              <w:t>TARIFA POR PERSONA EN USD</w:t>
            </w:r>
          </w:p>
        </w:tc>
      </w:tr>
      <w:tr w:rsidR="00243192" w:rsidRPr="00243192" w14:paraId="02BC79FB" w14:textId="77777777" w:rsidTr="00243192">
        <w:trPr>
          <w:trHeight w:val="331"/>
          <w:tblCellSpacing w:w="0" w:type="dxa"/>
          <w:jc w:val="center"/>
        </w:trPr>
        <w:tc>
          <w:tcPr>
            <w:tcW w:w="0" w:type="auto"/>
            <w:shd w:val="clear" w:color="auto" w:fill="0070C0"/>
            <w:tcMar>
              <w:top w:w="30" w:type="dxa"/>
              <w:left w:w="45" w:type="dxa"/>
              <w:bottom w:w="30" w:type="dxa"/>
              <w:right w:w="45" w:type="dxa"/>
            </w:tcMar>
            <w:vAlign w:val="bottom"/>
            <w:hideMark/>
          </w:tcPr>
          <w:p w14:paraId="2F60440B" w14:textId="77777777" w:rsidR="00243192" w:rsidRPr="00243192" w:rsidRDefault="00243192" w:rsidP="00243192">
            <w:pPr>
              <w:spacing w:after="0" w:line="240" w:lineRule="auto"/>
              <w:jc w:val="center"/>
              <w:rPr>
                <w:rFonts w:ascii="Calibri" w:hAnsi="Calibri" w:cs="Calibri"/>
                <w:b/>
                <w:bCs/>
                <w:color w:val="FFFFFF"/>
                <w:sz w:val="20"/>
                <w:szCs w:val="20"/>
                <w:lang w:bidi="ar-SA"/>
              </w:rPr>
            </w:pPr>
            <w:r w:rsidRPr="00243192">
              <w:rPr>
                <w:rFonts w:ascii="Calibri" w:hAnsi="Calibri" w:cs="Calibri"/>
                <w:b/>
                <w:bCs/>
                <w:color w:val="FFFFFF"/>
                <w:sz w:val="20"/>
                <w:szCs w:val="20"/>
                <w:lang w:bidi="ar-SA"/>
              </w:rPr>
              <w:t xml:space="preserve">TURISTA </w:t>
            </w:r>
          </w:p>
        </w:tc>
        <w:tc>
          <w:tcPr>
            <w:tcW w:w="0" w:type="auto"/>
            <w:shd w:val="clear" w:color="auto" w:fill="0070C0"/>
            <w:tcMar>
              <w:top w:w="30" w:type="dxa"/>
              <w:left w:w="45" w:type="dxa"/>
              <w:bottom w:w="30" w:type="dxa"/>
              <w:right w:w="45" w:type="dxa"/>
            </w:tcMar>
            <w:vAlign w:val="bottom"/>
            <w:hideMark/>
          </w:tcPr>
          <w:p w14:paraId="1B1F37F5" w14:textId="77777777" w:rsidR="00243192" w:rsidRPr="00243192" w:rsidRDefault="00243192" w:rsidP="00243192">
            <w:pPr>
              <w:spacing w:after="0" w:line="240" w:lineRule="auto"/>
              <w:jc w:val="center"/>
              <w:rPr>
                <w:rFonts w:ascii="Calibri" w:hAnsi="Calibri" w:cs="Calibri"/>
                <w:b/>
                <w:bCs/>
                <w:color w:val="FFFFFF"/>
                <w:sz w:val="20"/>
                <w:szCs w:val="20"/>
                <w:lang w:bidi="ar-SA"/>
              </w:rPr>
            </w:pPr>
            <w:r w:rsidRPr="00243192">
              <w:rPr>
                <w:rFonts w:ascii="Calibri" w:hAnsi="Calibri" w:cs="Calibri"/>
                <w:b/>
                <w:bCs/>
                <w:color w:val="FFFFFF"/>
                <w:sz w:val="20"/>
                <w:szCs w:val="20"/>
                <w:lang w:bidi="ar-SA"/>
              </w:rPr>
              <w:t>DBL</w:t>
            </w:r>
          </w:p>
        </w:tc>
        <w:tc>
          <w:tcPr>
            <w:tcW w:w="0" w:type="auto"/>
            <w:shd w:val="clear" w:color="auto" w:fill="0070C0"/>
            <w:tcMar>
              <w:top w:w="30" w:type="dxa"/>
              <w:left w:w="45" w:type="dxa"/>
              <w:bottom w:w="30" w:type="dxa"/>
              <w:right w:w="45" w:type="dxa"/>
            </w:tcMar>
            <w:vAlign w:val="bottom"/>
            <w:hideMark/>
          </w:tcPr>
          <w:p w14:paraId="17B2834E" w14:textId="77777777" w:rsidR="00243192" w:rsidRPr="00243192" w:rsidRDefault="00243192" w:rsidP="00243192">
            <w:pPr>
              <w:spacing w:after="0" w:line="240" w:lineRule="auto"/>
              <w:jc w:val="center"/>
              <w:rPr>
                <w:rFonts w:ascii="Calibri" w:hAnsi="Calibri" w:cs="Calibri"/>
                <w:b/>
                <w:bCs/>
                <w:color w:val="FFFFFF"/>
                <w:sz w:val="20"/>
                <w:szCs w:val="20"/>
                <w:lang w:bidi="ar-SA"/>
              </w:rPr>
            </w:pPr>
            <w:r w:rsidRPr="00243192">
              <w:rPr>
                <w:rFonts w:ascii="Calibri" w:hAnsi="Calibri" w:cs="Calibri"/>
                <w:b/>
                <w:bCs/>
                <w:color w:val="FFFFFF"/>
                <w:sz w:val="20"/>
                <w:szCs w:val="20"/>
                <w:lang w:bidi="ar-SA"/>
              </w:rPr>
              <w:t>TPL</w:t>
            </w:r>
          </w:p>
        </w:tc>
        <w:tc>
          <w:tcPr>
            <w:tcW w:w="0" w:type="auto"/>
            <w:shd w:val="clear" w:color="auto" w:fill="0070C0"/>
            <w:tcMar>
              <w:top w:w="30" w:type="dxa"/>
              <w:left w:w="45" w:type="dxa"/>
              <w:bottom w:w="30" w:type="dxa"/>
              <w:right w:w="45" w:type="dxa"/>
            </w:tcMar>
            <w:vAlign w:val="bottom"/>
            <w:hideMark/>
          </w:tcPr>
          <w:p w14:paraId="3663FDE2" w14:textId="77777777" w:rsidR="00243192" w:rsidRPr="00243192" w:rsidRDefault="00243192" w:rsidP="00243192">
            <w:pPr>
              <w:spacing w:after="0" w:line="240" w:lineRule="auto"/>
              <w:jc w:val="center"/>
              <w:rPr>
                <w:rFonts w:ascii="Calibri" w:hAnsi="Calibri" w:cs="Calibri"/>
                <w:b/>
                <w:bCs/>
                <w:color w:val="FFFFFF"/>
                <w:sz w:val="20"/>
                <w:szCs w:val="20"/>
                <w:lang w:bidi="ar-SA"/>
              </w:rPr>
            </w:pPr>
            <w:r w:rsidRPr="00243192">
              <w:rPr>
                <w:rFonts w:ascii="Calibri" w:hAnsi="Calibri" w:cs="Calibri"/>
                <w:b/>
                <w:bCs/>
                <w:color w:val="FFFFFF"/>
                <w:sz w:val="20"/>
                <w:szCs w:val="20"/>
                <w:lang w:bidi="ar-SA"/>
              </w:rPr>
              <w:t>CPL</w:t>
            </w:r>
          </w:p>
        </w:tc>
        <w:tc>
          <w:tcPr>
            <w:tcW w:w="0" w:type="auto"/>
            <w:shd w:val="clear" w:color="auto" w:fill="0070C0"/>
            <w:tcMar>
              <w:top w:w="30" w:type="dxa"/>
              <w:left w:w="45" w:type="dxa"/>
              <w:bottom w:w="30" w:type="dxa"/>
              <w:right w:w="45" w:type="dxa"/>
            </w:tcMar>
            <w:vAlign w:val="bottom"/>
            <w:hideMark/>
          </w:tcPr>
          <w:p w14:paraId="350FA9EF" w14:textId="77777777" w:rsidR="00243192" w:rsidRPr="00243192" w:rsidRDefault="00243192" w:rsidP="00243192">
            <w:pPr>
              <w:spacing w:after="0" w:line="240" w:lineRule="auto"/>
              <w:jc w:val="center"/>
              <w:rPr>
                <w:rFonts w:ascii="Calibri" w:hAnsi="Calibri" w:cs="Calibri"/>
                <w:b/>
                <w:bCs/>
                <w:color w:val="FFFFFF"/>
                <w:sz w:val="20"/>
                <w:szCs w:val="20"/>
                <w:lang w:bidi="ar-SA"/>
              </w:rPr>
            </w:pPr>
            <w:r w:rsidRPr="00243192">
              <w:rPr>
                <w:rFonts w:ascii="Calibri" w:hAnsi="Calibri" w:cs="Calibri"/>
                <w:b/>
                <w:bCs/>
                <w:color w:val="FFFFFF"/>
                <w:sz w:val="20"/>
                <w:szCs w:val="20"/>
                <w:lang w:bidi="ar-SA"/>
              </w:rPr>
              <w:t>SGL</w:t>
            </w:r>
          </w:p>
        </w:tc>
        <w:tc>
          <w:tcPr>
            <w:tcW w:w="0" w:type="auto"/>
            <w:tcBorders>
              <w:right w:val="single" w:sz="6" w:space="0" w:color="4285F4"/>
            </w:tcBorders>
            <w:shd w:val="clear" w:color="auto" w:fill="0070C0"/>
            <w:tcMar>
              <w:top w:w="30" w:type="dxa"/>
              <w:left w:w="45" w:type="dxa"/>
              <w:bottom w:w="30" w:type="dxa"/>
              <w:right w:w="45" w:type="dxa"/>
            </w:tcMar>
            <w:vAlign w:val="bottom"/>
            <w:hideMark/>
          </w:tcPr>
          <w:p w14:paraId="34F6FFB4" w14:textId="77777777" w:rsidR="00243192" w:rsidRPr="00243192" w:rsidRDefault="00243192" w:rsidP="00243192">
            <w:pPr>
              <w:spacing w:after="0" w:line="240" w:lineRule="auto"/>
              <w:jc w:val="center"/>
              <w:rPr>
                <w:rFonts w:ascii="Calibri" w:hAnsi="Calibri" w:cs="Calibri"/>
                <w:b/>
                <w:bCs/>
                <w:color w:val="FFFFFF"/>
                <w:sz w:val="20"/>
                <w:szCs w:val="20"/>
                <w:lang w:bidi="ar-SA"/>
              </w:rPr>
            </w:pPr>
            <w:r w:rsidRPr="00243192">
              <w:rPr>
                <w:rFonts w:ascii="Calibri" w:hAnsi="Calibri" w:cs="Calibri"/>
                <w:b/>
                <w:bCs/>
                <w:color w:val="FFFFFF"/>
                <w:sz w:val="20"/>
                <w:szCs w:val="20"/>
                <w:lang w:bidi="ar-SA"/>
              </w:rPr>
              <w:t xml:space="preserve">MNR </w:t>
            </w:r>
          </w:p>
        </w:tc>
      </w:tr>
      <w:tr w:rsidR="00243192" w:rsidRPr="00243192" w14:paraId="6857018D" w14:textId="77777777" w:rsidTr="00243192">
        <w:trPr>
          <w:trHeight w:val="331"/>
          <w:tblCellSpacing w:w="0" w:type="dxa"/>
          <w:jc w:val="center"/>
        </w:trPr>
        <w:tc>
          <w:tcPr>
            <w:tcW w:w="0" w:type="auto"/>
            <w:tcBorders>
              <w:left w:val="single" w:sz="6" w:space="0" w:color="4285F4"/>
            </w:tcBorders>
            <w:shd w:val="clear" w:color="auto" w:fill="FFFFFF"/>
            <w:tcMar>
              <w:top w:w="30" w:type="dxa"/>
              <w:left w:w="45" w:type="dxa"/>
              <w:bottom w:w="30" w:type="dxa"/>
              <w:right w:w="45" w:type="dxa"/>
            </w:tcMar>
            <w:vAlign w:val="bottom"/>
            <w:hideMark/>
          </w:tcPr>
          <w:p w14:paraId="13A040A4" w14:textId="77777777" w:rsidR="00243192" w:rsidRPr="00243192" w:rsidRDefault="00243192" w:rsidP="00243192">
            <w:pPr>
              <w:spacing w:after="0" w:line="240" w:lineRule="auto"/>
              <w:jc w:val="center"/>
              <w:rPr>
                <w:rFonts w:ascii="Calibri" w:hAnsi="Calibri" w:cs="Calibri"/>
                <w:sz w:val="20"/>
                <w:szCs w:val="20"/>
                <w:lang w:bidi="ar-SA"/>
              </w:rPr>
            </w:pPr>
            <w:r w:rsidRPr="00243192">
              <w:rPr>
                <w:rFonts w:ascii="Calibri" w:hAnsi="Calibri" w:cs="Calibri"/>
                <w:sz w:val="20"/>
                <w:szCs w:val="20"/>
                <w:lang w:bidi="ar-SA"/>
              </w:rPr>
              <w:t>TERRESTRE</w:t>
            </w:r>
          </w:p>
        </w:tc>
        <w:tc>
          <w:tcPr>
            <w:tcW w:w="0" w:type="auto"/>
            <w:shd w:val="clear" w:color="auto" w:fill="FFFFFF"/>
            <w:tcMar>
              <w:top w:w="30" w:type="dxa"/>
              <w:left w:w="45" w:type="dxa"/>
              <w:bottom w:w="30" w:type="dxa"/>
              <w:right w:w="45" w:type="dxa"/>
            </w:tcMar>
            <w:vAlign w:val="bottom"/>
            <w:hideMark/>
          </w:tcPr>
          <w:p w14:paraId="05DC9EBD" w14:textId="77777777" w:rsidR="00243192" w:rsidRPr="00243192" w:rsidRDefault="00243192" w:rsidP="00243192">
            <w:pPr>
              <w:spacing w:after="0" w:line="240" w:lineRule="auto"/>
              <w:jc w:val="center"/>
              <w:rPr>
                <w:rFonts w:ascii="Calibri" w:hAnsi="Calibri" w:cs="Calibri"/>
                <w:sz w:val="20"/>
                <w:szCs w:val="20"/>
                <w:lang w:bidi="ar-SA"/>
              </w:rPr>
            </w:pPr>
            <w:r w:rsidRPr="00243192">
              <w:rPr>
                <w:rFonts w:ascii="Calibri" w:hAnsi="Calibri" w:cs="Calibri"/>
                <w:sz w:val="20"/>
                <w:szCs w:val="20"/>
                <w:lang w:bidi="ar-SA"/>
              </w:rPr>
              <w:t>2945</w:t>
            </w:r>
          </w:p>
        </w:tc>
        <w:tc>
          <w:tcPr>
            <w:tcW w:w="0" w:type="auto"/>
            <w:shd w:val="clear" w:color="auto" w:fill="FFFFFF"/>
            <w:tcMar>
              <w:top w:w="30" w:type="dxa"/>
              <w:left w:w="45" w:type="dxa"/>
              <w:bottom w:w="30" w:type="dxa"/>
              <w:right w:w="45" w:type="dxa"/>
            </w:tcMar>
            <w:vAlign w:val="bottom"/>
            <w:hideMark/>
          </w:tcPr>
          <w:p w14:paraId="7BC263E4" w14:textId="77777777" w:rsidR="00243192" w:rsidRPr="00243192" w:rsidRDefault="00243192" w:rsidP="00243192">
            <w:pPr>
              <w:spacing w:after="0" w:line="240" w:lineRule="auto"/>
              <w:jc w:val="center"/>
              <w:rPr>
                <w:rFonts w:ascii="Calibri" w:hAnsi="Calibri" w:cs="Calibri"/>
                <w:sz w:val="20"/>
                <w:szCs w:val="20"/>
                <w:lang w:bidi="ar-SA"/>
              </w:rPr>
            </w:pPr>
            <w:r w:rsidRPr="00243192">
              <w:rPr>
                <w:rFonts w:ascii="Calibri" w:hAnsi="Calibri" w:cs="Calibri"/>
                <w:sz w:val="20"/>
                <w:szCs w:val="20"/>
                <w:lang w:bidi="ar-SA"/>
              </w:rPr>
              <w:t>2170</w:t>
            </w:r>
          </w:p>
        </w:tc>
        <w:tc>
          <w:tcPr>
            <w:tcW w:w="0" w:type="auto"/>
            <w:shd w:val="clear" w:color="auto" w:fill="FFFFFF"/>
            <w:tcMar>
              <w:top w:w="30" w:type="dxa"/>
              <w:left w:w="45" w:type="dxa"/>
              <w:bottom w:w="30" w:type="dxa"/>
              <w:right w:w="45" w:type="dxa"/>
            </w:tcMar>
            <w:vAlign w:val="bottom"/>
            <w:hideMark/>
          </w:tcPr>
          <w:p w14:paraId="6B7F1A9C" w14:textId="77777777" w:rsidR="00243192" w:rsidRPr="00243192" w:rsidRDefault="00243192" w:rsidP="00243192">
            <w:pPr>
              <w:spacing w:after="0" w:line="240" w:lineRule="auto"/>
              <w:jc w:val="center"/>
              <w:rPr>
                <w:rFonts w:ascii="Calibri" w:hAnsi="Calibri" w:cs="Calibri"/>
                <w:sz w:val="20"/>
                <w:szCs w:val="20"/>
                <w:lang w:bidi="ar-SA"/>
              </w:rPr>
            </w:pPr>
            <w:r w:rsidRPr="00243192">
              <w:rPr>
                <w:rFonts w:ascii="Calibri" w:hAnsi="Calibri" w:cs="Calibri"/>
                <w:sz w:val="20"/>
                <w:szCs w:val="20"/>
                <w:lang w:bidi="ar-SA"/>
              </w:rPr>
              <w:t>1775</w:t>
            </w:r>
          </w:p>
        </w:tc>
        <w:tc>
          <w:tcPr>
            <w:tcW w:w="0" w:type="auto"/>
            <w:shd w:val="clear" w:color="auto" w:fill="FFFFFF"/>
            <w:tcMar>
              <w:top w:w="30" w:type="dxa"/>
              <w:left w:w="45" w:type="dxa"/>
              <w:bottom w:w="30" w:type="dxa"/>
              <w:right w:w="45" w:type="dxa"/>
            </w:tcMar>
            <w:vAlign w:val="bottom"/>
            <w:hideMark/>
          </w:tcPr>
          <w:p w14:paraId="062CCB63" w14:textId="77777777" w:rsidR="00243192" w:rsidRPr="00243192" w:rsidRDefault="00243192" w:rsidP="00243192">
            <w:pPr>
              <w:spacing w:after="0" w:line="240" w:lineRule="auto"/>
              <w:jc w:val="center"/>
              <w:rPr>
                <w:rFonts w:ascii="Calibri" w:hAnsi="Calibri" w:cs="Calibri"/>
                <w:sz w:val="20"/>
                <w:szCs w:val="20"/>
                <w:lang w:bidi="ar-SA"/>
              </w:rPr>
            </w:pPr>
            <w:r w:rsidRPr="00243192">
              <w:rPr>
                <w:rFonts w:ascii="Calibri" w:hAnsi="Calibri" w:cs="Calibri"/>
                <w:sz w:val="20"/>
                <w:szCs w:val="20"/>
                <w:lang w:bidi="ar-SA"/>
              </w:rPr>
              <w:t>3770</w:t>
            </w:r>
          </w:p>
        </w:tc>
        <w:tc>
          <w:tcPr>
            <w:tcW w:w="0" w:type="auto"/>
            <w:tcBorders>
              <w:right w:val="single" w:sz="6" w:space="0" w:color="4285F4"/>
            </w:tcBorders>
            <w:shd w:val="clear" w:color="auto" w:fill="FFFFFF"/>
            <w:tcMar>
              <w:top w:w="30" w:type="dxa"/>
              <w:left w:w="45" w:type="dxa"/>
              <w:bottom w:w="30" w:type="dxa"/>
              <w:right w:w="45" w:type="dxa"/>
            </w:tcMar>
            <w:vAlign w:val="bottom"/>
            <w:hideMark/>
          </w:tcPr>
          <w:p w14:paraId="7F833A0D" w14:textId="77777777" w:rsidR="00243192" w:rsidRPr="00243192" w:rsidRDefault="00243192" w:rsidP="00243192">
            <w:pPr>
              <w:spacing w:after="0" w:line="240" w:lineRule="auto"/>
              <w:jc w:val="center"/>
              <w:rPr>
                <w:rFonts w:ascii="Calibri" w:hAnsi="Calibri" w:cs="Calibri"/>
                <w:sz w:val="20"/>
                <w:szCs w:val="20"/>
                <w:lang w:bidi="ar-SA"/>
              </w:rPr>
            </w:pPr>
            <w:r w:rsidRPr="00243192">
              <w:rPr>
                <w:rFonts w:ascii="Calibri" w:hAnsi="Calibri" w:cs="Calibri"/>
                <w:sz w:val="20"/>
                <w:szCs w:val="20"/>
                <w:lang w:bidi="ar-SA"/>
              </w:rPr>
              <w:t>440</w:t>
            </w:r>
          </w:p>
        </w:tc>
      </w:tr>
      <w:tr w:rsidR="00243192" w:rsidRPr="00243192" w14:paraId="0414914D" w14:textId="77777777" w:rsidTr="00243192">
        <w:trPr>
          <w:trHeight w:val="331"/>
          <w:tblCellSpacing w:w="0" w:type="dxa"/>
          <w:jc w:val="center"/>
        </w:trPr>
        <w:tc>
          <w:tcPr>
            <w:tcW w:w="0" w:type="auto"/>
            <w:tcBorders>
              <w:left w:val="single" w:sz="6" w:space="0" w:color="4285F4"/>
              <w:bottom w:val="single" w:sz="6" w:space="0" w:color="4285F4"/>
            </w:tcBorders>
            <w:shd w:val="clear" w:color="auto" w:fill="FFFFFF"/>
            <w:tcMar>
              <w:top w:w="30" w:type="dxa"/>
              <w:left w:w="45" w:type="dxa"/>
              <w:bottom w:w="30" w:type="dxa"/>
              <w:right w:w="45" w:type="dxa"/>
            </w:tcMar>
            <w:vAlign w:val="bottom"/>
            <w:hideMark/>
          </w:tcPr>
          <w:p w14:paraId="6CE36FBD" w14:textId="77777777" w:rsidR="00243192" w:rsidRPr="00243192" w:rsidRDefault="00243192" w:rsidP="00243192">
            <w:pPr>
              <w:spacing w:after="0" w:line="240" w:lineRule="auto"/>
              <w:jc w:val="center"/>
              <w:rPr>
                <w:rFonts w:ascii="Calibri" w:hAnsi="Calibri" w:cs="Calibri"/>
                <w:b/>
                <w:bCs/>
                <w:sz w:val="20"/>
                <w:szCs w:val="20"/>
                <w:lang w:bidi="ar-SA"/>
              </w:rPr>
            </w:pPr>
            <w:r w:rsidRPr="00243192">
              <w:rPr>
                <w:rFonts w:ascii="Calibri" w:hAnsi="Calibri" w:cs="Calibri"/>
                <w:b/>
                <w:bCs/>
                <w:sz w:val="20"/>
                <w:szCs w:val="20"/>
                <w:lang w:bidi="ar-SA"/>
              </w:rPr>
              <w:t>TERRESTRE Y AÉREO</w:t>
            </w:r>
          </w:p>
        </w:tc>
        <w:tc>
          <w:tcPr>
            <w:tcW w:w="0" w:type="auto"/>
            <w:tcBorders>
              <w:bottom w:val="single" w:sz="6" w:space="0" w:color="4285F4"/>
            </w:tcBorders>
            <w:shd w:val="clear" w:color="auto" w:fill="FFFFFF"/>
            <w:tcMar>
              <w:top w:w="30" w:type="dxa"/>
              <w:left w:w="45" w:type="dxa"/>
              <w:bottom w:w="30" w:type="dxa"/>
              <w:right w:w="45" w:type="dxa"/>
            </w:tcMar>
            <w:vAlign w:val="bottom"/>
            <w:hideMark/>
          </w:tcPr>
          <w:p w14:paraId="6C42869D" w14:textId="77777777" w:rsidR="00243192" w:rsidRPr="00243192" w:rsidRDefault="00243192" w:rsidP="00243192">
            <w:pPr>
              <w:spacing w:after="0" w:line="240" w:lineRule="auto"/>
              <w:jc w:val="center"/>
              <w:rPr>
                <w:rFonts w:ascii="Calibri" w:hAnsi="Calibri" w:cs="Calibri"/>
                <w:b/>
                <w:bCs/>
                <w:sz w:val="20"/>
                <w:szCs w:val="20"/>
                <w:lang w:bidi="ar-SA"/>
              </w:rPr>
            </w:pPr>
            <w:r w:rsidRPr="00243192">
              <w:rPr>
                <w:rFonts w:ascii="Calibri" w:hAnsi="Calibri" w:cs="Calibri"/>
                <w:b/>
                <w:bCs/>
                <w:sz w:val="20"/>
                <w:szCs w:val="20"/>
                <w:lang w:bidi="ar-SA"/>
              </w:rPr>
              <w:t>3365</w:t>
            </w:r>
          </w:p>
        </w:tc>
        <w:tc>
          <w:tcPr>
            <w:tcW w:w="0" w:type="auto"/>
            <w:tcBorders>
              <w:bottom w:val="single" w:sz="6" w:space="0" w:color="4285F4"/>
            </w:tcBorders>
            <w:shd w:val="clear" w:color="auto" w:fill="FFFFFF"/>
            <w:tcMar>
              <w:top w:w="30" w:type="dxa"/>
              <w:left w:w="45" w:type="dxa"/>
              <w:bottom w:w="30" w:type="dxa"/>
              <w:right w:w="45" w:type="dxa"/>
            </w:tcMar>
            <w:vAlign w:val="bottom"/>
            <w:hideMark/>
          </w:tcPr>
          <w:p w14:paraId="4F333709" w14:textId="77777777" w:rsidR="00243192" w:rsidRPr="00243192" w:rsidRDefault="00243192" w:rsidP="00243192">
            <w:pPr>
              <w:spacing w:after="0" w:line="240" w:lineRule="auto"/>
              <w:jc w:val="center"/>
              <w:rPr>
                <w:rFonts w:ascii="Calibri" w:hAnsi="Calibri" w:cs="Calibri"/>
                <w:b/>
                <w:bCs/>
                <w:sz w:val="20"/>
                <w:szCs w:val="20"/>
                <w:lang w:bidi="ar-SA"/>
              </w:rPr>
            </w:pPr>
            <w:r w:rsidRPr="00243192">
              <w:rPr>
                <w:rFonts w:ascii="Calibri" w:hAnsi="Calibri" w:cs="Calibri"/>
                <w:b/>
                <w:bCs/>
                <w:sz w:val="20"/>
                <w:szCs w:val="20"/>
                <w:lang w:bidi="ar-SA"/>
              </w:rPr>
              <w:t>2590</w:t>
            </w:r>
          </w:p>
        </w:tc>
        <w:tc>
          <w:tcPr>
            <w:tcW w:w="0" w:type="auto"/>
            <w:tcBorders>
              <w:bottom w:val="single" w:sz="6" w:space="0" w:color="4285F4"/>
            </w:tcBorders>
            <w:shd w:val="clear" w:color="auto" w:fill="FFFFFF"/>
            <w:tcMar>
              <w:top w:w="30" w:type="dxa"/>
              <w:left w:w="45" w:type="dxa"/>
              <w:bottom w:w="30" w:type="dxa"/>
              <w:right w:w="45" w:type="dxa"/>
            </w:tcMar>
            <w:vAlign w:val="bottom"/>
            <w:hideMark/>
          </w:tcPr>
          <w:p w14:paraId="7AD333CD" w14:textId="77777777" w:rsidR="00243192" w:rsidRPr="00243192" w:rsidRDefault="00243192" w:rsidP="00243192">
            <w:pPr>
              <w:spacing w:after="0" w:line="240" w:lineRule="auto"/>
              <w:jc w:val="center"/>
              <w:rPr>
                <w:rFonts w:ascii="Calibri" w:hAnsi="Calibri" w:cs="Calibri"/>
                <w:b/>
                <w:bCs/>
                <w:sz w:val="20"/>
                <w:szCs w:val="20"/>
                <w:lang w:bidi="ar-SA"/>
              </w:rPr>
            </w:pPr>
            <w:r w:rsidRPr="00243192">
              <w:rPr>
                <w:rFonts w:ascii="Calibri" w:hAnsi="Calibri" w:cs="Calibri"/>
                <w:b/>
                <w:bCs/>
                <w:sz w:val="20"/>
                <w:szCs w:val="20"/>
                <w:lang w:bidi="ar-SA"/>
              </w:rPr>
              <w:t>2195</w:t>
            </w:r>
          </w:p>
        </w:tc>
        <w:tc>
          <w:tcPr>
            <w:tcW w:w="0" w:type="auto"/>
            <w:tcBorders>
              <w:bottom w:val="single" w:sz="6" w:space="0" w:color="4285F4"/>
            </w:tcBorders>
            <w:shd w:val="clear" w:color="auto" w:fill="FFFFFF"/>
            <w:tcMar>
              <w:top w:w="30" w:type="dxa"/>
              <w:left w:w="45" w:type="dxa"/>
              <w:bottom w:w="30" w:type="dxa"/>
              <w:right w:w="45" w:type="dxa"/>
            </w:tcMar>
            <w:vAlign w:val="bottom"/>
            <w:hideMark/>
          </w:tcPr>
          <w:p w14:paraId="13773005" w14:textId="77777777" w:rsidR="00243192" w:rsidRPr="00243192" w:rsidRDefault="00243192" w:rsidP="00243192">
            <w:pPr>
              <w:spacing w:after="0" w:line="240" w:lineRule="auto"/>
              <w:jc w:val="center"/>
              <w:rPr>
                <w:rFonts w:ascii="Calibri" w:hAnsi="Calibri" w:cs="Calibri"/>
                <w:b/>
                <w:bCs/>
                <w:sz w:val="20"/>
                <w:szCs w:val="20"/>
                <w:lang w:bidi="ar-SA"/>
              </w:rPr>
            </w:pPr>
            <w:r w:rsidRPr="00243192">
              <w:rPr>
                <w:rFonts w:ascii="Calibri" w:hAnsi="Calibri" w:cs="Calibri"/>
                <w:b/>
                <w:bCs/>
                <w:sz w:val="20"/>
                <w:szCs w:val="20"/>
                <w:lang w:bidi="ar-SA"/>
              </w:rPr>
              <w:t>4190</w:t>
            </w:r>
          </w:p>
        </w:tc>
        <w:tc>
          <w:tcPr>
            <w:tcW w:w="0" w:type="auto"/>
            <w:tcBorders>
              <w:bottom w:val="single" w:sz="6" w:space="0" w:color="4285F4"/>
              <w:right w:val="single" w:sz="6" w:space="0" w:color="4285F4"/>
            </w:tcBorders>
            <w:shd w:val="clear" w:color="auto" w:fill="FFFFFF"/>
            <w:tcMar>
              <w:top w:w="30" w:type="dxa"/>
              <w:left w:w="45" w:type="dxa"/>
              <w:bottom w:w="30" w:type="dxa"/>
              <w:right w:w="45" w:type="dxa"/>
            </w:tcMar>
            <w:vAlign w:val="bottom"/>
            <w:hideMark/>
          </w:tcPr>
          <w:p w14:paraId="5E79DCB2" w14:textId="77777777" w:rsidR="00243192" w:rsidRPr="00243192" w:rsidRDefault="00243192" w:rsidP="00243192">
            <w:pPr>
              <w:spacing w:after="0" w:line="240" w:lineRule="auto"/>
              <w:jc w:val="center"/>
              <w:rPr>
                <w:rFonts w:ascii="Calibri" w:hAnsi="Calibri" w:cs="Calibri"/>
                <w:b/>
                <w:bCs/>
                <w:sz w:val="20"/>
                <w:szCs w:val="20"/>
                <w:lang w:bidi="ar-SA"/>
              </w:rPr>
            </w:pPr>
            <w:r w:rsidRPr="00243192">
              <w:rPr>
                <w:rFonts w:ascii="Calibri" w:hAnsi="Calibri" w:cs="Calibri"/>
                <w:b/>
                <w:bCs/>
                <w:sz w:val="20"/>
                <w:szCs w:val="20"/>
                <w:lang w:bidi="ar-SA"/>
              </w:rPr>
              <w:t>860</w:t>
            </w:r>
          </w:p>
        </w:tc>
      </w:tr>
    </w:tbl>
    <w:p w14:paraId="5C13D105" w14:textId="77777777" w:rsidR="00962B0A" w:rsidRDefault="00962B0A" w:rsidP="00962B0A">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50946219" w14:textId="77777777" w:rsidR="00962B0A" w:rsidRDefault="00962B0A" w:rsidP="00962B0A">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2F355906" w14:textId="77777777" w:rsidR="00243192" w:rsidRDefault="00243192" w:rsidP="00962B0A">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518F103C" w14:textId="77777777" w:rsidR="00243192" w:rsidRDefault="00243192" w:rsidP="00962B0A">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46617E10" w14:textId="77777777" w:rsidR="00243192" w:rsidRDefault="00243192" w:rsidP="00962B0A">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702BB9E4" w14:textId="77777777" w:rsidR="00243192" w:rsidRDefault="00243192" w:rsidP="00962B0A">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56AACD82" w14:textId="77777777" w:rsidR="00962B0A" w:rsidRDefault="00962B0A" w:rsidP="00962B0A">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5B7B6CDD" w14:textId="77777777" w:rsidR="00962B0A" w:rsidRDefault="00962B0A" w:rsidP="00962B0A">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tbl>
      <w:tblPr>
        <w:tblW w:w="7934" w:type="dxa"/>
        <w:jc w:val="center"/>
        <w:tblCellSpacing w:w="0" w:type="dxa"/>
        <w:tblCellMar>
          <w:left w:w="0" w:type="dxa"/>
          <w:right w:w="0" w:type="dxa"/>
        </w:tblCellMar>
        <w:tblLook w:val="04A0" w:firstRow="1" w:lastRow="0" w:firstColumn="1" w:lastColumn="0" w:noHBand="0" w:noVBand="1"/>
      </w:tblPr>
      <w:tblGrid>
        <w:gridCol w:w="7934"/>
      </w:tblGrid>
      <w:tr w:rsidR="00962B0A" w:rsidRPr="00962B0A" w14:paraId="0F6AD44E" w14:textId="77777777" w:rsidTr="00962B0A">
        <w:trPr>
          <w:trHeight w:val="323"/>
          <w:tblCellSpacing w:w="0" w:type="dxa"/>
          <w:jc w:val="center"/>
        </w:trPr>
        <w:tc>
          <w:tcPr>
            <w:tcW w:w="0" w:type="auto"/>
            <w:tcBorders>
              <w:top w:val="single" w:sz="6" w:space="0" w:color="4285F4"/>
              <w:left w:val="single" w:sz="6" w:space="0" w:color="4285F4"/>
              <w:right w:val="single" w:sz="6" w:space="0" w:color="4285F4"/>
            </w:tcBorders>
            <w:shd w:val="clear" w:color="auto" w:fill="FFFFFF"/>
            <w:tcMar>
              <w:top w:w="30" w:type="dxa"/>
              <w:left w:w="45" w:type="dxa"/>
              <w:bottom w:w="30" w:type="dxa"/>
              <w:right w:w="45" w:type="dxa"/>
            </w:tcMar>
            <w:vAlign w:val="bottom"/>
            <w:hideMark/>
          </w:tcPr>
          <w:p w14:paraId="181C4409" w14:textId="77777777" w:rsidR="00962B0A" w:rsidRPr="00962B0A" w:rsidRDefault="00962B0A" w:rsidP="00962B0A">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962B0A">
              <w:rPr>
                <w:rFonts w:asciiTheme="minorHAnsi" w:eastAsia="Arial" w:hAnsiTheme="minorHAnsi" w:cstheme="minorHAnsi"/>
                <w:color w:val="002060"/>
                <w:sz w:val="20"/>
                <w:szCs w:val="20"/>
              </w:rPr>
              <w:lastRenderedPageBreak/>
              <w:t>RUTA AÉREA PROPUESTA: MEX/YYZ/YOW/YYZ/MEX</w:t>
            </w:r>
          </w:p>
        </w:tc>
      </w:tr>
      <w:tr w:rsidR="00962B0A" w:rsidRPr="00962B0A" w14:paraId="383DDB4D" w14:textId="77777777" w:rsidTr="00962B0A">
        <w:trPr>
          <w:trHeight w:val="194"/>
          <w:tblCellSpacing w:w="0" w:type="dxa"/>
          <w:jc w:val="center"/>
        </w:trPr>
        <w:tc>
          <w:tcPr>
            <w:tcW w:w="0" w:type="auto"/>
            <w:tcBorders>
              <w:left w:val="single" w:sz="6" w:space="0" w:color="4285F4"/>
              <w:right w:val="single" w:sz="6" w:space="0" w:color="4285F4"/>
            </w:tcBorders>
            <w:shd w:val="clear" w:color="auto" w:fill="002060"/>
            <w:tcMar>
              <w:top w:w="30" w:type="dxa"/>
              <w:left w:w="45" w:type="dxa"/>
              <w:bottom w:w="30" w:type="dxa"/>
              <w:right w:w="45" w:type="dxa"/>
            </w:tcMar>
            <w:vAlign w:val="bottom"/>
            <w:hideMark/>
          </w:tcPr>
          <w:p w14:paraId="105F6F4F" w14:textId="77777777" w:rsidR="00962B0A" w:rsidRPr="00962B0A" w:rsidRDefault="00962B0A" w:rsidP="00962B0A">
            <w:pPr>
              <w:pBdr>
                <w:top w:val="nil"/>
                <w:left w:val="nil"/>
                <w:bottom w:val="nil"/>
                <w:right w:val="nil"/>
                <w:between w:val="nil"/>
              </w:pBdr>
              <w:spacing w:after="0" w:line="240" w:lineRule="auto"/>
              <w:jc w:val="both"/>
              <w:rPr>
                <w:rFonts w:asciiTheme="minorHAnsi" w:eastAsia="Arial" w:hAnsiTheme="minorHAnsi" w:cstheme="minorHAnsi"/>
                <w:b/>
                <w:bCs/>
                <w:color w:val="FFFFFF" w:themeColor="background1"/>
                <w:sz w:val="20"/>
                <w:szCs w:val="20"/>
              </w:rPr>
            </w:pPr>
            <w:r w:rsidRPr="00962B0A">
              <w:rPr>
                <w:rFonts w:asciiTheme="minorHAnsi" w:eastAsia="Arial" w:hAnsiTheme="minorHAnsi" w:cstheme="minorHAnsi"/>
                <w:b/>
                <w:bCs/>
                <w:color w:val="FFFFFF" w:themeColor="background1"/>
                <w:sz w:val="20"/>
                <w:szCs w:val="20"/>
              </w:rPr>
              <w:t>IMPUESTOS (SUJETOS A CONFIRMACIÓN): 635 USD POR PASAJERO</w:t>
            </w:r>
          </w:p>
        </w:tc>
      </w:tr>
      <w:tr w:rsidR="00962B0A" w:rsidRPr="00962B0A" w14:paraId="4B6416F0" w14:textId="77777777" w:rsidTr="00204C1F">
        <w:trPr>
          <w:trHeight w:val="327"/>
          <w:tblCellSpacing w:w="0" w:type="dxa"/>
          <w:jc w:val="center"/>
        </w:trPr>
        <w:tc>
          <w:tcPr>
            <w:tcW w:w="0" w:type="auto"/>
            <w:tcBorders>
              <w:left w:val="single" w:sz="6" w:space="0" w:color="4285F4"/>
              <w:right w:val="single" w:sz="6" w:space="0" w:color="4285F4"/>
            </w:tcBorders>
            <w:shd w:val="clear" w:color="auto" w:fill="FFFFFF"/>
            <w:tcMar>
              <w:top w:w="30" w:type="dxa"/>
              <w:left w:w="45" w:type="dxa"/>
              <w:bottom w:w="30" w:type="dxa"/>
              <w:right w:w="45" w:type="dxa"/>
            </w:tcMar>
            <w:vAlign w:val="bottom"/>
            <w:hideMark/>
          </w:tcPr>
          <w:p w14:paraId="3812FC41" w14:textId="77777777" w:rsidR="00962B0A" w:rsidRPr="00962B0A" w:rsidRDefault="00962B0A" w:rsidP="00962B0A">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962B0A">
              <w:rPr>
                <w:rFonts w:asciiTheme="minorHAnsi" w:eastAsia="Arial" w:hAnsiTheme="minorHAnsi" w:cstheme="minorHAnsi"/>
                <w:color w:val="002060"/>
                <w:sz w:val="20"/>
                <w:szCs w:val="20"/>
              </w:rPr>
              <w:t>SUPLEMENTO PARA VUELOS DESDE EL INTERIOR DEL PAÍS - CONSULTAR CON SU ASESOR</w:t>
            </w:r>
          </w:p>
        </w:tc>
      </w:tr>
      <w:tr w:rsidR="00962B0A" w:rsidRPr="00962B0A" w14:paraId="3D3DF336" w14:textId="77777777" w:rsidTr="00204C1F">
        <w:trPr>
          <w:trHeight w:val="219"/>
          <w:tblCellSpacing w:w="0" w:type="dxa"/>
          <w:jc w:val="center"/>
        </w:trPr>
        <w:tc>
          <w:tcPr>
            <w:tcW w:w="0" w:type="auto"/>
            <w:tcBorders>
              <w:left w:val="single" w:sz="6" w:space="0" w:color="4285F4"/>
              <w:right w:val="single" w:sz="6" w:space="0" w:color="4285F4"/>
            </w:tcBorders>
            <w:shd w:val="clear" w:color="auto" w:fill="FFFFFF"/>
            <w:tcMar>
              <w:top w:w="30" w:type="dxa"/>
              <w:left w:w="45" w:type="dxa"/>
              <w:bottom w:w="30" w:type="dxa"/>
              <w:right w:w="45" w:type="dxa"/>
            </w:tcMar>
            <w:vAlign w:val="bottom"/>
            <w:hideMark/>
          </w:tcPr>
          <w:p w14:paraId="59D0E069" w14:textId="77777777" w:rsidR="00962B0A" w:rsidRPr="00962B0A" w:rsidRDefault="00962B0A" w:rsidP="00962B0A">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962B0A">
              <w:rPr>
                <w:rFonts w:asciiTheme="minorHAnsi" w:eastAsia="Arial" w:hAnsiTheme="minorHAnsi" w:cstheme="minorHAnsi"/>
                <w:color w:val="002060"/>
                <w:sz w:val="20"/>
                <w:szCs w:val="20"/>
              </w:rPr>
              <w:t xml:space="preserve">TARIFAS SUJETAS A DISPONIBILIDAD Y CAMBIO SIN PREVIO AVISO </w:t>
            </w:r>
          </w:p>
        </w:tc>
      </w:tr>
      <w:tr w:rsidR="00962B0A" w:rsidRPr="00962B0A" w14:paraId="2CEC6DC8" w14:textId="77777777" w:rsidTr="00204C1F">
        <w:trPr>
          <w:trHeight w:val="194"/>
          <w:tblCellSpacing w:w="0" w:type="dxa"/>
          <w:jc w:val="center"/>
        </w:trPr>
        <w:tc>
          <w:tcPr>
            <w:tcW w:w="0" w:type="auto"/>
            <w:tcBorders>
              <w:left w:val="single" w:sz="6" w:space="0" w:color="4285F4"/>
              <w:right w:val="single" w:sz="6" w:space="0" w:color="4285F4"/>
            </w:tcBorders>
            <w:tcMar>
              <w:top w:w="30" w:type="dxa"/>
              <w:left w:w="45" w:type="dxa"/>
              <w:bottom w:w="30" w:type="dxa"/>
              <w:right w:w="45" w:type="dxa"/>
            </w:tcMar>
            <w:vAlign w:val="bottom"/>
            <w:hideMark/>
          </w:tcPr>
          <w:p w14:paraId="0CA83B02" w14:textId="77777777" w:rsidR="00962B0A" w:rsidRPr="00962B0A" w:rsidRDefault="00962B0A" w:rsidP="00962B0A">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962B0A">
              <w:rPr>
                <w:rFonts w:asciiTheme="minorHAnsi" w:eastAsia="Arial" w:hAnsiTheme="minorHAnsi" w:cstheme="minorHAnsi"/>
                <w:color w:val="002060"/>
                <w:sz w:val="20"/>
                <w:szCs w:val="20"/>
              </w:rPr>
              <w:t>TARIFA DE MENOR APLICA DE 0 a 12 AÑOS COMPARTIENDO HABITACION CON 2 ADULTOS</w:t>
            </w:r>
          </w:p>
        </w:tc>
      </w:tr>
      <w:tr w:rsidR="00962B0A" w:rsidRPr="00962B0A" w14:paraId="762364C7" w14:textId="77777777" w:rsidTr="00204C1F">
        <w:trPr>
          <w:trHeight w:val="454"/>
          <w:tblCellSpacing w:w="0" w:type="dxa"/>
          <w:jc w:val="center"/>
        </w:trPr>
        <w:tc>
          <w:tcPr>
            <w:tcW w:w="0" w:type="auto"/>
            <w:tcBorders>
              <w:left w:val="single" w:sz="6" w:space="0" w:color="4285F4"/>
              <w:right w:val="single" w:sz="6" w:space="0" w:color="4285F4"/>
            </w:tcBorders>
            <w:shd w:val="clear" w:color="auto" w:fill="FFFFFF"/>
            <w:tcMar>
              <w:top w:w="30" w:type="dxa"/>
              <w:left w:w="45" w:type="dxa"/>
              <w:bottom w:w="30" w:type="dxa"/>
              <w:right w:w="45" w:type="dxa"/>
            </w:tcMar>
            <w:vAlign w:val="bottom"/>
            <w:hideMark/>
          </w:tcPr>
          <w:p w14:paraId="053C5206" w14:textId="77777777" w:rsidR="00962B0A" w:rsidRPr="00962B0A" w:rsidRDefault="00962B0A" w:rsidP="00962B0A">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962B0A">
              <w:rPr>
                <w:rFonts w:asciiTheme="minorHAnsi" w:eastAsia="Arial" w:hAnsiTheme="minorHAnsi" w:cstheme="minorHAnsi"/>
                <w:color w:val="002060"/>
                <w:sz w:val="20"/>
                <w:szCs w:val="20"/>
              </w:rPr>
              <w:t>EL PRECIO TERRESTRE CON AÉREO ES ORIENTATIVO, PUEDE SURGIR CAMBIOS DEPENDIENDO LA TEMPORADA</w:t>
            </w:r>
          </w:p>
        </w:tc>
      </w:tr>
      <w:tr w:rsidR="00962B0A" w:rsidRPr="00962B0A" w14:paraId="50A90837" w14:textId="77777777" w:rsidTr="00204C1F">
        <w:trPr>
          <w:trHeight w:val="50"/>
          <w:tblCellSpacing w:w="0" w:type="dxa"/>
          <w:jc w:val="center"/>
        </w:trPr>
        <w:tc>
          <w:tcPr>
            <w:tcW w:w="0" w:type="auto"/>
            <w:tcBorders>
              <w:left w:val="single" w:sz="6" w:space="0" w:color="4285F4"/>
              <w:bottom w:val="single" w:sz="6" w:space="0" w:color="4285F4"/>
              <w:right w:val="single" w:sz="6" w:space="0" w:color="4285F4"/>
            </w:tcBorders>
            <w:shd w:val="clear" w:color="auto" w:fill="FFFFFF"/>
            <w:tcMar>
              <w:top w:w="30" w:type="dxa"/>
              <w:left w:w="45" w:type="dxa"/>
              <w:bottom w:w="30" w:type="dxa"/>
              <w:right w:w="45" w:type="dxa"/>
            </w:tcMar>
            <w:vAlign w:val="bottom"/>
            <w:hideMark/>
          </w:tcPr>
          <w:p w14:paraId="46DE13C3" w14:textId="2A64C963" w:rsidR="00962B0A" w:rsidRPr="00962B0A" w:rsidRDefault="00962B0A" w:rsidP="00962B0A">
            <w:pPr>
              <w:pBdr>
                <w:top w:val="nil"/>
                <w:left w:val="nil"/>
                <w:bottom w:val="nil"/>
                <w:right w:val="nil"/>
                <w:between w:val="nil"/>
              </w:pBdr>
              <w:spacing w:after="0" w:line="240" w:lineRule="auto"/>
              <w:jc w:val="both"/>
              <w:rPr>
                <w:rFonts w:asciiTheme="minorHAnsi" w:eastAsia="Arial" w:hAnsiTheme="minorHAnsi" w:cstheme="minorHAnsi"/>
                <w:b/>
                <w:bCs/>
                <w:color w:val="002060"/>
                <w:sz w:val="20"/>
                <w:szCs w:val="20"/>
              </w:rPr>
            </w:pPr>
            <w:r w:rsidRPr="00962B0A">
              <w:rPr>
                <w:rFonts w:asciiTheme="minorHAnsi" w:eastAsia="Arial" w:hAnsiTheme="minorHAnsi" w:cstheme="minorHAnsi"/>
                <w:b/>
                <w:bCs/>
                <w:color w:val="002060"/>
                <w:sz w:val="20"/>
                <w:szCs w:val="20"/>
              </w:rPr>
              <w:t>VIGENCIA: DIARIAS, 01NOVIEMBRE 2026 AL 28 ABRIL 2027</w:t>
            </w:r>
            <w:r w:rsidR="004F742A">
              <w:rPr>
                <w:rFonts w:asciiTheme="minorHAnsi" w:eastAsia="Arial" w:hAnsiTheme="minorHAnsi" w:cstheme="minorHAnsi"/>
                <w:b/>
                <w:bCs/>
                <w:color w:val="002060"/>
                <w:sz w:val="20"/>
                <w:szCs w:val="20"/>
              </w:rPr>
              <w:t>, CONSULTA DISPONIBILIDAD</w:t>
            </w:r>
            <w:r w:rsidRPr="00962B0A">
              <w:rPr>
                <w:rFonts w:asciiTheme="minorHAnsi" w:eastAsia="Arial" w:hAnsiTheme="minorHAnsi" w:cstheme="minorHAnsi"/>
                <w:b/>
                <w:bCs/>
                <w:color w:val="002060"/>
                <w:sz w:val="20"/>
                <w:szCs w:val="20"/>
              </w:rPr>
              <w:t xml:space="preserve"> </w:t>
            </w:r>
          </w:p>
        </w:tc>
      </w:tr>
    </w:tbl>
    <w:p w14:paraId="554C74E1" w14:textId="77777777" w:rsidR="00962B0A" w:rsidRDefault="00962B0A" w:rsidP="00962B0A">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sectPr w:rsidR="00962B0A">
      <w:headerReference w:type="even" r:id="rId8"/>
      <w:headerReference w:type="default" r:id="rId9"/>
      <w:footerReference w:type="even" r:id="rId10"/>
      <w:footerReference w:type="default" r:id="rId11"/>
      <w:headerReference w:type="first" r:id="rId12"/>
      <w:footerReference w:type="first" r:id="rId13"/>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4280B" w14:textId="77777777" w:rsidR="007B331E" w:rsidRDefault="007B331E">
      <w:pPr>
        <w:spacing w:after="0" w:line="240" w:lineRule="auto"/>
      </w:pPr>
      <w:r>
        <w:separator/>
      </w:r>
    </w:p>
  </w:endnote>
  <w:endnote w:type="continuationSeparator" w:id="0">
    <w:p w14:paraId="34A8F11D" w14:textId="77777777" w:rsidR="007B331E" w:rsidRDefault="007B33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76135"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8840D" w14:textId="77777777"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595FA224" wp14:editId="44DC34B7">
          <wp:simplePos x="0" y="0"/>
          <wp:positionH relativeFrom="page">
            <wp:posOffset>0</wp:posOffset>
          </wp:positionH>
          <wp:positionV relativeFrom="paragraph">
            <wp:posOffset>-1120140</wp:posOffset>
          </wp:positionV>
          <wp:extent cx="7852410" cy="21050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E578E"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336D8" w14:textId="77777777" w:rsidR="007B331E" w:rsidRDefault="007B331E">
      <w:pPr>
        <w:spacing w:after="0" w:line="240" w:lineRule="auto"/>
      </w:pPr>
      <w:bookmarkStart w:id="0" w:name="_Hlk199846639"/>
      <w:bookmarkEnd w:id="0"/>
      <w:r>
        <w:separator/>
      </w:r>
    </w:p>
  </w:footnote>
  <w:footnote w:type="continuationSeparator" w:id="0">
    <w:p w14:paraId="27C48ED6" w14:textId="77777777" w:rsidR="007B331E" w:rsidRDefault="007B33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FA092"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06EAE" w14:textId="77777777" w:rsidR="00A0012D" w:rsidRDefault="006210F5">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mc:AlternateContent>
        <mc:Choice Requires="wps">
          <w:drawing>
            <wp:anchor distT="0" distB="0" distL="114300" distR="114300" simplePos="0" relativeHeight="251661312" behindDoc="0" locked="0" layoutInCell="1" hidden="0" allowOverlap="1" wp14:anchorId="4A45E976" wp14:editId="771A2BC1">
              <wp:simplePos x="0" y="0"/>
              <wp:positionH relativeFrom="column">
                <wp:posOffset>-521307</wp:posOffset>
              </wp:positionH>
              <wp:positionV relativeFrom="paragraph">
                <wp:posOffset>-115625</wp:posOffset>
              </wp:positionV>
              <wp:extent cx="5365750" cy="715617"/>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365750" cy="715617"/>
                      </a:xfrm>
                      <a:prstGeom prst="rect">
                        <a:avLst/>
                      </a:prstGeom>
                      <a:noFill/>
                      <a:ln w="9525" cap="flat" cmpd="sng">
                        <a:noFill/>
                        <a:prstDash val="solid"/>
                        <a:round/>
                        <a:headEnd type="none" w="sm" len="sm"/>
                        <a:tailEnd type="none" w="sm" len="sm"/>
                      </a:ln>
                    </wps:spPr>
                    <wps:txbx>
                      <w:txbxContent>
                        <w:p w14:paraId="48DFFF16" w14:textId="77777777" w:rsidR="00603883" w:rsidRPr="00243192" w:rsidRDefault="00603883" w:rsidP="00603883">
                          <w:pPr>
                            <w:spacing w:after="0" w:line="240" w:lineRule="auto"/>
                            <w:rPr>
                              <w:rFonts w:ascii="Calibri" w:hAnsi="Calibri" w:cs="Calibri"/>
                              <w:b/>
                              <w:bCs/>
                              <w:color w:val="FFFFFF"/>
                              <w:sz w:val="56"/>
                              <w:szCs w:val="56"/>
                              <w:lang w:bidi="ar-SA"/>
                            </w:rPr>
                          </w:pPr>
                          <w:r w:rsidRPr="00243192">
                            <w:rPr>
                              <w:rFonts w:ascii="Calibri" w:hAnsi="Calibri" w:cs="Calibri"/>
                              <w:b/>
                              <w:bCs/>
                              <w:color w:val="FFFFFF"/>
                              <w:sz w:val="56"/>
                              <w:szCs w:val="56"/>
                              <w:lang w:bidi="ar-SA"/>
                            </w:rPr>
                            <w:t xml:space="preserve">MARAVILLAS DE ONTRARIO </w:t>
                          </w:r>
                        </w:p>
                        <w:p w14:paraId="71E6CFC3" w14:textId="1FCFA26E" w:rsidR="00243192" w:rsidRPr="00243192" w:rsidRDefault="00243192" w:rsidP="00603883">
                          <w:pPr>
                            <w:spacing w:after="0" w:line="240" w:lineRule="auto"/>
                            <w:rPr>
                              <w:rFonts w:ascii="Calibri" w:hAnsi="Calibri" w:cs="Calibri"/>
                              <w:b/>
                              <w:bCs/>
                              <w:color w:val="FFFFFF"/>
                              <w:lang w:bidi="ar-SA"/>
                            </w:rPr>
                          </w:pPr>
                          <w:r w:rsidRPr="00243192">
                            <w:rPr>
                              <w:rFonts w:ascii="Calibri" w:hAnsi="Calibri" w:cs="Calibri"/>
                              <w:b/>
                              <w:bCs/>
                              <w:color w:val="FFFFFF"/>
                              <w:lang w:bidi="ar-SA"/>
                            </w:rPr>
                            <w:t>3589-E2026/2027</w:t>
                          </w:r>
                        </w:p>
                        <w:p w14:paraId="636A11D2" w14:textId="40B1DCB4" w:rsidR="00A0012D" w:rsidRPr="00DF3286" w:rsidRDefault="00A0012D" w:rsidP="00556BA4">
                          <w:pPr>
                            <w:spacing w:after="0" w:line="240" w:lineRule="auto"/>
                            <w:textDirection w:val="btLr"/>
                            <w:rPr>
                              <w:rFonts w:asciiTheme="minorHAnsi" w:eastAsia="Calibri" w:hAnsiTheme="minorHAnsi" w:cstheme="minorHAnsi"/>
                              <w:b/>
                              <w:color w:val="FFFFFF" w:themeColor="background1"/>
                              <w:sz w:val="28"/>
                              <w:szCs w:val="28"/>
                              <w:lang w:val="it-IT"/>
                              <w14:textOutline w14:w="9525" w14:cap="rnd" w14:cmpd="sng" w14:algn="ctr">
                                <w14:noFill/>
                                <w14:prstDash w14:val="solid"/>
                                <w14:bevel/>
                              </w14:textOutline>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A45E976" id="Rectángulo 817596098" o:spid="_x0000_s1026" style="position:absolute;left:0;text-align:left;margin-left:-41.05pt;margin-top:-9.1pt;width:422.5pt;height:56.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" filled="f" stroked="f">
              <v:stroke startarrowwidth="narrow" startarrowlength="short" endarrowwidth="narrow" endarrowlength="short" joinstyle="round"/>
              <v:textbox inset="2.53958mm,1.2694mm,2.53958mm,1.2694mm">
                <w:txbxContent>
                  <w:p w14:paraId="48DFFF16" w14:textId="77777777" w:rsidR="00603883" w:rsidRPr="00243192" w:rsidRDefault="00603883" w:rsidP="00603883">
                    <w:pPr>
                      <w:spacing w:after="0" w:line="240" w:lineRule="auto"/>
                      <w:rPr>
                        <w:rFonts w:ascii="Calibri" w:hAnsi="Calibri" w:cs="Calibri"/>
                        <w:b/>
                        <w:bCs/>
                        <w:color w:val="FFFFFF"/>
                        <w:sz w:val="56"/>
                        <w:szCs w:val="56"/>
                        <w:lang w:bidi="ar-SA"/>
                      </w:rPr>
                    </w:pPr>
                    <w:r w:rsidRPr="00243192">
                      <w:rPr>
                        <w:rFonts w:ascii="Calibri" w:hAnsi="Calibri" w:cs="Calibri"/>
                        <w:b/>
                        <w:bCs/>
                        <w:color w:val="FFFFFF"/>
                        <w:sz w:val="56"/>
                        <w:szCs w:val="56"/>
                        <w:lang w:bidi="ar-SA"/>
                      </w:rPr>
                      <w:t xml:space="preserve">MARAVILLAS DE ONTRARIO </w:t>
                    </w:r>
                  </w:p>
                  <w:p w14:paraId="71E6CFC3" w14:textId="1FCFA26E" w:rsidR="00243192" w:rsidRPr="00243192" w:rsidRDefault="00243192" w:rsidP="00603883">
                    <w:pPr>
                      <w:spacing w:after="0" w:line="240" w:lineRule="auto"/>
                      <w:rPr>
                        <w:rFonts w:ascii="Calibri" w:hAnsi="Calibri" w:cs="Calibri"/>
                        <w:b/>
                        <w:bCs/>
                        <w:color w:val="FFFFFF"/>
                        <w:lang w:bidi="ar-SA"/>
                      </w:rPr>
                    </w:pPr>
                    <w:r w:rsidRPr="00243192">
                      <w:rPr>
                        <w:rFonts w:ascii="Calibri" w:hAnsi="Calibri" w:cs="Calibri"/>
                        <w:b/>
                        <w:bCs/>
                        <w:color w:val="FFFFFF"/>
                        <w:lang w:bidi="ar-SA"/>
                      </w:rPr>
                      <w:t>3589-E2026/2027</w:t>
                    </w:r>
                  </w:p>
                  <w:p w14:paraId="636A11D2" w14:textId="40B1DCB4" w:rsidR="00A0012D" w:rsidRPr="00DF3286" w:rsidRDefault="00A0012D" w:rsidP="00556BA4">
                    <w:pPr>
                      <w:spacing w:after="0" w:line="240" w:lineRule="auto"/>
                      <w:textDirection w:val="btLr"/>
                      <w:rPr>
                        <w:rFonts w:asciiTheme="minorHAnsi" w:eastAsia="Calibri" w:hAnsiTheme="minorHAnsi" w:cstheme="minorHAnsi"/>
                        <w:b/>
                        <w:color w:val="FFFFFF" w:themeColor="background1"/>
                        <w:sz w:val="28"/>
                        <w:szCs w:val="28"/>
                        <w:lang w:val="it-IT"/>
                        <w14:textOutline w14:w="9525" w14:cap="rnd" w14:cmpd="sng" w14:algn="ctr">
                          <w14:noFill/>
                          <w14:prstDash w14:val="solid"/>
                          <w14:bevel/>
                        </w14:textOutline>
                      </w:rPr>
                    </w:pPr>
                  </w:p>
                </w:txbxContent>
              </v:textbox>
            </v:rect>
          </w:pict>
        </mc:Fallback>
      </mc:AlternateContent>
    </w:r>
    <w:r w:rsidR="00A0012D">
      <w:rPr>
        <w:rFonts w:ascii="Arial" w:eastAsia="Arial" w:hAnsi="Arial" w:cs="Arial"/>
        <w:noProof/>
        <w:color w:val="000000"/>
        <w:sz w:val="48"/>
        <w:szCs w:val="48"/>
      </w:rPr>
      <w:drawing>
        <wp:anchor distT="0" distB="0" distL="114300" distR="114300" simplePos="0" relativeHeight="251663360" behindDoc="1" locked="0" layoutInCell="1" allowOverlap="1" wp14:anchorId="420D8DCA" wp14:editId="1D054FD5">
          <wp:simplePos x="0" y="0"/>
          <wp:positionH relativeFrom="page">
            <wp:posOffset>-31115</wp:posOffset>
          </wp:positionH>
          <wp:positionV relativeFrom="paragraph">
            <wp:posOffset>-460213</wp:posOffset>
          </wp:positionV>
          <wp:extent cx="8714696" cy="1538502"/>
          <wp:effectExtent l="0" t="0" r="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012D">
      <w:rPr>
        <w:noProof/>
      </w:rPr>
      <w:drawing>
        <wp:anchor distT="0" distB="0" distL="114300" distR="114300" simplePos="0" relativeHeight="251660288" behindDoc="0" locked="0" layoutInCell="1" hidden="0" allowOverlap="1" wp14:anchorId="6FD462DC" wp14:editId="41E192E0">
          <wp:simplePos x="0" y="0"/>
          <wp:positionH relativeFrom="column">
            <wp:posOffset>4942205</wp:posOffset>
          </wp:positionH>
          <wp:positionV relativeFrom="paragraph">
            <wp:posOffset>-144780</wp:posOffset>
          </wp:positionV>
          <wp:extent cx="1766016" cy="501015"/>
          <wp:effectExtent l="0" t="0" r="5715" b="0"/>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p w14:paraId="13F2E2D4" w14:textId="387F1245" w:rsidR="00A0012D" w:rsidRDefault="00556BA4">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w:drawing>
        <wp:anchor distT="0" distB="0" distL="114300" distR="114300" simplePos="0" relativeHeight="251667456" behindDoc="0" locked="0" layoutInCell="1" allowOverlap="1" wp14:anchorId="7DECA194" wp14:editId="6324D382">
          <wp:simplePos x="0" y="0"/>
          <wp:positionH relativeFrom="margin">
            <wp:posOffset>3219450</wp:posOffset>
          </wp:positionH>
          <wp:positionV relativeFrom="paragraph">
            <wp:posOffset>189865</wp:posOffset>
          </wp:positionV>
          <wp:extent cx="2142490" cy="359410"/>
          <wp:effectExtent l="0" t="0" r="0" b="2540"/>
          <wp:wrapSquare wrapText="bothSides"/>
          <wp:docPr id="9" name="Imagen 8" descr="Logotipo&#10;&#10;El contenido generado por IA puede ser incorrecto.">
            <a:extLst xmlns:a="http://schemas.openxmlformats.org/drawingml/2006/main">
              <a:ext uri="{FF2B5EF4-FFF2-40B4-BE49-F238E27FC236}">
                <a16:creationId xmlns:a16="http://schemas.microsoft.com/office/drawing/2014/main" id="{00000000-0008-0000-0300-000009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descr="Logotipo&#10;&#10;El contenido generado por IA puede ser incorrecto.">
                    <a:extLst>
                      <a:ext uri="{FF2B5EF4-FFF2-40B4-BE49-F238E27FC236}">
                        <a16:creationId xmlns:a16="http://schemas.microsoft.com/office/drawing/2014/main" id="{00000000-0008-0000-0300-000009000000}"/>
                      </a:ext>
                    </a:extLst>
                  </pic:cNvPr>
                  <pic:cNvPicPr>
                    <a:picLocks noChangeAspect="1"/>
                  </pic:cNvPicPr>
                </pic:nvPicPr>
                <pic:blipFill rotWithShape="1">
                  <a:blip r:embed="rId3" cstate="print">
                    <a:extLst>
                      <a:ext uri="{28A0092B-C50C-407E-A947-70E740481C1C}">
                        <a14:useLocalDpi xmlns:a14="http://schemas.microsoft.com/office/drawing/2010/main" val="0"/>
                      </a:ext>
                    </a:extLst>
                  </a:blip>
                  <a:srcRect t="36697" b="38121"/>
                  <a:stretch>
                    <a:fillRect/>
                  </a:stretch>
                </pic:blipFill>
                <pic:spPr>
                  <a:xfrm>
                    <a:off x="0" y="0"/>
                    <a:ext cx="2142490" cy="359410"/>
                  </a:xfrm>
                  <a:prstGeom prst="rect">
                    <a:avLst/>
                  </a:prstGeom>
                </pic:spPr>
              </pic:pic>
            </a:graphicData>
          </a:graphic>
        </wp:anchor>
      </w:drawing>
    </w:r>
  </w:p>
  <w:p w14:paraId="67F49BC8" w14:textId="77777777" w:rsidR="00A0012D" w:rsidRDefault="00A0012D">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p w14:paraId="2E092D69" w14:textId="77777777" w:rsidR="007F7B70" w:rsidRDefault="007F7B70">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295F3"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5A1042B"/>
    <w:multiLevelType w:val="hybridMultilevel"/>
    <w:tmpl w:val="07B2B0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6445EED"/>
    <w:multiLevelType w:val="multilevel"/>
    <w:tmpl w:val="E2ECF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924FD4"/>
    <w:multiLevelType w:val="multilevel"/>
    <w:tmpl w:val="8F9E3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DE30F62"/>
    <w:multiLevelType w:val="multilevel"/>
    <w:tmpl w:val="AA26E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2377549"/>
    <w:multiLevelType w:val="hybridMultilevel"/>
    <w:tmpl w:val="F684C562"/>
    <w:lvl w:ilvl="0" w:tplc="AA807CFA">
      <w:start w:val="8"/>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5190AFA"/>
    <w:multiLevelType w:val="hybridMultilevel"/>
    <w:tmpl w:val="B3DA5BE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C30351F"/>
    <w:multiLevelType w:val="multilevel"/>
    <w:tmpl w:val="603EA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1D13441"/>
    <w:multiLevelType w:val="hybridMultilevel"/>
    <w:tmpl w:val="06727B78"/>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7221347"/>
    <w:multiLevelType w:val="multilevel"/>
    <w:tmpl w:val="6916E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4077961">
    <w:abstractNumId w:val="1"/>
  </w:num>
  <w:num w:numId="2" w16cid:durableId="358354196">
    <w:abstractNumId w:val="25"/>
  </w:num>
  <w:num w:numId="3" w16cid:durableId="1041170892">
    <w:abstractNumId w:val="13"/>
  </w:num>
  <w:num w:numId="4" w16cid:durableId="1033921887">
    <w:abstractNumId w:val="22"/>
  </w:num>
  <w:num w:numId="5" w16cid:durableId="353725778">
    <w:abstractNumId w:val="15"/>
  </w:num>
  <w:num w:numId="6" w16cid:durableId="1716585056">
    <w:abstractNumId w:val="27"/>
  </w:num>
  <w:num w:numId="7" w16cid:durableId="844133380">
    <w:abstractNumId w:val="9"/>
  </w:num>
  <w:num w:numId="8" w16cid:durableId="1397362128">
    <w:abstractNumId w:val="5"/>
  </w:num>
  <w:num w:numId="9" w16cid:durableId="655494188">
    <w:abstractNumId w:val="8"/>
  </w:num>
  <w:num w:numId="10" w16cid:durableId="1272128669">
    <w:abstractNumId w:val="11"/>
  </w:num>
  <w:num w:numId="11" w16cid:durableId="1973628246">
    <w:abstractNumId w:val="10"/>
  </w:num>
  <w:num w:numId="12" w16cid:durableId="11761755">
    <w:abstractNumId w:val="0"/>
  </w:num>
  <w:num w:numId="13" w16cid:durableId="1819877016">
    <w:abstractNumId w:val="17"/>
  </w:num>
  <w:num w:numId="14" w16cid:durableId="1296522864">
    <w:abstractNumId w:val="23"/>
  </w:num>
  <w:num w:numId="15" w16cid:durableId="1904682630">
    <w:abstractNumId w:val="18"/>
  </w:num>
  <w:num w:numId="16" w16cid:durableId="460078524">
    <w:abstractNumId w:val="16"/>
  </w:num>
  <w:num w:numId="17" w16cid:durableId="1968504851">
    <w:abstractNumId w:val="20"/>
  </w:num>
  <w:num w:numId="18" w16cid:durableId="1167555093">
    <w:abstractNumId w:val="21"/>
  </w:num>
  <w:num w:numId="19" w16cid:durableId="598945982">
    <w:abstractNumId w:val="19"/>
  </w:num>
  <w:num w:numId="20" w16cid:durableId="1140269920">
    <w:abstractNumId w:val="6"/>
  </w:num>
  <w:num w:numId="21" w16cid:durableId="1353797745">
    <w:abstractNumId w:val="12"/>
  </w:num>
  <w:num w:numId="22" w16cid:durableId="510460048">
    <w:abstractNumId w:val="14"/>
  </w:num>
  <w:num w:numId="23" w16cid:durableId="677587476">
    <w:abstractNumId w:val="26"/>
  </w:num>
  <w:num w:numId="24" w16cid:durableId="625545692">
    <w:abstractNumId w:val="24"/>
  </w:num>
  <w:num w:numId="25" w16cid:durableId="1121916987">
    <w:abstractNumId w:val="7"/>
  </w:num>
  <w:num w:numId="26" w16cid:durableId="1547722098">
    <w:abstractNumId w:val="28"/>
  </w:num>
  <w:num w:numId="27" w16cid:durableId="1229801211">
    <w:abstractNumId w:val="4"/>
  </w:num>
  <w:num w:numId="28" w16cid:durableId="896548163">
    <w:abstractNumId w:val="3"/>
  </w:num>
  <w:num w:numId="29" w16cid:durableId="7842290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25024"/>
    <w:rsid w:val="0002598A"/>
    <w:rsid w:val="00061894"/>
    <w:rsid w:val="00064281"/>
    <w:rsid w:val="00081D15"/>
    <w:rsid w:val="000866AE"/>
    <w:rsid w:val="000C446B"/>
    <w:rsid w:val="001028E3"/>
    <w:rsid w:val="0011620B"/>
    <w:rsid w:val="00121872"/>
    <w:rsid w:val="00121D3F"/>
    <w:rsid w:val="001308DE"/>
    <w:rsid w:val="001325BA"/>
    <w:rsid w:val="001443DB"/>
    <w:rsid w:val="001760D9"/>
    <w:rsid w:val="001934F5"/>
    <w:rsid w:val="00197448"/>
    <w:rsid w:val="001E48C9"/>
    <w:rsid w:val="00204C1F"/>
    <w:rsid w:val="00206A52"/>
    <w:rsid w:val="00226234"/>
    <w:rsid w:val="00243192"/>
    <w:rsid w:val="00243873"/>
    <w:rsid w:val="00253EC6"/>
    <w:rsid w:val="00260703"/>
    <w:rsid w:val="00290C50"/>
    <w:rsid w:val="002A3E36"/>
    <w:rsid w:val="002A5F23"/>
    <w:rsid w:val="002B20BB"/>
    <w:rsid w:val="002C4340"/>
    <w:rsid w:val="002D3018"/>
    <w:rsid w:val="002E2148"/>
    <w:rsid w:val="002F0D34"/>
    <w:rsid w:val="00306F9B"/>
    <w:rsid w:val="00344D3D"/>
    <w:rsid w:val="003472AF"/>
    <w:rsid w:val="003549A2"/>
    <w:rsid w:val="00357D62"/>
    <w:rsid w:val="00374A61"/>
    <w:rsid w:val="003B4EFE"/>
    <w:rsid w:val="003B4F01"/>
    <w:rsid w:val="003D45F9"/>
    <w:rsid w:val="003E1E7D"/>
    <w:rsid w:val="004002E5"/>
    <w:rsid w:val="0040114A"/>
    <w:rsid w:val="00406B6E"/>
    <w:rsid w:val="00430DCE"/>
    <w:rsid w:val="00432C22"/>
    <w:rsid w:val="004354F5"/>
    <w:rsid w:val="004373F8"/>
    <w:rsid w:val="00445E5F"/>
    <w:rsid w:val="00462FED"/>
    <w:rsid w:val="004847BC"/>
    <w:rsid w:val="00493763"/>
    <w:rsid w:val="004A4DC7"/>
    <w:rsid w:val="004A5406"/>
    <w:rsid w:val="004B442F"/>
    <w:rsid w:val="004B58B8"/>
    <w:rsid w:val="004C3A9E"/>
    <w:rsid w:val="004F2D08"/>
    <w:rsid w:val="004F3ADB"/>
    <w:rsid w:val="004F742A"/>
    <w:rsid w:val="00511F38"/>
    <w:rsid w:val="005366E8"/>
    <w:rsid w:val="005507FE"/>
    <w:rsid w:val="00556BA4"/>
    <w:rsid w:val="005679E5"/>
    <w:rsid w:val="0059266D"/>
    <w:rsid w:val="005953DD"/>
    <w:rsid w:val="00595615"/>
    <w:rsid w:val="005B5684"/>
    <w:rsid w:val="005D6013"/>
    <w:rsid w:val="005D793B"/>
    <w:rsid w:val="005E1802"/>
    <w:rsid w:val="005E62F4"/>
    <w:rsid w:val="00600CC3"/>
    <w:rsid w:val="00603883"/>
    <w:rsid w:val="006210F5"/>
    <w:rsid w:val="00653334"/>
    <w:rsid w:val="00655CC5"/>
    <w:rsid w:val="00656FC6"/>
    <w:rsid w:val="006835E6"/>
    <w:rsid w:val="0068514F"/>
    <w:rsid w:val="00687ED9"/>
    <w:rsid w:val="00692BA8"/>
    <w:rsid w:val="006B3C74"/>
    <w:rsid w:val="006C1CB0"/>
    <w:rsid w:val="006C2396"/>
    <w:rsid w:val="006D29F5"/>
    <w:rsid w:val="006D33A0"/>
    <w:rsid w:val="006D72E8"/>
    <w:rsid w:val="00724E17"/>
    <w:rsid w:val="00792693"/>
    <w:rsid w:val="00794B66"/>
    <w:rsid w:val="00796145"/>
    <w:rsid w:val="007A3CDE"/>
    <w:rsid w:val="007A7EDC"/>
    <w:rsid w:val="007B331E"/>
    <w:rsid w:val="007B6AC0"/>
    <w:rsid w:val="007D07FC"/>
    <w:rsid w:val="007D315E"/>
    <w:rsid w:val="007E66FD"/>
    <w:rsid w:val="007F47E9"/>
    <w:rsid w:val="007F7204"/>
    <w:rsid w:val="007F7B70"/>
    <w:rsid w:val="00805CC4"/>
    <w:rsid w:val="00825C6E"/>
    <w:rsid w:val="0086027F"/>
    <w:rsid w:val="00870837"/>
    <w:rsid w:val="0088560B"/>
    <w:rsid w:val="00890479"/>
    <w:rsid w:val="008A332C"/>
    <w:rsid w:val="008A51D3"/>
    <w:rsid w:val="008C56AB"/>
    <w:rsid w:val="008D2F0D"/>
    <w:rsid w:val="008E5CC0"/>
    <w:rsid w:val="008F157E"/>
    <w:rsid w:val="008F4840"/>
    <w:rsid w:val="0090199B"/>
    <w:rsid w:val="009119BC"/>
    <w:rsid w:val="00925274"/>
    <w:rsid w:val="009409DB"/>
    <w:rsid w:val="00945F42"/>
    <w:rsid w:val="00960174"/>
    <w:rsid w:val="00962B0A"/>
    <w:rsid w:val="009636C9"/>
    <w:rsid w:val="009767C9"/>
    <w:rsid w:val="009839D7"/>
    <w:rsid w:val="00984565"/>
    <w:rsid w:val="00985F89"/>
    <w:rsid w:val="00986E85"/>
    <w:rsid w:val="009A5870"/>
    <w:rsid w:val="009C47C5"/>
    <w:rsid w:val="009D5507"/>
    <w:rsid w:val="009F4FE1"/>
    <w:rsid w:val="00A0012D"/>
    <w:rsid w:val="00A109A1"/>
    <w:rsid w:val="00A1676A"/>
    <w:rsid w:val="00A268E6"/>
    <w:rsid w:val="00A322C8"/>
    <w:rsid w:val="00A32A11"/>
    <w:rsid w:val="00A455A6"/>
    <w:rsid w:val="00A70123"/>
    <w:rsid w:val="00A979AE"/>
    <w:rsid w:val="00AA04FE"/>
    <w:rsid w:val="00AA302B"/>
    <w:rsid w:val="00AB0E37"/>
    <w:rsid w:val="00AC2D5D"/>
    <w:rsid w:val="00AC4C1F"/>
    <w:rsid w:val="00AD3EA1"/>
    <w:rsid w:val="00B11AFA"/>
    <w:rsid w:val="00B31B79"/>
    <w:rsid w:val="00B41B77"/>
    <w:rsid w:val="00B5480D"/>
    <w:rsid w:val="00B840FB"/>
    <w:rsid w:val="00B8522A"/>
    <w:rsid w:val="00BA37C5"/>
    <w:rsid w:val="00BB3D24"/>
    <w:rsid w:val="00BB793D"/>
    <w:rsid w:val="00BC30AB"/>
    <w:rsid w:val="00BD0EA5"/>
    <w:rsid w:val="00BF498E"/>
    <w:rsid w:val="00C01B68"/>
    <w:rsid w:val="00C1510A"/>
    <w:rsid w:val="00C24143"/>
    <w:rsid w:val="00C313EF"/>
    <w:rsid w:val="00C45183"/>
    <w:rsid w:val="00C56D58"/>
    <w:rsid w:val="00C616B4"/>
    <w:rsid w:val="00C90CC1"/>
    <w:rsid w:val="00C97FB6"/>
    <w:rsid w:val="00CB6587"/>
    <w:rsid w:val="00CC0D4B"/>
    <w:rsid w:val="00CD73BA"/>
    <w:rsid w:val="00CE0C8F"/>
    <w:rsid w:val="00D01596"/>
    <w:rsid w:val="00D2140A"/>
    <w:rsid w:val="00D47D1C"/>
    <w:rsid w:val="00D6671F"/>
    <w:rsid w:val="00D71BE3"/>
    <w:rsid w:val="00D87CE7"/>
    <w:rsid w:val="00DB72F4"/>
    <w:rsid w:val="00DD2475"/>
    <w:rsid w:val="00DE3DFE"/>
    <w:rsid w:val="00DE7D94"/>
    <w:rsid w:val="00DF3286"/>
    <w:rsid w:val="00E04A81"/>
    <w:rsid w:val="00E522DA"/>
    <w:rsid w:val="00E5624C"/>
    <w:rsid w:val="00E701F2"/>
    <w:rsid w:val="00E856F2"/>
    <w:rsid w:val="00EB6160"/>
    <w:rsid w:val="00ED4F8D"/>
    <w:rsid w:val="00ED59EB"/>
    <w:rsid w:val="00EE2794"/>
    <w:rsid w:val="00EE45AB"/>
    <w:rsid w:val="00EE5A2D"/>
    <w:rsid w:val="00EF40DB"/>
    <w:rsid w:val="00F01C44"/>
    <w:rsid w:val="00F12D47"/>
    <w:rsid w:val="00F12F6F"/>
    <w:rsid w:val="00F14FD9"/>
    <w:rsid w:val="00F257E1"/>
    <w:rsid w:val="00F341D4"/>
    <w:rsid w:val="00F43AAC"/>
    <w:rsid w:val="00F46BFF"/>
    <w:rsid w:val="00F733D4"/>
    <w:rsid w:val="00F852C8"/>
    <w:rsid w:val="00FA6C98"/>
    <w:rsid w:val="00FB48F5"/>
    <w:rsid w:val="00FD2894"/>
    <w:rsid w:val="00FE4AE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BFA03D"/>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link w:val="Ttulo2Car"/>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link w:val="Ttulo3Car"/>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rsid w:val="00156E7E"/>
    <w:pPr>
      <w:spacing w:after="0" w:line="240" w:lineRule="auto"/>
    </w:pPr>
  </w:style>
  <w:style w:type="character" w:customStyle="1" w:styleId="SinespaciadoCar">
    <w:name w:val="Sin espaciado Car"/>
    <w:basedOn w:val="Fuentedeprrafopredeter"/>
    <w:link w:val="Sinespaciado"/>
    <w:uiPriority w:val="99"/>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 w:type="character" w:customStyle="1" w:styleId="Ttulo2Car">
    <w:name w:val="Título 2 Car"/>
    <w:aliases w:val="destinos-itinerario Car"/>
    <w:basedOn w:val="Fuentedeprrafopredeter"/>
    <w:link w:val="Ttulo2"/>
    <w:uiPriority w:val="9"/>
    <w:rsid w:val="00FD2894"/>
    <w:rPr>
      <w:rFonts w:asciiTheme="minorHAnsi" w:eastAsia="Times New Roman" w:hAnsiTheme="minorHAnsi" w:cs="Times New Roman"/>
      <w:b/>
      <w:color w:val="FF0000"/>
      <w:sz w:val="28"/>
      <w:szCs w:val="36"/>
      <w:lang w:val="es-MX" w:bidi="en-US"/>
    </w:rPr>
  </w:style>
  <w:style w:type="character" w:customStyle="1" w:styleId="Ttulo3Car">
    <w:name w:val="Título 3 Car"/>
    <w:aliases w:val="Días itinerario Car"/>
    <w:basedOn w:val="Fuentedeprrafopredeter"/>
    <w:link w:val="Ttulo3"/>
    <w:uiPriority w:val="9"/>
    <w:rsid w:val="00FD2894"/>
    <w:rPr>
      <w:rFonts w:asciiTheme="minorHAnsi" w:eastAsia="Times New Roman" w:hAnsiTheme="minorHAnsi" w:cs="Times New Roman"/>
      <w:b/>
      <w:color w:val="002060"/>
      <w:sz w:val="28"/>
      <w:szCs w:val="28"/>
      <w:lang w:val="es-MX" w:bidi="en-US"/>
    </w:rPr>
  </w:style>
  <w:style w:type="paragraph" w:customStyle="1" w:styleId="active">
    <w:name w:val="active"/>
    <w:basedOn w:val="Normal"/>
    <w:rsid w:val="00FD2894"/>
    <w:pPr>
      <w:spacing w:before="100" w:beforeAutospacing="1" w:after="100" w:afterAutospacing="1" w:line="240" w:lineRule="auto"/>
    </w:pPr>
    <w:rPr>
      <w:rFonts w:ascii="Times New Roman" w:hAnsi="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10218">
      <w:bodyDiv w:val="1"/>
      <w:marLeft w:val="0"/>
      <w:marRight w:val="0"/>
      <w:marTop w:val="0"/>
      <w:marBottom w:val="0"/>
      <w:divBdr>
        <w:top w:val="none" w:sz="0" w:space="0" w:color="auto"/>
        <w:left w:val="none" w:sz="0" w:space="0" w:color="auto"/>
        <w:bottom w:val="none" w:sz="0" w:space="0" w:color="auto"/>
        <w:right w:val="none" w:sz="0" w:space="0" w:color="auto"/>
      </w:divBdr>
    </w:div>
    <w:div w:id="33046630">
      <w:bodyDiv w:val="1"/>
      <w:marLeft w:val="0"/>
      <w:marRight w:val="0"/>
      <w:marTop w:val="0"/>
      <w:marBottom w:val="0"/>
      <w:divBdr>
        <w:top w:val="none" w:sz="0" w:space="0" w:color="auto"/>
        <w:left w:val="none" w:sz="0" w:space="0" w:color="auto"/>
        <w:bottom w:val="none" w:sz="0" w:space="0" w:color="auto"/>
        <w:right w:val="none" w:sz="0" w:space="0" w:color="auto"/>
      </w:divBdr>
    </w:div>
    <w:div w:id="51779694">
      <w:bodyDiv w:val="1"/>
      <w:marLeft w:val="0"/>
      <w:marRight w:val="0"/>
      <w:marTop w:val="0"/>
      <w:marBottom w:val="0"/>
      <w:divBdr>
        <w:top w:val="none" w:sz="0" w:space="0" w:color="auto"/>
        <w:left w:val="none" w:sz="0" w:space="0" w:color="auto"/>
        <w:bottom w:val="none" w:sz="0" w:space="0" w:color="auto"/>
        <w:right w:val="none" w:sz="0" w:space="0" w:color="auto"/>
      </w:divBdr>
    </w:div>
    <w:div w:id="105858193">
      <w:bodyDiv w:val="1"/>
      <w:marLeft w:val="0"/>
      <w:marRight w:val="0"/>
      <w:marTop w:val="0"/>
      <w:marBottom w:val="0"/>
      <w:divBdr>
        <w:top w:val="none" w:sz="0" w:space="0" w:color="auto"/>
        <w:left w:val="none" w:sz="0" w:space="0" w:color="auto"/>
        <w:bottom w:val="none" w:sz="0" w:space="0" w:color="auto"/>
        <w:right w:val="none" w:sz="0" w:space="0" w:color="auto"/>
      </w:divBdr>
    </w:div>
    <w:div w:id="130294349">
      <w:bodyDiv w:val="1"/>
      <w:marLeft w:val="0"/>
      <w:marRight w:val="0"/>
      <w:marTop w:val="0"/>
      <w:marBottom w:val="0"/>
      <w:divBdr>
        <w:top w:val="none" w:sz="0" w:space="0" w:color="auto"/>
        <w:left w:val="none" w:sz="0" w:space="0" w:color="auto"/>
        <w:bottom w:val="none" w:sz="0" w:space="0" w:color="auto"/>
        <w:right w:val="none" w:sz="0" w:space="0" w:color="auto"/>
      </w:divBdr>
    </w:div>
    <w:div w:id="196160755">
      <w:bodyDiv w:val="1"/>
      <w:marLeft w:val="0"/>
      <w:marRight w:val="0"/>
      <w:marTop w:val="0"/>
      <w:marBottom w:val="0"/>
      <w:divBdr>
        <w:top w:val="none" w:sz="0" w:space="0" w:color="auto"/>
        <w:left w:val="none" w:sz="0" w:space="0" w:color="auto"/>
        <w:bottom w:val="none" w:sz="0" w:space="0" w:color="auto"/>
        <w:right w:val="none" w:sz="0" w:space="0" w:color="auto"/>
      </w:divBdr>
    </w:div>
    <w:div w:id="196629598">
      <w:bodyDiv w:val="1"/>
      <w:marLeft w:val="0"/>
      <w:marRight w:val="0"/>
      <w:marTop w:val="0"/>
      <w:marBottom w:val="0"/>
      <w:divBdr>
        <w:top w:val="none" w:sz="0" w:space="0" w:color="auto"/>
        <w:left w:val="none" w:sz="0" w:space="0" w:color="auto"/>
        <w:bottom w:val="none" w:sz="0" w:space="0" w:color="auto"/>
        <w:right w:val="none" w:sz="0" w:space="0" w:color="auto"/>
      </w:divBdr>
    </w:div>
    <w:div w:id="199167678">
      <w:bodyDiv w:val="1"/>
      <w:marLeft w:val="0"/>
      <w:marRight w:val="0"/>
      <w:marTop w:val="0"/>
      <w:marBottom w:val="0"/>
      <w:divBdr>
        <w:top w:val="none" w:sz="0" w:space="0" w:color="auto"/>
        <w:left w:val="none" w:sz="0" w:space="0" w:color="auto"/>
        <w:bottom w:val="none" w:sz="0" w:space="0" w:color="auto"/>
        <w:right w:val="none" w:sz="0" w:space="0" w:color="auto"/>
      </w:divBdr>
    </w:div>
    <w:div w:id="203761736">
      <w:bodyDiv w:val="1"/>
      <w:marLeft w:val="0"/>
      <w:marRight w:val="0"/>
      <w:marTop w:val="0"/>
      <w:marBottom w:val="0"/>
      <w:divBdr>
        <w:top w:val="none" w:sz="0" w:space="0" w:color="auto"/>
        <w:left w:val="none" w:sz="0" w:space="0" w:color="auto"/>
        <w:bottom w:val="none" w:sz="0" w:space="0" w:color="auto"/>
        <w:right w:val="none" w:sz="0" w:space="0" w:color="auto"/>
      </w:divBdr>
    </w:div>
    <w:div w:id="207422038">
      <w:bodyDiv w:val="1"/>
      <w:marLeft w:val="0"/>
      <w:marRight w:val="0"/>
      <w:marTop w:val="0"/>
      <w:marBottom w:val="0"/>
      <w:divBdr>
        <w:top w:val="none" w:sz="0" w:space="0" w:color="auto"/>
        <w:left w:val="none" w:sz="0" w:space="0" w:color="auto"/>
        <w:bottom w:val="none" w:sz="0" w:space="0" w:color="auto"/>
        <w:right w:val="none" w:sz="0" w:space="0" w:color="auto"/>
      </w:divBdr>
    </w:div>
    <w:div w:id="227150102">
      <w:bodyDiv w:val="1"/>
      <w:marLeft w:val="0"/>
      <w:marRight w:val="0"/>
      <w:marTop w:val="0"/>
      <w:marBottom w:val="0"/>
      <w:divBdr>
        <w:top w:val="none" w:sz="0" w:space="0" w:color="auto"/>
        <w:left w:val="none" w:sz="0" w:space="0" w:color="auto"/>
        <w:bottom w:val="none" w:sz="0" w:space="0" w:color="auto"/>
        <w:right w:val="none" w:sz="0" w:space="0" w:color="auto"/>
      </w:divBdr>
    </w:div>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264312408">
      <w:bodyDiv w:val="1"/>
      <w:marLeft w:val="0"/>
      <w:marRight w:val="0"/>
      <w:marTop w:val="0"/>
      <w:marBottom w:val="0"/>
      <w:divBdr>
        <w:top w:val="none" w:sz="0" w:space="0" w:color="auto"/>
        <w:left w:val="none" w:sz="0" w:space="0" w:color="auto"/>
        <w:bottom w:val="none" w:sz="0" w:space="0" w:color="auto"/>
        <w:right w:val="none" w:sz="0" w:space="0" w:color="auto"/>
      </w:divBdr>
    </w:div>
    <w:div w:id="264919194">
      <w:bodyDiv w:val="1"/>
      <w:marLeft w:val="0"/>
      <w:marRight w:val="0"/>
      <w:marTop w:val="0"/>
      <w:marBottom w:val="0"/>
      <w:divBdr>
        <w:top w:val="none" w:sz="0" w:space="0" w:color="auto"/>
        <w:left w:val="none" w:sz="0" w:space="0" w:color="auto"/>
        <w:bottom w:val="none" w:sz="0" w:space="0" w:color="auto"/>
        <w:right w:val="none" w:sz="0" w:space="0" w:color="auto"/>
      </w:divBdr>
    </w:div>
    <w:div w:id="309141150">
      <w:bodyDiv w:val="1"/>
      <w:marLeft w:val="0"/>
      <w:marRight w:val="0"/>
      <w:marTop w:val="0"/>
      <w:marBottom w:val="0"/>
      <w:divBdr>
        <w:top w:val="none" w:sz="0" w:space="0" w:color="auto"/>
        <w:left w:val="none" w:sz="0" w:space="0" w:color="auto"/>
        <w:bottom w:val="none" w:sz="0" w:space="0" w:color="auto"/>
        <w:right w:val="none" w:sz="0" w:space="0" w:color="auto"/>
      </w:divBdr>
    </w:div>
    <w:div w:id="391999267">
      <w:bodyDiv w:val="1"/>
      <w:marLeft w:val="0"/>
      <w:marRight w:val="0"/>
      <w:marTop w:val="0"/>
      <w:marBottom w:val="0"/>
      <w:divBdr>
        <w:top w:val="none" w:sz="0" w:space="0" w:color="auto"/>
        <w:left w:val="none" w:sz="0" w:space="0" w:color="auto"/>
        <w:bottom w:val="none" w:sz="0" w:space="0" w:color="auto"/>
        <w:right w:val="none" w:sz="0" w:space="0" w:color="auto"/>
      </w:divBdr>
    </w:div>
    <w:div w:id="437215648">
      <w:bodyDiv w:val="1"/>
      <w:marLeft w:val="0"/>
      <w:marRight w:val="0"/>
      <w:marTop w:val="0"/>
      <w:marBottom w:val="0"/>
      <w:divBdr>
        <w:top w:val="none" w:sz="0" w:space="0" w:color="auto"/>
        <w:left w:val="none" w:sz="0" w:space="0" w:color="auto"/>
        <w:bottom w:val="none" w:sz="0" w:space="0" w:color="auto"/>
        <w:right w:val="none" w:sz="0" w:space="0" w:color="auto"/>
      </w:divBdr>
    </w:div>
    <w:div w:id="438372634">
      <w:bodyDiv w:val="1"/>
      <w:marLeft w:val="0"/>
      <w:marRight w:val="0"/>
      <w:marTop w:val="0"/>
      <w:marBottom w:val="0"/>
      <w:divBdr>
        <w:top w:val="none" w:sz="0" w:space="0" w:color="auto"/>
        <w:left w:val="none" w:sz="0" w:space="0" w:color="auto"/>
        <w:bottom w:val="none" w:sz="0" w:space="0" w:color="auto"/>
        <w:right w:val="none" w:sz="0" w:space="0" w:color="auto"/>
      </w:divBdr>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512955016">
      <w:bodyDiv w:val="1"/>
      <w:marLeft w:val="0"/>
      <w:marRight w:val="0"/>
      <w:marTop w:val="0"/>
      <w:marBottom w:val="0"/>
      <w:divBdr>
        <w:top w:val="none" w:sz="0" w:space="0" w:color="auto"/>
        <w:left w:val="none" w:sz="0" w:space="0" w:color="auto"/>
        <w:bottom w:val="none" w:sz="0" w:space="0" w:color="auto"/>
        <w:right w:val="none" w:sz="0" w:space="0" w:color="auto"/>
      </w:divBdr>
    </w:div>
    <w:div w:id="567612247">
      <w:bodyDiv w:val="1"/>
      <w:marLeft w:val="0"/>
      <w:marRight w:val="0"/>
      <w:marTop w:val="0"/>
      <w:marBottom w:val="0"/>
      <w:divBdr>
        <w:top w:val="none" w:sz="0" w:space="0" w:color="auto"/>
        <w:left w:val="none" w:sz="0" w:space="0" w:color="auto"/>
        <w:bottom w:val="none" w:sz="0" w:space="0" w:color="auto"/>
        <w:right w:val="none" w:sz="0" w:space="0" w:color="auto"/>
      </w:divBdr>
    </w:div>
    <w:div w:id="607977875">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696392502">
      <w:bodyDiv w:val="1"/>
      <w:marLeft w:val="0"/>
      <w:marRight w:val="0"/>
      <w:marTop w:val="0"/>
      <w:marBottom w:val="0"/>
      <w:divBdr>
        <w:top w:val="none" w:sz="0" w:space="0" w:color="auto"/>
        <w:left w:val="none" w:sz="0" w:space="0" w:color="auto"/>
        <w:bottom w:val="none" w:sz="0" w:space="0" w:color="auto"/>
        <w:right w:val="none" w:sz="0" w:space="0" w:color="auto"/>
      </w:divBdr>
    </w:div>
    <w:div w:id="715813159">
      <w:bodyDiv w:val="1"/>
      <w:marLeft w:val="0"/>
      <w:marRight w:val="0"/>
      <w:marTop w:val="0"/>
      <w:marBottom w:val="0"/>
      <w:divBdr>
        <w:top w:val="none" w:sz="0" w:space="0" w:color="auto"/>
        <w:left w:val="none" w:sz="0" w:space="0" w:color="auto"/>
        <w:bottom w:val="none" w:sz="0" w:space="0" w:color="auto"/>
        <w:right w:val="none" w:sz="0" w:space="0" w:color="auto"/>
      </w:divBdr>
    </w:div>
    <w:div w:id="753623445">
      <w:bodyDiv w:val="1"/>
      <w:marLeft w:val="0"/>
      <w:marRight w:val="0"/>
      <w:marTop w:val="0"/>
      <w:marBottom w:val="0"/>
      <w:divBdr>
        <w:top w:val="none" w:sz="0" w:space="0" w:color="auto"/>
        <w:left w:val="none" w:sz="0" w:space="0" w:color="auto"/>
        <w:bottom w:val="none" w:sz="0" w:space="0" w:color="auto"/>
        <w:right w:val="none" w:sz="0" w:space="0" w:color="auto"/>
      </w:divBdr>
    </w:div>
    <w:div w:id="772357832">
      <w:bodyDiv w:val="1"/>
      <w:marLeft w:val="0"/>
      <w:marRight w:val="0"/>
      <w:marTop w:val="0"/>
      <w:marBottom w:val="0"/>
      <w:divBdr>
        <w:top w:val="none" w:sz="0" w:space="0" w:color="auto"/>
        <w:left w:val="none" w:sz="0" w:space="0" w:color="auto"/>
        <w:bottom w:val="none" w:sz="0" w:space="0" w:color="auto"/>
        <w:right w:val="none" w:sz="0" w:space="0" w:color="auto"/>
      </w:divBdr>
    </w:div>
    <w:div w:id="819734365">
      <w:bodyDiv w:val="1"/>
      <w:marLeft w:val="0"/>
      <w:marRight w:val="0"/>
      <w:marTop w:val="0"/>
      <w:marBottom w:val="0"/>
      <w:divBdr>
        <w:top w:val="none" w:sz="0" w:space="0" w:color="auto"/>
        <w:left w:val="none" w:sz="0" w:space="0" w:color="auto"/>
        <w:bottom w:val="none" w:sz="0" w:space="0" w:color="auto"/>
        <w:right w:val="none" w:sz="0" w:space="0" w:color="auto"/>
      </w:divBdr>
    </w:div>
    <w:div w:id="834418407">
      <w:bodyDiv w:val="1"/>
      <w:marLeft w:val="0"/>
      <w:marRight w:val="0"/>
      <w:marTop w:val="0"/>
      <w:marBottom w:val="0"/>
      <w:divBdr>
        <w:top w:val="none" w:sz="0" w:space="0" w:color="auto"/>
        <w:left w:val="none" w:sz="0" w:space="0" w:color="auto"/>
        <w:bottom w:val="none" w:sz="0" w:space="0" w:color="auto"/>
        <w:right w:val="none" w:sz="0" w:space="0" w:color="auto"/>
      </w:divBdr>
    </w:div>
    <w:div w:id="856580479">
      <w:bodyDiv w:val="1"/>
      <w:marLeft w:val="0"/>
      <w:marRight w:val="0"/>
      <w:marTop w:val="0"/>
      <w:marBottom w:val="0"/>
      <w:divBdr>
        <w:top w:val="none" w:sz="0" w:space="0" w:color="auto"/>
        <w:left w:val="none" w:sz="0" w:space="0" w:color="auto"/>
        <w:bottom w:val="none" w:sz="0" w:space="0" w:color="auto"/>
        <w:right w:val="none" w:sz="0" w:space="0" w:color="auto"/>
      </w:divBdr>
    </w:div>
    <w:div w:id="857817513">
      <w:bodyDiv w:val="1"/>
      <w:marLeft w:val="0"/>
      <w:marRight w:val="0"/>
      <w:marTop w:val="0"/>
      <w:marBottom w:val="0"/>
      <w:divBdr>
        <w:top w:val="none" w:sz="0" w:space="0" w:color="auto"/>
        <w:left w:val="none" w:sz="0" w:space="0" w:color="auto"/>
        <w:bottom w:val="none" w:sz="0" w:space="0" w:color="auto"/>
        <w:right w:val="none" w:sz="0" w:space="0" w:color="auto"/>
      </w:divBdr>
    </w:div>
    <w:div w:id="858618223">
      <w:bodyDiv w:val="1"/>
      <w:marLeft w:val="0"/>
      <w:marRight w:val="0"/>
      <w:marTop w:val="0"/>
      <w:marBottom w:val="0"/>
      <w:divBdr>
        <w:top w:val="none" w:sz="0" w:space="0" w:color="auto"/>
        <w:left w:val="none" w:sz="0" w:space="0" w:color="auto"/>
        <w:bottom w:val="none" w:sz="0" w:space="0" w:color="auto"/>
        <w:right w:val="none" w:sz="0" w:space="0" w:color="auto"/>
      </w:divBdr>
    </w:div>
    <w:div w:id="878738132">
      <w:bodyDiv w:val="1"/>
      <w:marLeft w:val="0"/>
      <w:marRight w:val="0"/>
      <w:marTop w:val="0"/>
      <w:marBottom w:val="0"/>
      <w:divBdr>
        <w:top w:val="none" w:sz="0" w:space="0" w:color="auto"/>
        <w:left w:val="none" w:sz="0" w:space="0" w:color="auto"/>
        <w:bottom w:val="none" w:sz="0" w:space="0" w:color="auto"/>
        <w:right w:val="none" w:sz="0" w:space="0" w:color="auto"/>
      </w:divBdr>
    </w:div>
    <w:div w:id="893350625">
      <w:bodyDiv w:val="1"/>
      <w:marLeft w:val="0"/>
      <w:marRight w:val="0"/>
      <w:marTop w:val="0"/>
      <w:marBottom w:val="0"/>
      <w:divBdr>
        <w:top w:val="none" w:sz="0" w:space="0" w:color="auto"/>
        <w:left w:val="none" w:sz="0" w:space="0" w:color="auto"/>
        <w:bottom w:val="none" w:sz="0" w:space="0" w:color="auto"/>
        <w:right w:val="none" w:sz="0" w:space="0" w:color="auto"/>
      </w:divBdr>
    </w:div>
    <w:div w:id="925920830">
      <w:bodyDiv w:val="1"/>
      <w:marLeft w:val="0"/>
      <w:marRight w:val="0"/>
      <w:marTop w:val="0"/>
      <w:marBottom w:val="0"/>
      <w:divBdr>
        <w:top w:val="none" w:sz="0" w:space="0" w:color="auto"/>
        <w:left w:val="none" w:sz="0" w:space="0" w:color="auto"/>
        <w:bottom w:val="none" w:sz="0" w:space="0" w:color="auto"/>
        <w:right w:val="none" w:sz="0" w:space="0" w:color="auto"/>
      </w:divBdr>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1022590152">
      <w:bodyDiv w:val="1"/>
      <w:marLeft w:val="0"/>
      <w:marRight w:val="0"/>
      <w:marTop w:val="0"/>
      <w:marBottom w:val="0"/>
      <w:divBdr>
        <w:top w:val="none" w:sz="0" w:space="0" w:color="auto"/>
        <w:left w:val="none" w:sz="0" w:space="0" w:color="auto"/>
        <w:bottom w:val="none" w:sz="0" w:space="0" w:color="auto"/>
        <w:right w:val="none" w:sz="0" w:space="0" w:color="auto"/>
      </w:divBdr>
    </w:div>
    <w:div w:id="1077551152">
      <w:bodyDiv w:val="1"/>
      <w:marLeft w:val="0"/>
      <w:marRight w:val="0"/>
      <w:marTop w:val="0"/>
      <w:marBottom w:val="0"/>
      <w:divBdr>
        <w:top w:val="none" w:sz="0" w:space="0" w:color="auto"/>
        <w:left w:val="none" w:sz="0" w:space="0" w:color="auto"/>
        <w:bottom w:val="none" w:sz="0" w:space="0" w:color="auto"/>
        <w:right w:val="none" w:sz="0" w:space="0" w:color="auto"/>
      </w:divBdr>
    </w:div>
    <w:div w:id="1097485505">
      <w:bodyDiv w:val="1"/>
      <w:marLeft w:val="0"/>
      <w:marRight w:val="0"/>
      <w:marTop w:val="0"/>
      <w:marBottom w:val="0"/>
      <w:divBdr>
        <w:top w:val="none" w:sz="0" w:space="0" w:color="auto"/>
        <w:left w:val="none" w:sz="0" w:space="0" w:color="auto"/>
        <w:bottom w:val="none" w:sz="0" w:space="0" w:color="auto"/>
        <w:right w:val="none" w:sz="0" w:space="0" w:color="auto"/>
      </w:divBdr>
    </w:div>
    <w:div w:id="1099985100">
      <w:bodyDiv w:val="1"/>
      <w:marLeft w:val="0"/>
      <w:marRight w:val="0"/>
      <w:marTop w:val="0"/>
      <w:marBottom w:val="0"/>
      <w:divBdr>
        <w:top w:val="none" w:sz="0" w:space="0" w:color="auto"/>
        <w:left w:val="none" w:sz="0" w:space="0" w:color="auto"/>
        <w:bottom w:val="none" w:sz="0" w:space="0" w:color="auto"/>
        <w:right w:val="none" w:sz="0" w:space="0" w:color="auto"/>
      </w:divBdr>
    </w:div>
    <w:div w:id="1099988833">
      <w:bodyDiv w:val="1"/>
      <w:marLeft w:val="0"/>
      <w:marRight w:val="0"/>
      <w:marTop w:val="0"/>
      <w:marBottom w:val="0"/>
      <w:divBdr>
        <w:top w:val="none" w:sz="0" w:space="0" w:color="auto"/>
        <w:left w:val="none" w:sz="0" w:space="0" w:color="auto"/>
        <w:bottom w:val="none" w:sz="0" w:space="0" w:color="auto"/>
        <w:right w:val="none" w:sz="0" w:space="0" w:color="auto"/>
      </w:divBdr>
    </w:div>
    <w:div w:id="1102532328">
      <w:bodyDiv w:val="1"/>
      <w:marLeft w:val="0"/>
      <w:marRight w:val="0"/>
      <w:marTop w:val="0"/>
      <w:marBottom w:val="0"/>
      <w:divBdr>
        <w:top w:val="none" w:sz="0" w:space="0" w:color="auto"/>
        <w:left w:val="none" w:sz="0" w:space="0" w:color="auto"/>
        <w:bottom w:val="none" w:sz="0" w:space="0" w:color="auto"/>
        <w:right w:val="none" w:sz="0" w:space="0" w:color="auto"/>
      </w:divBdr>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1161656232">
      <w:bodyDiv w:val="1"/>
      <w:marLeft w:val="0"/>
      <w:marRight w:val="0"/>
      <w:marTop w:val="0"/>
      <w:marBottom w:val="0"/>
      <w:divBdr>
        <w:top w:val="none" w:sz="0" w:space="0" w:color="auto"/>
        <w:left w:val="none" w:sz="0" w:space="0" w:color="auto"/>
        <w:bottom w:val="none" w:sz="0" w:space="0" w:color="auto"/>
        <w:right w:val="none" w:sz="0" w:space="0" w:color="auto"/>
      </w:divBdr>
    </w:div>
    <w:div w:id="1269190923">
      <w:bodyDiv w:val="1"/>
      <w:marLeft w:val="0"/>
      <w:marRight w:val="0"/>
      <w:marTop w:val="0"/>
      <w:marBottom w:val="0"/>
      <w:divBdr>
        <w:top w:val="none" w:sz="0" w:space="0" w:color="auto"/>
        <w:left w:val="none" w:sz="0" w:space="0" w:color="auto"/>
        <w:bottom w:val="none" w:sz="0" w:space="0" w:color="auto"/>
        <w:right w:val="none" w:sz="0" w:space="0" w:color="auto"/>
      </w:divBdr>
    </w:div>
    <w:div w:id="1290474983">
      <w:bodyDiv w:val="1"/>
      <w:marLeft w:val="0"/>
      <w:marRight w:val="0"/>
      <w:marTop w:val="0"/>
      <w:marBottom w:val="0"/>
      <w:divBdr>
        <w:top w:val="none" w:sz="0" w:space="0" w:color="auto"/>
        <w:left w:val="none" w:sz="0" w:space="0" w:color="auto"/>
        <w:bottom w:val="none" w:sz="0" w:space="0" w:color="auto"/>
        <w:right w:val="none" w:sz="0" w:space="0" w:color="auto"/>
      </w:divBdr>
    </w:div>
    <w:div w:id="1298224653">
      <w:bodyDiv w:val="1"/>
      <w:marLeft w:val="0"/>
      <w:marRight w:val="0"/>
      <w:marTop w:val="0"/>
      <w:marBottom w:val="0"/>
      <w:divBdr>
        <w:top w:val="none" w:sz="0" w:space="0" w:color="auto"/>
        <w:left w:val="none" w:sz="0" w:space="0" w:color="auto"/>
        <w:bottom w:val="none" w:sz="0" w:space="0" w:color="auto"/>
        <w:right w:val="none" w:sz="0" w:space="0" w:color="auto"/>
      </w:divBdr>
    </w:div>
    <w:div w:id="1317491550">
      <w:bodyDiv w:val="1"/>
      <w:marLeft w:val="0"/>
      <w:marRight w:val="0"/>
      <w:marTop w:val="0"/>
      <w:marBottom w:val="0"/>
      <w:divBdr>
        <w:top w:val="none" w:sz="0" w:space="0" w:color="auto"/>
        <w:left w:val="none" w:sz="0" w:space="0" w:color="auto"/>
        <w:bottom w:val="none" w:sz="0" w:space="0" w:color="auto"/>
        <w:right w:val="none" w:sz="0" w:space="0" w:color="auto"/>
      </w:divBdr>
      <w:divsChild>
        <w:div w:id="1146359197">
          <w:marLeft w:val="0"/>
          <w:marRight w:val="0"/>
          <w:marTop w:val="0"/>
          <w:marBottom w:val="0"/>
          <w:divBdr>
            <w:top w:val="none" w:sz="0" w:space="0" w:color="auto"/>
            <w:left w:val="none" w:sz="0" w:space="0" w:color="auto"/>
            <w:bottom w:val="none" w:sz="0" w:space="0" w:color="auto"/>
            <w:right w:val="none" w:sz="0" w:space="0" w:color="auto"/>
          </w:divBdr>
          <w:divsChild>
            <w:div w:id="1622882209">
              <w:marLeft w:val="0"/>
              <w:marRight w:val="0"/>
              <w:marTop w:val="0"/>
              <w:marBottom w:val="0"/>
              <w:divBdr>
                <w:top w:val="none" w:sz="0" w:space="0" w:color="auto"/>
                <w:left w:val="none" w:sz="0" w:space="0" w:color="auto"/>
                <w:bottom w:val="none" w:sz="0" w:space="0" w:color="auto"/>
                <w:right w:val="none" w:sz="0" w:space="0" w:color="auto"/>
              </w:divBdr>
              <w:divsChild>
                <w:div w:id="1663315807">
                  <w:marLeft w:val="0"/>
                  <w:marRight w:val="0"/>
                  <w:marTop w:val="0"/>
                  <w:marBottom w:val="0"/>
                  <w:divBdr>
                    <w:top w:val="none" w:sz="0" w:space="0" w:color="auto"/>
                    <w:left w:val="none" w:sz="0" w:space="0" w:color="auto"/>
                    <w:bottom w:val="none" w:sz="0" w:space="0" w:color="auto"/>
                    <w:right w:val="none" w:sz="0" w:space="0" w:color="auto"/>
                  </w:divBdr>
                  <w:divsChild>
                    <w:div w:id="1708021298">
                      <w:marLeft w:val="0"/>
                      <w:marRight w:val="0"/>
                      <w:marTop w:val="0"/>
                      <w:marBottom w:val="0"/>
                      <w:divBdr>
                        <w:top w:val="none" w:sz="0" w:space="0" w:color="auto"/>
                        <w:left w:val="none" w:sz="0" w:space="0" w:color="auto"/>
                        <w:bottom w:val="none" w:sz="0" w:space="0" w:color="auto"/>
                        <w:right w:val="none" w:sz="0" w:space="0" w:color="auto"/>
                      </w:divBdr>
                      <w:divsChild>
                        <w:div w:id="1348632154">
                          <w:marLeft w:val="0"/>
                          <w:marRight w:val="0"/>
                          <w:marTop w:val="0"/>
                          <w:marBottom w:val="0"/>
                          <w:divBdr>
                            <w:top w:val="none" w:sz="0" w:space="0" w:color="auto"/>
                            <w:left w:val="none" w:sz="0" w:space="0" w:color="auto"/>
                            <w:bottom w:val="none" w:sz="0" w:space="0" w:color="auto"/>
                            <w:right w:val="none" w:sz="0" w:space="0" w:color="auto"/>
                          </w:divBdr>
                          <w:divsChild>
                            <w:div w:id="251744644">
                              <w:marLeft w:val="0"/>
                              <w:marRight w:val="0"/>
                              <w:marTop w:val="0"/>
                              <w:marBottom w:val="0"/>
                              <w:divBdr>
                                <w:top w:val="none" w:sz="0" w:space="0" w:color="auto"/>
                                <w:left w:val="none" w:sz="0" w:space="0" w:color="auto"/>
                                <w:bottom w:val="none" w:sz="0" w:space="0" w:color="auto"/>
                                <w:right w:val="none" w:sz="0" w:space="0" w:color="auto"/>
                              </w:divBdr>
                              <w:divsChild>
                                <w:div w:id="2103867087">
                                  <w:marLeft w:val="0"/>
                                  <w:marRight w:val="0"/>
                                  <w:marTop w:val="0"/>
                                  <w:marBottom w:val="0"/>
                                  <w:divBdr>
                                    <w:top w:val="none" w:sz="0" w:space="0" w:color="auto"/>
                                    <w:left w:val="none" w:sz="0" w:space="0" w:color="auto"/>
                                    <w:bottom w:val="none" w:sz="0" w:space="0" w:color="auto"/>
                                    <w:right w:val="none" w:sz="0" w:space="0" w:color="auto"/>
                                  </w:divBdr>
                                  <w:divsChild>
                                    <w:div w:id="1826165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7875537">
      <w:bodyDiv w:val="1"/>
      <w:marLeft w:val="0"/>
      <w:marRight w:val="0"/>
      <w:marTop w:val="0"/>
      <w:marBottom w:val="0"/>
      <w:divBdr>
        <w:top w:val="none" w:sz="0" w:space="0" w:color="auto"/>
        <w:left w:val="none" w:sz="0" w:space="0" w:color="auto"/>
        <w:bottom w:val="none" w:sz="0" w:space="0" w:color="auto"/>
        <w:right w:val="none" w:sz="0" w:space="0" w:color="auto"/>
      </w:divBdr>
    </w:div>
    <w:div w:id="1372070215">
      <w:bodyDiv w:val="1"/>
      <w:marLeft w:val="0"/>
      <w:marRight w:val="0"/>
      <w:marTop w:val="0"/>
      <w:marBottom w:val="0"/>
      <w:divBdr>
        <w:top w:val="none" w:sz="0" w:space="0" w:color="auto"/>
        <w:left w:val="none" w:sz="0" w:space="0" w:color="auto"/>
        <w:bottom w:val="none" w:sz="0" w:space="0" w:color="auto"/>
        <w:right w:val="none" w:sz="0" w:space="0" w:color="auto"/>
      </w:divBdr>
    </w:div>
    <w:div w:id="1372730027">
      <w:bodyDiv w:val="1"/>
      <w:marLeft w:val="0"/>
      <w:marRight w:val="0"/>
      <w:marTop w:val="0"/>
      <w:marBottom w:val="0"/>
      <w:divBdr>
        <w:top w:val="none" w:sz="0" w:space="0" w:color="auto"/>
        <w:left w:val="none" w:sz="0" w:space="0" w:color="auto"/>
        <w:bottom w:val="none" w:sz="0" w:space="0" w:color="auto"/>
        <w:right w:val="none" w:sz="0" w:space="0" w:color="auto"/>
      </w:divBdr>
    </w:div>
    <w:div w:id="1383990100">
      <w:bodyDiv w:val="1"/>
      <w:marLeft w:val="0"/>
      <w:marRight w:val="0"/>
      <w:marTop w:val="0"/>
      <w:marBottom w:val="0"/>
      <w:divBdr>
        <w:top w:val="none" w:sz="0" w:space="0" w:color="auto"/>
        <w:left w:val="none" w:sz="0" w:space="0" w:color="auto"/>
        <w:bottom w:val="none" w:sz="0" w:space="0" w:color="auto"/>
        <w:right w:val="none" w:sz="0" w:space="0" w:color="auto"/>
      </w:divBdr>
    </w:div>
    <w:div w:id="1431393371">
      <w:bodyDiv w:val="1"/>
      <w:marLeft w:val="0"/>
      <w:marRight w:val="0"/>
      <w:marTop w:val="0"/>
      <w:marBottom w:val="0"/>
      <w:divBdr>
        <w:top w:val="none" w:sz="0" w:space="0" w:color="auto"/>
        <w:left w:val="none" w:sz="0" w:space="0" w:color="auto"/>
        <w:bottom w:val="none" w:sz="0" w:space="0" w:color="auto"/>
        <w:right w:val="none" w:sz="0" w:space="0" w:color="auto"/>
      </w:divBdr>
    </w:div>
    <w:div w:id="1445223085">
      <w:bodyDiv w:val="1"/>
      <w:marLeft w:val="0"/>
      <w:marRight w:val="0"/>
      <w:marTop w:val="0"/>
      <w:marBottom w:val="0"/>
      <w:divBdr>
        <w:top w:val="none" w:sz="0" w:space="0" w:color="auto"/>
        <w:left w:val="none" w:sz="0" w:space="0" w:color="auto"/>
        <w:bottom w:val="none" w:sz="0" w:space="0" w:color="auto"/>
        <w:right w:val="none" w:sz="0" w:space="0" w:color="auto"/>
      </w:divBdr>
    </w:div>
    <w:div w:id="1447583926">
      <w:bodyDiv w:val="1"/>
      <w:marLeft w:val="0"/>
      <w:marRight w:val="0"/>
      <w:marTop w:val="0"/>
      <w:marBottom w:val="0"/>
      <w:divBdr>
        <w:top w:val="none" w:sz="0" w:space="0" w:color="auto"/>
        <w:left w:val="none" w:sz="0" w:space="0" w:color="auto"/>
        <w:bottom w:val="none" w:sz="0" w:space="0" w:color="auto"/>
        <w:right w:val="none" w:sz="0" w:space="0" w:color="auto"/>
      </w:divBdr>
    </w:div>
    <w:div w:id="1513177082">
      <w:bodyDiv w:val="1"/>
      <w:marLeft w:val="0"/>
      <w:marRight w:val="0"/>
      <w:marTop w:val="0"/>
      <w:marBottom w:val="0"/>
      <w:divBdr>
        <w:top w:val="none" w:sz="0" w:space="0" w:color="auto"/>
        <w:left w:val="none" w:sz="0" w:space="0" w:color="auto"/>
        <w:bottom w:val="none" w:sz="0" w:space="0" w:color="auto"/>
        <w:right w:val="none" w:sz="0" w:space="0" w:color="auto"/>
      </w:divBdr>
    </w:div>
    <w:div w:id="1529414235">
      <w:bodyDiv w:val="1"/>
      <w:marLeft w:val="0"/>
      <w:marRight w:val="0"/>
      <w:marTop w:val="0"/>
      <w:marBottom w:val="0"/>
      <w:divBdr>
        <w:top w:val="none" w:sz="0" w:space="0" w:color="auto"/>
        <w:left w:val="none" w:sz="0" w:space="0" w:color="auto"/>
        <w:bottom w:val="none" w:sz="0" w:space="0" w:color="auto"/>
        <w:right w:val="none" w:sz="0" w:space="0" w:color="auto"/>
      </w:divBdr>
    </w:div>
    <w:div w:id="1551651272">
      <w:bodyDiv w:val="1"/>
      <w:marLeft w:val="0"/>
      <w:marRight w:val="0"/>
      <w:marTop w:val="0"/>
      <w:marBottom w:val="0"/>
      <w:divBdr>
        <w:top w:val="none" w:sz="0" w:space="0" w:color="auto"/>
        <w:left w:val="none" w:sz="0" w:space="0" w:color="auto"/>
        <w:bottom w:val="none" w:sz="0" w:space="0" w:color="auto"/>
        <w:right w:val="none" w:sz="0" w:space="0" w:color="auto"/>
      </w:divBdr>
    </w:div>
    <w:div w:id="1609122318">
      <w:bodyDiv w:val="1"/>
      <w:marLeft w:val="0"/>
      <w:marRight w:val="0"/>
      <w:marTop w:val="0"/>
      <w:marBottom w:val="0"/>
      <w:divBdr>
        <w:top w:val="none" w:sz="0" w:space="0" w:color="auto"/>
        <w:left w:val="none" w:sz="0" w:space="0" w:color="auto"/>
        <w:bottom w:val="none" w:sz="0" w:space="0" w:color="auto"/>
        <w:right w:val="none" w:sz="0" w:space="0" w:color="auto"/>
      </w:divBdr>
    </w:div>
    <w:div w:id="1624575246">
      <w:bodyDiv w:val="1"/>
      <w:marLeft w:val="0"/>
      <w:marRight w:val="0"/>
      <w:marTop w:val="0"/>
      <w:marBottom w:val="0"/>
      <w:divBdr>
        <w:top w:val="none" w:sz="0" w:space="0" w:color="auto"/>
        <w:left w:val="none" w:sz="0" w:space="0" w:color="auto"/>
        <w:bottom w:val="none" w:sz="0" w:space="0" w:color="auto"/>
        <w:right w:val="none" w:sz="0" w:space="0" w:color="auto"/>
      </w:divBdr>
    </w:div>
    <w:div w:id="1700084833">
      <w:bodyDiv w:val="1"/>
      <w:marLeft w:val="0"/>
      <w:marRight w:val="0"/>
      <w:marTop w:val="0"/>
      <w:marBottom w:val="0"/>
      <w:divBdr>
        <w:top w:val="none" w:sz="0" w:space="0" w:color="auto"/>
        <w:left w:val="none" w:sz="0" w:space="0" w:color="auto"/>
        <w:bottom w:val="none" w:sz="0" w:space="0" w:color="auto"/>
        <w:right w:val="none" w:sz="0" w:space="0" w:color="auto"/>
      </w:divBdr>
    </w:div>
    <w:div w:id="1723796059">
      <w:bodyDiv w:val="1"/>
      <w:marLeft w:val="0"/>
      <w:marRight w:val="0"/>
      <w:marTop w:val="0"/>
      <w:marBottom w:val="0"/>
      <w:divBdr>
        <w:top w:val="none" w:sz="0" w:space="0" w:color="auto"/>
        <w:left w:val="none" w:sz="0" w:space="0" w:color="auto"/>
        <w:bottom w:val="none" w:sz="0" w:space="0" w:color="auto"/>
        <w:right w:val="none" w:sz="0" w:space="0" w:color="auto"/>
      </w:divBdr>
    </w:div>
    <w:div w:id="1731029628">
      <w:bodyDiv w:val="1"/>
      <w:marLeft w:val="0"/>
      <w:marRight w:val="0"/>
      <w:marTop w:val="0"/>
      <w:marBottom w:val="0"/>
      <w:divBdr>
        <w:top w:val="none" w:sz="0" w:space="0" w:color="auto"/>
        <w:left w:val="none" w:sz="0" w:space="0" w:color="auto"/>
        <w:bottom w:val="none" w:sz="0" w:space="0" w:color="auto"/>
        <w:right w:val="none" w:sz="0" w:space="0" w:color="auto"/>
      </w:divBdr>
    </w:div>
    <w:div w:id="1735809085">
      <w:bodyDiv w:val="1"/>
      <w:marLeft w:val="0"/>
      <w:marRight w:val="0"/>
      <w:marTop w:val="0"/>
      <w:marBottom w:val="0"/>
      <w:divBdr>
        <w:top w:val="none" w:sz="0" w:space="0" w:color="auto"/>
        <w:left w:val="none" w:sz="0" w:space="0" w:color="auto"/>
        <w:bottom w:val="none" w:sz="0" w:space="0" w:color="auto"/>
        <w:right w:val="none" w:sz="0" w:space="0" w:color="auto"/>
      </w:divBdr>
    </w:div>
    <w:div w:id="1742678198">
      <w:bodyDiv w:val="1"/>
      <w:marLeft w:val="0"/>
      <w:marRight w:val="0"/>
      <w:marTop w:val="0"/>
      <w:marBottom w:val="0"/>
      <w:divBdr>
        <w:top w:val="none" w:sz="0" w:space="0" w:color="auto"/>
        <w:left w:val="none" w:sz="0" w:space="0" w:color="auto"/>
        <w:bottom w:val="none" w:sz="0" w:space="0" w:color="auto"/>
        <w:right w:val="none" w:sz="0" w:space="0" w:color="auto"/>
      </w:divBdr>
    </w:div>
    <w:div w:id="1849706876">
      <w:bodyDiv w:val="1"/>
      <w:marLeft w:val="0"/>
      <w:marRight w:val="0"/>
      <w:marTop w:val="0"/>
      <w:marBottom w:val="0"/>
      <w:divBdr>
        <w:top w:val="none" w:sz="0" w:space="0" w:color="auto"/>
        <w:left w:val="none" w:sz="0" w:space="0" w:color="auto"/>
        <w:bottom w:val="none" w:sz="0" w:space="0" w:color="auto"/>
        <w:right w:val="none" w:sz="0" w:space="0" w:color="auto"/>
      </w:divBdr>
      <w:divsChild>
        <w:div w:id="734625410">
          <w:marLeft w:val="0"/>
          <w:marRight w:val="0"/>
          <w:marTop w:val="0"/>
          <w:marBottom w:val="0"/>
          <w:divBdr>
            <w:top w:val="none" w:sz="0" w:space="0" w:color="auto"/>
            <w:left w:val="none" w:sz="0" w:space="0" w:color="auto"/>
            <w:bottom w:val="none" w:sz="0" w:space="0" w:color="auto"/>
            <w:right w:val="none" w:sz="0" w:space="0" w:color="auto"/>
          </w:divBdr>
          <w:divsChild>
            <w:div w:id="705325495">
              <w:marLeft w:val="0"/>
              <w:marRight w:val="0"/>
              <w:marTop w:val="0"/>
              <w:marBottom w:val="0"/>
              <w:divBdr>
                <w:top w:val="none" w:sz="0" w:space="0" w:color="auto"/>
                <w:left w:val="none" w:sz="0" w:space="0" w:color="auto"/>
                <w:bottom w:val="none" w:sz="0" w:space="0" w:color="auto"/>
                <w:right w:val="none" w:sz="0" w:space="0" w:color="auto"/>
              </w:divBdr>
              <w:divsChild>
                <w:div w:id="915432062">
                  <w:marLeft w:val="0"/>
                  <w:marRight w:val="0"/>
                  <w:marTop w:val="0"/>
                  <w:marBottom w:val="0"/>
                  <w:divBdr>
                    <w:top w:val="none" w:sz="0" w:space="0" w:color="auto"/>
                    <w:left w:val="none" w:sz="0" w:space="0" w:color="auto"/>
                    <w:bottom w:val="none" w:sz="0" w:space="0" w:color="auto"/>
                    <w:right w:val="none" w:sz="0" w:space="0" w:color="auto"/>
                  </w:divBdr>
                  <w:divsChild>
                    <w:div w:id="1212304587">
                      <w:marLeft w:val="0"/>
                      <w:marRight w:val="0"/>
                      <w:marTop w:val="0"/>
                      <w:marBottom w:val="0"/>
                      <w:divBdr>
                        <w:top w:val="none" w:sz="0" w:space="0" w:color="auto"/>
                        <w:left w:val="none" w:sz="0" w:space="0" w:color="auto"/>
                        <w:bottom w:val="none" w:sz="0" w:space="0" w:color="auto"/>
                        <w:right w:val="none" w:sz="0" w:space="0" w:color="auto"/>
                      </w:divBdr>
                      <w:divsChild>
                        <w:div w:id="249969076">
                          <w:marLeft w:val="0"/>
                          <w:marRight w:val="0"/>
                          <w:marTop w:val="0"/>
                          <w:marBottom w:val="0"/>
                          <w:divBdr>
                            <w:top w:val="none" w:sz="0" w:space="0" w:color="auto"/>
                            <w:left w:val="none" w:sz="0" w:space="0" w:color="auto"/>
                            <w:bottom w:val="none" w:sz="0" w:space="0" w:color="auto"/>
                            <w:right w:val="none" w:sz="0" w:space="0" w:color="auto"/>
                          </w:divBdr>
                          <w:divsChild>
                            <w:div w:id="57900491">
                              <w:marLeft w:val="0"/>
                              <w:marRight w:val="0"/>
                              <w:marTop w:val="0"/>
                              <w:marBottom w:val="0"/>
                              <w:divBdr>
                                <w:top w:val="none" w:sz="0" w:space="0" w:color="auto"/>
                                <w:left w:val="none" w:sz="0" w:space="0" w:color="auto"/>
                                <w:bottom w:val="none" w:sz="0" w:space="0" w:color="auto"/>
                                <w:right w:val="none" w:sz="0" w:space="0" w:color="auto"/>
                              </w:divBdr>
                              <w:divsChild>
                                <w:div w:id="728849224">
                                  <w:marLeft w:val="0"/>
                                  <w:marRight w:val="0"/>
                                  <w:marTop w:val="0"/>
                                  <w:marBottom w:val="0"/>
                                  <w:divBdr>
                                    <w:top w:val="none" w:sz="0" w:space="0" w:color="auto"/>
                                    <w:left w:val="none" w:sz="0" w:space="0" w:color="auto"/>
                                    <w:bottom w:val="none" w:sz="0" w:space="0" w:color="auto"/>
                                    <w:right w:val="none" w:sz="0" w:space="0" w:color="auto"/>
                                  </w:divBdr>
                                  <w:divsChild>
                                    <w:div w:id="19905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9540297">
      <w:bodyDiv w:val="1"/>
      <w:marLeft w:val="0"/>
      <w:marRight w:val="0"/>
      <w:marTop w:val="0"/>
      <w:marBottom w:val="0"/>
      <w:divBdr>
        <w:top w:val="none" w:sz="0" w:space="0" w:color="auto"/>
        <w:left w:val="none" w:sz="0" w:space="0" w:color="auto"/>
        <w:bottom w:val="none" w:sz="0" w:space="0" w:color="auto"/>
        <w:right w:val="none" w:sz="0" w:space="0" w:color="auto"/>
      </w:divBdr>
    </w:div>
    <w:div w:id="1868179723">
      <w:bodyDiv w:val="1"/>
      <w:marLeft w:val="0"/>
      <w:marRight w:val="0"/>
      <w:marTop w:val="0"/>
      <w:marBottom w:val="0"/>
      <w:divBdr>
        <w:top w:val="none" w:sz="0" w:space="0" w:color="auto"/>
        <w:left w:val="none" w:sz="0" w:space="0" w:color="auto"/>
        <w:bottom w:val="none" w:sz="0" w:space="0" w:color="auto"/>
        <w:right w:val="none" w:sz="0" w:space="0" w:color="auto"/>
      </w:divBdr>
    </w:div>
    <w:div w:id="1877887586">
      <w:bodyDiv w:val="1"/>
      <w:marLeft w:val="0"/>
      <w:marRight w:val="0"/>
      <w:marTop w:val="0"/>
      <w:marBottom w:val="0"/>
      <w:divBdr>
        <w:top w:val="none" w:sz="0" w:space="0" w:color="auto"/>
        <w:left w:val="none" w:sz="0" w:space="0" w:color="auto"/>
        <w:bottom w:val="none" w:sz="0" w:space="0" w:color="auto"/>
        <w:right w:val="none" w:sz="0" w:space="0" w:color="auto"/>
      </w:divBdr>
    </w:div>
    <w:div w:id="1947883090">
      <w:bodyDiv w:val="1"/>
      <w:marLeft w:val="0"/>
      <w:marRight w:val="0"/>
      <w:marTop w:val="0"/>
      <w:marBottom w:val="0"/>
      <w:divBdr>
        <w:top w:val="none" w:sz="0" w:space="0" w:color="auto"/>
        <w:left w:val="none" w:sz="0" w:space="0" w:color="auto"/>
        <w:bottom w:val="none" w:sz="0" w:space="0" w:color="auto"/>
        <w:right w:val="none" w:sz="0" w:space="0" w:color="auto"/>
      </w:divBdr>
    </w:div>
    <w:div w:id="1968656405">
      <w:bodyDiv w:val="1"/>
      <w:marLeft w:val="0"/>
      <w:marRight w:val="0"/>
      <w:marTop w:val="0"/>
      <w:marBottom w:val="0"/>
      <w:divBdr>
        <w:top w:val="none" w:sz="0" w:space="0" w:color="auto"/>
        <w:left w:val="none" w:sz="0" w:space="0" w:color="auto"/>
        <w:bottom w:val="none" w:sz="0" w:space="0" w:color="auto"/>
        <w:right w:val="none" w:sz="0" w:space="0" w:color="auto"/>
      </w:divBdr>
    </w:div>
    <w:div w:id="1975714549">
      <w:bodyDiv w:val="1"/>
      <w:marLeft w:val="0"/>
      <w:marRight w:val="0"/>
      <w:marTop w:val="0"/>
      <w:marBottom w:val="0"/>
      <w:divBdr>
        <w:top w:val="none" w:sz="0" w:space="0" w:color="auto"/>
        <w:left w:val="none" w:sz="0" w:space="0" w:color="auto"/>
        <w:bottom w:val="none" w:sz="0" w:space="0" w:color="auto"/>
        <w:right w:val="none" w:sz="0" w:space="0" w:color="auto"/>
      </w:divBdr>
    </w:div>
    <w:div w:id="1997612472">
      <w:bodyDiv w:val="1"/>
      <w:marLeft w:val="0"/>
      <w:marRight w:val="0"/>
      <w:marTop w:val="0"/>
      <w:marBottom w:val="0"/>
      <w:divBdr>
        <w:top w:val="none" w:sz="0" w:space="0" w:color="auto"/>
        <w:left w:val="none" w:sz="0" w:space="0" w:color="auto"/>
        <w:bottom w:val="none" w:sz="0" w:space="0" w:color="auto"/>
        <w:right w:val="none" w:sz="0" w:space="0" w:color="auto"/>
      </w:divBdr>
    </w:div>
    <w:div w:id="2028948875">
      <w:bodyDiv w:val="1"/>
      <w:marLeft w:val="0"/>
      <w:marRight w:val="0"/>
      <w:marTop w:val="0"/>
      <w:marBottom w:val="0"/>
      <w:divBdr>
        <w:top w:val="none" w:sz="0" w:space="0" w:color="auto"/>
        <w:left w:val="none" w:sz="0" w:space="0" w:color="auto"/>
        <w:bottom w:val="none" w:sz="0" w:space="0" w:color="auto"/>
        <w:right w:val="none" w:sz="0" w:space="0" w:color="auto"/>
      </w:divBdr>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 w:id="2059745828">
      <w:bodyDiv w:val="1"/>
      <w:marLeft w:val="0"/>
      <w:marRight w:val="0"/>
      <w:marTop w:val="0"/>
      <w:marBottom w:val="0"/>
      <w:divBdr>
        <w:top w:val="none" w:sz="0" w:space="0" w:color="auto"/>
        <w:left w:val="none" w:sz="0" w:space="0" w:color="auto"/>
        <w:bottom w:val="none" w:sz="0" w:space="0" w:color="auto"/>
        <w:right w:val="none" w:sz="0" w:space="0" w:color="auto"/>
      </w:divBdr>
    </w:div>
    <w:div w:id="2063021755">
      <w:bodyDiv w:val="1"/>
      <w:marLeft w:val="0"/>
      <w:marRight w:val="0"/>
      <w:marTop w:val="0"/>
      <w:marBottom w:val="0"/>
      <w:divBdr>
        <w:top w:val="none" w:sz="0" w:space="0" w:color="auto"/>
        <w:left w:val="none" w:sz="0" w:space="0" w:color="auto"/>
        <w:bottom w:val="none" w:sz="0" w:space="0" w:color="auto"/>
        <w:right w:val="none" w:sz="0" w:space="0" w:color="auto"/>
      </w:divBdr>
    </w:div>
    <w:div w:id="2070298261">
      <w:bodyDiv w:val="1"/>
      <w:marLeft w:val="0"/>
      <w:marRight w:val="0"/>
      <w:marTop w:val="0"/>
      <w:marBottom w:val="0"/>
      <w:divBdr>
        <w:top w:val="none" w:sz="0" w:space="0" w:color="auto"/>
        <w:left w:val="none" w:sz="0" w:space="0" w:color="auto"/>
        <w:bottom w:val="none" w:sz="0" w:space="0" w:color="auto"/>
        <w:right w:val="none" w:sz="0" w:space="0" w:color="auto"/>
      </w:divBdr>
    </w:div>
    <w:div w:id="2094860644">
      <w:bodyDiv w:val="1"/>
      <w:marLeft w:val="0"/>
      <w:marRight w:val="0"/>
      <w:marTop w:val="0"/>
      <w:marBottom w:val="0"/>
      <w:divBdr>
        <w:top w:val="none" w:sz="0" w:space="0" w:color="auto"/>
        <w:left w:val="none" w:sz="0" w:space="0" w:color="auto"/>
        <w:bottom w:val="none" w:sz="0" w:space="0" w:color="auto"/>
        <w:right w:val="none" w:sz="0" w:space="0" w:color="auto"/>
      </w:divBdr>
    </w:div>
    <w:div w:id="2119908054">
      <w:bodyDiv w:val="1"/>
      <w:marLeft w:val="0"/>
      <w:marRight w:val="0"/>
      <w:marTop w:val="0"/>
      <w:marBottom w:val="0"/>
      <w:divBdr>
        <w:top w:val="none" w:sz="0" w:space="0" w:color="auto"/>
        <w:left w:val="none" w:sz="0" w:space="0" w:color="auto"/>
        <w:bottom w:val="none" w:sz="0" w:space="0" w:color="auto"/>
        <w:right w:val="none" w:sz="0" w:space="0" w:color="auto"/>
      </w:divBdr>
    </w:div>
    <w:div w:id="2123840131">
      <w:bodyDiv w:val="1"/>
      <w:marLeft w:val="0"/>
      <w:marRight w:val="0"/>
      <w:marTop w:val="0"/>
      <w:marBottom w:val="0"/>
      <w:divBdr>
        <w:top w:val="none" w:sz="0" w:space="0" w:color="auto"/>
        <w:left w:val="none" w:sz="0" w:space="0" w:color="auto"/>
        <w:bottom w:val="none" w:sz="0" w:space="0" w:color="auto"/>
        <w:right w:val="none" w:sz="0" w:space="0" w:color="auto"/>
      </w:divBdr>
    </w:div>
    <w:div w:id="2129934916">
      <w:bodyDiv w:val="1"/>
      <w:marLeft w:val="0"/>
      <w:marRight w:val="0"/>
      <w:marTop w:val="0"/>
      <w:marBottom w:val="0"/>
      <w:divBdr>
        <w:top w:val="none" w:sz="0" w:space="0" w:color="auto"/>
        <w:left w:val="none" w:sz="0" w:space="0" w:color="auto"/>
        <w:bottom w:val="none" w:sz="0" w:space="0" w:color="auto"/>
        <w:right w:val="none" w:sz="0" w:space="0" w:color="auto"/>
      </w:divBdr>
    </w:div>
    <w:div w:id="2131387473">
      <w:bodyDiv w:val="1"/>
      <w:marLeft w:val="0"/>
      <w:marRight w:val="0"/>
      <w:marTop w:val="0"/>
      <w:marBottom w:val="0"/>
      <w:divBdr>
        <w:top w:val="none" w:sz="0" w:space="0" w:color="auto"/>
        <w:left w:val="none" w:sz="0" w:space="0" w:color="auto"/>
        <w:bottom w:val="none" w:sz="0" w:space="0" w:color="auto"/>
        <w:right w:val="none" w:sz="0" w:space="0" w:color="auto"/>
      </w:divBdr>
    </w:div>
    <w:div w:id="21324314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1212</Words>
  <Characters>6671</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Operadora</dc:creator>
  <cp:lastModifiedBy>Javier Linares</cp:lastModifiedBy>
  <cp:revision>2</cp:revision>
  <dcterms:created xsi:type="dcterms:W3CDTF">2026-08-18T19:04:00Z</dcterms:created>
  <dcterms:modified xsi:type="dcterms:W3CDTF">2026-08-18T19:04:00Z</dcterms:modified>
</cp:coreProperties>
</file>