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DB4051" w:rsidRDefault="00FF373E" w:rsidP="00C1056E">
      <w:pPr>
        <w:pBdr>
          <w:top w:val="nil"/>
          <w:left w:val="nil"/>
          <w:bottom w:val="nil"/>
          <w:right w:val="nil"/>
          <w:between w:val="nil"/>
        </w:pBdr>
        <w:spacing w:after="0" w:line="240" w:lineRule="auto"/>
        <w:jc w:val="center"/>
        <w:rPr>
          <w:rStyle w:val="Ttulo-visitaras"/>
          <w:rFonts w:cs="Times New Roman"/>
          <w:color w:val="FF0000"/>
          <w:sz w:val="28"/>
          <w:szCs w:val="32"/>
          <w:lang w:eastAsia="fr-FR"/>
        </w:rPr>
      </w:pPr>
      <w:r>
        <w:rPr>
          <w:rStyle w:val="Ttulo-visitaras"/>
          <w:rFonts w:cs="Times New Roman"/>
          <w:color w:val="FF0000"/>
          <w:sz w:val="28"/>
          <w:szCs w:val="32"/>
          <w:lang w:eastAsia="fr-FR"/>
        </w:rPr>
        <w:t xml:space="preserve">Madrid, Burgos, Burdeos, </w:t>
      </w:r>
      <w:proofErr w:type="spellStart"/>
      <w:r>
        <w:rPr>
          <w:rStyle w:val="Ttulo-visitaras"/>
          <w:rFonts w:cs="Times New Roman"/>
          <w:color w:val="FF0000"/>
          <w:sz w:val="28"/>
          <w:szCs w:val="32"/>
          <w:lang w:eastAsia="fr-FR"/>
        </w:rPr>
        <w:t>Blois</w:t>
      </w:r>
      <w:proofErr w:type="spellEnd"/>
      <w:r>
        <w:rPr>
          <w:rStyle w:val="Ttulo-visitaras"/>
          <w:rFonts w:cs="Times New Roman"/>
          <w:color w:val="FF0000"/>
          <w:sz w:val="28"/>
          <w:szCs w:val="32"/>
          <w:lang w:eastAsia="fr-FR"/>
        </w:rPr>
        <w:t>, Paris, Disneyland Paris</w:t>
      </w:r>
    </w:p>
    <w:p w:rsidR="00BA28E0" w:rsidRDefault="00BA28E0">
      <w:pPr>
        <w:pBdr>
          <w:top w:val="nil"/>
          <w:left w:val="nil"/>
          <w:bottom w:val="nil"/>
          <w:right w:val="nil"/>
          <w:between w:val="nil"/>
        </w:pBdr>
        <w:spacing w:after="0" w:line="240" w:lineRule="auto"/>
        <w:rPr>
          <w:rStyle w:val="Ttulo-visitaras"/>
          <w:rFonts w:cs="Times New Roman"/>
          <w:color w:val="FF0000"/>
          <w:sz w:val="32"/>
          <w:szCs w:val="32"/>
          <w:lang w:eastAsia="fr-FR"/>
        </w:rPr>
      </w:pPr>
    </w:p>
    <w:p w:rsidR="00181918" w:rsidRPr="00A0012D" w:rsidRDefault="00181918">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181918">
        <w:rPr>
          <w:rFonts w:asciiTheme="minorHAnsi" w:eastAsia="Arial" w:hAnsiTheme="minorHAnsi" w:cstheme="minorHAnsi"/>
          <w:b/>
          <w:color w:val="002060"/>
        </w:rPr>
        <w:t>8</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w:t>
      </w:r>
      <w:r w:rsidR="00C1056E">
        <w:rPr>
          <w:rFonts w:asciiTheme="minorHAnsi" w:eastAsia="Arial" w:hAnsiTheme="minorHAnsi" w:cstheme="minorHAnsi"/>
          <w:b/>
          <w:color w:val="002060"/>
        </w:rPr>
        <w:t>lunes</w:t>
      </w:r>
      <w:r w:rsidR="00203C56">
        <w:rPr>
          <w:rFonts w:asciiTheme="minorHAnsi" w:eastAsia="Arial" w:hAnsiTheme="minorHAnsi" w:cstheme="minorHAnsi"/>
          <w:b/>
          <w:color w:val="002060"/>
        </w:rPr>
        <w:t>,</w:t>
      </w:r>
      <w:r w:rsidRPr="00FF0F27">
        <w:rPr>
          <w:rFonts w:asciiTheme="minorHAnsi" w:eastAsia="Arial" w:hAnsiTheme="minorHAnsi" w:cstheme="minorHAnsi"/>
          <w:b/>
          <w:color w:val="002060"/>
        </w:rPr>
        <w:t xml:space="preserve"> </w:t>
      </w:r>
      <w:r w:rsidR="00FF373E">
        <w:rPr>
          <w:rFonts w:asciiTheme="minorHAnsi" w:eastAsia="Arial" w:hAnsiTheme="minorHAnsi" w:cstheme="minorHAnsi"/>
          <w:b/>
          <w:color w:val="002060"/>
        </w:rPr>
        <w:t>a</w:t>
      </w:r>
      <w:r w:rsidRPr="00FF0F27">
        <w:rPr>
          <w:rFonts w:asciiTheme="minorHAnsi" w:eastAsia="Arial" w:hAnsiTheme="minorHAnsi" w:cstheme="minorHAnsi"/>
          <w:b/>
          <w:color w:val="002060"/>
        </w:rPr>
        <w:t xml:space="preserve"> marzo 202</w:t>
      </w:r>
      <w:r w:rsidR="00C1056E">
        <w:rPr>
          <w:rFonts w:asciiTheme="minorHAnsi" w:eastAsia="Arial" w:hAnsiTheme="minorHAnsi" w:cstheme="minorHAnsi"/>
          <w:b/>
          <w:color w:val="002060"/>
        </w:rPr>
        <w:t>7</w:t>
      </w:r>
    </w:p>
    <w:p w:rsidR="00C01468"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FF373E" w:rsidRPr="00FF373E">
        <w:rPr>
          <w:rFonts w:eastAsia="Arial"/>
          <w:sz w:val="24"/>
          <w:szCs w:val="24"/>
        </w:rPr>
        <w:t>CIUDAD DE ORIGEN - MADRID (H)</w:t>
      </w:r>
    </w:p>
    <w:p w:rsidR="00FF373E" w:rsidRDefault="00FF373E" w:rsidP="00FF373E">
      <w:pPr>
        <w:pStyle w:val="Ttulo2"/>
        <w:spacing w:before="0" w:after="0" w:line="240" w:lineRule="auto"/>
        <w:jc w:val="both"/>
        <w:rPr>
          <w:rFonts w:eastAsia="Arial" w:cstheme="minorHAnsi"/>
          <w:b w:val="0"/>
          <w:color w:val="002060"/>
          <w:sz w:val="20"/>
          <w:szCs w:val="22"/>
        </w:rPr>
      </w:pPr>
      <w:r w:rsidRPr="00FF373E">
        <w:rPr>
          <w:rFonts w:eastAsia="Arial" w:cstheme="minorHAnsi"/>
          <w:b w:val="0"/>
          <w:color w:val="002060"/>
          <w:sz w:val="20"/>
          <w:szCs w:val="22"/>
        </w:rPr>
        <w:t>Llegada a Madrid y traslado al hotel.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 Selección-Vi). Alojamiento.</w:t>
      </w:r>
    </w:p>
    <w:p w:rsidR="006210F5" w:rsidRPr="00BD0EA5" w:rsidRDefault="00BA28E0" w:rsidP="00BD0EA5">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FF373E" w:rsidRPr="00FF373E">
        <w:rPr>
          <w:rFonts w:eastAsia="Arial"/>
          <w:sz w:val="24"/>
          <w:szCs w:val="24"/>
        </w:rPr>
        <w:t>MADRID (AD)</w:t>
      </w:r>
    </w:p>
    <w:p w:rsidR="00C1056E" w:rsidRDefault="00FF373E" w:rsidP="00EA7787">
      <w:pPr>
        <w:pStyle w:val="Destinos"/>
        <w:jc w:val="both"/>
        <w:rPr>
          <w:rFonts w:eastAsia="Times New Roman" w:cs="Times New Roman"/>
          <w:b w:val="0"/>
          <w:smallCaps w:val="0"/>
          <w:color w:val="002060"/>
          <w:sz w:val="20"/>
          <w:szCs w:val="22"/>
        </w:rPr>
      </w:pPr>
      <w:r w:rsidRPr="00FF373E">
        <w:rPr>
          <w:rFonts w:eastAsia="Times New Roman" w:cs="Times New Roman"/>
          <w:b w:val="0"/>
          <w:smallCaps w:val="0"/>
          <w:color w:val="002060"/>
          <w:sz w:val="20"/>
          <w:szCs w:val="22"/>
        </w:rPr>
        <w:t>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un tablao flamenco donde conoceremos las raíces musicales del arte español (incluida en categoría Selección-Vi). Alojamiento.</w:t>
      </w:r>
    </w:p>
    <w:p w:rsidR="00FF373E" w:rsidRDefault="00FF373E" w:rsidP="00EA7787">
      <w:pPr>
        <w:pStyle w:val="Destinos"/>
        <w:jc w:val="both"/>
        <w:rPr>
          <w:rStyle w:val="DanmeroCar"/>
          <w:rFonts w:cs="Times New Roman"/>
          <w:b/>
          <w:sz w:val="24"/>
          <w:szCs w:val="24"/>
        </w:rPr>
      </w:pPr>
    </w:p>
    <w:p w:rsidR="00181918" w:rsidRDefault="00A109A1" w:rsidP="00181918">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FF373E" w:rsidRPr="00FF373E">
        <w:rPr>
          <w:sz w:val="24"/>
          <w:szCs w:val="24"/>
        </w:rPr>
        <w:t>MADRID - BURGOS - BURDEOS (MP</w:t>
      </w:r>
    </w:p>
    <w:p w:rsidR="00C1056E" w:rsidRDefault="00FF373E" w:rsidP="00181918">
      <w:pPr>
        <w:pStyle w:val="Destinos"/>
        <w:jc w:val="both"/>
        <w:rPr>
          <w:rFonts w:eastAsia="Times New Roman" w:cs="Times New Roman"/>
          <w:b w:val="0"/>
          <w:smallCaps w:val="0"/>
          <w:color w:val="002060"/>
          <w:sz w:val="20"/>
          <w:szCs w:val="22"/>
        </w:rPr>
      </w:pPr>
      <w:r w:rsidRPr="00FF373E">
        <w:rPr>
          <w:rFonts w:eastAsia="Times New Roman" w:cs="Times New Roman"/>
          <w:b w:val="0"/>
          <w:smallCaps w:val="0"/>
          <w:color w:val="002060"/>
          <w:sz w:val="20"/>
          <w:szCs w:val="22"/>
        </w:rPr>
        <w:t>Desayuno. Saldremos a primera hora hacia tierras castellanas, atravesando el Sistema Central, para llegar a Burgos, declarada Patrimonio de la Humanidad por la Unesco. Fue la antigua capital de Castilla desde 1236 hasta la llegada de los Reyes Católicos. Tendrás tiempo libre para conocer su centro histórico, donde destaca la catedral de Santa María La Mayor, del siglo XIII y que es el edificio más representativo de la ciudad. También podrás aprovechar para saborear especialidades gastronómicas como la morcilla, el queso fresco o las excelentes carnes de la zona. Continuaremos nuestro camino y, tras pasar junto al Desfiladero de Pancorbo, recorreremos el País Vasco y la reserva natural de Las Landas, hasta llegar a Burdeos, la capital de la región francesa de Aquitania, famosa por poseer uno de los puertos fluviales más importantes de Europa y por sus excelentes vinos. Cena y alojamiento.</w:t>
      </w:r>
    </w:p>
    <w:p w:rsidR="00FF373E" w:rsidRDefault="00FF373E" w:rsidP="00181918">
      <w:pPr>
        <w:pStyle w:val="Destinos"/>
        <w:jc w:val="both"/>
        <w:rPr>
          <w:rStyle w:val="DanmeroCar"/>
          <w:rFonts w:cs="Times New Roman"/>
          <w:b/>
          <w:sz w:val="24"/>
          <w:szCs w:val="24"/>
        </w:rPr>
      </w:pPr>
    </w:p>
    <w:p w:rsidR="00181918" w:rsidRDefault="00A109A1" w:rsidP="00181918">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sz w:val="24"/>
          <w:szCs w:val="24"/>
        </w:rPr>
        <w:t xml:space="preserve"> </w:t>
      </w:r>
      <w:r w:rsidR="00FF373E" w:rsidRPr="00FF373E">
        <w:rPr>
          <w:sz w:val="24"/>
          <w:szCs w:val="24"/>
        </w:rPr>
        <w:t>BURDEOS - BLOIS - PARÍS (AD)</w:t>
      </w:r>
    </w:p>
    <w:p w:rsidR="00C1056E" w:rsidRPr="00C1056E" w:rsidRDefault="00FF373E" w:rsidP="00FF373E">
      <w:pPr>
        <w:jc w:val="both"/>
        <w:rPr>
          <w:rFonts w:eastAsia="Arial"/>
        </w:rPr>
      </w:pPr>
      <w:r w:rsidRPr="00FF373E">
        <w:rPr>
          <w:rFonts w:asciiTheme="minorHAnsi" w:hAnsiTheme="minorHAnsi"/>
          <w:color w:val="002060"/>
          <w:sz w:val="20"/>
        </w:rPr>
        <w:t xml:space="preserve">Desayuno. Salida a primera hora hacia el Valle del Loira, donde se encuentran los famosos castillos renacentistas franceses. Pararemos en </w:t>
      </w:r>
      <w:proofErr w:type="spellStart"/>
      <w:r w:rsidRPr="00FF373E">
        <w:rPr>
          <w:rFonts w:asciiTheme="minorHAnsi" w:hAnsiTheme="minorHAnsi"/>
          <w:color w:val="002060"/>
          <w:sz w:val="20"/>
        </w:rPr>
        <w:t>Blois</w:t>
      </w:r>
      <w:proofErr w:type="spellEnd"/>
      <w:r w:rsidRPr="00FF373E">
        <w:rPr>
          <w:rFonts w:asciiTheme="minorHAnsi" w:hAnsiTheme="minorHAnsi"/>
          <w:color w:val="002060"/>
          <w:sz w:val="20"/>
        </w:rPr>
        <w:t xml:space="preserve"> donde tendremos tiempo libre para conocer lugares como su castillo, la iglesia de Saint Nicolás o la catedral de Saint-Louis. Llegada a París y tiempo libre. Si lo deseas, tendrás la posibilidad de realizar la visita opcional “Iluminaciones de París”, donde podrás descubrir esta ciudad, con sus edificios más emblemáticos iluminados (incluida en categoría Selección-Vi). Alojamiento.</w:t>
      </w:r>
    </w:p>
    <w:p w:rsidR="006D72E8" w:rsidRPr="00203C56"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196B88" w:rsidRPr="00196B88">
        <w:rPr>
          <w:rFonts w:eastAsia="Arial"/>
          <w:color w:val="FF0000"/>
          <w:sz w:val="24"/>
          <w:szCs w:val="24"/>
        </w:rPr>
        <w:t>PARIS (AD)</w:t>
      </w:r>
    </w:p>
    <w:p w:rsidR="00196B88" w:rsidRDefault="00196B88" w:rsidP="00196B88">
      <w:pPr>
        <w:pStyle w:val="Ttulo3"/>
        <w:spacing w:before="0" w:after="0" w:line="240" w:lineRule="auto"/>
        <w:jc w:val="both"/>
        <w:rPr>
          <w:rFonts w:eastAsia="Arial" w:cstheme="minorHAnsi"/>
          <w:b w:val="0"/>
          <w:sz w:val="20"/>
          <w:szCs w:val="20"/>
        </w:rPr>
      </w:pPr>
      <w:r w:rsidRPr="00196B88">
        <w:rPr>
          <w:rFonts w:eastAsia="Arial" w:cstheme="minorHAnsi"/>
          <w:b w:val="0"/>
          <w:sz w:val="20"/>
          <w:szCs w:val="20"/>
        </w:rPr>
        <w:t xml:space="preserve">Desayuno. Por la mañana saldremos para realizar una visita panorámica con guía local en la que podremos conocer lugares como: las Plazas de la Concordia y de la Ópera, los Campos Elíseos, el Arco de Triunfo, el barrio de Saint Germain, los grandes bulevares, etc. Resto del día libre en el que, si lo deseas, podrás realizar alguna de nuestras visitas opcionales como la del paseo en barco por el Sena y Barrio Latino: en esta visita se tendrá la ocasión de realizar un paseo por el río Sena a bordo del famoso </w:t>
      </w:r>
      <w:proofErr w:type="spellStart"/>
      <w:r w:rsidRPr="00196B88">
        <w:rPr>
          <w:rFonts w:eastAsia="Arial" w:cstheme="minorHAnsi"/>
          <w:b w:val="0"/>
          <w:sz w:val="20"/>
          <w:szCs w:val="20"/>
        </w:rPr>
        <w:t>Bateaux</w:t>
      </w:r>
      <w:proofErr w:type="spellEnd"/>
      <w:r w:rsidRPr="00196B88">
        <w:rPr>
          <w:rFonts w:eastAsia="Arial" w:cstheme="minorHAnsi"/>
          <w:b w:val="0"/>
          <w:sz w:val="20"/>
          <w:szCs w:val="20"/>
        </w:rPr>
        <w:t xml:space="preserve"> </w:t>
      </w:r>
      <w:proofErr w:type="spellStart"/>
      <w:r w:rsidRPr="00196B88">
        <w:rPr>
          <w:rFonts w:eastAsia="Arial" w:cstheme="minorHAnsi"/>
          <w:b w:val="0"/>
          <w:sz w:val="20"/>
          <w:szCs w:val="20"/>
        </w:rPr>
        <w:t>Mouche</w:t>
      </w:r>
      <w:proofErr w:type="spellEnd"/>
      <w:r w:rsidRPr="00196B88">
        <w:rPr>
          <w:rFonts w:eastAsia="Arial" w:cstheme="minorHAnsi"/>
          <w:b w:val="0"/>
          <w:sz w:val="20"/>
          <w:szCs w:val="20"/>
        </w:rPr>
        <w:t xml:space="preserve"> para revivir los acontecimientos históricos que han contribuido a la creación de esta imponente ciudad, y posteriormente acompañados de nuestra guía local, conocer a fondo el bohemio Barrio Latino, centro de la vida intelectual de París y escenario de la revolución de Mayo del 68 francés. Alojamiento.</w:t>
      </w:r>
    </w:p>
    <w:p w:rsidR="00196B88" w:rsidRDefault="00196B88" w:rsidP="00BD0EA5">
      <w:pPr>
        <w:pStyle w:val="Ttulo3"/>
        <w:spacing w:before="0" w:after="0" w:line="240" w:lineRule="auto"/>
        <w:rPr>
          <w:rFonts w:eastAsia="Arial"/>
          <w:sz w:val="24"/>
          <w:szCs w:val="24"/>
        </w:rPr>
      </w:pP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196B88" w:rsidRPr="00196B88">
        <w:rPr>
          <w:rFonts w:eastAsia="Arial"/>
          <w:color w:val="FF0000"/>
          <w:sz w:val="24"/>
          <w:szCs w:val="24"/>
        </w:rPr>
        <w:t>PARIS (AD)</w:t>
      </w:r>
    </w:p>
    <w:p w:rsidR="00C1056E" w:rsidRDefault="00196B88"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196B88">
        <w:rPr>
          <w:rFonts w:asciiTheme="minorHAnsi" w:eastAsia="Arial" w:hAnsiTheme="minorHAnsi" w:cstheme="minorHAnsi"/>
          <w:color w:val="002060"/>
          <w:sz w:val="20"/>
          <w:szCs w:val="20"/>
        </w:rPr>
        <w:t>Desayuno. Día libre. Si lo deseas podrás realizar una excursión opcional para conocer el Palacio de Versalles, símbolo de la monarquía francesa en su esplendor y modelo para las residencias reales de toda Europa (incluida en categoría Selección-Vi). Descubrirás, además de sus maravillosos jardines, las salas más célebres del palacio como la famosa Galería de los Espejos, la capilla real, los aposentos privados, etc. Por 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rsidR="00196B88" w:rsidRPr="00493763" w:rsidRDefault="00196B88"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C1056E" w:rsidRPr="00C1056E">
        <w:rPr>
          <w:rFonts w:eastAsia="Arial"/>
          <w:color w:val="FF0000"/>
          <w:sz w:val="24"/>
          <w:szCs w:val="24"/>
        </w:rPr>
        <w:t>PARÍS - DISNEYLAND PARIS - PARÍS (AD)</w:t>
      </w:r>
    </w:p>
    <w:p w:rsidR="00C1056E" w:rsidRDefault="00C1056E" w:rsidP="00C1056E">
      <w:pPr>
        <w:pStyle w:val="Ttulo3"/>
        <w:spacing w:before="0" w:after="0" w:line="240" w:lineRule="auto"/>
        <w:jc w:val="both"/>
        <w:rPr>
          <w:rFonts w:eastAsia="Arial" w:cstheme="minorHAnsi"/>
          <w:b w:val="0"/>
          <w:sz w:val="20"/>
          <w:szCs w:val="20"/>
        </w:rPr>
      </w:pPr>
      <w:r w:rsidRPr="00C1056E">
        <w:rPr>
          <w:rFonts w:eastAsia="Arial" w:cstheme="minorHAnsi"/>
          <w:b w:val="0"/>
          <w:sz w:val="20"/>
          <w:szCs w:val="20"/>
        </w:rPr>
        <w:t xml:space="preserve">Desayuno. Traslado a primera hora hacia Disneyland París, donde se incluirá la entrada a los 2 parques temáticos. Seguirás disfrutando de tu </w:t>
      </w:r>
      <w:proofErr w:type="gramStart"/>
      <w:r w:rsidRPr="00C1056E">
        <w:rPr>
          <w:rFonts w:eastAsia="Arial" w:cstheme="minorHAnsi"/>
          <w:b w:val="0"/>
          <w:sz w:val="20"/>
          <w:szCs w:val="20"/>
        </w:rPr>
        <w:t>viaje</w:t>
      </w:r>
      <w:proofErr w:type="gramEnd"/>
      <w:r w:rsidRPr="00C1056E">
        <w:rPr>
          <w:rFonts w:eastAsia="Arial" w:cstheme="minorHAnsi"/>
          <w:b w:val="0"/>
          <w:sz w:val="20"/>
          <w:szCs w:val="20"/>
        </w:rPr>
        <w:t xml:space="preserve"> pero, esta vez, de una manera muy diferente, ya que lo vivirás desde el universo de la Fantasía. Te espera un mundo mágico en el que descubrirás a tu aire los dos parques temáticos: Disneyland Park, el más Selección-, donde encontrarás todos los personajes Disney y atracciones de todo tipo, desde algunas llenas de ternura como "</w:t>
      </w:r>
      <w:proofErr w:type="spellStart"/>
      <w:r w:rsidRPr="00C1056E">
        <w:rPr>
          <w:rFonts w:eastAsia="Arial" w:cstheme="minorHAnsi"/>
          <w:b w:val="0"/>
          <w:sz w:val="20"/>
          <w:szCs w:val="20"/>
        </w:rPr>
        <w:t>It's</w:t>
      </w:r>
      <w:proofErr w:type="spellEnd"/>
      <w:r w:rsidRPr="00C1056E">
        <w:rPr>
          <w:rFonts w:eastAsia="Arial" w:cstheme="minorHAnsi"/>
          <w:b w:val="0"/>
          <w:sz w:val="20"/>
          <w:szCs w:val="20"/>
        </w:rPr>
        <w:t xml:space="preserve"> a Small </w:t>
      </w:r>
      <w:proofErr w:type="spellStart"/>
      <w:r w:rsidRPr="00C1056E">
        <w:rPr>
          <w:rFonts w:eastAsia="Arial" w:cstheme="minorHAnsi"/>
          <w:b w:val="0"/>
          <w:sz w:val="20"/>
          <w:szCs w:val="20"/>
        </w:rPr>
        <w:t>World</w:t>
      </w:r>
      <w:proofErr w:type="spellEnd"/>
      <w:r w:rsidRPr="00C1056E">
        <w:rPr>
          <w:rFonts w:eastAsia="Arial" w:cstheme="minorHAnsi"/>
          <w:b w:val="0"/>
          <w:sz w:val="20"/>
          <w:szCs w:val="20"/>
        </w:rPr>
        <w:t xml:space="preserve">", donde darás un paseo por un mundo de Paz y Felicidad, hasta las montañas rusas más emocionantes; y en el Disney Adventure </w:t>
      </w:r>
      <w:proofErr w:type="spellStart"/>
      <w:r w:rsidRPr="00C1056E">
        <w:rPr>
          <w:rFonts w:eastAsia="Arial" w:cstheme="minorHAnsi"/>
          <w:b w:val="0"/>
          <w:sz w:val="20"/>
          <w:szCs w:val="20"/>
        </w:rPr>
        <w:t>World</w:t>
      </w:r>
      <w:proofErr w:type="spellEnd"/>
      <w:r w:rsidRPr="00C1056E">
        <w:rPr>
          <w:rFonts w:eastAsia="Arial" w:cstheme="minorHAnsi"/>
          <w:b w:val="0"/>
          <w:sz w:val="20"/>
          <w:szCs w:val="20"/>
        </w:rPr>
        <w:t xml:space="preserve"> te sentirás como un personaje de película, descubriendo impresionantes efectos especiales, el mundo de </w:t>
      </w:r>
      <w:proofErr w:type="spellStart"/>
      <w:r w:rsidRPr="00C1056E">
        <w:rPr>
          <w:rFonts w:eastAsia="Arial" w:cstheme="minorHAnsi"/>
          <w:b w:val="0"/>
          <w:sz w:val="20"/>
          <w:szCs w:val="20"/>
        </w:rPr>
        <w:t>Toy</w:t>
      </w:r>
      <w:proofErr w:type="spellEnd"/>
      <w:r w:rsidRPr="00C1056E">
        <w:rPr>
          <w:rFonts w:eastAsia="Arial" w:cstheme="minorHAnsi"/>
          <w:b w:val="0"/>
          <w:sz w:val="20"/>
          <w:szCs w:val="20"/>
        </w:rPr>
        <w:t xml:space="preserve"> </w:t>
      </w:r>
      <w:proofErr w:type="spellStart"/>
      <w:r w:rsidRPr="00C1056E">
        <w:rPr>
          <w:rFonts w:eastAsia="Arial" w:cstheme="minorHAnsi"/>
          <w:b w:val="0"/>
          <w:sz w:val="20"/>
          <w:szCs w:val="20"/>
        </w:rPr>
        <w:t>Story</w:t>
      </w:r>
      <w:proofErr w:type="spellEnd"/>
      <w:r w:rsidRPr="00C1056E">
        <w:rPr>
          <w:rFonts w:eastAsia="Arial" w:cstheme="minorHAnsi"/>
          <w:b w:val="0"/>
          <w:sz w:val="20"/>
          <w:szCs w:val="20"/>
        </w:rPr>
        <w:t xml:space="preserve"> o pasando un rato aterrador en la Torre del Terror: La Dimensión Desconocida. Después de un día tan especial, lleno de sorpresas y emociones, regresarás por tu cuenta al hotel, más feliz que cuando comenzaste el día. Alojamiento.</w:t>
      </w:r>
    </w:p>
    <w:p w:rsidR="00C1056E" w:rsidRDefault="00C1056E" w:rsidP="00DB4051">
      <w:pPr>
        <w:pStyle w:val="Ttulo3"/>
        <w:spacing w:before="0" w:after="0" w:line="240" w:lineRule="auto"/>
        <w:rPr>
          <w:rStyle w:val="DanmeroCar"/>
          <w:rFonts w:cs="Times New Roman"/>
          <w:b/>
          <w:sz w:val="24"/>
          <w:szCs w:val="24"/>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C1056E" w:rsidRPr="00C1056E">
        <w:rPr>
          <w:rFonts w:eastAsia="Arial"/>
          <w:color w:val="FF0000"/>
          <w:sz w:val="24"/>
          <w:szCs w:val="24"/>
        </w:rPr>
        <w:t>PARIS - CIUDAD DE ORIGEN (D)</w:t>
      </w:r>
    </w:p>
    <w:p w:rsidR="00F66BC5" w:rsidRDefault="00C1056E" w:rsidP="00DB4051">
      <w:pPr>
        <w:pStyle w:val="Ttulo3"/>
        <w:spacing w:before="0" w:after="0" w:line="240" w:lineRule="auto"/>
        <w:rPr>
          <w:rStyle w:val="DanmeroCar"/>
          <w:rFonts w:cs="Times New Roman"/>
          <w:b/>
          <w:sz w:val="24"/>
          <w:szCs w:val="24"/>
        </w:rPr>
      </w:pPr>
      <w:r w:rsidRPr="00C1056E">
        <w:rPr>
          <w:rFonts w:eastAsia="Arial" w:cstheme="minorHAnsi"/>
          <w:b w:val="0"/>
          <w:sz w:val="20"/>
          <w:szCs w:val="20"/>
        </w:rPr>
        <w:t>Desayuno. Tiempo libre hasta la hora que se indique el traslado al aeropuerto para tomar el vuelo a tu ciudad de destino. Fin de nuestros servicios</w:t>
      </w:r>
    </w:p>
    <w:p w:rsidR="00A42C59" w:rsidRPr="00A42C59" w:rsidRDefault="00A42C59" w:rsidP="00EA7787">
      <w:pPr>
        <w:rPr>
          <w:rFonts w:asciiTheme="minorHAnsi" w:eastAsia="Arial" w:hAnsiTheme="minorHAnsi" w:cstheme="minorHAnsi"/>
          <w:color w:val="002060"/>
          <w:sz w:val="20"/>
          <w:szCs w:val="20"/>
        </w:rPr>
      </w:pPr>
    </w:p>
    <w:p w:rsidR="00781C2D" w:rsidRPr="00F7777E" w:rsidRDefault="00781C2D" w:rsidP="00781C2D">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196B88" w:rsidRPr="00196B88" w:rsidRDefault="00196B88" w:rsidP="00196B88">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196B88">
        <w:rPr>
          <w:rFonts w:asciiTheme="minorHAnsi" w:eastAsia="Arial" w:hAnsiTheme="minorHAnsi" w:cstheme="minorHAnsi"/>
          <w:color w:val="002060"/>
          <w:sz w:val="20"/>
          <w:szCs w:val="20"/>
        </w:rPr>
        <w:t>Visitas panorámicas de Madrid y París con guía local.</w:t>
      </w:r>
    </w:p>
    <w:p w:rsidR="00196B88" w:rsidRPr="00196B88" w:rsidRDefault="00196B88" w:rsidP="00196B88">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196B88">
        <w:rPr>
          <w:rFonts w:asciiTheme="minorHAnsi" w:eastAsia="Arial" w:hAnsiTheme="minorHAnsi" w:cstheme="minorHAnsi"/>
          <w:color w:val="002060"/>
          <w:sz w:val="20"/>
          <w:szCs w:val="20"/>
        </w:rPr>
        <w:t xml:space="preserve">Otros lugares comentados por nuestro guía: Burgos, Burdeos y </w:t>
      </w:r>
      <w:proofErr w:type="spellStart"/>
      <w:r w:rsidRPr="00196B88">
        <w:rPr>
          <w:rFonts w:asciiTheme="minorHAnsi" w:eastAsia="Arial" w:hAnsiTheme="minorHAnsi" w:cstheme="minorHAnsi"/>
          <w:color w:val="002060"/>
          <w:sz w:val="20"/>
          <w:szCs w:val="20"/>
        </w:rPr>
        <w:t>Blois</w:t>
      </w:r>
      <w:proofErr w:type="spellEnd"/>
      <w:r w:rsidRPr="00196B88">
        <w:rPr>
          <w:rFonts w:asciiTheme="minorHAnsi" w:eastAsia="Arial" w:hAnsiTheme="minorHAnsi" w:cstheme="minorHAnsi"/>
          <w:color w:val="002060"/>
          <w:sz w:val="20"/>
          <w:szCs w:val="20"/>
        </w:rPr>
        <w:t>.</w:t>
      </w:r>
    </w:p>
    <w:p w:rsidR="00196B88" w:rsidRPr="00196B88" w:rsidRDefault="00196B88" w:rsidP="00196B88">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196B88">
        <w:rPr>
          <w:rFonts w:asciiTheme="minorHAnsi" w:eastAsia="Arial" w:hAnsiTheme="minorHAnsi" w:cstheme="minorHAnsi"/>
          <w:color w:val="002060"/>
          <w:sz w:val="20"/>
          <w:szCs w:val="20"/>
        </w:rPr>
        <w:t xml:space="preserve">Entrada a Disneyland Park y Walt Disney </w:t>
      </w:r>
      <w:proofErr w:type="spellStart"/>
      <w:r w:rsidRPr="00196B88">
        <w:rPr>
          <w:rFonts w:asciiTheme="minorHAnsi" w:eastAsia="Arial" w:hAnsiTheme="minorHAnsi" w:cstheme="minorHAnsi"/>
          <w:color w:val="002060"/>
          <w:sz w:val="20"/>
          <w:szCs w:val="20"/>
        </w:rPr>
        <w:t>Studios</w:t>
      </w:r>
      <w:proofErr w:type="spellEnd"/>
      <w:r w:rsidRPr="00196B88">
        <w:rPr>
          <w:rFonts w:asciiTheme="minorHAnsi" w:eastAsia="Arial" w:hAnsiTheme="minorHAnsi" w:cstheme="minorHAnsi"/>
          <w:color w:val="002060"/>
          <w:sz w:val="20"/>
          <w:szCs w:val="20"/>
        </w:rPr>
        <w:t xml:space="preserve"> para 1 día.</w:t>
      </w:r>
    </w:p>
    <w:p w:rsidR="00196B88" w:rsidRPr="00196B88" w:rsidRDefault="00196B88" w:rsidP="00196B88">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196B88">
        <w:rPr>
          <w:rFonts w:asciiTheme="minorHAnsi" w:eastAsia="Arial" w:hAnsiTheme="minorHAnsi" w:cstheme="minorHAnsi"/>
          <w:color w:val="002060"/>
          <w:sz w:val="20"/>
          <w:szCs w:val="20"/>
        </w:rPr>
        <w:t>Traslado París - Disneyland París.</w:t>
      </w:r>
    </w:p>
    <w:p w:rsidR="00196B88" w:rsidRPr="00196B88" w:rsidRDefault="00196B88" w:rsidP="00196B88">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196B88">
        <w:rPr>
          <w:rFonts w:asciiTheme="minorHAnsi" w:eastAsia="Arial" w:hAnsiTheme="minorHAnsi" w:cstheme="minorHAnsi"/>
          <w:color w:val="002060"/>
          <w:sz w:val="20"/>
          <w:szCs w:val="20"/>
        </w:rPr>
        <w:t>Servicio de audio individual.</w:t>
      </w:r>
    </w:p>
    <w:p w:rsidR="00196B88" w:rsidRPr="00196B88" w:rsidRDefault="00196B88" w:rsidP="00196B88">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196B88">
        <w:rPr>
          <w:rFonts w:asciiTheme="minorHAnsi" w:eastAsia="Arial" w:hAnsiTheme="minorHAnsi" w:cstheme="minorHAnsi"/>
          <w:color w:val="002060"/>
          <w:sz w:val="20"/>
          <w:szCs w:val="20"/>
        </w:rPr>
        <w:t>1 comida.</w:t>
      </w:r>
    </w:p>
    <w:p w:rsidR="00196B88" w:rsidRPr="00196B88" w:rsidRDefault="00196B88" w:rsidP="00196B88">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196B88">
        <w:rPr>
          <w:rFonts w:asciiTheme="minorHAnsi" w:eastAsia="Arial" w:hAnsiTheme="minorHAnsi" w:cstheme="minorHAnsi"/>
          <w:color w:val="002060"/>
          <w:sz w:val="20"/>
          <w:szCs w:val="20"/>
        </w:rPr>
        <w:t>Guía acompañante de habla hispana durante el recorrido.</w:t>
      </w:r>
    </w:p>
    <w:p w:rsidR="00196B88" w:rsidRPr="00196B88" w:rsidRDefault="00196B88" w:rsidP="00196B88">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196B88">
        <w:rPr>
          <w:rFonts w:asciiTheme="minorHAnsi" w:eastAsia="Arial" w:hAnsiTheme="minorHAnsi" w:cstheme="minorHAnsi"/>
          <w:color w:val="002060"/>
          <w:sz w:val="20"/>
          <w:szCs w:val="20"/>
        </w:rPr>
        <w:t>Traslados de llegada y salida del aeropuerto principal.</w:t>
      </w:r>
    </w:p>
    <w:p w:rsidR="00196B88" w:rsidRPr="00196B88" w:rsidRDefault="00196B88" w:rsidP="00196B88">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196B88">
        <w:rPr>
          <w:rFonts w:asciiTheme="minorHAnsi" w:eastAsia="Arial" w:hAnsiTheme="minorHAnsi" w:cstheme="minorHAnsi"/>
          <w:color w:val="002060"/>
          <w:sz w:val="20"/>
          <w:szCs w:val="20"/>
        </w:rPr>
        <w:t>Modernos autocares dotados con mejores medidas de seguridad.</w:t>
      </w:r>
    </w:p>
    <w:p w:rsidR="00196B88" w:rsidRPr="00196B88" w:rsidRDefault="00196B88" w:rsidP="00196B88">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196B88">
        <w:rPr>
          <w:rFonts w:asciiTheme="minorHAnsi" w:eastAsia="Arial" w:hAnsiTheme="minorHAnsi" w:cstheme="minorHAnsi"/>
          <w:color w:val="002060"/>
          <w:sz w:val="20"/>
          <w:szCs w:val="20"/>
        </w:rPr>
        <w:t>Seguro de viaje (coberturas de acuerdo a nuestra web).</w:t>
      </w:r>
    </w:p>
    <w:p w:rsidR="00196B88" w:rsidRPr="00196B88" w:rsidRDefault="00196B88" w:rsidP="00196B88">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196B88">
        <w:rPr>
          <w:rFonts w:asciiTheme="minorHAnsi" w:eastAsia="Arial" w:hAnsiTheme="minorHAnsi" w:cstheme="minorHAnsi"/>
          <w:color w:val="002060"/>
          <w:sz w:val="20"/>
          <w:szCs w:val="20"/>
        </w:rPr>
        <w:t>Servicio de asistencia telefónica 24 horas.</w:t>
      </w:r>
    </w:p>
    <w:p w:rsidR="00290232" w:rsidRPr="00290232" w:rsidRDefault="00290232" w:rsidP="00290232">
      <w:pPr>
        <w:spacing w:after="0" w:line="240" w:lineRule="auto"/>
        <w:ind w:left="720"/>
        <w:jc w:val="both"/>
        <w:rPr>
          <w:rFonts w:asciiTheme="minorHAnsi" w:eastAsia="Arial" w:hAnsiTheme="minorHAnsi" w:cstheme="minorHAnsi"/>
          <w:color w:val="002060"/>
          <w:sz w:val="20"/>
          <w:szCs w:val="2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196B88" w:rsidRPr="0092596B" w:rsidRDefault="00196B88" w:rsidP="00196B88">
      <w:pPr>
        <w:pStyle w:val="Prrafodelista"/>
        <w:numPr>
          <w:ilvl w:val="0"/>
          <w:numId w:val="40"/>
        </w:numPr>
        <w:pBdr>
          <w:top w:val="nil"/>
          <w:left w:val="nil"/>
          <w:bottom w:val="nil"/>
          <w:right w:val="nil"/>
          <w:between w:val="nil"/>
        </w:pBdr>
        <w:spacing w:after="0" w:line="240" w:lineRule="auto"/>
        <w:rPr>
          <w:rFonts w:asciiTheme="minorHAnsi" w:eastAsia="Arial" w:hAnsiTheme="minorHAnsi" w:cstheme="minorHAnsi"/>
          <w:bCs/>
          <w:color w:val="002060"/>
          <w:sz w:val="20"/>
          <w:szCs w:val="20"/>
        </w:rPr>
      </w:pPr>
      <w:r w:rsidRPr="0092596B">
        <w:rPr>
          <w:rFonts w:asciiTheme="minorHAnsi" w:eastAsia="Arial" w:hAnsiTheme="minorHAnsi" w:cstheme="minorHAnsi"/>
          <w:bCs/>
          <w:color w:val="002060"/>
          <w:sz w:val="20"/>
          <w:szCs w:val="20"/>
        </w:rPr>
        <w:t>Visitas: Si añades el paquete de visitas se incluye: Madrid nocturno con tapas. Espectáculo flamenco con copa. Iluminaciones de París con guía local.</w:t>
      </w:r>
    </w:p>
    <w:p w:rsidR="00196B88" w:rsidRPr="0092596B" w:rsidRDefault="00196B88" w:rsidP="00196B88">
      <w:pPr>
        <w:numPr>
          <w:ilvl w:val="0"/>
          <w:numId w:val="39"/>
        </w:numPr>
        <w:pBdr>
          <w:top w:val="nil"/>
          <w:left w:val="nil"/>
          <w:bottom w:val="nil"/>
          <w:right w:val="nil"/>
          <w:between w:val="nil"/>
        </w:pBdr>
        <w:spacing w:after="0" w:line="240" w:lineRule="auto"/>
        <w:jc w:val="both"/>
        <w:rPr>
          <w:rFonts w:asciiTheme="minorHAnsi" w:eastAsia="Arial" w:hAnsiTheme="minorHAnsi" w:cstheme="minorHAnsi"/>
          <w:bCs/>
          <w:color w:val="002060"/>
          <w:sz w:val="20"/>
          <w:szCs w:val="20"/>
        </w:rPr>
      </w:pPr>
      <w:r w:rsidRPr="0092596B">
        <w:rPr>
          <w:rFonts w:asciiTheme="minorHAnsi" w:eastAsia="Arial" w:hAnsiTheme="minorHAnsi" w:cstheme="minorHAnsi"/>
          <w:bCs/>
          <w:color w:val="002060"/>
          <w:sz w:val="20"/>
          <w:szCs w:val="20"/>
        </w:rPr>
        <w:t>Excursión al palacio de Versalles con guía local y entrada incluida.</w:t>
      </w:r>
    </w:p>
    <w:p w:rsidR="00C01468" w:rsidRDefault="00C01468" w:rsidP="00C014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C01468" w:rsidRPr="00C01468" w:rsidRDefault="00C01468" w:rsidP="00C0146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C01468" w:rsidRPr="00D63BBE" w:rsidRDefault="00C01468" w:rsidP="00C01468">
      <w:pPr>
        <w:pBdr>
          <w:top w:val="nil"/>
          <w:left w:val="nil"/>
          <w:bottom w:val="nil"/>
          <w:right w:val="nil"/>
          <w:between w:val="nil"/>
        </w:pBdr>
        <w:spacing w:after="0" w:line="240" w:lineRule="auto"/>
        <w:jc w:val="center"/>
        <w:rPr>
          <w:rFonts w:asciiTheme="minorHAnsi" w:eastAsia="Arial" w:hAnsiTheme="minorHAnsi" w:cstheme="minorHAnsi"/>
          <w:b/>
          <w:color w:val="002060"/>
          <w:sz w:val="28"/>
          <w:szCs w:val="20"/>
        </w:rPr>
      </w:pPr>
      <w:r w:rsidRPr="00D63BBE">
        <w:rPr>
          <w:rFonts w:asciiTheme="minorHAnsi" w:eastAsia="Arial" w:hAnsiTheme="minorHAnsi" w:cstheme="minorHAnsi"/>
          <w:b/>
          <w:color w:val="002060"/>
          <w:sz w:val="28"/>
          <w:szCs w:val="20"/>
          <w:highlight w:val="yellow"/>
        </w:rPr>
        <w:t xml:space="preserve">Consulta tarifa </w:t>
      </w:r>
      <w:r w:rsidR="00D63BBE" w:rsidRPr="00D63BBE">
        <w:rPr>
          <w:rFonts w:asciiTheme="minorHAnsi" w:eastAsia="Arial" w:hAnsiTheme="minorHAnsi" w:cstheme="minorHAnsi"/>
          <w:b/>
          <w:color w:val="002060"/>
          <w:sz w:val="28"/>
          <w:szCs w:val="20"/>
          <w:highlight w:val="yellow"/>
        </w:rPr>
        <w:t>con hospedaje</w:t>
      </w:r>
      <w:r w:rsidRPr="00D63BBE">
        <w:rPr>
          <w:rFonts w:asciiTheme="minorHAnsi" w:eastAsia="Arial" w:hAnsiTheme="minorHAnsi" w:cstheme="minorHAnsi"/>
          <w:b/>
          <w:color w:val="002060"/>
          <w:sz w:val="28"/>
          <w:szCs w:val="20"/>
          <w:highlight w:val="yellow"/>
        </w:rPr>
        <w:t xml:space="preserve"> dentro del parques Disneyland Pari</w:t>
      </w:r>
      <w:r w:rsidR="00D63BBE" w:rsidRPr="00D63BBE">
        <w:rPr>
          <w:rFonts w:asciiTheme="minorHAnsi" w:eastAsia="Arial" w:hAnsiTheme="minorHAnsi" w:cstheme="minorHAnsi"/>
          <w:b/>
          <w:color w:val="002060"/>
          <w:sz w:val="28"/>
          <w:szCs w:val="20"/>
          <w:highlight w:val="yellow"/>
        </w:rPr>
        <w:t>s**</w:t>
      </w:r>
      <w:r w:rsidRPr="00D63BBE">
        <w:rPr>
          <w:rFonts w:asciiTheme="minorHAnsi" w:eastAsia="Arial" w:hAnsiTheme="minorHAnsi" w:cstheme="minorHAnsi"/>
          <w:b/>
          <w:color w:val="002060"/>
          <w:sz w:val="28"/>
          <w:szCs w:val="20"/>
          <w:highlight w:val="yellow"/>
        </w:rPr>
        <w:t>.</w:t>
      </w:r>
    </w:p>
    <w:p w:rsidR="00B362AB" w:rsidRDefault="00B362AB" w:rsidP="0029023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290232" w:rsidRDefault="00290232" w:rsidP="0029023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B3BB8" w:rsidRPr="00FF0F27"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42568B" w:rsidRPr="00181918" w:rsidRDefault="00B362AB" w:rsidP="00181918">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42568B" w:rsidRDefault="0042568B" w:rsidP="004103F6">
      <w:pPr>
        <w:pStyle w:val="Prrafodelista"/>
        <w:spacing w:after="0" w:line="240" w:lineRule="auto"/>
        <w:jc w:val="both"/>
        <w:rPr>
          <w:rFonts w:asciiTheme="minorHAnsi" w:eastAsia="Arial" w:hAnsiTheme="minorHAnsi" w:cstheme="minorHAnsi"/>
          <w:color w:val="002060"/>
          <w:sz w:val="20"/>
          <w:szCs w:val="20"/>
        </w:rPr>
      </w:pPr>
    </w:p>
    <w:p w:rsidR="00DF2665" w:rsidRDefault="00DF2665" w:rsidP="004103F6">
      <w:pPr>
        <w:pStyle w:val="Prrafodelista"/>
        <w:spacing w:after="0" w:line="240" w:lineRule="auto"/>
        <w:jc w:val="both"/>
        <w:rPr>
          <w:rFonts w:asciiTheme="minorHAnsi" w:eastAsia="Arial" w:hAnsiTheme="minorHAnsi" w:cstheme="minorHAnsi"/>
          <w:color w:val="002060"/>
          <w:sz w:val="20"/>
          <w:szCs w:val="20"/>
        </w:rPr>
      </w:pPr>
    </w:p>
    <w:tbl>
      <w:tblPr>
        <w:tblW w:w="2886" w:type="dxa"/>
        <w:jc w:val="center"/>
        <w:tblCellMar>
          <w:left w:w="70" w:type="dxa"/>
          <w:right w:w="70" w:type="dxa"/>
        </w:tblCellMar>
        <w:tblLook w:val="04A0" w:firstRow="1" w:lastRow="0" w:firstColumn="1" w:lastColumn="0" w:noHBand="0" w:noVBand="1"/>
      </w:tblPr>
      <w:tblGrid>
        <w:gridCol w:w="1291"/>
        <w:gridCol w:w="1595"/>
      </w:tblGrid>
      <w:tr w:rsidR="00196B88" w:rsidRPr="00196B88" w:rsidTr="00196B88">
        <w:trPr>
          <w:trHeight w:val="327"/>
          <w:jc w:val="center"/>
        </w:trPr>
        <w:tc>
          <w:tcPr>
            <w:tcW w:w="2886" w:type="dxa"/>
            <w:gridSpan w:val="2"/>
            <w:tcBorders>
              <w:top w:val="single" w:sz="8" w:space="0" w:color="auto"/>
              <w:left w:val="single" w:sz="8" w:space="0" w:color="auto"/>
              <w:bottom w:val="nil"/>
              <w:right w:val="single" w:sz="8" w:space="0" w:color="000000"/>
            </w:tcBorders>
            <w:shd w:val="clear" w:color="000000" w:fill="FF0000"/>
            <w:vAlign w:val="center"/>
            <w:hideMark/>
          </w:tcPr>
          <w:p w:rsidR="00196B88" w:rsidRPr="00196B88" w:rsidRDefault="00196B88" w:rsidP="00196B88">
            <w:pPr>
              <w:spacing w:after="0" w:line="240" w:lineRule="auto"/>
              <w:jc w:val="center"/>
              <w:rPr>
                <w:rFonts w:ascii="Calibri" w:hAnsi="Calibri" w:cs="Calibri"/>
                <w:b/>
                <w:bCs/>
                <w:color w:val="FFFFFF"/>
                <w:sz w:val="20"/>
                <w:szCs w:val="20"/>
                <w:lang w:bidi="ar-SA"/>
              </w:rPr>
            </w:pPr>
            <w:r w:rsidRPr="00196B88">
              <w:rPr>
                <w:rFonts w:ascii="Calibri" w:hAnsi="Calibri" w:cs="Calibri"/>
                <w:b/>
                <w:bCs/>
                <w:color w:val="FFFFFF"/>
                <w:sz w:val="20"/>
                <w:szCs w:val="20"/>
                <w:lang w:bidi="ar-SA"/>
              </w:rPr>
              <w:t>CALENDARIO DE LLEGADAS</w:t>
            </w:r>
          </w:p>
        </w:tc>
      </w:tr>
      <w:tr w:rsidR="00196B88" w:rsidRPr="00196B88" w:rsidTr="00196B88">
        <w:trPr>
          <w:trHeight w:val="327"/>
          <w:jc w:val="center"/>
        </w:trPr>
        <w:tc>
          <w:tcPr>
            <w:tcW w:w="2886" w:type="dxa"/>
            <w:gridSpan w:val="2"/>
            <w:tcBorders>
              <w:top w:val="nil"/>
              <w:left w:val="single" w:sz="8" w:space="0" w:color="auto"/>
              <w:bottom w:val="nil"/>
              <w:right w:val="single" w:sz="8" w:space="0" w:color="000000"/>
            </w:tcBorders>
            <w:shd w:val="clear" w:color="000000" w:fill="FF0000"/>
            <w:vAlign w:val="center"/>
            <w:hideMark/>
          </w:tcPr>
          <w:p w:rsidR="00196B88" w:rsidRPr="00196B88" w:rsidRDefault="00196B88" w:rsidP="00196B88">
            <w:pPr>
              <w:spacing w:after="0" w:line="240" w:lineRule="auto"/>
              <w:jc w:val="center"/>
              <w:rPr>
                <w:rFonts w:ascii="Calibri" w:hAnsi="Calibri" w:cs="Calibri"/>
                <w:b/>
                <w:bCs/>
                <w:color w:val="FFFFFF"/>
                <w:sz w:val="20"/>
                <w:szCs w:val="20"/>
                <w:lang w:bidi="ar-SA"/>
              </w:rPr>
            </w:pPr>
            <w:r w:rsidRPr="00196B88">
              <w:rPr>
                <w:rFonts w:ascii="Calibri" w:hAnsi="Calibri" w:cs="Calibri"/>
                <w:b/>
                <w:bCs/>
                <w:color w:val="FFFFFF"/>
                <w:sz w:val="20"/>
                <w:szCs w:val="20"/>
                <w:lang w:bidi="ar-SA"/>
              </w:rPr>
              <w:t>LUNES</w:t>
            </w:r>
          </w:p>
        </w:tc>
      </w:tr>
      <w:tr w:rsidR="00196B88" w:rsidRPr="00196B88" w:rsidTr="00196B88">
        <w:trPr>
          <w:trHeight w:val="327"/>
          <w:jc w:val="center"/>
        </w:trPr>
        <w:tc>
          <w:tcPr>
            <w:tcW w:w="2886" w:type="dxa"/>
            <w:gridSpan w:val="2"/>
            <w:tcBorders>
              <w:top w:val="nil"/>
              <w:left w:val="single" w:sz="8" w:space="0" w:color="auto"/>
              <w:bottom w:val="nil"/>
              <w:right w:val="single" w:sz="8" w:space="0" w:color="000000"/>
            </w:tcBorders>
            <w:shd w:val="clear" w:color="000000" w:fill="7F7F7F"/>
            <w:noWrap/>
            <w:vAlign w:val="center"/>
            <w:hideMark/>
          </w:tcPr>
          <w:p w:rsidR="00196B88" w:rsidRPr="00196B88" w:rsidRDefault="00196B88" w:rsidP="00196B88">
            <w:pPr>
              <w:spacing w:after="0" w:line="240" w:lineRule="auto"/>
              <w:jc w:val="center"/>
              <w:rPr>
                <w:rFonts w:ascii="Calibri" w:hAnsi="Calibri" w:cs="Calibri"/>
                <w:b/>
                <w:bCs/>
                <w:color w:val="FFFFFF"/>
                <w:sz w:val="20"/>
                <w:szCs w:val="20"/>
                <w:lang w:bidi="ar-SA"/>
              </w:rPr>
            </w:pPr>
            <w:r w:rsidRPr="00196B88">
              <w:rPr>
                <w:rFonts w:ascii="Calibri" w:hAnsi="Calibri" w:cs="Calibri"/>
                <w:b/>
                <w:bCs/>
                <w:color w:val="FFFFFF"/>
                <w:sz w:val="20"/>
                <w:szCs w:val="20"/>
                <w:lang w:bidi="ar-SA"/>
              </w:rPr>
              <w:t>2026</w:t>
            </w:r>
          </w:p>
        </w:tc>
      </w:tr>
      <w:tr w:rsidR="00196B88" w:rsidRPr="00196B88" w:rsidTr="00196B88">
        <w:trPr>
          <w:trHeight w:val="327"/>
          <w:jc w:val="center"/>
        </w:trPr>
        <w:tc>
          <w:tcPr>
            <w:tcW w:w="1291" w:type="dxa"/>
            <w:tcBorders>
              <w:top w:val="nil"/>
              <w:left w:val="single" w:sz="8" w:space="0" w:color="auto"/>
              <w:bottom w:val="nil"/>
              <w:right w:val="nil"/>
            </w:tcBorders>
            <w:shd w:val="clear" w:color="auto" w:fill="auto"/>
            <w:noWrap/>
            <w:vAlign w:val="center"/>
            <w:hideMark/>
          </w:tcPr>
          <w:p w:rsidR="00196B88" w:rsidRPr="00196B88" w:rsidRDefault="00196B88" w:rsidP="00196B88">
            <w:pPr>
              <w:spacing w:after="0" w:line="240" w:lineRule="auto"/>
              <w:rPr>
                <w:rFonts w:ascii="Calibri" w:hAnsi="Calibri" w:cs="Calibri"/>
                <w:b/>
                <w:bCs/>
                <w:color w:val="000000"/>
                <w:sz w:val="20"/>
                <w:szCs w:val="20"/>
                <w:lang w:bidi="ar-SA"/>
              </w:rPr>
            </w:pPr>
            <w:r w:rsidRPr="00196B88">
              <w:rPr>
                <w:rFonts w:ascii="Calibri" w:hAnsi="Calibri" w:cs="Calibri"/>
                <w:b/>
                <w:bCs/>
                <w:color w:val="000000"/>
                <w:sz w:val="20"/>
                <w:szCs w:val="20"/>
                <w:lang w:bidi="ar-SA"/>
              </w:rPr>
              <w:t>JULIO</w:t>
            </w:r>
          </w:p>
        </w:tc>
        <w:tc>
          <w:tcPr>
            <w:tcW w:w="1595" w:type="dxa"/>
            <w:tcBorders>
              <w:top w:val="nil"/>
              <w:left w:val="nil"/>
              <w:bottom w:val="nil"/>
              <w:right w:val="single" w:sz="8" w:space="0" w:color="auto"/>
            </w:tcBorders>
            <w:shd w:val="clear" w:color="auto" w:fill="auto"/>
            <w:noWrap/>
            <w:vAlign w:val="center"/>
            <w:hideMark/>
          </w:tcPr>
          <w:p w:rsidR="00196B88" w:rsidRPr="00196B88" w:rsidRDefault="00196B88" w:rsidP="00196B88">
            <w:pPr>
              <w:spacing w:after="0" w:line="240" w:lineRule="auto"/>
              <w:rPr>
                <w:rFonts w:ascii="Calibri" w:hAnsi="Calibri" w:cs="Calibri"/>
                <w:b/>
                <w:bCs/>
                <w:color w:val="000000"/>
                <w:sz w:val="20"/>
                <w:szCs w:val="20"/>
                <w:lang w:bidi="ar-SA"/>
              </w:rPr>
            </w:pPr>
            <w:r w:rsidRPr="00196B88">
              <w:rPr>
                <w:rFonts w:ascii="Calibri" w:hAnsi="Calibri" w:cs="Calibri"/>
                <w:b/>
                <w:bCs/>
                <w:color w:val="000000"/>
                <w:sz w:val="20"/>
                <w:szCs w:val="20"/>
                <w:lang w:bidi="ar-SA"/>
              </w:rPr>
              <w:t>20, 27</w:t>
            </w:r>
          </w:p>
        </w:tc>
      </w:tr>
      <w:tr w:rsidR="00196B88" w:rsidRPr="00196B88" w:rsidTr="00196B88">
        <w:trPr>
          <w:trHeight w:val="327"/>
          <w:jc w:val="center"/>
        </w:trPr>
        <w:tc>
          <w:tcPr>
            <w:tcW w:w="1291" w:type="dxa"/>
            <w:tcBorders>
              <w:top w:val="nil"/>
              <w:left w:val="single" w:sz="8" w:space="0" w:color="auto"/>
              <w:bottom w:val="nil"/>
              <w:right w:val="nil"/>
            </w:tcBorders>
            <w:shd w:val="clear" w:color="auto" w:fill="auto"/>
            <w:noWrap/>
            <w:vAlign w:val="center"/>
            <w:hideMark/>
          </w:tcPr>
          <w:p w:rsidR="00196B88" w:rsidRPr="00196B88" w:rsidRDefault="00196B88" w:rsidP="00196B88">
            <w:pPr>
              <w:spacing w:after="0" w:line="240" w:lineRule="auto"/>
              <w:rPr>
                <w:rFonts w:ascii="Calibri" w:hAnsi="Calibri" w:cs="Calibri"/>
                <w:b/>
                <w:bCs/>
                <w:color w:val="000000"/>
                <w:sz w:val="20"/>
                <w:szCs w:val="20"/>
                <w:lang w:bidi="ar-SA"/>
              </w:rPr>
            </w:pPr>
            <w:r w:rsidRPr="00196B88">
              <w:rPr>
                <w:rFonts w:ascii="Calibri" w:hAnsi="Calibri" w:cs="Calibri"/>
                <w:b/>
                <w:bCs/>
                <w:color w:val="000000"/>
                <w:sz w:val="20"/>
                <w:szCs w:val="20"/>
                <w:lang w:bidi="ar-SA"/>
              </w:rPr>
              <w:t>AGOSTO</w:t>
            </w:r>
          </w:p>
        </w:tc>
        <w:tc>
          <w:tcPr>
            <w:tcW w:w="1595" w:type="dxa"/>
            <w:tcBorders>
              <w:top w:val="nil"/>
              <w:left w:val="nil"/>
              <w:bottom w:val="nil"/>
              <w:right w:val="single" w:sz="8" w:space="0" w:color="auto"/>
            </w:tcBorders>
            <w:shd w:val="clear" w:color="auto" w:fill="auto"/>
            <w:noWrap/>
            <w:vAlign w:val="center"/>
            <w:hideMark/>
          </w:tcPr>
          <w:p w:rsidR="00196B88" w:rsidRPr="00196B88" w:rsidRDefault="00196B88" w:rsidP="00196B88">
            <w:pPr>
              <w:spacing w:after="0" w:line="240" w:lineRule="auto"/>
              <w:rPr>
                <w:rFonts w:ascii="Calibri" w:hAnsi="Calibri" w:cs="Calibri"/>
                <w:b/>
                <w:bCs/>
                <w:color w:val="000000"/>
                <w:sz w:val="20"/>
                <w:szCs w:val="20"/>
                <w:lang w:bidi="ar-SA"/>
              </w:rPr>
            </w:pPr>
            <w:r w:rsidRPr="00196B88">
              <w:rPr>
                <w:rFonts w:ascii="Calibri" w:hAnsi="Calibri" w:cs="Calibri"/>
                <w:b/>
                <w:bCs/>
                <w:color w:val="000000"/>
                <w:sz w:val="20"/>
                <w:szCs w:val="20"/>
                <w:lang w:bidi="ar-SA"/>
              </w:rPr>
              <w:t>3, 10, 17, 24, 31</w:t>
            </w:r>
          </w:p>
        </w:tc>
      </w:tr>
      <w:tr w:rsidR="00196B88" w:rsidRPr="00196B88" w:rsidTr="00196B88">
        <w:trPr>
          <w:trHeight w:val="327"/>
          <w:jc w:val="center"/>
        </w:trPr>
        <w:tc>
          <w:tcPr>
            <w:tcW w:w="1291" w:type="dxa"/>
            <w:tcBorders>
              <w:top w:val="nil"/>
              <w:left w:val="single" w:sz="8" w:space="0" w:color="auto"/>
              <w:bottom w:val="nil"/>
              <w:right w:val="nil"/>
            </w:tcBorders>
            <w:shd w:val="clear" w:color="000000" w:fill="FFFFFF"/>
            <w:noWrap/>
            <w:vAlign w:val="center"/>
            <w:hideMark/>
          </w:tcPr>
          <w:p w:rsidR="00196B88" w:rsidRPr="00196B88" w:rsidRDefault="00196B88" w:rsidP="00196B88">
            <w:pPr>
              <w:spacing w:after="0" w:line="240" w:lineRule="auto"/>
              <w:rPr>
                <w:rFonts w:ascii="Calibri" w:hAnsi="Calibri" w:cs="Calibri"/>
                <w:b/>
                <w:bCs/>
                <w:color w:val="000000"/>
                <w:sz w:val="20"/>
                <w:szCs w:val="20"/>
                <w:lang w:bidi="ar-SA"/>
              </w:rPr>
            </w:pPr>
            <w:r w:rsidRPr="00196B88">
              <w:rPr>
                <w:rFonts w:ascii="Calibri" w:hAnsi="Calibri" w:cs="Calibri"/>
                <w:b/>
                <w:bCs/>
                <w:color w:val="000000"/>
                <w:sz w:val="20"/>
                <w:szCs w:val="20"/>
                <w:lang w:bidi="ar-SA"/>
              </w:rPr>
              <w:t>SEPTIEMBRE</w:t>
            </w:r>
          </w:p>
        </w:tc>
        <w:tc>
          <w:tcPr>
            <w:tcW w:w="1595" w:type="dxa"/>
            <w:tcBorders>
              <w:top w:val="nil"/>
              <w:left w:val="nil"/>
              <w:bottom w:val="nil"/>
              <w:right w:val="single" w:sz="8" w:space="0" w:color="auto"/>
            </w:tcBorders>
            <w:shd w:val="clear" w:color="000000" w:fill="FFFFFF"/>
            <w:noWrap/>
            <w:vAlign w:val="center"/>
            <w:hideMark/>
          </w:tcPr>
          <w:p w:rsidR="00196B88" w:rsidRPr="00196B88" w:rsidRDefault="00196B88" w:rsidP="00196B88">
            <w:pPr>
              <w:spacing w:after="0" w:line="240" w:lineRule="auto"/>
              <w:rPr>
                <w:rFonts w:ascii="Calibri" w:hAnsi="Calibri" w:cs="Calibri"/>
                <w:b/>
                <w:bCs/>
                <w:color w:val="000000"/>
                <w:sz w:val="20"/>
                <w:szCs w:val="20"/>
                <w:lang w:bidi="ar-SA"/>
              </w:rPr>
            </w:pPr>
            <w:r w:rsidRPr="00196B88">
              <w:rPr>
                <w:rFonts w:ascii="Calibri" w:hAnsi="Calibri" w:cs="Calibri"/>
                <w:b/>
                <w:bCs/>
                <w:color w:val="000000"/>
                <w:sz w:val="20"/>
                <w:szCs w:val="20"/>
                <w:lang w:bidi="ar-SA"/>
              </w:rPr>
              <w:t>7, 14, 21, 28</w:t>
            </w:r>
          </w:p>
        </w:tc>
      </w:tr>
      <w:tr w:rsidR="00196B88" w:rsidRPr="00196B88" w:rsidTr="00196B88">
        <w:trPr>
          <w:trHeight w:val="327"/>
          <w:jc w:val="center"/>
        </w:trPr>
        <w:tc>
          <w:tcPr>
            <w:tcW w:w="1291" w:type="dxa"/>
            <w:tcBorders>
              <w:top w:val="nil"/>
              <w:left w:val="single" w:sz="8" w:space="0" w:color="auto"/>
              <w:bottom w:val="nil"/>
              <w:right w:val="nil"/>
            </w:tcBorders>
            <w:shd w:val="clear" w:color="000000" w:fill="FFFFFF"/>
            <w:noWrap/>
            <w:vAlign w:val="center"/>
            <w:hideMark/>
          </w:tcPr>
          <w:p w:rsidR="00196B88" w:rsidRPr="00196B88" w:rsidRDefault="00196B88" w:rsidP="00196B88">
            <w:pPr>
              <w:spacing w:after="0" w:line="240" w:lineRule="auto"/>
              <w:rPr>
                <w:rFonts w:ascii="Calibri" w:hAnsi="Calibri" w:cs="Calibri"/>
                <w:b/>
                <w:bCs/>
                <w:color w:val="000000"/>
                <w:sz w:val="20"/>
                <w:szCs w:val="20"/>
                <w:lang w:bidi="ar-SA"/>
              </w:rPr>
            </w:pPr>
            <w:r w:rsidRPr="00196B88">
              <w:rPr>
                <w:rFonts w:ascii="Calibri" w:hAnsi="Calibri" w:cs="Calibri"/>
                <w:b/>
                <w:bCs/>
                <w:color w:val="000000"/>
                <w:sz w:val="20"/>
                <w:szCs w:val="20"/>
                <w:lang w:bidi="ar-SA"/>
              </w:rPr>
              <w:t>OCTUBRE</w:t>
            </w:r>
          </w:p>
        </w:tc>
        <w:tc>
          <w:tcPr>
            <w:tcW w:w="1595" w:type="dxa"/>
            <w:tcBorders>
              <w:top w:val="nil"/>
              <w:left w:val="nil"/>
              <w:bottom w:val="nil"/>
              <w:right w:val="single" w:sz="8" w:space="0" w:color="auto"/>
            </w:tcBorders>
            <w:shd w:val="clear" w:color="000000" w:fill="FFFFFF"/>
            <w:noWrap/>
            <w:vAlign w:val="center"/>
            <w:hideMark/>
          </w:tcPr>
          <w:p w:rsidR="00196B88" w:rsidRPr="00196B88" w:rsidRDefault="00196B88" w:rsidP="00196B88">
            <w:pPr>
              <w:spacing w:after="0" w:line="240" w:lineRule="auto"/>
              <w:rPr>
                <w:rFonts w:ascii="Calibri" w:hAnsi="Calibri" w:cs="Calibri"/>
                <w:b/>
                <w:bCs/>
                <w:color w:val="000000"/>
                <w:sz w:val="20"/>
                <w:szCs w:val="20"/>
                <w:lang w:bidi="ar-SA"/>
              </w:rPr>
            </w:pPr>
            <w:r w:rsidRPr="00196B88">
              <w:rPr>
                <w:rFonts w:ascii="Calibri" w:hAnsi="Calibri" w:cs="Calibri"/>
                <w:b/>
                <w:bCs/>
                <w:color w:val="000000"/>
                <w:sz w:val="20"/>
                <w:szCs w:val="20"/>
                <w:lang w:bidi="ar-SA"/>
              </w:rPr>
              <w:t>5, 12, 19, 26</w:t>
            </w:r>
          </w:p>
        </w:tc>
      </w:tr>
      <w:tr w:rsidR="00196B88" w:rsidRPr="00196B88" w:rsidTr="00196B88">
        <w:trPr>
          <w:trHeight w:val="327"/>
          <w:jc w:val="center"/>
        </w:trPr>
        <w:tc>
          <w:tcPr>
            <w:tcW w:w="1291" w:type="dxa"/>
            <w:tcBorders>
              <w:top w:val="nil"/>
              <w:left w:val="single" w:sz="8" w:space="0" w:color="auto"/>
              <w:bottom w:val="nil"/>
              <w:right w:val="nil"/>
            </w:tcBorders>
            <w:shd w:val="clear" w:color="000000" w:fill="FFFFFF"/>
            <w:noWrap/>
            <w:vAlign w:val="center"/>
            <w:hideMark/>
          </w:tcPr>
          <w:p w:rsidR="00196B88" w:rsidRPr="00196B88" w:rsidRDefault="00196B88" w:rsidP="00196B88">
            <w:pPr>
              <w:spacing w:after="0" w:line="240" w:lineRule="auto"/>
              <w:rPr>
                <w:rFonts w:ascii="Calibri" w:hAnsi="Calibri" w:cs="Calibri"/>
                <w:b/>
                <w:bCs/>
                <w:color w:val="000000"/>
                <w:sz w:val="20"/>
                <w:szCs w:val="20"/>
                <w:lang w:bidi="ar-SA"/>
              </w:rPr>
            </w:pPr>
            <w:r w:rsidRPr="00196B88">
              <w:rPr>
                <w:rFonts w:ascii="Calibri" w:hAnsi="Calibri" w:cs="Calibri"/>
                <w:b/>
                <w:bCs/>
                <w:color w:val="000000"/>
                <w:sz w:val="20"/>
                <w:szCs w:val="20"/>
                <w:lang w:bidi="ar-SA"/>
              </w:rPr>
              <w:t>NOVIEMBRE</w:t>
            </w:r>
          </w:p>
        </w:tc>
        <w:tc>
          <w:tcPr>
            <w:tcW w:w="1595" w:type="dxa"/>
            <w:tcBorders>
              <w:top w:val="nil"/>
              <w:left w:val="nil"/>
              <w:bottom w:val="nil"/>
              <w:right w:val="single" w:sz="8" w:space="0" w:color="auto"/>
            </w:tcBorders>
            <w:shd w:val="clear" w:color="000000" w:fill="FFFFFF"/>
            <w:noWrap/>
            <w:vAlign w:val="center"/>
            <w:hideMark/>
          </w:tcPr>
          <w:p w:rsidR="00196B88" w:rsidRPr="00196B88" w:rsidRDefault="00196B88" w:rsidP="00196B88">
            <w:pPr>
              <w:spacing w:after="0" w:line="240" w:lineRule="auto"/>
              <w:rPr>
                <w:rFonts w:ascii="Calibri" w:hAnsi="Calibri" w:cs="Calibri"/>
                <w:b/>
                <w:bCs/>
                <w:color w:val="000000"/>
                <w:sz w:val="20"/>
                <w:szCs w:val="20"/>
                <w:lang w:bidi="ar-SA"/>
              </w:rPr>
            </w:pPr>
            <w:r w:rsidRPr="00196B88">
              <w:rPr>
                <w:rFonts w:ascii="Calibri" w:hAnsi="Calibri" w:cs="Calibri"/>
                <w:b/>
                <w:bCs/>
                <w:color w:val="000000"/>
                <w:sz w:val="20"/>
                <w:szCs w:val="20"/>
                <w:lang w:bidi="ar-SA"/>
              </w:rPr>
              <w:t>2, 9, 16, 23, 30</w:t>
            </w:r>
          </w:p>
        </w:tc>
      </w:tr>
      <w:tr w:rsidR="00196B88" w:rsidRPr="00196B88" w:rsidTr="00196B88">
        <w:trPr>
          <w:trHeight w:val="327"/>
          <w:jc w:val="center"/>
        </w:trPr>
        <w:tc>
          <w:tcPr>
            <w:tcW w:w="1291" w:type="dxa"/>
            <w:tcBorders>
              <w:top w:val="nil"/>
              <w:left w:val="single" w:sz="8" w:space="0" w:color="auto"/>
              <w:bottom w:val="nil"/>
              <w:right w:val="nil"/>
            </w:tcBorders>
            <w:shd w:val="clear" w:color="000000" w:fill="FFFFFF"/>
            <w:noWrap/>
            <w:vAlign w:val="center"/>
            <w:hideMark/>
          </w:tcPr>
          <w:p w:rsidR="00196B88" w:rsidRPr="00196B88" w:rsidRDefault="00196B88" w:rsidP="00196B88">
            <w:pPr>
              <w:spacing w:after="0" w:line="240" w:lineRule="auto"/>
              <w:rPr>
                <w:rFonts w:ascii="Calibri" w:hAnsi="Calibri" w:cs="Calibri"/>
                <w:b/>
                <w:bCs/>
                <w:color w:val="000000"/>
                <w:sz w:val="20"/>
                <w:szCs w:val="20"/>
                <w:lang w:bidi="ar-SA"/>
              </w:rPr>
            </w:pPr>
            <w:r w:rsidRPr="00196B88">
              <w:rPr>
                <w:rFonts w:ascii="Calibri" w:hAnsi="Calibri" w:cs="Calibri"/>
                <w:b/>
                <w:bCs/>
                <w:color w:val="000000"/>
                <w:sz w:val="20"/>
                <w:szCs w:val="20"/>
                <w:lang w:bidi="ar-SA"/>
              </w:rPr>
              <w:t>DICIEMBRE</w:t>
            </w:r>
          </w:p>
        </w:tc>
        <w:tc>
          <w:tcPr>
            <w:tcW w:w="1595" w:type="dxa"/>
            <w:tcBorders>
              <w:top w:val="nil"/>
              <w:left w:val="nil"/>
              <w:bottom w:val="nil"/>
              <w:right w:val="single" w:sz="8" w:space="0" w:color="auto"/>
            </w:tcBorders>
            <w:shd w:val="clear" w:color="000000" w:fill="FFFFFF"/>
            <w:noWrap/>
            <w:vAlign w:val="center"/>
            <w:hideMark/>
          </w:tcPr>
          <w:p w:rsidR="00196B88" w:rsidRPr="00196B88" w:rsidRDefault="00196B88" w:rsidP="00196B88">
            <w:pPr>
              <w:spacing w:after="0" w:line="240" w:lineRule="auto"/>
              <w:rPr>
                <w:rFonts w:ascii="Calibri" w:hAnsi="Calibri" w:cs="Calibri"/>
                <w:b/>
                <w:bCs/>
                <w:color w:val="000000"/>
                <w:sz w:val="20"/>
                <w:szCs w:val="20"/>
                <w:lang w:bidi="ar-SA"/>
              </w:rPr>
            </w:pPr>
            <w:r w:rsidRPr="00196B88">
              <w:rPr>
                <w:rFonts w:ascii="Calibri" w:hAnsi="Calibri" w:cs="Calibri"/>
                <w:b/>
                <w:bCs/>
                <w:color w:val="000000"/>
                <w:sz w:val="20"/>
                <w:szCs w:val="20"/>
                <w:lang w:bidi="ar-SA"/>
              </w:rPr>
              <w:t>7, 14, 21, 28</w:t>
            </w:r>
          </w:p>
        </w:tc>
      </w:tr>
      <w:tr w:rsidR="00196B88" w:rsidRPr="00196B88" w:rsidTr="00196B88">
        <w:trPr>
          <w:trHeight w:val="327"/>
          <w:jc w:val="center"/>
        </w:trPr>
        <w:tc>
          <w:tcPr>
            <w:tcW w:w="2886" w:type="dxa"/>
            <w:gridSpan w:val="2"/>
            <w:tcBorders>
              <w:top w:val="nil"/>
              <w:left w:val="single" w:sz="8" w:space="0" w:color="auto"/>
              <w:bottom w:val="nil"/>
              <w:right w:val="single" w:sz="8" w:space="0" w:color="000000"/>
            </w:tcBorders>
            <w:shd w:val="clear" w:color="000000" w:fill="7F7F7F"/>
            <w:noWrap/>
            <w:vAlign w:val="center"/>
            <w:hideMark/>
          </w:tcPr>
          <w:p w:rsidR="00196B88" w:rsidRPr="00196B88" w:rsidRDefault="00196B88" w:rsidP="00196B88">
            <w:pPr>
              <w:spacing w:after="0" w:line="240" w:lineRule="auto"/>
              <w:jc w:val="center"/>
              <w:rPr>
                <w:rFonts w:ascii="Calibri" w:hAnsi="Calibri" w:cs="Calibri"/>
                <w:b/>
                <w:bCs/>
                <w:color w:val="FFFFFF"/>
                <w:sz w:val="20"/>
                <w:szCs w:val="20"/>
                <w:lang w:bidi="ar-SA"/>
              </w:rPr>
            </w:pPr>
            <w:r w:rsidRPr="00196B88">
              <w:rPr>
                <w:rFonts w:ascii="Calibri" w:hAnsi="Calibri" w:cs="Calibri"/>
                <w:b/>
                <w:bCs/>
                <w:color w:val="FFFFFF"/>
                <w:sz w:val="20"/>
                <w:szCs w:val="20"/>
                <w:lang w:bidi="ar-SA"/>
              </w:rPr>
              <w:t>2027</w:t>
            </w:r>
          </w:p>
        </w:tc>
      </w:tr>
      <w:tr w:rsidR="00196B88" w:rsidRPr="00196B88" w:rsidTr="00196B88">
        <w:trPr>
          <w:trHeight w:val="327"/>
          <w:jc w:val="center"/>
        </w:trPr>
        <w:tc>
          <w:tcPr>
            <w:tcW w:w="1291" w:type="dxa"/>
            <w:tcBorders>
              <w:top w:val="nil"/>
              <w:left w:val="single" w:sz="8" w:space="0" w:color="auto"/>
              <w:bottom w:val="nil"/>
              <w:right w:val="nil"/>
            </w:tcBorders>
            <w:shd w:val="clear" w:color="000000" w:fill="FFFFFF"/>
            <w:noWrap/>
            <w:vAlign w:val="center"/>
            <w:hideMark/>
          </w:tcPr>
          <w:p w:rsidR="00196B88" w:rsidRPr="00196B88" w:rsidRDefault="00196B88" w:rsidP="00196B88">
            <w:pPr>
              <w:spacing w:after="0" w:line="240" w:lineRule="auto"/>
              <w:rPr>
                <w:rFonts w:ascii="Calibri" w:hAnsi="Calibri" w:cs="Calibri"/>
                <w:b/>
                <w:bCs/>
                <w:color w:val="000000"/>
                <w:sz w:val="20"/>
                <w:szCs w:val="20"/>
                <w:lang w:bidi="ar-SA"/>
              </w:rPr>
            </w:pPr>
            <w:r w:rsidRPr="00196B88">
              <w:rPr>
                <w:rFonts w:ascii="Calibri" w:hAnsi="Calibri" w:cs="Calibri"/>
                <w:b/>
                <w:bCs/>
                <w:color w:val="000000"/>
                <w:sz w:val="20"/>
                <w:szCs w:val="20"/>
                <w:lang w:bidi="ar-SA"/>
              </w:rPr>
              <w:t>ENERO</w:t>
            </w:r>
          </w:p>
        </w:tc>
        <w:tc>
          <w:tcPr>
            <w:tcW w:w="1595" w:type="dxa"/>
            <w:tcBorders>
              <w:top w:val="nil"/>
              <w:left w:val="nil"/>
              <w:bottom w:val="nil"/>
              <w:right w:val="single" w:sz="8" w:space="0" w:color="auto"/>
            </w:tcBorders>
            <w:shd w:val="clear" w:color="000000" w:fill="FFFFFF"/>
            <w:noWrap/>
            <w:vAlign w:val="center"/>
            <w:hideMark/>
          </w:tcPr>
          <w:p w:rsidR="00196B88" w:rsidRPr="00196B88" w:rsidRDefault="00196B88" w:rsidP="00196B88">
            <w:pPr>
              <w:spacing w:after="0" w:line="240" w:lineRule="auto"/>
              <w:rPr>
                <w:rFonts w:ascii="Calibri" w:hAnsi="Calibri" w:cs="Calibri"/>
                <w:b/>
                <w:bCs/>
                <w:color w:val="000000"/>
                <w:sz w:val="20"/>
                <w:szCs w:val="20"/>
                <w:lang w:bidi="ar-SA"/>
              </w:rPr>
            </w:pPr>
            <w:r w:rsidRPr="00196B88">
              <w:rPr>
                <w:rFonts w:ascii="Calibri" w:hAnsi="Calibri" w:cs="Calibri"/>
                <w:b/>
                <w:bCs/>
                <w:color w:val="000000"/>
                <w:sz w:val="20"/>
                <w:szCs w:val="20"/>
                <w:lang w:bidi="ar-SA"/>
              </w:rPr>
              <w:t>4, 11, 18, 25</w:t>
            </w:r>
          </w:p>
        </w:tc>
      </w:tr>
      <w:tr w:rsidR="00196B88" w:rsidRPr="00196B88" w:rsidTr="00196B88">
        <w:trPr>
          <w:trHeight w:val="327"/>
          <w:jc w:val="center"/>
        </w:trPr>
        <w:tc>
          <w:tcPr>
            <w:tcW w:w="1291" w:type="dxa"/>
            <w:tcBorders>
              <w:top w:val="nil"/>
              <w:left w:val="single" w:sz="8" w:space="0" w:color="auto"/>
              <w:bottom w:val="nil"/>
              <w:right w:val="nil"/>
            </w:tcBorders>
            <w:shd w:val="clear" w:color="000000" w:fill="FFFFFF"/>
            <w:noWrap/>
            <w:vAlign w:val="center"/>
            <w:hideMark/>
          </w:tcPr>
          <w:p w:rsidR="00196B88" w:rsidRPr="00196B88" w:rsidRDefault="00196B88" w:rsidP="00196B88">
            <w:pPr>
              <w:spacing w:after="0" w:line="240" w:lineRule="auto"/>
              <w:rPr>
                <w:rFonts w:ascii="Calibri" w:hAnsi="Calibri" w:cs="Calibri"/>
                <w:b/>
                <w:bCs/>
                <w:color w:val="000000"/>
                <w:sz w:val="20"/>
                <w:szCs w:val="20"/>
                <w:lang w:bidi="ar-SA"/>
              </w:rPr>
            </w:pPr>
            <w:r w:rsidRPr="00196B88">
              <w:rPr>
                <w:rFonts w:ascii="Calibri" w:hAnsi="Calibri" w:cs="Calibri"/>
                <w:b/>
                <w:bCs/>
                <w:color w:val="000000"/>
                <w:sz w:val="20"/>
                <w:szCs w:val="20"/>
                <w:lang w:bidi="ar-SA"/>
              </w:rPr>
              <w:t>FEBRERO</w:t>
            </w:r>
          </w:p>
        </w:tc>
        <w:tc>
          <w:tcPr>
            <w:tcW w:w="1595" w:type="dxa"/>
            <w:tcBorders>
              <w:top w:val="nil"/>
              <w:left w:val="nil"/>
              <w:bottom w:val="nil"/>
              <w:right w:val="single" w:sz="8" w:space="0" w:color="auto"/>
            </w:tcBorders>
            <w:shd w:val="clear" w:color="000000" w:fill="FFFFFF"/>
            <w:noWrap/>
            <w:vAlign w:val="center"/>
            <w:hideMark/>
          </w:tcPr>
          <w:p w:rsidR="00196B88" w:rsidRPr="00196B88" w:rsidRDefault="00196B88" w:rsidP="00196B88">
            <w:pPr>
              <w:spacing w:after="0" w:line="240" w:lineRule="auto"/>
              <w:rPr>
                <w:rFonts w:ascii="Calibri" w:hAnsi="Calibri" w:cs="Calibri"/>
                <w:b/>
                <w:bCs/>
                <w:color w:val="000000"/>
                <w:sz w:val="20"/>
                <w:szCs w:val="20"/>
                <w:lang w:bidi="ar-SA"/>
              </w:rPr>
            </w:pPr>
            <w:r w:rsidRPr="00196B88">
              <w:rPr>
                <w:rFonts w:ascii="Calibri" w:hAnsi="Calibri" w:cs="Calibri"/>
                <w:b/>
                <w:bCs/>
                <w:color w:val="000000"/>
                <w:sz w:val="20"/>
                <w:szCs w:val="20"/>
                <w:lang w:bidi="ar-SA"/>
              </w:rPr>
              <w:t>1, 8, 15, 22</w:t>
            </w:r>
          </w:p>
        </w:tc>
      </w:tr>
      <w:tr w:rsidR="00196B88" w:rsidRPr="00196B88" w:rsidTr="00196B88">
        <w:trPr>
          <w:trHeight w:val="339"/>
          <w:jc w:val="center"/>
        </w:trPr>
        <w:tc>
          <w:tcPr>
            <w:tcW w:w="1291" w:type="dxa"/>
            <w:tcBorders>
              <w:top w:val="nil"/>
              <w:left w:val="single" w:sz="8" w:space="0" w:color="auto"/>
              <w:bottom w:val="single" w:sz="8" w:space="0" w:color="auto"/>
              <w:right w:val="nil"/>
            </w:tcBorders>
            <w:shd w:val="clear" w:color="000000" w:fill="FFFFFF"/>
            <w:noWrap/>
            <w:vAlign w:val="center"/>
            <w:hideMark/>
          </w:tcPr>
          <w:p w:rsidR="00196B88" w:rsidRPr="00196B88" w:rsidRDefault="00196B88" w:rsidP="00196B88">
            <w:pPr>
              <w:spacing w:after="0" w:line="240" w:lineRule="auto"/>
              <w:rPr>
                <w:rFonts w:ascii="Calibri" w:hAnsi="Calibri" w:cs="Calibri"/>
                <w:b/>
                <w:bCs/>
                <w:color w:val="000000"/>
                <w:sz w:val="20"/>
                <w:szCs w:val="20"/>
                <w:lang w:bidi="ar-SA"/>
              </w:rPr>
            </w:pPr>
            <w:r w:rsidRPr="00196B88">
              <w:rPr>
                <w:rFonts w:ascii="Calibri" w:hAnsi="Calibri" w:cs="Calibri"/>
                <w:b/>
                <w:bCs/>
                <w:color w:val="000000"/>
                <w:sz w:val="20"/>
                <w:szCs w:val="20"/>
                <w:lang w:bidi="ar-SA"/>
              </w:rPr>
              <w:t>MARZO</w:t>
            </w:r>
          </w:p>
        </w:tc>
        <w:tc>
          <w:tcPr>
            <w:tcW w:w="1595" w:type="dxa"/>
            <w:tcBorders>
              <w:top w:val="nil"/>
              <w:left w:val="nil"/>
              <w:bottom w:val="single" w:sz="8" w:space="0" w:color="auto"/>
              <w:right w:val="single" w:sz="8" w:space="0" w:color="auto"/>
            </w:tcBorders>
            <w:shd w:val="clear" w:color="000000" w:fill="FFFFFF"/>
            <w:noWrap/>
            <w:vAlign w:val="center"/>
            <w:hideMark/>
          </w:tcPr>
          <w:p w:rsidR="00196B88" w:rsidRPr="00196B88" w:rsidRDefault="00196B88" w:rsidP="00196B88">
            <w:pPr>
              <w:spacing w:after="0" w:line="240" w:lineRule="auto"/>
              <w:rPr>
                <w:rFonts w:ascii="Calibri" w:hAnsi="Calibri" w:cs="Calibri"/>
                <w:b/>
                <w:bCs/>
                <w:color w:val="000000"/>
                <w:sz w:val="20"/>
                <w:szCs w:val="20"/>
                <w:lang w:bidi="ar-SA"/>
              </w:rPr>
            </w:pPr>
            <w:r w:rsidRPr="00196B88">
              <w:rPr>
                <w:rFonts w:ascii="Calibri" w:hAnsi="Calibri" w:cs="Calibri"/>
                <w:b/>
                <w:bCs/>
                <w:color w:val="000000"/>
                <w:sz w:val="20"/>
                <w:szCs w:val="20"/>
                <w:lang w:bidi="ar-SA"/>
              </w:rPr>
              <w:t>1, 8, 15, 22, 29</w:t>
            </w:r>
          </w:p>
        </w:tc>
      </w:tr>
    </w:tbl>
    <w:p w:rsidR="00FF0F27" w:rsidRDefault="00FF0F27" w:rsidP="00FF0F27">
      <w:pPr>
        <w:spacing w:after="0" w:line="240" w:lineRule="auto"/>
        <w:jc w:val="both"/>
        <w:rPr>
          <w:rFonts w:asciiTheme="minorHAnsi" w:eastAsia="Arial" w:hAnsiTheme="minorHAnsi" w:cstheme="minorHAnsi"/>
          <w:color w:val="002060"/>
          <w:sz w:val="20"/>
          <w:szCs w:val="20"/>
        </w:rPr>
      </w:pPr>
    </w:p>
    <w:p w:rsidR="004103F6" w:rsidRDefault="004103F6" w:rsidP="004103F6">
      <w:pPr>
        <w:spacing w:after="0" w:line="240" w:lineRule="auto"/>
        <w:jc w:val="both"/>
        <w:rPr>
          <w:rFonts w:asciiTheme="minorHAnsi" w:eastAsia="Arial" w:hAnsiTheme="minorHAnsi" w:cstheme="minorHAnsi"/>
          <w:color w:val="002060"/>
          <w:sz w:val="20"/>
          <w:szCs w:val="20"/>
        </w:rPr>
      </w:pPr>
    </w:p>
    <w:p w:rsidR="00196B88" w:rsidRPr="00D2140A" w:rsidRDefault="00196B88"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39" w:type="dxa"/>
        <w:jc w:val="center"/>
        <w:tblCellMar>
          <w:left w:w="70" w:type="dxa"/>
          <w:right w:w="70" w:type="dxa"/>
        </w:tblCellMar>
        <w:tblLook w:val="04A0" w:firstRow="1" w:lastRow="0" w:firstColumn="1" w:lastColumn="0" w:noHBand="0" w:noVBand="1"/>
      </w:tblPr>
      <w:tblGrid>
        <w:gridCol w:w="1421"/>
        <w:gridCol w:w="5705"/>
        <w:gridCol w:w="1233"/>
      </w:tblGrid>
      <w:tr w:rsidR="00196B88" w:rsidRPr="00196B88" w:rsidTr="00196B88">
        <w:trPr>
          <w:trHeight w:val="416"/>
          <w:jc w:val="center"/>
        </w:trPr>
        <w:tc>
          <w:tcPr>
            <w:tcW w:w="1421" w:type="dxa"/>
            <w:tcBorders>
              <w:top w:val="nil"/>
              <w:left w:val="nil"/>
              <w:bottom w:val="nil"/>
              <w:right w:val="nil"/>
            </w:tcBorders>
            <w:shd w:val="clear" w:color="000000" w:fill="FF0000"/>
            <w:noWrap/>
            <w:vAlign w:val="center"/>
            <w:hideMark/>
          </w:tcPr>
          <w:p w:rsidR="00196B88" w:rsidRPr="00196B88" w:rsidRDefault="00196B88" w:rsidP="00196B88">
            <w:pPr>
              <w:spacing w:after="0" w:line="240" w:lineRule="auto"/>
              <w:jc w:val="center"/>
              <w:rPr>
                <w:rFonts w:ascii="Calibri" w:hAnsi="Calibri" w:cs="Calibri"/>
                <w:b/>
                <w:bCs/>
                <w:color w:val="FFFFFF"/>
                <w:sz w:val="20"/>
                <w:szCs w:val="20"/>
                <w:lang w:bidi="ar-SA"/>
              </w:rPr>
            </w:pPr>
            <w:bookmarkStart w:id="1" w:name="_GoBack"/>
            <w:r w:rsidRPr="00196B88">
              <w:rPr>
                <w:rFonts w:ascii="Calibri" w:hAnsi="Calibri" w:cs="Calibri"/>
                <w:b/>
                <w:bCs/>
                <w:color w:val="FFFFFF"/>
                <w:sz w:val="20"/>
                <w:szCs w:val="20"/>
                <w:lang w:bidi="ar-SA"/>
              </w:rPr>
              <w:lastRenderedPageBreak/>
              <w:t>CIUDAD</w:t>
            </w:r>
          </w:p>
        </w:tc>
        <w:tc>
          <w:tcPr>
            <w:tcW w:w="5705" w:type="dxa"/>
            <w:tcBorders>
              <w:top w:val="nil"/>
              <w:left w:val="nil"/>
              <w:bottom w:val="nil"/>
              <w:right w:val="nil"/>
            </w:tcBorders>
            <w:shd w:val="clear" w:color="000000" w:fill="FF0000"/>
            <w:noWrap/>
            <w:vAlign w:val="center"/>
            <w:hideMark/>
          </w:tcPr>
          <w:p w:rsidR="00196B88" w:rsidRPr="00196B88" w:rsidRDefault="00196B88" w:rsidP="00196B88">
            <w:pPr>
              <w:spacing w:after="0" w:line="240" w:lineRule="auto"/>
              <w:jc w:val="center"/>
              <w:rPr>
                <w:rFonts w:ascii="Calibri" w:hAnsi="Calibri" w:cs="Calibri"/>
                <w:b/>
                <w:bCs/>
                <w:color w:val="FFFFFF"/>
                <w:sz w:val="20"/>
                <w:szCs w:val="20"/>
                <w:lang w:bidi="ar-SA"/>
              </w:rPr>
            </w:pPr>
            <w:r w:rsidRPr="00196B88">
              <w:rPr>
                <w:rFonts w:ascii="Calibri" w:hAnsi="Calibri" w:cs="Calibri"/>
                <w:b/>
                <w:bCs/>
                <w:color w:val="FFFFFF"/>
                <w:sz w:val="20"/>
                <w:szCs w:val="20"/>
                <w:lang w:bidi="ar-SA"/>
              </w:rPr>
              <w:t>HOTEL CRUCERO PREVISTO O SIMILARES</w:t>
            </w:r>
          </w:p>
        </w:tc>
        <w:tc>
          <w:tcPr>
            <w:tcW w:w="1213" w:type="dxa"/>
            <w:tcBorders>
              <w:top w:val="nil"/>
              <w:left w:val="nil"/>
              <w:bottom w:val="nil"/>
              <w:right w:val="nil"/>
            </w:tcBorders>
            <w:shd w:val="clear" w:color="000000" w:fill="FF0000"/>
            <w:noWrap/>
            <w:vAlign w:val="center"/>
            <w:hideMark/>
          </w:tcPr>
          <w:p w:rsidR="00196B88" w:rsidRPr="00196B88" w:rsidRDefault="00196B88" w:rsidP="00196B88">
            <w:pPr>
              <w:spacing w:after="0" w:line="240" w:lineRule="auto"/>
              <w:jc w:val="center"/>
              <w:rPr>
                <w:rFonts w:ascii="Calibri" w:hAnsi="Calibri" w:cs="Calibri"/>
                <w:b/>
                <w:bCs/>
                <w:color w:val="FFFFFF"/>
                <w:sz w:val="20"/>
                <w:szCs w:val="20"/>
                <w:lang w:bidi="ar-SA"/>
              </w:rPr>
            </w:pPr>
            <w:r w:rsidRPr="00196B88">
              <w:rPr>
                <w:rFonts w:ascii="Calibri" w:hAnsi="Calibri" w:cs="Calibri"/>
                <w:b/>
                <w:bCs/>
                <w:color w:val="FFFFFF"/>
                <w:sz w:val="20"/>
                <w:szCs w:val="20"/>
                <w:lang w:bidi="ar-SA"/>
              </w:rPr>
              <w:t>CAT.</w:t>
            </w:r>
          </w:p>
        </w:tc>
      </w:tr>
      <w:tr w:rsidR="00196B88" w:rsidRPr="00196B88" w:rsidTr="00196B88">
        <w:trPr>
          <w:trHeight w:val="416"/>
          <w:jc w:val="center"/>
        </w:trPr>
        <w:tc>
          <w:tcPr>
            <w:tcW w:w="1421" w:type="dxa"/>
            <w:tcBorders>
              <w:top w:val="nil"/>
              <w:left w:val="nil"/>
              <w:bottom w:val="nil"/>
              <w:right w:val="nil"/>
            </w:tcBorders>
            <w:shd w:val="clear" w:color="auto" w:fill="auto"/>
            <w:noWrap/>
            <w:vAlign w:val="center"/>
            <w:hideMark/>
          </w:tcPr>
          <w:p w:rsidR="00196B88" w:rsidRPr="00196B88" w:rsidRDefault="00196B88" w:rsidP="00196B88">
            <w:pPr>
              <w:spacing w:after="0" w:line="240" w:lineRule="auto"/>
              <w:jc w:val="center"/>
              <w:rPr>
                <w:rFonts w:ascii="Calibri" w:hAnsi="Calibri" w:cs="Calibri"/>
                <w:b/>
                <w:bCs/>
                <w:color w:val="000000"/>
                <w:sz w:val="20"/>
                <w:szCs w:val="20"/>
                <w:lang w:bidi="ar-SA"/>
              </w:rPr>
            </w:pPr>
            <w:r w:rsidRPr="00196B88">
              <w:rPr>
                <w:rFonts w:ascii="Calibri" w:hAnsi="Calibri" w:cs="Calibri"/>
                <w:b/>
                <w:bCs/>
                <w:color w:val="000000"/>
                <w:sz w:val="20"/>
                <w:szCs w:val="20"/>
                <w:lang w:bidi="ar-SA"/>
              </w:rPr>
              <w:t>Madrid</w:t>
            </w:r>
          </w:p>
        </w:tc>
        <w:tc>
          <w:tcPr>
            <w:tcW w:w="5705" w:type="dxa"/>
            <w:tcBorders>
              <w:top w:val="nil"/>
              <w:left w:val="nil"/>
              <w:bottom w:val="nil"/>
              <w:right w:val="nil"/>
            </w:tcBorders>
            <w:shd w:val="clear" w:color="auto" w:fill="auto"/>
            <w:noWrap/>
            <w:vAlign w:val="center"/>
            <w:hideMark/>
          </w:tcPr>
          <w:p w:rsidR="00196B88" w:rsidRPr="00196B88" w:rsidRDefault="00196B88" w:rsidP="00196B88">
            <w:pPr>
              <w:spacing w:after="0" w:line="240" w:lineRule="auto"/>
              <w:jc w:val="center"/>
              <w:rPr>
                <w:rFonts w:ascii="Calibri" w:hAnsi="Calibri" w:cs="Calibri"/>
                <w:color w:val="000000"/>
                <w:sz w:val="20"/>
                <w:szCs w:val="20"/>
                <w:lang w:bidi="ar-SA"/>
              </w:rPr>
            </w:pPr>
            <w:r w:rsidRPr="00196B88">
              <w:rPr>
                <w:rFonts w:ascii="Calibri" w:hAnsi="Calibri" w:cs="Calibri"/>
                <w:color w:val="000000"/>
                <w:sz w:val="20"/>
                <w:szCs w:val="20"/>
                <w:lang w:bidi="ar-SA"/>
              </w:rPr>
              <w:t>SANTOS PRAGA / 1881 LAS VENTAS HOTEL</w:t>
            </w:r>
          </w:p>
        </w:tc>
        <w:tc>
          <w:tcPr>
            <w:tcW w:w="1213" w:type="dxa"/>
            <w:tcBorders>
              <w:top w:val="nil"/>
              <w:left w:val="nil"/>
              <w:bottom w:val="nil"/>
              <w:right w:val="nil"/>
            </w:tcBorders>
            <w:shd w:val="clear" w:color="auto" w:fill="auto"/>
            <w:noWrap/>
            <w:vAlign w:val="center"/>
            <w:hideMark/>
          </w:tcPr>
          <w:p w:rsidR="00196B88" w:rsidRPr="00196B88" w:rsidRDefault="00196B88" w:rsidP="00196B88">
            <w:pPr>
              <w:spacing w:after="0" w:line="240" w:lineRule="auto"/>
              <w:jc w:val="center"/>
              <w:rPr>
                <w:rFonts w:cs="Arial"/>
                <w:color w:val="000000"/>
                <w:lang w:bidi="ar-SA"/>
              </w:rPr>
            </w:pPr>
            <w:r w:rsidRPr="00196B88">
              <w:rPr>
                <w:rFonts w:cs="Arial"/>
                <w:color w:val="000000"/>
                <w:lang w:bidi="ar-SA"/>
              </w:rPr>
              <w:t>SELECCIÓN</w:t>
            </w:r>
          </w:p>
        </w:tc>
      </w:tr>
      <w:tr w:rsidR="00196B88" w:rsidRPr="00196B88" w:rsidTr="00196B88">
        <w:trPr>
          <w:trHeight w:val="416"/>
          <w:jc w:val="center"/>
        </w:trPr>
        <w:tc>
          <w:tcPr>
            <w:tcW w:w="1421" w:type="dxa"/>
            <w:tcBorders>
              <w:top w:val="nil"/>
              <w:left w:val="nil"/>
              <w:bottom w:val="nil"/>
              <w:right w:val="nil"/>
            </w:tcBorders>
            <w:shd w:val="clear" w:color="auto" w:fill="auto"/>
            <w:noWrap/>
            <w:vAlign w:val="center"/>
            <w:hideMark/>
          </w:tcPr>
          <w:p w:rsidR="00196B88" w:rsidRPr="00196B88" w:rsidRDefault="00196B88" w:rsidP="00196B88">
            <w:pPr>
              <w:spacing w:after="0" w:line="240" w:lineRule="auto"/>
              <w:jc w:val="center"/>
              <w:rPr>
                <w:rFonts w:ascii="Calibri" w:hAnsi="Calibri" w:cs="Calibri"/>
                <w:b/>
                <w:bCs/>
                <w:color w:val="000000"/>
                <w:sz w:val="20"/>
                <w:szCs w:val="20"/>
                <w:lang w:bidi="ar-SA"/>
              </w:rPr>
            </w:pPr>
            <w:r w:rsidRPr="00196B88">
              <w:rPr>
                <w:rFonts w:ascii="Calibri" w:hAnsi="Calibri" w:cs="Calibri"/>
                <w:b/>
                <w:bCs/>
                <w:color w:val="000000"/>
                <w:sz w:val="20"/>
                <w:szCs w:val="20"/>
                <w:lang w:bidi="ar-SA"/>
              </w:rPr>
              <w:t>Burdeos</w:t>
            </w:r>
          </w:p>
        </w:tc>
        <w:tc>
          <w:tcPr>
            <w:tcW w:w="5705" w:type="dxa"/>
            <w:tcBorders>
              <w:top w:val="nil"/>
              <w:left w:val="nil"/>
              <w:bottom w:val="nil"/>
              <w:right w:val="nil"/>
            </w:tcBorders>
            <w:shd w:val="clear" w:color="auto" w:fill="auto"/>
            <w:noWrap/>
            <w:vAlign w:val="center"/>
            <w:hideMark/>
          </w:tcPr>
          <w:p w:rsidR="00196B88" w:rsidRPr="00196B88" w:rsidRDefault="00196B88" w:rsidP="00196B88">
            <w:pPr>
              <w:spacing w:after="0" w:line="240" w:lineRule="auto"/>
              <w:jc w:val="center"/>
              <w:rPr>
                <w:rFonts w:ascii="Calibri" w:hAnsi="Calibri" w:cs="Calibri"/>
                <w:color w:val="000000"/>
                <w:sz w:val="20"/>
                <w:szCs w:val="20"/>
                <w:lang w:bidi="ar-SA"/>
              </w:rPr>
            </w:pPr>
            <w:r w:rsidRPr="00196B88">
              <w:rPr>
                <w:rFonts w:ascii="Calibri" w:hAnsi="Calibri" w:cs="Calibri"/>
                <w:color w:val="000000"/>
                <w:sz w:val="20"/>
                <w:szCs w:val="20"/>
                <w:lang w:bidi="ar-SA"/>
              </w:rPr>
              <w:t>MERCURE BORDEAUX CHATEAU CHARTRONS / FIRSTNAME BORDEAUX HOTEL</w:t>
            </w:r>
          </w:p>
        </w:tc>
        <w:tc>
          <w:tcPr>
            <w:tcW w:w="1213" w:type="dxa"/>
            <w:tcBorders>
              <w:top w:val="nil"/>
              <w:left w:val="nil"/>
              <w:bottom w:val="nil"/>
              <w:right w:val="nil"/>
            </w:tcBorders>
            <w:shd w:val="clear" w:color="auto" w:fill="auto"/>
            <w:noWrap/>
            <w:vAlign w:val="center"/>
            <w:hideMark/>
          </w:tcPr>
          <w:p w:rsidR="00196B88" w:rsidRPr="00196B88" w:rsidRDefault="00196B88" w:rsidP="00196B88">
            <w:pPr>
              <w:spacing w:after="0" w:line="240" w:lineRule="auto"/>
              <w:jc w:val="center"/>
              <w:rPr>
                <w:rFonts w:cs="Arial"/>
                <w:color w:val="000000"/>
                <w:lang w:bidi="ar-SA"/>
              </w:rPr>
            </w:pPr>
            <w:r w:rsidRPr="00196B88">
              <w:rPr>
                <w:rFonts w:cs="Arial"/>
                <w:color w:val="000000"/>
                <w:lang w:bidi="ar-SA"/>
              </w:rPr>
              <w:t>SELECCIÓN</w:t>
            </w:r>
          </w:p>
        </w:tc>
      </w:tr>
      <w:tr w:rsidR="00196B88" w:rsidRPr="00196B88" w:rsidTr="00196B88">
        <w:trPr>
          <w:trHeight w:val="416"/>
          <w:jc w:val="center"/>
        </w:trPr>
        <w:tc>
          <w:tcPr>
            <w:tcW w:w="1421" w:type="dxa"/>
            <w:tcBorders>
              <w:top w:val="nil"/>
              <w:left w:val="nil"/>
              <w:bottom w:val="nil"/>
              <w:right w:val="nil"/>
            </w:tcBorders>
            <w:shd w:val="clear" w:color="auto" w:fill="auto"/>
            <w:noWrap/>
            <w:vAlign w:val="center"/>
            <w:hideMark/>
          </w:tcPr>
          <w:p w:rsidR="00196B88" w:rsidRPr="00196B88" w:rsidRDefault="00196B88" w:rsidP="00196B88">
            <w:pPr>
              <w:spacing w:after="0" w:line="240" w:lineRule="auto"/>
              <w:jc w:val="center"/>
              <w:rPr>
                <w:rFonts w:ascii="Calibri" w:hAnsi="Calibri" w:cs="Calibri"/>
                <w:b/>
                <w:bCs/>
                <w:color w:val="000000"/>
                <w:sz w:val="20"/>
                <w:szCs w:val="20"/>
                <w:lang w:bidi="ar-SA"/>
              </w:rPr>
            </w:pPr>
            <w:r w:rsidRPr="00196B88">
              <w:rPr>
                <w:rFonts w:ascii="Calibri" w:hAnsi="Calibri" w:cs="Calibri"/>
                <w:b/>
                <w:bCs/>
                <w:color w:val="000000"/>
                <w:sz w:val="20"/>
                <w:szCs w:val="20"/>
                <w:lang w:bidi="ar-SA"/>
              </w:rPr>
              <w:t>Paris</w:t>
            </w:r>
          </w:p>
        </w:tc>
        <w:tc>
          <w:tcPr>
            <w:tcW w:w="5705" w:type="dxa"/>
            <w:tcBorders>
              <w:top w:val="nil"/>
              <w:left w:val="nil"/>
              <w:bottom w:val="nil"/>
              <w:right w:val="nil"/>
            </w:tcBorders>
            <w:shd w:val="clear" w:color="auto" w:fill="auto"/>
            <w:noWrap/>
            <w:vAlign w:val="center"/>
            <w:hideMark/>
          </w:tcPr>
          <w:p w:rsidR="00196B88" w:rsidRPr="00196B88" w:rsidRDefault="00196B88" w:rsidP="00196B88">
            <w:pPr>
              <w:spacing w:after="0" w:line="240" w:lineRule="auto"/>
              <w:jc w:val="center"/>
              <w:rPr>
                <w:rFonts w:ascii="Calibri" w:hAnsi="Calibri" w:cs="Calibri"/>
                <w:color w:val="000000"/>
                <w:sz w:val="20"/>
                <w:szCs w:val="20"/>
                <w:lang w:bidi="ar-SA"/>
              </w:rPr>
            </w:pPr>
            <w:r w:rsidRPr="00196B88">
              <w:rPr>
                <w:rFonts w:ascii="Calibri" w:hAnsi="Calibri" w:cs="Calibri"/>
                <w:color w:val="000000"/>
                <w:sz w:val="20"/>
                <w:szCs w:val="20"/>
                <w:lang w:bidi="ar-SA"/>
              </w:rPr>
              <w:t>NOVOTEL PARIS LA DEFENSE / TRIBE PARIS LA DEFENSE ESPLANADE</w:t>
            </w:r>
          </w:p>
        </w:tc>
        <w:tc>
          <w:tcPr>
            <w:tcW w:w="1213" w:type="dxa"/>
            <w:tcBorders>
              <w:top w:val="nil"/>
              <w:left w:val="nil"/>
              <w:bottom w:val="nil"/>
              <w:right w:val="nil"/>
            </w:tcBorders>
            <w:shd w:val="clear" w:color="auto" w:fill="auto"/>
            <w:noWrap/>
            <w:vAlign w:val="center"/>
            <w:hideMark/>
          </w:tcPr>
          <w:p w:rsidR="00196B88" w:rsidRPr="00196B88" w:rsidRDefault="00196B88" w:rsidP="00196B88">
            <w:pPr>
              <w:spacing w:after="0" w:line="240" w:lineRule="auto"/>
              <w:jc w:val="center"/>
              <w:rPr>
                <w:rFonts w:cs="Arial"/>
                <w:color w:val="000000"/>
                <w:lang w:bidi="ar-SA"/>
              </w:rPr>
            </w:pPr>
            <w:r w:rsidRPr="00196B88">
              <w:rPr>
                <w:rFonts w:cs="Arial"/>
                <w:color w:val="000000"/>
                <w:lang w:bidi="ar-SA"/>
              </w:rPr>
              <w:t>SELECCIÓN</w:t>
            </w:r>
          </w:p>
        </w:tc>
      </w:tr>
      <w:tr w:rsidR="00196B88" w:rsidRPr="00196B88" w:rsidTr="00196B88">
        <w:trPr>
          <w:trHeight w:val="416"/>
          <w:jc w:val="center"/>
        </w:trPr>
        <w:tc>
          <w:tcPr>
            <w:tcW w:w="1421" w:type="dxa"/>
            <w:tcBorders>
              <w:top w:val="nil"/>
              <w:left w:val="nil"/>
              <w:bottom w:val="nil"/>
              <w:right w:val="nil"/>
            </w:tcBorders>
            <w:shd w:val="clear" w:color="000000" w:fill="FF0000"/>
            <w:noWrap/>
            <w:vAlign w:val="center"/>
            <w:hideMark/>
          </w:tcPr>
          <w:p w:rsidR="00196B88" w:rsidRPr="00196B88" w:rsidRDefault="00196B88" w:rsidP="00196B88">
            <w:pPr>
              <w:spacing w:after="0" w:line="240" w:lineRule="auto"/>
              <w:jc w:val="center"/>
              <w:rPr>
                <w:rFonts w:ascii="Calibri" w:hAnsi="Calibri" w:cs="Calibri"/>
                <w:b/>
                <w:bCs/>
                <w:color w:val="FFFFFF"/>
                <w:sz w:val="20"/>
                <w:szCs w:val="20"/>
                <w:lang w:bidi="ar-SA"/>
              </w:rPr>
            </w:pPr>
            <w:r w:rsidRPr="00196B88">
              <w:rPr>
                <w:rFonts w:ascii="Calibri" w:hAnsi="Calibri" w:cs="Calibri"/>
                <w:b/>
                <w:bCs/>
                <w:color w:val="FFFFFF"/>
                <w:sz w:val="20"/>
                <w:szCs w:val="20"/>
                <w:lang w:bidi="ar-SA"/>
              </w:rPr>
              <w:t> </w:t>
            </w:r>
          </w:p>
        </w:tc>
        <w:tc>
          <w:tcPr>
            <w:tcW w:w="5705" w:type="dxa"/>
            <w:tcBorders>
              <w:top w:val="nil"/>
              <w:left w:val="nil"/>
              <w:bottom w:val="nil"/>
              <w:right w:val="nil"/>
            </w:tcBorders>
            <w:shd w:val="clear" w:color="000000" w:fill="FF0000"/>
            <w:noWrap/>
            <w:vAlign w:val="center"/>
            <w:hideMark/>
          </w:tcPr>
          <w:p w:rsidR="00196B88" w:rsidRPr="00196B88" w:rsidRDefault="00196B88" w:rsidP="00196B88">
            <w:pPr>
              <w:spacing w:after="0" w:line="240" w:lineRule="auto"/>
              <w:jc w:val="center"/>
              <w:rPr>
                <w:rFonts w:ascii="Calibri" w:hAnsi="Calibri" w:cs="Calibri"/>
                <w:b/>
                <w:bCs/>
                <w:color w:val="FFFFFF"/>
                <w:sz w:val="20"/>
                <w:szCs w:val="20"/>
                <w:lang w:bidi="ar-SA"/>
              </w:rPr>
            </w:pPr>
            <w:r w:rsidRPr="00196B88">
              <w:rPr>
                <w:rFonts w:ascii="Calibri" w:hAnsi="Calibri" w:cs="Calibri"/>
                <w:b/>
                <w:bCs/>
                <w:color w:val="FFFFFF"/>
                <w:sz w:val="20"/>
                <w:szCs w:val="20"/>
                <w:lang w:bidi="ar-SA"/>
              </w:rPr>
              <w:t> </w:t>
            </w:r>
          </w:p>
        </w:tc>
        <w:tc>
          <w:tcPr>
            <w:tcW w:w="1213" w:type="dxa"/>
            <w:tcBorders>
              <w:top w:val="nil"/>
              <w:left w:val="nil"/>
              <w:bottom w:val="nil"/>
              <w:right w:val="nil"/>
            </w:tcBorders>
            <w:shd w:val="clear" w:color="000000" w:fill="FF0000"/>
            <w:noWrap/>
            <w:vAlign w:val="center"/>
            <w:hideMark/>
          </w:tcPr>
          <w:p w:rsidR="00196B88" w:rsidRPr="00196B88" w:rsidRDefault="00196B88" w:rsidP="00196B88">
            <w:pPr>
              <w:spacing w:after="0" w:line="240" w:lineRule="auto"/>
              <w:jc w:val="center"/>
              <w:rPr>
                <w:rFonts w:ascii="Calibri" w:hAnsi="Calibri" w:cs="Calibri"/>
                <w:b/>
                <w:bCs/>
                <w:color w:val="FFFFFF"/>
                <w:sz w:val="20"/>
                <w:szCs w:val="20"/>
                <w:lang w:bidi="ar-SA"/>
              </w:rPr>
            </w:pPr>
            <w:r w:rsidRPr="00196B88">
              <w:rPr>
                <w:rFonts w:ascii="Calibri" w:hAnsi="Calibri" w:cs="Calibri"/>
                <w:b/>
                <w:bCs/>
                <w:color w:val="FFFFFF"/>
                <w:sz w:val="20"/>
                <w:szCs w:val="20"/>
                <w:lang w:bidi="ar-SA"/>
              </w:rPr>
              <w:t> </w:t>
            </w:r>
          </w:p>
        </w:tc>
      </w:tr>
      <w:bookmarkEnd w:id="1"/>
    </w:tbl>
    <w:p w:rsidR="0042568B" w:rsidRDefault="0042568B" w:rsidP="00BD0EA5">
      <w:pPr>
        <w:spacing w:after="0" w:line="240" w:lineRule="auto"/>
        <w:jc w:val="both"/>
        <w:rPr>
          <w:rFonts w:asciiTheme="minorHAnsi" w:eastAsia="Arial" w:hAnsiTheme="minorHAnsi" w:cstheme="minorHAnsi"/>
          <w:color w:val="002060"/>
          <w:sz w:val="20"/>
          <w:szCs w:val="20"/>
        </w:rPr>
      </w:pPr>
    </w:p>
    <w:p w:rsidR="007B016D"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4294" w:type="dxa"/>
        <w:jc w:val="center"/>
        <w:tblCellMar>
          <w:left w:w="70" w:type="dxa"/>
          <w:right w:w="70" w:type="dxa"/>
        </w:tblCellMar>
        <w:tblLook w:val="04A0" w:firstRow="1" w:lastRow="0" w:firstColumn="1" w:lastColumn="0" w:noHBand="0" w:noVBand="1"/>
      </w:tblPr>
      <w:tblGrid>
        <w:gridCol w:w="3209"/>
        <w:gridCol w:w="546"/>
        <w:gridCol w:w="546"/>
        <w:gridCol w:w="546"/>
      </w:tblGrid>
      <w:tr w:rsidR="00C01468" w:rsidRPr="00C01468" w:rsidTr="00196B88">
        <w:trPr>
          <w:trHeight w:val="345"/>
          <w:jc w:val="center"/>
        </w:trPr>
        <w:tc>
          <w:tcPr>
            <w:tcW w:w="4294"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C01468" w:rsidRPr="00C01468" w:rsidRDefault="00C01468" w:rsidP="00C01468">
            <w:pPr>
              <w:spacing w:after="0" w:line="240" w:lineRule="auto"/>
              <w:jc w:val="center"/>
              <w:rPr>
                <w:rFonts w:ascii="Calibri" w:hAnsi="Calibri" w:cs="Calibri"/>
                <w:b/>
                <w:bCs/>
                <w:color w:val="FFFFFF"/>
                <w:sz w:val="20"/>
                <w:szCs w:val="20"/>
                <w:lang w:bidi="ar-SA"/>
              </w:rPr>
            </w:pPr>
            <w:r w:rsidRPr="00C01468">
              <w:rPr>
                <w:rFonts w:ascii="Calibri" w:hAnsi="Calibri" w:cs="Calibri"/>
                <w:b/>
                <w:bCs/>
                <w:color w:val="FFFFFF"/>
                <w:sz w:val="20"/>
                <w:szCs w:val="20"/>
                <w:lang w:bidi="ar-SA"/>
              </w:rPr>
              <w:t>TARIFAS POR PERSONA EN USD</w:t>
            </w:r>
          </w:p>
        </w:tc>
      </w:tr>
      <w:tr w:rsidR="00C01468" w:rsidRPr="00C01468" w:rsidTr="00196B88">
        <w:trPr>
          <w:trHeight w:val="345"/>
          <w:jc w:val="center"/>
        </w:trPr>
        <w:tc>
          <w:tcPr>
            <w:tcW w:w="4294" w:type="dxa"/>
            <w:gridSpan w:val="4"/>
            <w:tcBorders>
              <w:top w:val="nil"/>
              <w:left w:val="single" w:sz="8" w:space="0" w:color="auto"/>
              <w:bottom w:val="nil"/>
              <w:right w:val="single" w:sz="8" w:space="0" w:color="000000"/>
            </w:tcBorders>
            <w:shd w:val="clear" w:color="000000" w:fill="FF0000"/>
            <w:noWrap/>
            <w:vAlign w:val="center"/>
            <w:hideMark/>
          </w:tcPr>
          <w:p w:rsidR="00C01468" w:rsidRPr="00C01468" w:rsidRDefault="00C01468" w:rsidP="00C01468">
            <w:pPr>
              <w:spacing w:after="0" w:line="240" w:lineRule="auto"/>
              <w:jc w:val="center"/>
              <w:rPr>
                <w:rFonts w:ascii="Calibri" w:hAnsi="Calibri" w:cs="Calibri"/>
                <w:b/>
                <w:bCs/>
                <w:color w:val="FFFFFF"/>
                <w:sz w:val="20"/>
                <w:szCs w:val="20"/>
                <w:lang w:bidi="ar-SA"/>
              </w:rPr>
            </w:pPr>
            <w:r w:rsidRPr="00C01468">
              <w:rPr>
                <w:rFonts w:ascii="Calibri" w:hAnsi="Calibri" w:cs="Calibri"/>
                <w:b/>
                <w:bCs/>
                <w:color w:val="FFFFFF"/>
                <w:sz w:val="20"/>
                <w:szCs w:val="20"/>
                <w:lang w:bidi="ar-SA"/>
              </w:rPr>
              <w:t>SERVICIOS TERRESTRES EXCLUSIVAMENTE</w:t>
            </w:r>
          </w:p>
        </w:tc>
      </w:tr>
      <w:tr w:rsidR="00C01468" w:rsidRPr="00C01468" w:rsidTr="00196B88">
        <w:trPr>
          <w:trHeight w:val="370"/>
          <w:jc w:val="center"/>
        </w:trPr>
        <w:tc>
          <w:tcPr>
            <w:tcW w:w="3209" w:type="dxa"/>
            <w:tcBorders>
              <w:top w:val="nil"/>
              <w:left w:val="single" w:sz="8" w:space="0" w:color="auto"/>
              <w:bottom w:val="nil"/>
              <w:right w:val="nil"/>
            </w:tcBorders>
            <w:shd w:val="clear" w:color="000000" w:fill="7F7F7F"/>
            <w:noWrap/>
            <w:vAlign w:val="center"/>
            <w:hideMark/>
          </w:tcPr>
          <w:p w:rsidR="00C01468" w:rsidRPr="00C01468" w:rsidRDefault="00C01468" w:rsidP="00C01468">
            <w:pPr>
              <w:spacing w:after="0" w:line="240" w:lineRule="auto"/>
              <w:rPr>
                <w:rFonts w:ascii="Calibri" w:hAnsi="Calibri" w:cs="Calibri"/>
                <w:color w:val="000000"/>
                <w:lang w:bidi="ar-SA"/>
              </w:rPr>
            </w:pPr>
            <w:r w:rsidRPr="00C01468">
              <w:rPr>
                <w:rFonts w:ascii="Calibri" w:hAnsi="Calibri" w:cs="Calibri"/>
                <w:color w:val="000000"/>
                <w:lang w:bidi="ar-SA"/>
              </w:rPr>
              <w:t> </w:t>
            </w:r>
          </w:p>
        </w:tc>
        <w:tc>
          <w:tcPr>
            <w:tcW w:w="361" w:type="dxa"/>
            <w:tcBorders>
              <w:top w:val="nil"/>
              <w:left w:val="nil"/>
              <w:bottom w:val="nil"/>
              <w:right w:val="nil"/>
            </w:tcBorders>
            <w:shd w:val="clear" w:color="000000" w:fill="7F7F7F"/>
            <w:noWrap/>
            <w:vAlign w:val="center"/>
            <w:hideMark/>
          </w:tcPr>
          <w:p w:rsidR="00C01468" w:rsidRPr="00C01468" w:rsidRDefault="00C01468" w:rsidP="00C01468">
            <w:pPr>
              <w:spacing w:after="0" w:line="240" w:lineRule="auto"/>
              <w:jc w:val="center"/>
              <w:rPr>
                <w:rFonts w:ascii="Calibri" w:hAnsi="Calibri" w:cs="Calibri"/>
                <w:b/>
                <w:bCs/>
                <w:color w:val="FFFFFF"/>
                <w:sz w:val="20"/>
                <w:szCs w:val="20"/>
                <w:lang w:bidi="ar-SA"/>
              </w:rPr>
            </w:pPr>
            <w:r w:rsidRPr="00C01468">
              <w:rPr>
                <w:rFonts w:ascii="Calibri" w:hAnsi="Calibri" w:cs="Calibri"/>
                <w:b/>
                <w:bCs/>
                <w:color w:val="FFFFFF"/>
                <w:sz w:val="20"/>
                <w:szCs w:val="20"/>
                <w:lang w:bidi="ar-SA"/>
              </w:rPr>
              <w:t>DBL</w:t>
            </w:r>
          </w:p>
        </w:tc>
        <w:tc>
          <w:tcPr>
            <w:tcW w:w="361" w:type="dxa"/>
            <w:tcBorders>
              <w:top w:val="nil"/>
              <w:left w:val="nil"/>
              <w:bottom w:val="nil"/>
              <w:right w:val="nil"/>
            </w:tcBorders>
            <w:shd w:val="clear" w:color="000000" w:fill="7F7F7F"/>
            <w:noWrap/>
            <w:vAlign w:val="center"/>
            <w:hideMark/>
          </w:tcPr>
          <w:p w:rsidR="00C01468" w:rsidRPr="00C01468" w:rsidRDefault="00C01468" w:rsidP="00C01468">
            <w:pPr>
              <w:spacing w:after="0" w:line="240" w:lineRule="auto"/>
              <w:jc w:val="center"/>
              <w:rPr>
                <w:rFonts w:ascii="Calibri" w:hAnsi="Calibri" w:cs="Calibri"/>
                <w:b/>
                <w:bCs/>
                <w:color w:val="FFFFFF"/>
                <w:sz w:val="20"/>
                <w:szCs w:val="20"/>
                <w:lang w:bidi="ar-SA"/>
              </w:rPr>
            </w:pPr>
            <w:r w:rsidRPr="00C01468">
              <w:rPr>
                <w:rFonts w:ascii="Calibri" w:hAnsi="Calibri" w:cs="Calibri"/>
                <w:b/>
                <w:bCs/>
                <w:color w:val="FFFFFF"/>
                <w:sz w:val="20"/>
                <w:szCs w:val="20"/>
                <w:lang w:bidi="ar-SA"/>
              </w:rPr>
              <w:t>TPL</w:t>
            </w:r>
          </w:p>
        </w:tc>
        <w:tc>
          <w:tcPr>
            <w:tcW w:w="361" w:type="dxa"/>
            <w:tcBorders>
              <w:top w:val="nil"/>
              <w:left w:val="nil"/>
              <w:bottom w:val="nil"/>
              <w:right w:val="single" w:sz="8" w:space="0" w:color="auto"/>
            </w:tcBorders>
            <w:shd w:val="clear" w:color="000000" w:fill="7F7F7F"/>
            <w:vAlign w:val="center"/>
            <w:hideMark/>
          </w:tcPr>
          <w:p w:rsidR="00C01468" w:rsidRPr="00C01468" w:rsidRDefault="00C01468" w:rsidP="00C01468">
            <w:pPr>
              <w:spacing w:after="0" w:line="240" w:lineRule="auto"/>
              <w:jc w:val="center"/>
              <w:rPr>
                <w:rFonts w:ascii="Calibri" w:hAnsi="Calibri" w:cs="Calibri"/>
                <w:b/>
                <w:bCs/>
                <w:color w:val="FFFFFF"/>
                <w:sz w:val="20"/>
                <w:szCs w:val="20"/>
                <w:lang w:bidi="ar-SA"/>
              </w:rPr>
            </w:pPr>
            <w:r w:rsidRPr="00C01468">
              <w:rPr>
                <w:rFonts w:ascii="Calibri" w:hAnsi="Calibri" w:cs="Calibri"/>
                <w:b/>
                <w:bCs/>
                <w:color w:val="FFFFFF"/>
                <w:sz w:val="20"/>
                <w:szCs w:val="20"/>
                <w:lang w:bidi="ar-SA"/>
              </w:rPr>
              <w:t>SGL</w:t>
            </w:r>
          </w:p>
        </w:tc>
      </w:tr>
      <w:tr w:rsidR="00C01468" w:rsidRPr="00C01468" w:rsidTr="00196B88">
        <w:trPr>
          <w:trHeight w:val="568"/>
          <w:jc w:val="center"/>
        </w:trPr>
        <w:tc>
          <w:tcPr>
            <w:tcW w:w="3209" w:type="dxa"/>
            <w:tcBorders>
              <w:top w:val="single" w:sz="8" w:space="0" w:color="auto"/>
              <w:left w:val="single" w:sz="8" w:space="0" w:color="auto"/>
              <w:bottom w:val="nil"/>
              <w:right w:val="nil"/>
            </w:tcBorders>
            <w:shd w:val="clear" w:color="000000" w:fill="FFFFFF"/>
            <w:noWrap/>
            <w:vAlign w:val="center"/>
            <w:hideMark/>
          </w:tcPr>
          <w:p w:rsidR="00C01468" w:rsidRPr="00C01468" w:rsidRDefault="00C01468" w:rsidP="00C01468">
            <w:pPr>
              <w:spacing w:after="0" w:line="240" w:lineRule="auto"/>
              <w:jc w:val="center"/>
              <w:rPr>
                <w:rFonts w:ascii="Calibri" w:hAnsi="Calibri" w:cs="Calibri"/>
                <w:b/>
                <w:bCs/>
                <w:color w:val="275317"/>
                <w:sz w:val="20"/>
                <w:szCs w:val="20"/>
                <w:lang w:bidi="ar-SA"/>
              </w:rPr>
            </w:pPr>
            <w:r w:rsidRPr="00C01468">
              <w:rPr>
                <w:rFonts w:ascii="Calibri" w:hAnsi="Calibri" w:cs="Calibri"/>
                <w:b/>
                <w:bCs/>
                <w:color w:val="275317"/>
                <w:sz w:val="20"/>
                <w:szCs w:val="20"/>
                <w:lang w:bidi="ar-SA"/>
              </w:rPr>
              <w:t>Selección</w:t>
            </w:r>
          </w:p>
        </w:tc>
        <w:tc>
          <w:tcPr>
            <w:tcW w:w="361" w:type="dxa"/>
            <w:tcBorders>
              <w:top w:val="single" w:sz="8" w:space="0" w:color="auto"/>
              <w:left w:val="nil"/>
              <w:bottom w:val="nil"/>
              <w:right w:val="nil"/>
            </w:tcBorders>
            <w:shd w:val="clear" w:color="000000" w:fill="FFFFFF"/>
            <w:noWrap/>
            <w:vAlign w:val="center"/>
            <w:hideMark/>
          </w:tcPr>
          <w:p w:rsidR="00C01468" w:rsidRPr="00C01468" w:rsidRDefault="00196B88" w:rsidP="00C01468">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1905</w:t>
            </w:r>
          </w:p>
        </w:tc>
        <w:tc>
          <w:tcPr>
            <w:tcW w:w="361" w:type="dxa"/>
            <w:tcBorders>
              <w:top w:val="single" w:sz="8" w:space="0" w:color="auto"/>
              <w:left w:val="nil"/>
              <w:bottom w:val="nil"/>
              <w:right w:val="nil"/>
            </w:tcBorders>
            <w:shd w:val="clear" w:color="000000" w:fill="FFFFFF"/>
            <w:noWrap/>
            <w:vAlign w:val="center"/>
            <w:hideMark/>
          </w:tcPr>
          <w:p w:rsidR="00C01468" w:rsidRPr="00C01468" w:rsidRDefault="00196B88" w:rsidP="00C01468">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1842</w:t>
            </w:r>
          </w:p>
        </w:tc>
        <w:tc>
          <w:tcPr>
            <w:tcW w:w="361" w:type="dxa"/>
            <w:tcBorders>
              <w:top w:val="single" w:sz="8" w:space="0" w:color="auto"/>
              <w:left w:val="nil"/>
              <w:bottom w:val="nil"/>
              <w:right w:val="single" w:sz="8" w:space="0" w:color="auto"/>
            </w:tcBorders>
            <w:shd w:val="clear" w:color="000000" w:fill="FFFFFF"/>
            <w:vAlign w:val="center"/>
            <w:hideMark/>
          </w:tcPr>
          <w:p w:rsidR="00C01468" w:rsidRPr="00C01468" w:rsidRDefault="00196B88" w:rsidP="00C01468">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 xml:space="preserve">2485   </w:t>
            </w:r>
          </w:p>
        </w:tc>
      </w:tr>
      <w:tr w:rsidR="00C01468" w:rsidRPr="00C01468" w:rsidTr="00196B88">
        <w:trPr>
          <w:trHeight w:val="568"/>
          <w:jc w:val="center"/>
        </w:trPr>
        <w:tc>
          <w:tcPr>
            <w:tcW w:w="3209" w:type="dxa"/>
            <w:tcBorders>
              <w:top w:val="nil"/>
              <w:left w:val="single" w:sz="8" w:space="0" w:color="auto"/>
              <w:bottom w:val="single" w:sz="8" w:space="0" w:color="auto"/>
              <w:right w:val="nil"/>
            </w:tcBorders>
            <w:shd w:val="clear" w:color="000000" w:fill="FFFFFF"/>
            <w:noWrap/>
            <w:vAlign w:val="center"/>
            <w:hideMark/>
          </w:tcPr>
          <w:p w:rsidR="00C01468" w:rsidRPr="00C01468" w:rsidRDefault="00C01468" w:rsidP="00C01468">
            <w:pPr>
              <w:spacing w:after="0" w:line="240" w:lineRule="auto"/>
              <w:jc w:val="center"/>
              <w:rPr>
                <w:rFonts w:ascii="Calibri" w:hAnsi="Calibri" w:cs="Calibri"/>
                <w:b/>
                <w:bCs/>
                <w:color w:val="153D64"/>
                <w:sz w:val="20"/>
                <w:szCs w:val="20"/>
                <w:lang w:bidi="ar-SA"/>
              </w:rPr>
            </w:pPr>
            <w:r w:rsidRPr="00C01468">
              <w:rPr>
                <w:rFonts w:ascii="Calibri" w:hAnsi="Calibri" w:cs="Calibri"/>
                <w:b/>
                <w:bCs/>
                <w:color w:val="153D64"/>
                <w:sz w:val="20"/>
                <w:szCs w:val="20"/>
                <w:lang w:bidi="ar-SA"/>
              </w:rPr>
              <w:t>Selección Vi</w:t>
            </w:r>
          </w:p>
        </w:tc>
        <w:tc>
          <w:tcPr>
            <w:tcW w:w="361" w:type="dxa"/>
            <w:tcBorders>
              <w:top w:val="nil"/>
              <w:left w:val="nil"/>
              <w:bottom w:val="single" w:sz="8" w:space="0" w:color="auto"/>
              <w:right w:val="nil"/>
            </w:tcBorders>
            <w:shd w:val="clear" w:color="000000" w:fill="FFFFFF"/>
            <w:noWrap/>
            <w:vAlign w:val="center"/>
            <w:hideMark/>
          </w:tcPr>
          <w:p w:rsidR="00C01468" w:rsidRPr="00C01468" w:rsidRDefault="00196B88" w:rsidP="00C01468">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2250</w:t>
            </w:r>
          </w:p>
        </w:tc>
        <w:tc>
          <w:tcPr>
            <w:tcW w:w="361" w:type="dxa"/>
            <w:tcBorders>
              <w:top w:val="nil"/>
              <w:left w:val="nil"/>
              <w:bottom w:val="single" w:sz="8" w:space="0" w:color="auto"/>
              <w:right w:val="nil"/>
            </w:tcBorders>
            <w:shd w:val="clear" w:color="000000" w:fill="FFFFFF"/>
            <w:noWrap/>
            <w:vAlign w:val="center"/>
            <w:hideMark/>
          </w:tcPr>
          <w:p w:rsidR="00C01468" w:rsidRPr="00C01468" w:rsidRDefault="00196B88" w:rsidP="00C01468">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2175</w:t>
            </w:r>
          </w:p>
        </w:tc>
        <w:tc>
          <w:tcPr>
            <w:tcW w:w="361" w:type="dxa"/>
            <w:tcBorders>
              <w:top w:val="nil"/>
              <w:left w:val="nil"/>
              <w:bottom w:val="single" w:sz="8" w:space="0" w:color="auto"/>
              <w:right w:val="single" w:sz="8" w:space="0" w:color="auto"/>
            </w:tcBorders>
            <w:shd w:val="clear" w:color="000000" w:fill="FFFFFF"/>
            <w:vAlign w:val="center"/>
            <w:hideMark/>
          </w:tcPr>
          <w:p w:rsidR="00C01468" w:rsidRPr="00C01468" w:rsidRDefault="00196B88" w:rsidP="00C01468">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2830</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4F7" w:rsidRDefault="00E974F7">
      <w:pPr>
        <w:spacing w:after="0" w:line="240" w:lineRule="auto"/>
      </w:pPr>
      <w:r>
        <w:separator/>
      </w:r>
    </w:p>
  </w:endnote>
  <w:endnote w:type="continuationSeparator" w:id="0">
    <w:p w:rsidR="00E974F7" w:rsidRDefault="00E9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4F7" w:rsidRDefault="00E974F7">
      <w:pPr>
        <w:spacing w:after="0" w:line="240" w:lineRule="auto"/>
      </w:pPr>
      <w:bookmarkStart w:id="0" w:name="_Hlk199846639"/>
      <w:bookmarkEnd w:id="0"/>
      <w:r>
        <w:separator/>
      </w:r>
    </w:p>
  </w:footnote>
  <w:footnote w:type="continuationSeparator" w:id="0">
    <w:p w:rsidR="00E974F7" w:rsidRDefault="00E97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C1056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4CE6A113" wp14:editId="46BE25DA">
          <wp:simplePos x="0" y="0"/>
          <wp:positionH relativeFrom="column">
            <wp:posOffset>3413760</wp:posOffset>
          </wp:positionH>
          <wp:positionV relativeFrom="paragraph">
            <wp:posOffset>58420</wp:posOffset>
          </wp:positionV>
          <wp:extent cx="1587500" cy="1005840"/>
          <wp:effectExtent l="0" t="0" r="0" b="0"/>
          <wp:wrapSquare wrapText="bothSides"/>
          <wp:docPr id="17327153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A511FB">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-356870</wp:posOffset>
              </wp:positionV>
              <wp:extent cx="4695825" cy="10668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1066800"/>
                      </a:xfrm>
                      <a:prstGeom prst="rect">
                        <a:avLst/>
                      </a:prstGeom>
                      <a:noFill/>
                      <a:ln w="9525" cap="flat" cmpd="sng">
                        <a:noFill/>
                        <a:prstDash val="solid"/>
                        <a:round/>
                        <a:headEnd type="none" w="sm" len="sm"/>
                        <a:tailEnd type="none" w="sm" len="sm"/>
                      </a:ln>
                    </wps:spPr>
                    <wps:txbx>
                      <w:txbxContent>
                        <w:p w:rsidR="00FF373E" w:rsidRDefault="00FF373E">
                          <w:pPr>
                            <w:spacing w:after="0" w:line="240" w:lineRule="auto"/>
                            <w:textDirection w:val="btLr"/>
                            <w:rPr>
                              <w:rFonts w:ascii="Calibri" w:eastAsia="Calibri" w:hAnsi="Calibri" w:cs="Calibri"/>
                              <w:b/>
                              <w:color w:val="FFFFFF" w:themeColor="background1"/>
                              <w:sz w:val="48"/>
                              <w:szCs w:val="36"/>
                              <w14:textOutline w14:w="9525" w14:cap="rnd" w14:cmpd="sng" w14:algn="ctr">
                                <w14:noFill/>
                                <w14:prstDash w14:val="solid"/>
                                <w14:bevel/>
                              </w14:textOutline>
                            </w:rPr>
                          </w:pPr>
                          <w:r w:rsidRPr="00FF373E">
                            <w:rPr>
                              <w:rFonts w:ascii="Calibri" w:eastAsia="Calibri" w:hAnsi="Calibri" w:cs="Calibri"/>
                              <w:b/>
                              <w:color w:val="FFFFFF" w:themeColor="background1"/>
                              <w:sz w:val="48"/>
                              <w:szCs w:val="36"/>
                              <w14:textOutline w14:w="9525" w14:cap="rnd" w14:cmpd="sng" w14:algn="ctr">
                                <w14:noFill/>
                                <w14:prstDash w14:val="solid"/>
                                <w14:bevel/>
                              </w14:textOutline>
                            </w:rPr>
                            <w:t>MADRID Y PARIS VISITANDO DISNEYLAND PAR</w:t>
                          </w:r>
                          <w:r w:rsidR="00196B88">
                            <w:rPr>
                              <w:rFonts w:ascii="Calibri" w:eastAsia="Calibri" w:hAnsi="Calibri" w:cs="Calibri"/>
                              <w:b/>
                              <w:color w:val="FFFFFF" w:themeColor="background1"/>
                              <w:sz w:val="48"/>
                              <w:szCs w:val="36"/>
                              <w14:textOutline w14:w="9525" w14:cap="rnd" w14:cmpd="sng" w14:algn="ctr">
                                <w14:noFill/>
                                <w14:prstDash w14:val="solid"/>
                                <w14:bevel/>
                              </w14:textOutline>
                            </w:rPr>
                            <w:t>Í</w:t>
                          </w:r>
                          <w:r w:rsidRPr="00FF373E">
                            <w:rPr>
                              <w:rFonts w:ascii="Calibri" w:eastAsia="Calibri" w:hAnsi="Calibri" w:cs="Calibri"/>
                              <w:b/>
                              <w:color w:val="FFFFFF" w:themeColor="background1"/>
                              <w:sz w:val="48"/>
                              <w:szCs w:val="36"/>
                              <w14:textOutline w14:w="9525" w14:cap="rnd" w14:cmpd="sng" w14:algn="ctr">
                                <w14:noFill/>
                                <w14:prstDash w14:val="solid"/>
                                <w14:bevel/>
                              </w14:textOutline>
                            </w:rPr>
                            <w:t>S</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8326F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C0146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FF373E">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3570</w:t>
                          </w:r>
                          <w:r w:rsidR="00C0146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28.1pt;width:369.75pt;height:8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" filled="f" stroked="f">
              <v:stroke startarrowwidth="narrow" startarrowlength="short" endarrowwidth="narrow" endarrowlength="short" joinstyle="round"/>
              <v:textbox inset="2.53958mm,1.2694mm,2.53958mm,1.2694mm">
                <w:txbxContent>
                  <w:p w:rsidR="00FF373E" w:rsidRDefault="00FF373E">
                    <w:pPr>
                      <w:spacing w:after="0" w:line="240" w:lineRule="auto"/>
                      <w:textDirection w:val="btLr"/>
                      <w:rPr>
                        <w:rFonts w:ascii="Calibri" w:eastAsia="Calibri" w:hAnsi="Calibri" w:cs="Calibri"/>
                        <w:b/>
                        <w:color w:val="FFFFFF" w:themeColor="background1"/>
                        <w:sz w:val="48"/>
                        <w:szCs w:val="36"/>
                        <w14:textOutline w14:w="9525" w14:cap="rnd" w14:cmpd="sng" w14:algn="ctr">
                          <w14:noFill/>
                          <w14:prstDash w14:val="solid"/>
                          <w14:bevel/>
                        </w14:textOutline>
                      </w:rPr>
                    </w:pPr>
                    <w:r w:rsidRPr="00FF373E">
                      <w:rPr>
                        <w:rFonts w:ascii="Calibri" w:eastAsia="Calibri" w:hAnsi="Calibri" w:cs="Calibri"/>
                        <w:b/>
                        <w:color w:val="FFFFFF" w:themeColor="background1"/>
                        <w:sz w:val="48"/>
                        <w:szCs w:val="36"/>
                        <w14:textOutline w14:w="9525" w14:cap="rnd" w14:cmpd="sng" w14:algn="ctr">
                          <w14:noFill/>
                          <w14:prstDash w14:val="solid"/>
                          <w14:bevel/>
                        </w14:textOutline>
                      </w:rPr>
                      <w:t>MADRID Y PARIS VISITANDO DISNEYLAND PAR</w:t>
                    </w:r>
                    <w:r w:rsidR="00196B88">
                      <w:rPr>
                        <w:rFonts w:ascii="Calibri" w:eastAsia="Calibri" w:hAnsi="Calibri" w:cs="Calibri"/>
                        <w:b/>
                        <w:color w:val="FFFFFF" w:themeColor="background1"/>
                        <w:sz w:val="48"/>
                        <w:szCs w:val="36"/>
                        <w14:textOutline w14:w="9525" w14:cap="rnd" w14:cmpd="sng" w14:algn="ctr">
                          <w14:noFill/>
                          <w14:prstDash w14:val="solid"/>
                          <w14:bevel/>
                        </w14:textOutline>
                      </w:rPr>
                      <w:t>Í</w:t>
                    </w:r>
                    <w:r w:rsidRPr="00FF373E">
                      <w:rPr>
                        <w:rFonts w:ascii="Calibri" w:eastAsia="Calibri" w:hAnsi="Calibri" w:cs="Calibri"/>
                        <w:b/>
                        <w:color w:val="FFFFFF" w:themeColor="background1"/>
                        <w:sz w:val="48"/>
                        <w:szCs w:val="36"/>
                        <w14:textOutline w14:w="9525" w14:cap="rnd" w14:cmpd="sng" w14:algn="ctr">
                          <w14:noFill/>
                          <w14:prstDash w14:val="solid"/>
                          <w14:bevel/>
                        </w14:textOutline>
                      </w:rPr>
                      <w:t>S</w:t>
                    </w:r>
                  </w:p>
                  <w:p w:rsidR="00337D67" w:rsidRPr="0002598A" w:rsidRDefault="00C42A2B">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w:t>
                    </w:r>
                    <w:r w:rsidR="00337D67">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8326F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C0146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w:t>
                    </w:r>
                    <w:r w:rsidR="00FF373E">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3570</w:t>
                    </w:r>
                    <w:r w:rsidR="00C01468">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 xml:space="preserve"> – 2026-27F</w:t>
                    </w:r>
                  </w:p>
                </w:txbxContent>
              </v:textbox>
              <w10:wrap anchorx="margin"/>
            </v:rect>
          </w:pict>
        </mc:Fallback>
      </mc:AlternateContent>
    </w:r>
    <w:r w:rsidR="00FF0F27">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sidR="00337D67">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337D67" w:rsidRDefault="00337D6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D67" w:rsidRDefault="00337D67">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1E9F"/>
    <w:multiLevelType w:val="hybridMultilevel"/>
    <w:tmpl w:val="064008E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1F2A22"/>
    <w:multiLevelType w:val="hybridMultilevel"/>
    <w:tmpl w:val="506A4C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A354EC6"/>
    <w:multiLevelType w:val="multilevel"/>
    <w:tmpl w:val="7B7E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17C7A08"/>
    <w:multiLevelType w:val="multilevel"/>
    <w:tmpl w:val="CBA6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2061F8"/>
    <w:multiLevelType w:val="hybridMultilevel"/>
    <w:tmpl w:val="79D8B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4008A4"/>
    <w:multiLevelType w:val="hybridMultilevel"/>
    <w:tmpl w:val="57E2E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9F16577"/>
    <w:multiLevelType w:val="multilevel"/>
    <w:tmpl w:val="8688B2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A0A4495"/>
    <w:multiLevelType w:val="multilevel"/>
    <w:tmpl w:val="A4B070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C23487E"/>
    <w:multiLevelType w:val="hybridMultilevel"/>
    <w:tmpl w:val="752CB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8482FD2"/>
    <w:multiLevelType w:val="hybridMultilevel"/>
    <w:tmpl w:val="919204B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D143291"/>
    <w:multiLevelType w:val="multilevel"/>
    <w:tmpl w:val="53CA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3"/>
  </w:num>
  <w:num w:numId="3">
    <w:abstractNumId w:val="16"/>
  </w:num>
  <w:num w:numId="4">
    <w:abstractNumId w:val="25"/>
  </w:num>
  <w:num w:numId="5">
    <w:abstractNumId w:val="17"/>
  </w:num>
  <w:num w:numId="6">
    <w:abstractNumId w:val="34"/>
  </w:num>
  <w:num w:numId="7">
    <w:abstractNumId w:val="13"/>
  </w:num>
  <w:num w:numId="8">
    <w:abstractNumId w:val="9"/>
  </w:num>
  <w:num w:numId="9">
    <w:abstractNumId w:val="12"/>
  </w:num>
  <w:num w:numId="10">
    <w:abstractNumId w:val="15"/>
  </w:num>
  <w:num w:numId="11">
    <w:abstractNumId w:val="14"/>
  </w:num>
  <w:num w:numId="12">
    <w:abstractNumId w:val="1"/>
  </w:num>
  <w:num w:numId="13">
    <w:abstractNumId w:val="20"/>
  </w:num>
  <w:num w:numId="14">
    <w:abstractNumId w:val="27"/>
  </w:num>
  <w:num w:numId="15">
    <w:abstractNumId w:val="21"/>
  </w:num>
  <w:num w:numId="16">
    <w:abstractNumId w:val="18"/>
  </w:num>
  <w:num w:numId="17">
    <w:abstractNumId w:val="23"/>
  </w:num>
  <w:num w:numId="18">
    <w:abstractNumId w:val="24"/>
  </w:num>
  <w:num w:numId="19">
    <w:abstractNumId w:val="22"/>
  </w:num>
  <w:num w:numId="20">
    <w:abstractNumId w:val="11"/>
  </w:num>
  <w:num w:numId="21">
    <w:abstractNumId w:val="36"/>
  </w:num>
  <w:num w:numId="22">
    <w:abstractNumId w:val="30"/>
  </w:num>
  <w:num w:numId="23">
    <w:abstractNumId w:val="26"/>
  </w:num>
  <w:num w:numId="24">
    <w:abstractNumId w:val="6"/>
  </w:num>
  <w:num w:numId="25">
    <w:abstractNumId w:val="29"/>
  </w:num>
  <w:num w:numId="26">
    <w:abstractNumId w:val="32"/>
  </w:num>
  <w:num w:numId="27">
    <w:abstractNumId w:val="35"/>
  </w:num>
  <w:num w:numId="28">
    <w:abstractNumId w:val="5"/>
  </w:num>
  <w:num w:numId="29">
    <w:abstractNumId w:val="38"/>
  </w:num>
  <w:num w:numId="30">
    <w:abstractNumId w:val="31"/>
  </w:num>
  <w:num w:numId="31">
    <w:abstractNumId w:val="28"/>
  </w:num>
  <w:num w:numId="32">
    <w:abstractNumId w:val="37"/>
  </w:num>
  <w:num w:numId="33">
    <w:abstractNumId w:val="7"/>
  </w:num>
  <w:num w:numId="34">
    <w:abstractNumId w:val="4"/>
  </w:num>
  <w:num w:numId="35">
    <w:abstractNumId w:val="10"/>
  </w:num>
  <w:num w:numId="36">
    <w:abstractNumId w:val="0"/>
  </w:num>
  <w:num w:numId="37">
    <w:abstractNumId w:val="19"/>
  </w:num>
  <w:num w:numId="38">
    <w:abstractNumId w:val="3"/>
  </w:num>
  <w:num w:numId="39">
    <w:abstractNumId w:val="39"/>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45E"/>
    <w:rsid w:val="00025024"/>
    <w:rsid w:val="0002598A"/>
    <w:rsid w:val="00121872"/>
    <w:rsid w:val="00121D3F"/>
    <w:rsid w:val="001308DE"/>
    <w:rsid w:val="00136BEA"/>
    <w:rsid w:val="001760D9"/>
    <w:rsid w:val="00181918"/>
    <w:rsid w:val="001934F5"/>
    <w:rsid w:val="00196B88"/>
    <w:rsid w:val="00197448"/>
    <w:rsid w:val="001D5FAF"/>
    <w:rsid w:val="00203C56"/>
    <w:rsid w:val="00206A52"/>
    <w:rsid w:val="00253EC6"/>
    <w:rsid w:val="00254734"/>
    <w:rsid w:val="00260703"/>
    <w:rsid w:val="00290232"/>
    <w:rsid w:val="002A3E36"/>
    <w:rsid w:val="002B20BB"/>
    <w:rsid w:val="002B45E3"/>
    <w:rsid w:val="002E2148"/>
    <w:rsid w:val="002F02B8"/>
    <w:rsid w:val="00337D67"/>
    <w:rsid w:val="003472AF"/>
    <w:rsid w:val="003549A2"/>
    <w:rsid w:val="003574EB"/>
    <w:rsid w:val="00360FFD"/>
    <w:rsid w:val="003D6F69"/>
    <w:rsid w:val="003E2167"/>
    <w:rsid w:val="004002E5"/>
    <w:rsid w:val="00402FE8"/>
    <w:rsid w:val="00406B6E"/>
    <w:rsid w:val="004103F6"/>
    <w:rsid w:val="0042568B"/>
    <w:rsid w:val="00430DCE"/>
    <w:rsid w:val="004354F5"/>
    <w:rsid w:val="00445E5F"/>
    <w:rsid w:val="00480692"/>
    <w:rsid w:val="00492F48"/>
    <w:rsid w:val="00493763"/>
    <w:rsid w:val="004A4DC7"/>
    <w:rsid w:val="004A5406"/>
    <w:rsid w:val="004B58B8"/>
    <w:rsid w:val="004D77F7"/>
    <w:rsid w:val="004F3ADB"/>
    <w:rsid w:val="005507FE"/>
    <w:rsid w:val="005679E5"/>
    <w:rsid w:val="0058379C"/>
    <w:rsid w:val="005C462F"/>
    <w:rsid w:val="00600CC3"/>
    <w:rsid w:val="006210F5"/>
    <w:rsid w:val="0062465C"/>
    <w:rsid w:val="00655CC5"/>
    <w:rsid w:val="00660A79"/>
    <w:rsid w:val="006835E6"/>
    <w:rsid w:val="0068514F"/>
    <w:rsid w:val="00687ED9"/>
    <w:rsid w:val="00692BA8"/>
    <w:rsid w:val="006A451B"/>
    <w:rsid w:val="006C1B10"/>
    <w:rsid w:val="006C1CB0"/>
    <w:rsid w:val="006C2396"/>
    <w:rsid w:val="006D29F5"/>
    <w:rsid w:val="006D72E8"/>
    <w:rsid w:val="00724E17"/>
    <w:rsid w:val="00741D51"/>
    <w:rsid w:val="007478F9"/>
    <w:rsid w:val="00781C2D"/>
    <w:rsid w:val="00792693"/>
    <w:rsid w:val="00794B66"/>
    <w:rsid w:val="007A3CDE"/>
    <w:rsid w:val="007B016D"/>
    <w:rsid w:val="007F7B70"/>
    <w:rsid w:val="00825C6E"/>
    <w:rsid w:val="008326F2"/>
    <w:rsid w:val="0088560B"/>
    <w:rsid w:val="008C56AB"/>
    <w:rsid w:val="008E5CC0"/>
    <w:rsid w:val="008F157E"/>
    <w:rsid w:val="008F4840"/>
    <w:rsid w:val="0090199B"/>
    <w:rsid w:val="009119BC"/>
    <w:rsid w:val="0092596B"/>
    <w:rsid w:val="00945F42"/>
    <w:rsid w:val="0095789E"/>
    <w:rsid w:val="009767C9"/>
    <w:rsid w:val="00985F89"/>
    <w:rsid w:val="00986E85"/>
    <w:rsid w:val="009F0C1A"/>
    <w:rsid w:val="00A0012D"/>
    <w:rsid w:val="00A109A1"/>
    <w:rsid w:val="00A10E73"/>
    <w:rsid w:val="00A1676A"/>
    <w:rsid w:val="00A322C8"/>
    <w:rsid w:val="00A32A11"/>
    <w:rsid w:val="00A42C59"/>
    <w:rsid w:val="00A455A6"/>
    <w:rsid w:val="00A511FB"/>
    <w:rsid w:val="00A821F1"/>
    <w:rsid w:val="00A979AE"/>
    <w:rsid w:val="00AA302B"/>
    <w:rsid w:val="00AA5B61"/>
    <w:rsid w:val="00AB0E37"/>
    <w:rsid w:val="00B11AFA"/>
    <w:rsid w:val="00B362AB"/>
    <w:rsid w:val="00B57F6A"/>
    <w:rsid w:val="00B840FB"/>
    <w:rsid w:val="00B8522A"/>
    <w:rsid w:val="00BA28E0"/>
    <w:rsid w:val="00BA37C5"/>
    <w:rsid w:val="00BB3BB8"/>
    <w:rsid w:val="00BB3D24"/>
    <w:rsid w:val="00BB793D"/>
    <w:rsid w:val="00BC30AB"/>
    <w:rsid w:val="00BD0EA5"/>
    <w:rsid w:val="00BF29BE"/>
    <w:rsid w:val="00BF486B"/>
    <w:rsid w:val="00BF498E"/>
    <w:rsid w:val="00C01468"/>
    <w:rsid w:val="00C1056E"/>
    <w:rsid w:val="00C1510A"/>
    <w:rsid w:val="00C42A2B"/>
    <w:rsid w:val="00C90CC1"/>
    <w:rsid w:val="00C97FB6"/>
    <w:rsid w:val="00CA1FEA"/>
    <w:rsid w:val="00CD2B28"/>
    <w:rsid w:val="00CE0C8F"/>
    <w:rsid w:val="00CF7736"/>
    <w:rsid w:val="00D2140A"/>
    <w:rsid w:val="00D30AA1"/>
    <w:rsid w:val="00D63BBE"/>
    <w:rsid w:val="00D71BE3"/>
    <w:rsid w:val="00DB4051"/>
    <w:rsid w:val="00DD2475"/>
    <w:rsid w:val="00DF2665"/>
    <w:rsid w:val="00E454F9"/>
    <w:rsid w:val="00E701F2"/>
    <w:rsid w:val="00E74DC5"/>
    <w:rsid w:val="00E856F2"/>
    <w:rsid w:val="00E95019"/>
    <w:rsid w:val="00E974F7"/>
    <w:rsid w:val="00EA7787"/>
    <w:rsid w:val="00EC46C6"/>
    <w:rsid w:val="00EE2794"/>
    <w:rsid w:val="00EE5A2D"/>
    <w:rsid w:val="00F01C44"/>
    <w:rsid w:val="00F12D30"/>
    <w:rsid w:val="00F14FD9"/>
    <w:rsid w:val="00F257E1"/>
    <w:rsid w:val="00F341D4"/>
    <w:rsid w:val="00F37C46"/>
    <w:rsid w:val="00F66BC5"/>
    <w:rsid w:val="00FA6C98"/>
    <w:rsid w:val="00FC5E1D"/>
    <w:rsid w:val="00FF0F27"/>
    <w:rsid w:val="00FF37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72DAF"/>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373502855">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18034711">
      <w:bodyDiv w:val="1"/>
      <w:marLeft w:val="0"/>
      <w:marRight w:val="0"/>
      <w:marTop w:val="0"/>
      <w:marBottom w:val="0"/>
      <w:divBdr>
        <w:top w:val="none" w:sz="0" w:space="0" w:color="auto"/>
        <w:left w:val="none" w:sz="0" w:space="0" w:color="auto"/>
        <w:bottom w:val="none" w:sz="0" w:space="0" w:color="auto"/>
        <w:right w:val="none" w:sz="0" w:space="0" w:color="auto"/>
      </w:divBdr>
    </w:div>
    <w:div w:id="829978561">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1007563269">
      <w:bodyDiv w:val="1"/>
      <w:marLeft w:val="0"/>
      <w:marRight w:val="0"/>
      <w:marTop w:val="0"/>
      <w:marBottom w:val="0"/>
      <w:divBdr>
        <w:top w:val="none" w:sz="0" w:space="0" w:color="auto"/>
        <w:left w:val="none" w:sz="0" w:space="0" w:color="auto"/>
        <w:bottom w:val="none" w:sz="0" w:space="0" w:color="auto"/>
        <w:right w:val="none" w:sz="0" w:space="0" w:color="auto"/>
      </w:divBdr>
    </w:div>
    <w:div w:id="1020350948">
      <w:bodyDiv w:val="1"/>
      <w:marLeft w:val="0"/>
      <w:marRight w:val="0"/>
      <w:marTop w:val="0"/>
      <w:marBottom w:val="0"/>
      <w:divBdr>
        <w:top w:val="none" w:sz="0" w:space="0" w:color="auto"/>
        <w:left w:val="none" w:sz="0" w:space="0" w:color="auto"/>
        <w:bottom w:val="none" w:sz="0" w:space="0" w:color="auto"/>
        <w:right w:val="none" w:sz="0" w:space="0" w:color="auto"/>
      </w:divBdr>
    </w:div>
    <w:div w:id="1101216866">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45796943">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575047426">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816676034">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1938560583">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7102786">
      <w:bodyDiv w:val="1"/>
      <w:marLeft w:val="0"/>
      <w:marRight w:val="0"/>
      <w:marTop w:val="0"/>
      <w:marBottom w:val="0"/>
      <w:divBdr>
        <w:top w:val="none" w:sz="0" w:space="0" w:color="auto"/>
        <w:left w:val="none" w:sz="0" w:space="0" w:color="auto"/>
        <w:bottom w:val="none" w:sz="0" w:space="0" w:color="auto"/>
        <w:right w:val="none" w:sz="0" w:space="0" w:color="auto"/>
      </w:divBdr>
    </w:div>
    <w:div w:id="2115588782">
      <w:bodyDiv w:val="1"/>
      <w:marLeft w:val="0"/>
      <w:marRight w:val="0"/>
      <w:marTop w:val="0"/>
      <w:marBottom w:val="0"/>
      <w:divBdr>
        <w:top w:val="none" w:sz="0" w:space="0" w:color="auto"/>
        <w:left w:val="none" w:sz="0" w:space="0" w:color="auto"/>
        <w:bottom w:val="none" w:sz="0" w:space="0" w:color="auto"/>
        <w:right w:val="none" w:sz="0" w:space="0" w:color="auto"/>
      </w:divBdr>
    </w:div>
    <w:div w:id="2126072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7A3F5B-C50C-4540-863F-505A347A4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1366</Words>
  <Characters>7519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2</cp:revision>
  <dcterms:created xsi:type="dcterms:W3CDTF">2026-07-10T01:20:00Z</dcterms:created>
  <dcterms:modified xsi:type="dcterms:W3CDTF">2026-07-10T01:20:00Z</dcterms:modified>
</cp:coreProperties>
</file>