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841B7" w14:textId="456E2580" w:rsidR="00DE7D94" w:rsidRPr="00DE7D94" w:rsidRDefault="005D6E83" w:rsidP="005D6E83">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Vancouver - Victoria - </w:t>
      </w:r>
      <w:proofErr w:type="spellStart"/>
      <w:r>
        <w:rPr>
          <w:rFonts w:asciiTheme="minorHAnsi" w:eastAsia="Arial" w:hAnsiTheme="minorHAnsi"/>
          <w:b/>
          <w:bCs/>
          <w:color w:val="FF0000"/>
          <w:sz w:val="32"/>
          <w:szCs w:val="32"/>
          <w:lang w:eastAsia="fr-FR"/>
        </w:rPr>
        <w:t>Whistler</w:t>
      </w:r>
      <w:proofErr w:type="spellEnd"/>
      <w:r>
        <w:rPr>
          <w:rFonts w:asciiTheme="minorHAnsi" w:eastAsia="Arial" w:hAnsiTheme="minorHAnsi"/>
          <w:b/>
          <w:bCs/>
          <w:color w:val="FF0000"/>
          <w:sz w:val="32"/>
          <w:szCs w:val="32"/>
          <w:lang w:eastAsia="fr-FR"/>
        </w:rPr>
        <w:t xml:space="preserve">- </w:t>
      </w:r>
      <w:r w:rsidR="006C2801">
        <w:rPr>
          <w:rFonts w:asciiTheme="minorHAnsi" w:eastAsia="Arial" w:hAnsiTheme="minorHAnsi"/>
          <w:b/>
          <w:bCs/>
          <w:color w:val="FF0000"/>
          <w:sz w:val="32"/>
          <w:szCs w:val="32"/>
          <w:lang w:eastAsia="fr-FR"/>
        </w:rPr>
        <w:t xml:space="preserve">Whitehorse </w:t>
      </w:r>
      <w:r>
        <w:rPr>
          <w:rFonts w:asciiTheme="minorHAnsi" w:eastAsia="Arial" w:hAnsiTheme="minorHAnsi"/>
          <w:b/>
          <w:bCs/>
          <w:color w:val="FF0000"/>
          <w:sz w:val="32"/>
          <w:szCs w:val="32"/>
          <w:lang w:eastAsia="fr-FR"/>
        </w:rPr>
        <w:t xml:space="preserve">- </w:t>
      </w:r>
      <w:proofErr w:type="spellStart"/>
      <w:r w:rsidR="006C2801">
        <w:rPr>
          <w:rFonts w:asciiTheme="minorHAnsi" w:eastAsia="Arial" w:hAnsiTheme="minorHAnsi"/>
          <w:b/>
          <w:bCs/>
          <w:color w:val="FF0000"/>
          <w:sz w:val="32"/>
          <w:szCs w:val="32"/>
          <w:lang w:eastAsia="fr-FR"/>
        </w:rPr>
        <w:t>Tagish</w:t>
      </w:r>
      <w:proofErr w:type="spellEnd"/>
    </w:p>
    <w:p w14:paraId="132DE6B2"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2F7ECA4" w14:textId="05EA3487" w:rsidR="00754BCA"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5D6E83">
        <w:rPr>
          <w:rFonts w:asciiTheme="minorHAnsi" w:eastAsia="Arial" w:hAnsiTheme="minorHAnsi" w:cstheme="minorHAnsi"/>
          <w:color w:val="002060"/>
          <w:sz w:val="24"/>
          <w:szCs w:val="24"/>
        </w:rPr>
        <w:t xml:space="preserve">8 </w:t>
      </w:r>
      <w:r w:rsidRPr="005D6E83">
        <w:rPr>
          <w:rFonts w:asciiTheme="minorHAnsi" w:eastAsia="Arial" w:hAnsiTheme="minorHAnsi" w:cstheme="minorHAnsi"/>
          <w:color w:val="002060"/>
          <w:sz w:val="24"/>
          <w:szCs w:val="24"/>
        </w:rPr>
        <w:t>días</w:t>
      </w:r>
    </w:p>
    <w:p w14:paraId="5C3E2F56" w14:textId="68EB1A70"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AF7DB0">
        <w:rPr>
          <w:rFonts w:asciiTheme="minorHAnsi" w:eastAsia="Arial" w:hAnsiTheme="minorHAnsi" w:cstheme="minorHAnsi"/>
          <w:color w:val="002060"/>
          <w:sz w:val="24"/>
          <w:szCs w:val="24"/>
        </w:rPr>
        <w:t>D</w:t>
      </w:r>
      <w:r w:rsidR="00754BCA" w:rsidRPr="005D6E83">
        <w:rPr>
          <w:rFonts w:asciiTheme="minorHAnsi" w:eastAsia="Arial" w:hAnsiTheme="minorHAnsi" w:cstheme="minorHAnsi"/>
          <w:color w:val="002060"/>
          <w:sz w:val="24"/>
          <w:szCs w:val="24"/>
        </w:rPr>
        <w:t>iarias</w:t>
      </w:r>
      <w:r w:rsidRPr="005D6E83">
        <w:rPr>
          <w:rFonts w:asciiTheme="minorHAnsi" w:eastAsia="Arial" w:hAnsiTheme="minorHAnsi" w:cstheme="minorHAnsi"/>
          <w:color w:val="002060"/>
          <w:sz w:val="24"/>
          <w:szCs w:val="24"/>
        </w:rPr>
        <w:t xml:space="preserve">, </w:t>
      </w:r>
      <w:r w:rsidR="006C2801" w:rsidRPr="005D6E83">
        <w:rPr>
          <w:rFonts w:asciiTheme="minorHAnsi" w:eastAsia="Arial" w:hAnsiTheme="minorHAnsi" w:cstheme="minorHAnsi"/>
          <w:color w:val="002060"/>
          <w:sz w:val="24"/>
          <w:szCs w:val="24"/>
        </w:rPr>
        <w:t>01 de agosto al 09</w:t>
      </w:r>
      <w:r w:rsidR="00754BCA" w:rsidRPr="005D6E83">
        <w:rPr>
          <w:rFonts w:asciiTheme="minorHAnsi" w:eastAsia="Arial" w:hAnsiTheme="minorHAnsi" w:cstheme="minorHAnsi"/>
          <w:color w:val="002060"/>
          <w:sz w:val="24"/>
          <w:szCs w:val="24"/>
        </w:rPr>
        <w:t xml:space="preserve"> de </w:t>
      </w:r>
      <w:r w:rsidR="005F444D" w:rsidRPr="005D6E83">
        <w:rPr>
          <w:rFonts w:asciiTheme="minorHAnsi" w:eastAsia="Arial" w:hAnsiTheme="minorHAnsi" w:cstheme="minorHAnsi"/>
          <w:color w:val="002060"/>
          <w:sz w:val="24"/>
          <w:szCs w:val="24"/>
        </w:rPr>
        <w:t>octubre</w:t>
      </w:r>
      <w:r w:rsidRPr="005D6E83">
        <w:rPr>
          <w:rFonts w:asciiTheme="minorHAnsi" w:eastAsia="Arial" w:hAnsiTheme="minorHAnsi" w:cstheme="minorHAnsi"/>
          <w:color w:val="002060"/>
          <w:sz w:val="24"/>
          <w:szCs w:val="24"/>
        </w:rPr>
        <w:t xml:space="preserve"> 202</w:t>
      </w:r>
      <w:r w:rsidR="0012728F" w:rsidRPr="005D6E83">
        <w:rPr>
          <w:rFonts w:asciiTheme="minorHAnsi" w:eastAsia="Arial" w:hAnsiTheme="minorHAnsi" w:cstheme="minorHAnsi"/>
          <w:color w:val="002060"/>
          <w:sz w:val="24"/>
          <w:szCs w:val="24"/>
        </w:rPr>
        <w:t>6</w:t>
      </w:r>
      <w:r w:rsidR="00AF7DB0">
        <w:rPr>
          <w:rFonts w:asciiTheme="minorHAnsi" w:eastAsia="Arial" w:hAnsiTheme="minorHAnsi" w:cstheme="minorHAnsi"/>
          <w:color w:val="002060"/>
          <w:sz w:val="24"/>
          <w:szCs w:val="24"/>
        </w:rPr>
        <w:t xml:space="preserve">, consultar suplementos en temporada alta. </w:t>
      </w:r>
    </w:p>
    <w:p w14:paraId="58AAD553" w14:textId="3A92FA73" w:rsidR="00DE7D94" w:rsidRPr="00DE7D94" w:rsidRDefault="005D6E83" w:rsidP="00DE7D94">
      <w:pPr>
        <w:spacing w:after="0" w:line="240" w:lineRule="auto"/>
        <w:jc w:val="both"/>
        <w:rPr>
          <w:rFonts w:asciiTheme="minorHAnsi" w:eastAsia="Arial" w:hAnsiTheme="minorHAnsi" w:cstheme="minorHAnsi"/>
          <w:b/>
          <w:bCs/>
          <w:color w:val="002060"/>
          <w:sz w:val="24"/>
          <w:szCs w:val="24"/>
        </w:rPr>
      </w:pPr>
      <w:r>
        <w:rPr>
          <w:rFonts w:asciiTheme="minorHAnsi" w:eastAsia="Arial" w:hAnsiTheme="minorHAnsi" w:cstheme="minorHAnsi"/>
          <w:b/>
          <w:bCs/>
          <w:color w:val="002060"/>
          <w:sz w:val="24"/>
          <w:szCs w:val="24"/>
        </w:rPr>
        <w:t xml:space="preserve">Mínimo: </w:t>
      </w:r>
      <w:r>
        <w:rPr>
          <w:rFonts w:asciiTheme="minorHAnsi" w:eastAsia="Arial" w:hAnsiTheme="minorHAnsi" w:cstheme="minorHAnsi"/>
          <w:color w:val="002060"/>
          <w:sz w:val="24"/>
          <w:szCs w:val="24"/>
        </w:rPr>
        <w:t>2 pasajeros.</w:t>
      </w:r>
    </w:p>
    <w:p w14:paraId="2CC6BE40"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6FF6FBF" w14:textId="0CA4A330" w:rsidR="005D6E83" w:rsidRPr="00BD0EA5" w:rsidRDefault="005D6E83" w:rsidP="005D6E8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281FBC">
        <w:rPr>
          <w:rFonts w:eastAsia="Arial"/>
          <w:sz w:val="24"/>
          <w:szCs w:val="24"/>
        </w:rPr>
        <w:t xml:space="preserve">México - </w:t>
      </w:r>
      <w:r>
        <w:rPr>
          <w:rFonts w:eastAsia="Arial"/>
          <w:sz w:val="24"/>
          <w:szCs w:val="24"/>
        </w:rPr>
        <w:t>Vancouver</w:t>
      </w:r>
    </w:p>
    <w:p w14:paraId="77F6BDDB" w14:textId="77777777" w:rsidR="00281FBC" w:rsidRPr="00281FBC" w:rsidRDefault="00281FBC" w:rsidP="00281FBC">
      <w:pPr>
        <w:pStyle w:val="Ttulo2"/>
        <w:spacing w:before="0" w:after="0"/>
        <w:rPr>
          <w:rFonts w:eastAsia="Arial" w:cstheme="minorHAnsi"/>
          <w:color w:val="002060"/>
          <w:sz w:val="20"/>
        </w:rPr>
      </w:pPr>
      <w:r w:rsidRPr="00281FBC">
        <w:rPr>
          <w:rFonts w:eastAsia="Arial" w:cstheme="minorHAnsi"/>
          <w:color w:val="002060"/>
          <w:sz w:val="20"/>
        </w:rPr>
        <w:t>Bienvenidos a Vancouver</w:t>
      </w:r>
      <w:r w:rsidRPr="00281FBC">
        <w:rPr>
          <w:rFonts w:eastAsia="Arial" w:cstheme="minorHAnsi"/>
          <w:b w:val="0"/>
          <w:bCs/>
          <w:color w:val="002060"/>
          <w:sz w:val="20"/>
        </w:rPr>
        <w:t xml:space="preserve">, inicio del viaje con traslado y entrega de documentación. </w:t>
      </w:r>
      <w:r w:rsidRPr="00281FBC">
        <w:rPr>
          <w:rFonts w:eastAsia="Arial" w:cstheme="minorHAnsi"/>
          <w:color w:val="002060"/>
          <w:sz w:val="20"/>
        </w:rPr>
        <w:t xml:space="preserve">Alojamiento. </w:t>
      </w:r>
    </w:p>
    <w:p w14:paraId="32F45D65" w14:textId="77777777" w:rsidR="005D6E83" w:rsidRPr="00BD0EA5" w:rsidRDefault="005D6E83" w:rsidP="005D6E83">
      <w:pPr>
        <w:pStyle w:val="Ttulo2"/>
        <w:spacing w:before="0" w:after="0" w:line="240" w:lineRule="auto"/>
        <w:rPr>
          <w:rStyle w:val="DanmeroCar"/>
          <w:b/>
          <w:bCs/>
          <w:sz w:val="24"/>
          <w:szCs w:val="24"/>
        </w:rPr>
      </w:pPr>
    </w:p>
    <w:p w14:paraId="63AFB053" w14:textId="77777777" w:rsidR="005D6E83" w:rsidRDefault="005D6E83" w:rsidP="005D6E83">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Vancouver</w:t>
      </w:r>
    </w:p>
    <w:p w14:paraId="660C542D" w14:textId="77777777" w:rsidR="005D6E83" w:rsidRPr="00DE7D94" w:rsidRDefault="005D6E83" w:rsidP="005D6E83">
      <w:pPr>
        <w:spacing w:after="0" w:line="240" w:lineRule="auto"/>
        <w:jc w:val="both"/>
        <w:rPr>
          <w:rFonts w:asciiTheme="minorHAnsi" w:hAnsiTheme="minorHAnsi" w:cstheme="minorHAnsi"/>
          <w:sz w:val="20"/>
          <w:szCs w:val="20"/>
        </w:rPr>
      </w:pPr>
      <w:r w:rsidRPr="004756E0">
        <w:rPr>
          <w:rFonts w:asciiTheme="minorHAnsi" w:hAnsiTheme="minorHAnsi" w:cstheme="minorHAnsi"/>
          <w:b/>
          <w:bCs/>
          <w:color w:val="002060"/>
          <w:sz w:val="20"/>
          <w:szCs w:val="20"/>
        </w:rPr>
        <w:t>Tour de Ciudad de Vancouver (</w:t>
      </w:r>
      <w:r>
        <w:rPr>
          <w:rFonts w:asciiTheme="minorHAnsi" w:hAnsiTheme="minorHAnsi" w:cstheme="minorHAnsi"/>
          <w:b/>
          <w:bCs/>
          <w:color w:val="002060"/>
          <w:sz w:val="20"/>
          <w:szCs w:val="20"/>
        </w:rPr>
        <w:t>i</w:t>
      </w:r>
      <w:r w:rsidRPr="004756E0">
        <w:rPr>
          <w:rFonts w:asciiTheme="minorHAnsi" w:hAnsiTheme="minorHAnsi" w:cstheme="minorHAnsi"/>
          <w:b/>
          <w:bCs/>
          <w:color w:val="002060"/>
          <w:sz w:val="20"/>
          <w:szCs w:val="20"/>
        </w:rPr>
        <w:t xml:space="preserve">ncluido). </w:t>
      </w:r>
      <w:r w:rsidRPr="004756E0">
        <w:rPr>
          <w:rFonts w:asciiTheme="minorHAnsi" w:hAnsiTheme="minorHAnsi" w:cstheme="minorHAnsi"/>
          <w:color w:val="002060"/>
          <w:sz w:val="20"/>
          <w:szCs w:val="20"/>
        </w:rPr>
        <w:t xml:space="preserve">Comenzamos el tour por </w:t>
      </w:r>
      <w:proofErr w:type="spellStart"/>
      <w:r w:rsidRPr="004756E0">
        <w:rPr>
          <w:rFonts w:asciiTheme="minorHAnsi" w:hAnsiTheme="minorHAnsi" w:cstheme="minorHAnsi"/>
          <w:b/>
          <w:bCs/>
          <w:color w:val="002060"/>
          <w:sz w:val="20"/>
          <w:szCs w:val="20"/>
        </w:rPr>
        <w:t>Yaletown</w:t>
      </w:r>
      <w:proofErr w:type="spellEnd"/>
      <w:r w:rsidRPr="004756E0">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para pasar al exótico </w:t>
      </w:r>
      <w:r w:rsidRPr="004756E0">
        <w:rPr>
          <w:rFonts w:asciiTheme="minorHAnsi" w:hAnsiTheme="minorHAnsi" w:cstheme="minorHAnsi"/>
          <w:b/>
          <w:bCs/>
          <w:color w:val="002060"/>
          <w:sz w:val="20"/>
          <w:szCs w:val="20"/>
        </w:rPr>
        <w:t>Chinatown</w:t>
      </w:r>
      <w:r w:rsidRPr="004756E0">
        <w:rPr>
          <w:rFonts w:asciiTheme="minorHAnsi" w:hAnsiTheme="minorHAnsi" w:cstheme="minorHAnsi"/>
          <w:color w:val="002060"/>
          <w:sz w:val="20"/>
          <w:szCs w:val="20"/>
        </w:rPr>
        <w:t>, el más grande de Canadá. A pocos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minutos de allí, llegamos al barrio más antiguo de la ciudad, el entrañable</w:t>
      </w:r>
      <w:r>
        <w:rPr>
          <w:rFonts w:asciiTheme="minorHAnsi" w:hAnsiTheme="minorHAnsi" w:cstheme="minorHAnsi"/>
          <w:color w:val="002060"/>
          <w:sz w:val="20"/>
          <w:szCs w:val="20"/>
        </w:rPr>
        <w:t xml:space="preserve"> </w:t>
      </w:r>
      <w:proofErr w:type="spellStart"/>
      <w:r w:rsidRPr="004756E0">
        <w:rPr>
          <w:rFonts w:asciiTheme="minorHAnsi" w:hAnsiTheme="minorHAnsi" w:cstheme="minorHAnsi"/>
          <w:b/>
          <w:bCs/>
          <w:color w:val="002060"/>
          <w:sz w:val="20"/>
          <w:szCs w:val="20"/>
        </w:rPr>
        <w:t>Gastown</w:t>
      </w:r>
      <w:proofErr w:type="spellEnd"/>
      <w:r w:rsidRPr="004756E0">
        <w:rPr>
          <w:rFonts w:asciiTheme="minorHAnsi" w:hAnsiTheme="minorHAnsi" w:cstheme="minorHAnsi"/>
          <w:color w:val="002060"/>
          <w:sz w:val="20"/>
          <w:szCs w:val="20"/>
        </w:rPr>
        <w:t xml:space="preserve">, con un original </w:t>
      </w:r>
      <w:r w:rsidRPr="004756E0">
        <w:rPr>
          <w:rFonts w:asciiTheme="minorHAnsi" w:hAnsiTheme="minorHAnsi" w:cstheme="minorHAnsi"/>
          <w:b/>
          <w:bCs/>
          <w:color w:val="002060"/>
          <w:sz w:val="20"/>
          <w:szCs w:val="20"/>
        </w:rPr>
        <w:t xml:space="preserve">reloj de vapor </w:t>
      </w:r>
      <w:r w:rsidRPr="004756E0">
        <w:rPr>
          <w:rFonts w:asciiTheme="minorHAnsi" w:hAnsiTheme="minorHAnsi" w:cstheme="minorHAnsi"/>
          <w:color w:val="002060"/>
          <w:sz w:val="20"/>
          <w:szCs w:val="20"/>
        </w:rPr>
        <w:t>y las pequeñas tiendas,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galerías y restaurantes de primera categoría. La terminal de cruceros 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Alaska, </w:t>
      </w:r>
      <w:proofErr w:type="spellStart"/>
      <w:r w:rsidRPr="004756E0">
        <w:rPr>
          <w:rFonts w:asciiTheme="minorHAnsi" w:hAnsiTheme="minorHAnsi" w:cstheme="minorHAnsi"/>
          <w:b/>
          <w:bCs/>
          <w:color w:val="002060"/>
          <w:sz w:val="20"/>
          <w:szCs w:val="20"/>
        </w:rPr>
        <w:t>Canada</w:t>
      </w:r>
      <w:proofErr w:type="spellEnd"/>
      <w:r w:rsidRPr="004756E0">
        <w:rPr>
          <w:rFonts w:asciiTheme="minorHAnsi" w:hAnsiTheme="minorHAnsi" w:cstheme="minorHAnsi"/>
          <w:b/>
          <w:bCs/>
          <w:color w:val="002060"/>
          <w:sz w:val="20"/>
          <w:szCs w:val="20"/>
        </w:rPr>
        <w:t xml:space="preserve"> Place</w:t>
      </w:r>
      <w:r w:rsidRPr="004756E0">
        <w:rPr>
          <w:rFonts w:asciiTheme="minorHAnsi" w:hAnsiTheme="minorHAnsi" w:cstheme="minorHAnsi"/>
          <w:color w:val="002060"/>
          <w:sz w:val="20"/>
          <w:szCs w:val="20"/>
        </w:rPr>
        <w:t>, se ha convertido en un símbolo de la ciudad con</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su techo blanco en forma de cinco velas. A unos minutos del puerto llegamos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 </w:t>
      </w:r>
      <w:r w:rsidRPr="004756E0">
        <w:rPr>
          <w:rFonts w:asciiTheme="minorHAnsi" w:hAnsiTheme="minorHAnsi" w:cstheme="minorHAnsi"/>
          <w:b/>
          <w:bCs/>
          <w:color w:val="002060"/>
          <w:sz w:val="20"/>
          <w:szCs w:val="20"/>
        </w:rPr>
        <w:t xml:space="preserve">Stanley Park, </w:t>
      </w:r>
      <w:r w:rsidRPr="004756E0">
        <w:rPr>
          <w:rFonts w:asciiTheme="minorHAnsi" w:hAnsiTheme="minorHAnsi" w:cstheme="minorHAnsi"/>
          <w:color w:val="002060"/>
          <w:sz w:val="20"/>
          <w:szCs w:val="20"/>
        </w:rPr>
        <w:t>ofreciéndonos una maravillosa vista de la bahía,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la ciudad y de las </w:t>
      </w:r>
      <w:r w:rsidRPr="004756E0">
        <w:rPr>
          <w:rFonts w:asciiTheme="minorHAnsi" w:hAnsiTheme="minorHAnsi" w:cstheme="minorHAnsi"/>
          <w:b/>
          <w:bCs/>
          <w:color w:val="002060"/>
          <w:sz w:val="20"/>
          <w:szCs w:val="20"/>
        </w:rPr>
        <w:t>Montañas Costeras</w:t>
      </w:r>
      <w:r w:rsidRPr="004756E0">
        <w:rPr>
          <w:rFonts w:asciiTheme="minorHAnsi" w:hAnsiTheme="minorHAnsi" w:cstheme="minorHAnsi"/>
          <w:color w:val="002060"/>
          <w:sz w:val="20"/>
          <w:szCs w:val="20"/>
        </w:rPr>
        <w:t>. Paramos para sacar fotos de</w:t>
      </w:r>
      <w:r>
        <w:rPr>
          <w:rFonts w:asciiTheme="minorHAnsi" w:hAnsiTheme="minorHAnsi" w:cstheme="minorHAnsi"/>
          <w:color w:val="002060"/>
          <w:sz w:val="20"/>
          <w:szCs w:val="20"/>
        </w:rPr>
        <w:t xml:space="preserve"> unos</w:t>
      </w:r>
      <w:r w:rsidRPr="004756E0">
        <w:rPr>
          <w:rFonts w:asciiTheme="minorHAnsi" w:hAnsiTheme="minorHAnsi" w:cstheme="minorHAnsi"/>
          <w:color w:val="002060"/>
          <w:sz w:val="20"/>
          <w:szCs w:val="20"/>
        </w:rPr>
        <w:t xml:space="preserve"> auténticos </w:t>
      </w:r>
      <w:r w:rsidRPr="004756E0">
        <w:rPr>
          <w:rFonts w:asciiTheme="minorHAnsi" w:hAnsiTheme="minorHAnsi" w:cstheme="minorHAnsi"/>
          <w:b/>
          <w:bCs/>
          <w:color w:val="002060"/>
          <w:sz w:val="20"/>
          <w:szCs w:val="20"/>
        </w:rPr>
        <w:t>tótems indígenas</w:t>
      </w:r>
      <w:r w:rsidRPr="004756E0">
        <w:rPr>
          <w:rFonts w:asciiTheme="minorHAnsi" w:hAnsiTheme="minorHAnsi" w:cstheme="minorHAnsi"/>
          <w:color w:val="002060"/>
          <w:sz w:val="20"/>
          <w:szCs w:val="20"/>
        </w:rPr>
        <w:t>. A la salida del parque podemos observar</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la playa de </w:t>
      </w:r>
      <w:r w:rsidRPr="004756E0">
        <w:rPr>
          <w:rFonts w:asciiTheme="minorHAnsi" w:hAnsiTheme="minorHAnsi" w:cstheme="minorHAnsi"/>
          <w:b/>
          <w:bCs/>
          <w:color w:val="002060"/>
          <w:sz w:val="20"/>
          <w:szCs w:val="20"/>
        </w:rPr>
        <w:t>English Bay</w:t>
      </w:r>
      <w:r w:rsidRPr="004756E0">
        <w:rPr>
          <w:rFonts w:asciiTheme="minorHAnsi" w:hAnsiTheme="minorHAnsi" w:cstheme="minorHAnsi"/>
          <w:color w:val="002060"/>
          <w:sz w:val="20"/>
          <w:szCs w:val="20"/>
        </w:rPr>
        <w:t xml:space="preserve">, siguiendo el paseo hasta el </w:t>
      </w:r>
      <w:r w:rsidRPr="004756E0">
        <w:rPr>
          <w:rFonts w:asciiTheme="minorHAnsi" w:hAnsiTheme="minorHAnsi" w:cstheme="minorHAnsi"/>
          <w:b/>
          <w:bCs/>
          <w:color w:val="002060"/>
          <w:sz w:val="20"/>
          <w:szCs w:val="20"/>
        </w:rPr>
        <w:t xml:space="preserve">Puente </w:t>
      </w:r>
      <w:proofErr w:type="spellStart"/>
      <w:r w:rsidRPr="004756E0">
        <w:rPr>
          <w:rFonts w:asciiTheme="minorHAnsi" w:hAnsiTheme="minorHAnsi" w:cstheme="minorHAnsi"/>
          <w:b/>
          <w:bCs/>
          <w:color w:val="002060"/>
          <w:sz w:val="20"/>
          <w:szCs w:val="20"/>
        </w:rPr>
        <w:t>Burrard</w:t>
      </w:r>
      <w:proofErr w:type="spellEnd"/>
      <w:r w:rsidRPr="004756E0">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Pr="004756E0">
        <w:rPr>
          <w:rFonts w:asciiTheme="minorHAnsi" w:hAnsiTheme="minorHAnsi" w:cstheme="minorHAnsi"/>
          <w:color w:val="002060"/>
          <w:sz w:val="20"/>
          <w:szCs w:val="20"/>
        </w:rPr>
        <w:t xml:space="preserve">Entraremos a </w:t>
      </w:r>
      <w:proofErr w:type="spellStart"/>
      <w:r w:rsidRPr="004756E0">
        <w:rPr>
          <w:rFonts w:asciiTheme="minorHAnsi" w:hAnsiTheme="minorHAnsi" w:cstheme="minorHAnsi"/>
          <w:b/>
          <w:bCs/>
          <w:color w:val="002060"/>
          <w:sz w:val="20"/>
          <w:szCs w:val="20"/>
        </w:rPr>
        <w:t>Granville</w:t>
      </w:r>
      <w:proofErr w:type="spellEnd"/>
      <w:r w:rsidRPr="004756E0">
        <w:rPr>
          <w:rFonts w:asciiTheme="minorHAnsi" w:hAnsiTheme="minorHAnsi" w:cstheme="minorHAnsi"/>
          <w:b/>
          <w:bCs/>
          <w:color w:val="002060"/>
          <w:sz w:val="20"/>
          <w:szCs w:val="20"/>
        </w:rPr>
        <w:t xml:space="preserve"> Island </w:t>
      </w:r>
      <w:r w:rsidRPr="004756E0">
        <w:rPr>
          <w:rFonts w:asciiTheme="minorHAnsi" w:hAnsiTheme="minorHAnsi" w:cstheme="minorHAnsi"/>
          <w:color w:val="002060"/>
          <w:sz w:val="20"/>
          <w:szCs w:val="20"/>
        </w:rPr>
        <w:t>con su artesanía local y el ambiente</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marinero en el pequeño puerto deportivo. Por la tarde se recomienda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manera opcional el </w:t>
      </w:r>
      <w:r w:rsidRPr="004756E0">
        <w:rPr>
          <w:rFonts w:asciiTheme="minorHAnsi" w:hAnsiTheme="minorHAnsi" w:cstheme="minorHAnsi"/>
          <w:b/>
          <w:bCs/>
          <w:color w:val="EE0000"/>
          <w:sz w:val="20"/>
          <w:szCs w:val="20"/>
        </w:rPr>
        <w:t xml:space="preserve">Tour de Norte de Vancouver (opcional), </w:t>
      </w:r>
      <w:r w:rsidRPr="004756E0">
        <w:rPr>
          <w:rFonts w:asciiTheme="minorHAnsi" w:hAnsiTheme="minorHAnsi" w:cstheme="minorHAnsi"/>
          <w:color w:val="002060"/>
          <w:sz w:val="20"/>
          <w:szCs w:val="20"/>
        </w:rPr>
        <w:t xml:space="preserve">visitando </w:t>
      </w:r>
      <w:proofErr w:type="spellStart"/>
      <w:r w:rsidRPr="004756E0">
        <w:rPr>
          <w:rFonts w:asciiTheme="minorHAnsi" w:hAnsiTheme="minorHAnsi" w:cstheme="minorHAnsi"/>
          <w:b/>
          <w:bCs/>
          <w:color w:val="002060"/>
          <w:sz w:val="20"/>
          <w:szCs w:val="20"/>
        </w:rPr>
        <w:t>Capilano</w:t>
      </w:r>
      <w:proofErr w:type="spellEnd"/>
      <w:r w:rsidRPr="004756E0">
        <w:rPr>
          <w:rFonts w:asciiTheme="minorHAnsi" w:hAnsiTheme="minorHAnsi" w:cstheme="minorHAnsi"/>
          <w:b/>
          <w:bCs/>
          <w:color w:val="002060"/>
          <w:sz w:val="20"/>
          <w:szCs w:val="20"/>
        </w:rPr>
        <w:t xml:space="preserve"> </w:t>
      </w:r>
      <w:proofErr w:type="spellStart"/>
      <w:r w:rsidRPr="004756E0">
        <w:rPr>
          <w:rFonts w:asciiTheme="minorHAnsi" w:hAnsiTheme="minorHAnsi" w:cstheme="minorHAnsi"/>
          <w:b/>
          <w:bCs/>
          <w:color w:val="002060"/>
          <w:sz w:val="20"/>
          <w:szCs w:val="20"/>
        </w:rPr>
        <w:t>Suspension</w:t>
      </w:r>
      <w:proofErr w:type="spellEnd"/>
      <w:r w:rsidRPr="004756E0">
        <w:rPr>
          <w:rFonts w:asciiTheme="minorHAnsi" w:hAnsiTheme="minorHAnsi" w:cstheme="minorHAnsi"/>
          <w:b/>
          <w:bCs/>
          <w:color w:val="002060"/>
          <w:sz w:val="20"/>
          <w:szCs w:val="20"/>
        </w:rPr>
        <w:t xml:space="preserve"> Bridge </w:t>
      </w:r>
      <w:r w:rsidRPr="004756E0">
        <w:rPr>
          <w:rFonts w:asciiTheme="minorHAnsi" w:hAnsiTheme="minorHAnsi" w:cstheme="minorHAnsi"/>
          <w:color w:val="002060"/>
          <w:sz w:val="20"/>
          <w:szCs w:val="20"/>
        </w:rPr>
        <w:t xml:space="preserve">y </w:t>
      </w:r>
      <w:proofErr w:type="spellStart"/>
      <w:r w:rsidRPr="004756E0">
        <w:rPr>
          <w:rFonts w:asciiTheme="minorHAnsi" w:hAnsiTheme="minorHAnsi" w:cstheme="minorHAnsi"/>
          <w:b/>
          <w:bCs/>
          <w:color w:val="002060"/>
          <w:sz w:val="20"/>
          <w:szCs w:val="20"/>
        </w:rPr>
        <w:t>Grouse</w:t>
      </w:r>
      <w:proofErr w:type="spellEnd"/>
      <w:r w:rsidRPr="004756E0">
        <w:rPr>
          <w:rFonts w:asciiTheme="minorHAnsi" w:hAnsiTheme="minorHAnsi" w:cstheme="minorHAnsi"/>
          <w:b/>
          <w:bCs/>
          <w:color w:val="002060"/>
          <w:sz w:val="20"/>
          <w:szCs w:val="20"/>
        </w:rPr>
        <w:t xml:space="preserve"> Mountain</w:t>
      </w:r>
      <w:r w:rsidRPr="004756E0">
        <w:rPr>
          <w:rFonts w:asciiTheme="minorHAnsi" w:hAnsiTheme="minorHAnsi" w:cstheme="minorHAnsi"/>
          <w:color w:val="002060"/>
          <w:sz w:val="20"/>
          <w:szCs w:val="20"/>
        </w:rPr>
        <w:t xml:space="preserve">. </w:t>
      </w:r>
      <w:r w:rsidRPr="004756E0">
        <w:rPr>
          <w:rFonts w:asciiTheme="minorHAnsi" w:hAnsiTheme="minorHAnsi" w:cstheme="minorHAnsi"/>
          <w:b/>
          <w:bCs/>
          <w:color w:val="002060"/>
          <w:sz w:val="20"/>
          <w:szCs w:val="20"/>
        </w:rPr>
        <w:t>Alojamient</w:t>
      </w:r>
      <w:r>
        <w:rPr>
          <w:rFonts w:asciiTheme="minorHAnsi" w:hAnsiTheme="minorHAnsi" w:cstheme="minorHAnsi"/>
          <w:b/>
          <w:bCs/>
          <w:color w:val="002060"/>
          <w:sz w:val="20"/>
          <w:szCs w:val="20"/>
        </w:rPr>
        <w:t>o.</w:t>
      </w:r>
    </w:p>
    <w:p w14:paraId="020639CA" w14:textId="77777777" w:rsidR="005D6E83" w:rsidRPr="00DE7D94" w:rsidRDefault="005D6E83" w:rsidP="005D6E83">
      <w:pPr>
        <w:pStyle w:val="Destinos"/>
      </w:pPr>
    </w:p>
    <w:p w14:paraId="43E39C07" w14:textId="77777777" w:rsidR="005D6E83" w:rsidRPr="00BD0EA5" w:rsidRDefault="005D6E83" w:rsidP="005D6E8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Vancouver – Victoria – Vancouver</w:t>
      </w:r>
    </w:p>
    <w:p w14:paraId="0DE58161" w14:textId="77777777" w:rsidR="005D6E83" w:rsidRDefault="005D6E83" w:rsidP="005D6E83">
      <w:pPr>
        <w:pStyle w:val="textos-itinerario"/>
        <w:spacing w:after="0"/>
        <w:rPr>
          <w:b/>
          <w:bCs/>
        </w:rPr>
      </w:pPr>
      <w:r w:rsidRPr="00266C94">
        <w:rPr>
          <w:b/>
          <w:bCs/>
        </w:rPr>
        <w:t>Tour de Victoria (incluido).</w:t>
      </w:r>
      <w:r>
        <w:t xml:space="preserve"> El día empieza con un cómodo viaje de 1.5 horas en el </w:t>
      </w:r>
      <w:r w:rsidRPr="00266C94">
        <w:rPr>
          <w:b/>
          <w:bCs/>
        </w:rPr>
        <w:t>ferry (incluido)</w:t>
      </w:r>
      <w:r>
        <w:t xml:space="preserve"> que nos trasladará a la Isla de Vancouver. Navegaremos entre un archipiélago con pequeñas comunidades, casas de campo, y si tenemos suerte ballenas grises, orcas y focas cerca de nuestra embarcación. Ya en la isla, nuestra primera visita será a los hermosos </w:t>
      </w:r>
      <w:r w:rsidRPr="00266C94">
        <w:rPr>
          <w:b/>
          <w:bCs/>
        </w:rPr>
        <w:t xml:space="preserve">Jardines </w:t>
      </w:r>
      <w:proofErr w:type="spellStart"/>
      <w:r w:rsidRPr="00266C94">
        <w:rPr>
          <w:b/>
          <w:bCs/>
        </w:rPr>
        <w:t>Butchart</w:t>
      </w:r>
      <w:proofErr w:type="spellEnd"/>
      <w:r w:rsidRPr="00266C94">
        <w:rPr>
          <w:b/>
          <w:bCs/>
        </w:rPr>
        <w:t xml:space="preserve"> (incluido),</w:t>
      </w:r>
      <w:r>
        <w:t xml:space="preserve"> los jardines más famosos de América por su variedad increíble de flores y árboles. Continuaremos hacia el centro de la ciudad, donde tendremos tiempo libre para poder caminar las calles de Victoria. El </w:t>
      </w:r>
      <w:r w:rsidRPr="00266C94">
        <w:rPr>
          <w:b/>
          <w:bCs/>
        </w:rPr>
        <w:t xml:space="preserve">Hotel Fairmont </w:t>
      </w:r>
      <w:proofErr w:type="spellStart"/>
      <w:r w:rsidRPr="00266C94">
        <w:rPr>
          <w:b/>
          <w:bCs/>
        </w:rPr>
        <w:t>Empress</w:t>
      </w:r>
      <w:proofErr w:type="spellEnd"/>
      <w:r w:rsidRPr="00266C94">
        <w:rPr>
          <w:b/>
          <w:bCs/>
        </w:rPr>
        <w:t>,</w:t>
      </w:r>
      <w:r>
        <w:t xml:space="preserve"> frente a la bahía, es el edificio más fotografiado en Victoria, y no hay que olvidar el paseo por </w:t>
      </w:r>
      <w:proofErr w:type="spellStart"/>
      <w:r w:rsidRPr="00266C94">
        <w:rPr>
          <w:b/>
          <w:bCs/>
        </w:rPr>
        <w:t>Government</w:t>
      </w:r>
      <w:proofErr w:type="spellEnd"/>
      <w:r w:rsidRPr="00266C94">
        <w:rPr>
          <w:b/>
          <w:bCs/>
        </w:rPr>
        <w:t xml:space="preserve"> Street</w:t>
      </w:r>
      <w:r>
        <w:t xml:space="preserve"> con tiendas originales mostrando sus productos de origen británico. Al final de la tarde </w:t>
      </w:r>
      <w:r w:rsidRPr="00266C94">
        <w:rPr>
          <w:b/>
          <w:bCs/>
        </w:rPr>
        <w:t>regreso a Vancouver vía</w:t>
      </w:r>
      <w:r>
        <w:t xml:space="preserve"> </w:t>
      </w:r>
      <w:r w:rsidRPr="00266C94">
        <w:rPr>
          <w:b/>
          <w:bCs/>
        </w:rPr>
        <w:t>ferry (incluido).</w:t>
      </w:r>
      <w:r>
        <w:t xml:space="preserve"> Posibilidad de volver en un </w:t>
      </w:r>
      <w:r w:rsidRPr="00266C94">
        <w:rPr>
          <w:b/>
          <w:bCs/>
          <w:color w:val="EE0000"/>
        </w:rPr>
        <w:t xml:space="preserve">vuelo panorámico en hidroavión a Vancouver (no incluido) </w:t>
      </w:r>
      <w:r>
        <w:t xml:space="preserve">en tan solo 35 minutos. </w:t>
      </w:r>
      <w:r w:rsidRPr="002D3018">
        <w:rPr>
          <w:b/>
          <w:bCs/>
        </w:rPr>
        <w:t>Alojamiento.</w:t>
      </w:r>
    </w:p>
    <w:p w14:paraId="38A11FA2" w14:textId="77777777" w:rsidR="005D6E83" w:rsidRPr="006D72E8" w:rsidRDefault="005D6E83" w:rsidP="005D6E83">
      <w:pPr>
        <w:pStyle w:val="textos-itinerario"/>
        <w:spacing w:after="0"/>
        <w:rPr>
          <w:b/>
        </w:rPr>
      </w:pPr>
    </w:p>
    <w:p w14:paraId="184768F0" w14:textId="77777777" w:rsidR="005D6E83" w:rsidRPr="00BD0EA5" w:rsidRDefault="005D6E83" w:rsidP="005D6E83">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 xml:space="preserve">Vancouver – </w:t>
      </w:r>
      <w:proofErr w:type="spellStart"/>
      <w:r>
        <w:rPr>
          <w:rStyle w:val="DestinosCar"/>
          <w:rFonts w:cs="Times New Roman"/>
          <w:b/>
          <w:smallCaps w:val="0"/>
          <w:sz w:val="24"/>
          <w:szCs w:val="24"/>
        </w:rPr>
        <w:t>Whistler</w:t>
      </w:r>
      <w:proofErr w:type="spellEnd"/>
      <w:r>
        <w:rPr>
          <w:rStyle w:val="DestinosCar"/>
          <w:rFonts w:cs="Times New Roman"/>
          <w:b/>
          <w:smallCaps w:val="0"/>
          <w:sz w:val="24"/>
          <w:szCs w:val="24"/>
        </w:rPr>
        <w:t xml:space="preserve"> - Vancouver</w:t>
      </w:r>
    </w:p>
    <w:p w14:paraId="069185EC" w14:textId="77777777" w:rsidR="005D6E83" w:rsidRDefault="005D6E83" w:rsidP="005D6E83">
      <w:pPr>
        <w:pStyle w:val="textos-itinerario"/>
        <w:spacing w:after="0"/>
        <w:rPr>
          <w:b/>
          <w:bCs/>
        </w:rPr>
      </w:pPr>
      <w:r w:rsidRPr="00266C94">
        <w:rPr>
          <w:b/>
          <w:bCs/>
        </w:rPr>
        <w:t xml:space="preserve">Tour de </w:t>
      </w:r>
      <w:proofErr w:type="spellStart"/>
      <w:r w:rsidRPr="00266C94">
        <w:rPr>
          <w:b/>
          <w:bCs/>
        </w:rPr>
        <w:t>Whistler</w:t>
      </w:r>
      <w:proofErr w:type="spellEnd"/>
      <w:r w:rsidRPr="00266C94">
        <w:rPr>
          <w:b/>
          <w:bCs/>
        </w:rPr>
        <w:t xml:space="preserve"> (</w:t>
      </w:r>
      <w:r>
        <w:rPr>
          <w:b/>
          <w:bCs/>
        </w:rPr>
        <w:t>i</w:t>
      </w:r>
      <w:r w:rsidRPr="00266C94">
        <w:rPr>
          <w:b/>
          <w:bCs/>
        </w:rPr>
        <w:t xml:space="preserve">ncluido). </w:t>
      </w:r>
      <w:r w:rsidRPr="00266C94">
        <w:t xml:space="preserve">Saliendo de Vancouver nos adentraremos en una de las carreteras más reconocidas por su espectacularidad: </w:t>
      </w:r>
      <w:r w:rsidRPr="00266C94">
        <w:rPr>
          <w:b/>
          <w:bCs/>
        </w:rPr>
        <w:t xml:space="preserve">Sea </w:t>
      </w:r>
      <w:proofErr w:type="spellStart"/>
      <w:r w:rsidRPr="00266C94">
        <w:rPr>
          <w:b/>
          <w:bCs/>
        </w:rPr>
        <w:t>to</w:t>
      </w:r>
      <w:proofErr w:type="spellEnd"/>
      <w:r w:rsidRPr="00266C94">
        <w:rPr>
          <w:b/>
          <w:bCs/>
        </w:rPr>
        <w:t xml:space="preserve"> </w:t>
      </w:r>
      <w:proofErr w:type="spellStart"/>
      <w:r w:rsidRPr="00266C94">
        <w:rPr>
          <w:b/>
          <w:bCs/>
        </w:rPr>
        <w:t>Sky</w:t>
      </w:r>
      <w:proofErr w:type="spellEnd"/>
      <w:r w:rsidRPr="00266C94">
        <w:rPr>
          <w:b/>
          <w:bCs/>
        </w:rPr>
        <w:t xml:space="preserve"> </w:t>
      </w:r>
      <w:proofErr w:type="spellStart"/>
      <w:r w:rsidRPr="00266C94">
        <w:rPr>
          <w:b/>
          <w:bCs/>
        </w:rPr>
        <w:t>Highway</w:t>
      </w:r>
      <w:proofErr w:type="spellEnd"/>
      <w:r w:rsidRPr="00266C94">
        <w:rPr>
          <w:b/>
          <w:bCs/>
        </w:rPr>
        <w:t>.</w:t>
      </w:r>
      <w:r w:rsidRPr="00266C94">
        <w:t xml:space="preserve"> Haremos la primera parada en las imponentes </w:t>
      </w:r>
      <w:r w:rsidRPr="00266C94">
        <w:rPr>
          <w:b/>
          <w:bCs/>
        </w:rPr>
        <w:t>cascadas Shannon,</w:t>
      </w:r>
      <w:r w:rsidRPr="00266C94">
        <w:t xml:space="preserve"> que, con sus 333 m de caída, son el último escalafón que las gélidas aguas recorren antes de caer al mar. Pasando por el pueblo de </w:t>
      </w:r>
      <w:proofErr w:type="spellStart"/>
      <w:r w:rsidRPr="00266C94">
        <w:rPr>
          <w:b/>
          <w:bCs/>
        </w:rPr>
        <w:t>Squamish</w:t>
      </w:r>
      <w:proofErr w:type="spellEnd"/>
      <w:r w:rsidRPr="00266C94">
        <w:t xml:space="preserve"> se levanta majestuoso el monolito de granito más alto de Canadá, el </w:t>
      </w:r>
      <w:proofErr w:type="spellStart"/>
      <w:r w:rsidRPr="00266C94">
        <w:t>Stawamus</w:t>
      </w:r>
      <w:proofErr w:type="spellEnd"/>
      <w:r w:rsidRPr="00266C94">
        <w:t xml:space="preserve"> </w:t>
      </w:r>
      <w:proofErr w:type="spellStart"/>
      <w:r w:rsidRPr="00266C94">
        <w:t>Chief</w:t>
      </w:r>
      <w:proofErr w:type="spellEnd"/>
      <w:r w:rsidRPr="00266C94">
        <w:t xml:space="preserve">, mejor conocido como </w:t>
      </w:r>
      <w:r w:rsidRPr="00266C94">
        <w:rPr>
          <w:b/>
          <w:bCs/>
        </w:rPr>
        <w:t>“</w:t>
      </w:r>
      <w:proofErr w:type="spellStart"/>
      <w:r w:rsidRPr="00266C94">
        <w:rPr>
          <w:b/>
          <w:bCs/>
        </w:rPr>
        <w:t>The</w:t>
      </w:r>
      <w:proofErr w:type="spellEnd"/>
      <w:r w:rsidRPr="00266C94">
        <w:rPr>
          <w:b/>
          <w:bCs/>
        </w:rPr>
        <w:t xml:space="preserve"> </w:t>
      </w:r>
      <w:proofErr w:type="spellStart"/>
      <w:r w:rsidRPr="00266C94">
        <w:rPr>
          <w:b/>
          <w:bCs/>
        </w:rPr>
        <w:t>Chief</w:t>
      </w:r>
      <w:proofErr w:type="spellEnd"/>
      <w:r w:rsidRPr="00266C94">
        <w:rPr>
          <w:b/>
          <w:bCs/>
        </w:rPr>
        <w:t>”</w:t>
      </w:r>
      <w:r w:rsidRPr="00266C94">
        <w:t xml:space="preserve"> de 700 m de altura. Llegamos a la Villa de </w:t>
      </w:r>
      <w:proofErr w:type="spellStart"/>
      <w:r w:rsidRPr="00266C94">
        <w:rPr>
          <w:b/>
          <w:bCs/>
        </w:rPr>
        <w:t>Whistler</w:t>
      </w:r>
      <w:proofErr w:type="spellEnd"/>
      <w:r w:rsidRPr="00266C94">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w:t>
      </w:r>
      <w:r w:rsidRPr="00266C94">
        <w:rPr>
          <w:b/>
          <w:bCs/>
        </w:rPr>
        <w:t xml:space="preserve"> </w:t>
      </w:r>
      <w:r w:rsidRPr="00266C94">
        <w:rPr>
          <w:b/>
          <w:bCs/>
          <w:color w:val="EE0000"/>
        </w:rPr>
        <w:t>vuelo panorámico en hidroavión a Vancouver (no incluido) en tan solo 30 minutos. Alojamiento</w:t>
      </w:r>
      <w:r w:rsidRPr="002D3018">
        <w:rPr>
          <w:b/>
          <w:bCs/>
        </w:rPr>
        <w:t>.</w:t>
      </w:r>
    </w:p>
    <w:p w14:paraId="17CB7432" w14:textId="77777777" w:rsidR="005D6E83" w:rsidRPr="00266C94" w:rsidRDefault="005D6E83" w:rsidP="005D6E83">
      <w:pPr>
        <w:pStyle w:val="textos-itinerario"/>
        <w:spacing w:after="0"/>
      </w:pPr>
    </w:p>
    <w:p w14:paraId="5F7D62B5" w14:textId="7F7FF327" w:rsidR="00924F48" w:rsidRPr="006C2801" w:rsidRDefault="00924F48" w:rsidP="00924F48">
      <w:pPr>
        <w:pStyle w:val="Ttulo2"/>
        <w:spacing w:before="0" w:after="0" w:line="240" w:lineRule="auto"/>
        <w:rPr>
          <w:rStyle w:val="DestinosCar"/>
          <w:sz w:val="24"/>
          <w:szCs w:val="24"/>
          <w:lang w:val="en-US"/>
        </w:rPr>
      </w:pPr>
      <w:r w:rsidRPr="006C2801">
        <w:rPr>
          <w:rStyle w:val="DanmeroCar"/>
          <w:b/>
          <w:bCs/>
          <w:sz w:val="24"/>
          <w:szCs w:val="24"/>
          <w:lang w:val="en-US"/>
        </w:rPr>
        <w:t xml:space="preserve">DÍA </w:t>
      </w:r>
      <w:r w:rsidR="005D6E83">
        <w:rPr>
          <w:rStyle w:val="DanmeroCar"/>
          <w:b/>
          <w:bCs/>
          <w:sz w:val="24"/>
          <w:szCs w:val="24"/>
          <w:lang w:val="en-US"/>
        </w:rPr>
        <w:t>5</w:t>
      </w:r>
      <w:r w:rsidRPr="006C2801">
        <w:rPr>
          <w:rStyle w:val="DanmeroCar"/>
          <w:b/>
          <w:bCs/>
          <w:sz w:val="24"/>
          <w:szCs w:val="24"/>
          <w:lang w:val="en-US"/>
        </w:rPr>
        <w:t xml:space="preserve"> |</w:t>
      </w:r>
      <w:r w:rsidRPr="006C2801">
        <w:rPr>
          <w:rFonts w:eastAsia="Arial"/>
          <w:sz w:val="24"/>
          <w:szCs w:val="24"/>
          <w:lang w:val="en-US"/>
        </w:rPr>
        <w:t xml:space="preserve"> </w:t>
      </w:r>
      <w:r w:rsidR="005D6E83">
        <w:rPr>
          <w:rFonts w:eastAsia="Arial"/>
          <w:sz w:val="24"/>
          <w:szCs w:val="24"/>
          <w:lang w:val="en-US"/>
        </w:rPr>
        <w:t xml:space="preserve">Vancouver - </w:t>
      </w:r>
      <w:r w:rsidR="006C2801" w:rsidRPr="006C2801">
        <w:rPr>
          <w:rFonts w:eastAsia="Arial"/>
          <w:sz w:val="24"/>
          <w:szCs w:val="24"/>
          <w:lang w:val="en-US"/>
        </w:rPr>
        <w:t xml:space="preserve">Whitehorse – Tagish (Southern </w:t>
      </w:r>
      <w:r w:rsidR="006C2801">
        <w:rPr>
          <w:rFonts w:eastAsia="Arial"/>
          <w:sz w:val="24"/>
          <w:szCs w:val="24"/>
          <w:lang w:val="en-US"/>
        </w:rPr>
        <w:t>Lakes Resort)</w:t>
      </w:r>
    </w:p>
    <w:p w14:paraId="6840A234" w14:textId="490E4B53" w:rsidR="00924F48" w:rsidRPr="004B442F" w:rsidRDefault="006C2801" w:rsidP="006C2801">
      <w:pPr>
        <w:spacing w:after="0" w:line="240" w:lineRule="auto"/>
        <w:jc w:val="both"/>
        <w:rPr>
          <w:rFonts w:asciiTheme="minorHAnsi" w:eastAsia="Arial" w:hAnsiTheme="minorHAnsi" w:cstheme="minorHAnsi"/>
          <w:color w:val="002060"/>
          <w:sz w:val="20"/>
        </w:rPr>
      </w:pPr>
      <w:r w:rsidRPr="006C2801">
        <w:rPr>
          <w:rFonts w:asciiTheme="minorHAnsi" w:eastAsia="Arial" w:hAnsiTheme="minorHAnsi" w:cstheme="minorHAnsi"/>
          <w:color w:val="002060"/>
          <w:sz w:val="20"/>
        </w:rPr>
        <w:t xml:space="preserve">Saliendo de Whitehorse en hidroavión o </w:t>
      </w:r>
      <w:proofErr w:type="spellStart"/>
      <w:r w:rsidRPr="006C2801">
        <w:rPr>
          <w:rFonts w:asciiTheme="minorHAnsi" w:eastAsia="Arial" w:hAnsiTheme="minorHAnsi" w:cstheme="minorHAnsi"/>
          <w:color w:val="002060"/>
          <w:sz w:val="20"/>
        </w:rPr>
        <w:t>autobus</w:t>
      </w:r>
      <w:proofErr w:type="spellEnd"/>
      <w:r w:rsidRPr="006C2801">
        <w:rPr>
          <w:rFonts w:asciiTheme="minorHAnsi" w:eastAsia="Arial" w:hAnsiTheme="minorHAnsi" w:cstheme="minorHAnsi"/>
          <w:color w:val="002060"/>
          <w:sz w:val="20"/>
        </w:rPr>
        <w:t xml:space="preserve"> (según la temporada),</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llegas al complejo y se registra en su cabaña privada ubicada cerca de la</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orilla del lago a las 15:00. Las llegadas tardías recibirán comida liviana en la</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habitación (apenas para salidas del 11 de noviembre al 8 de abril). Aunque</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son parte del complejo, las cabañas están ubicadas lo suficientemente lejos</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del edificio principal y otros edificios para invitados para crear una verdadera</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 xml:space="preserve">sensación de privacidad. Disfrute de una </w:t>
      </w:r>
      <w:r w:rsidRPr="006C2801">
        <w:rPr>
          <w:rFonts w:asciiTheme="minorHAnsi" w:eastAsia="Arial" w:hAnsiTheme="minorHAnsi" w:cstheme="minorHAnsi"/>
          <w:color w:val="002060"/>
          <w:sz w:val="20"/>
        </w:rPr>
        <w:lastRenderedPageBreak/>
        <w:t>deliciosa cena preparada con estilo</w:t>
      </w:r>
      <w:r>
        <w:rPr>
          <w:rFonts w:asciiTheme="minorHAnsi" w:eastAsia="Arial" w:hAnsiTheme="minorHAnsi" w:cstheme="minorHAnsi"/>
          <w:color w:val="002060"/>
          <w:sz w:val="20"/>
        </w:rPr>
        <w:t xml:space="preserve"> </w:t>
      </w:r>
      <w:proofErr w:type="spellStart"/>
      <w:r w:rsidRPr="006C2801">
        <w:rPr>
          <w:rFonts w:asciiTheme="minorHAnsi" w:eastAsia="Arial" w:hAnsiTheme="minorHAnsi" w:cstheme="minorHAnsi"/>
          <w:color w:val="002060"/>
          <w:sz w:val="20"/>
        </w:rPr>
        <w:t>Yukon</w:t>
      </w:r>
      <w:proofErr w:type="spellEnd"/>
      <w:r w:rsidRPr="006C2801">
        <w:rPr>
          <w:rFonts w:asciiTheme="minorHAnsi" w:eastAsia="Arial" w:hAnsiTheme="minorHAnsi" w:cstheme="minorHAnsi"/>
          <w:color w:val="002060"/>
          <w:sz w:val="20"/>
        </w:rPr>
        <w:t xml:space="preserve"> en el edificio principal. Por la noche, mire hacia el cielo en busca de la</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increíble aurora boreal mientras los verdes esmeraldas en cascada se mezclan</w:t>
      </w:r>
      <w:r>
        <w:rPr>
          <w:rFonts w:asciiTheme="minorHAnsi" w:eastAsia="Arial" w:hAnsiTheme="minorHAnsi" w:cstheme="minorHAnsi"/>
          <w:color w:val="002060"/>
          <w:sz w:val="20"/>
        </w:rPr>
        <w:t xml:space="preserve"> </w:t>
      </w:r>
      <w:r w:rsidRPr="006C2801">
        <w:rPr>
          <w:rFonts w:asciiTheme="minorHAnsi" w:eastAsia="Arial" w:hAnsiTheme="minorHAnsi" w:cstheme="minorHAnsi"/>
          <w:color w:val="002060"/>
          <w:sz w:val="20"/>
        </w:rPr>
        <w:t xml:space="preserve">con vibrantes colores rosas y azules en un cielo deslumbrante. </w:t>
      </w:r>
      <w:r w:rsidRPr="006C2801">
        <w:rPr>
          <w:rFonts w:asciiTheme="minorHAnsi" w:eastAsia="Arial" w:hAnsiTheme="minorHAnsi" w:cstheme="minorHAnsi"/>
          <w:b/>
          <w:bCs/>
          <w:color w:val="002060"/>
          <w:sz w:val="20"/>
        </w:rPr>
        <w:t>Cena incluida.</w:t>
      </w:r>
      <w:r w:rsidR="00924F48">
        <w:rPr>
          <w:rFonts w:asciiTheme="minorHAnsi" w:eastAsia="Arial" w:hAnsiTheme="minorHAnsi" w:cstheme="minorHAnsi"/>
          <w:color w:val="002060"/>
          <w:sz w:val="20"/>
        </w:rPr>
        <w:t xml:space="preserve"> </w:t>
      </w:r>
      <w:r w:rsidR="00924F48" w:rsidRPr="00DE7D94">
        <w:rPr>
          <w:rFonts w:asciiTheme="minorHAnsi" w:eastAsia="Arial" w:hAnsiTheme="minorHAnsi" w:cstheme="minorHAnsi"/>
          <w:b/>
          <w:bCs/>
          <w:color w:val="002060"/>
          <w:sz w:val="20"/>
        </w:rPr>
        <w:t>Alojamiento.</w:t>
      </w:r>
    </w:p>
    <w:p w14:paraId="129B86AD" w14:textId="77777777" w:rsidR="00924F48" w:rsidRPr="00924F48" w:rsidRDefault="00924F48" w:rsidP="00924F48">
      <w:pPr>
        <w:pStyle w:val="Ttulo2"/>
        <w:spacing w:before="0" w:after="0" w:line="240" w:lineRule="auto"/>
        <w:rPr>
          <w:rStyle w:val="DanmeroCar"/>
          <w:b/>
          <w:bCs/>
        </w:rPr>
      </w:pPr>
    </w:p>
    <w:p w14:paraId="738A4FE5" w14:textId="229077CC" w:rsidR="00924F48" w:rsidRPr="006C2801" w:rsidRDefault="00924F48" w:rsidP="00924F48">
      <w:pPr>
        <w:pStyle w:val="Ttulo2"/>
        <w:spacing w:before="0" w:after="0" w:line="240" w:lineRule="auto"/>
        <w:rPr>
          <w:rStyle w:val="ParentesisdestinosCar"/>
          <w:rFonts w:cs="Times New Roman"/>
          <w:color w:val="FF0000"/>
          <w:sz w:val="24"/>
          <w:szCs w:val="24"/>
          <w:lang w:val="en-US"/>
        </w:rPr>
      </w:pPr>
      <w:r w:rsidRPr="006C2801">
        <w:rPr>
          <w:rStyle w:val="DanmeroCar"/>
          <w:b/>
          <w:bCs/>
          <w:sz w:val="24"/>
          <w:szCs w:val="24"/>
          <w:lang w:val="en-US"/>
        </w:rPr>
        <w:t>DÍA</w:t>
      </w:r>
      <w:r w:rsidR="006C2801" w:rsidRPr="006C2801">
        <w:rPr>
          <w:rStyle w:val="DanmeroCar"/>
          <w:b/>
          <w:bCs/>
          <w:sz w:val="24"/>
          <w:szCs w:val="24"/>
          <w:lang w:val="en-US"/>
        </w:rPr>
        <w:t>S</w:t>
      </w:r>
      <w:r w:rsidRPr="006C2801">
        <w:rPr>
          <w:rStyle w:val="DanmeroCar"/>
          <w:b/>
          <w:bCs/>
          <w:sz w:val="24"/>
          <w:szCs w:val="24"/>
          <w:lang w:val="en-US"/>
        </w:rPr>
        <w:t xml:space="preserve"> </w:t>
      </w:r>
      <w:r w:rsidR="005D6E83">
        <w:rPr>
          <w:rStyle w:val="DanmeroCar"/>
          <w:b/>
          <w:bCs/>
          <w:sz w:val="24"/>
          <w:szCs w:val="24"/>
          <w:lang w:val="en-US"/>
        </w:rPr>
        <w:t>6 y 7</w:t>
      </w:r>
      <w:r w:rsidRPr="006C2801">
        <w:rPr>
          <w:rStyle w:val="DanmeroCar"/>
          <w:b/>
          <w:bCs/>
          <w:sz w:val="24"/>
          <w:szCs w:val="24"/>
          <w:lang w:val="en-US"/>
        </w:rPr>
        <w:t>|</w:t>
      </w:r>
      <w:r w:rsidRPr="006C2801">
        <w:rPr>
          <w:rFonts w:eastAsia="Arial"/>
          <w:color w:val="002060"/>
          <w:sz w:val="24"/>
          <w:szCs w:val="24"/>
          <w:lang w:val="en-US"/>
        </w:rPr>
        <w:t xml:space="preserve"> </w:t>
      </w:r>
      <w:r w:rsidR="006C2801" w:rsidRPr="006C2801">
        <w:rPr>
          <w:rFonts w:eastAsia="Arial"/>
          <w:sz w:val="24"/>
          <w:szCs w:val="24"/>
          <w:lang w:val="en-US"/>
        </w:rPr>
        <w:t>Southern Lakes R</w:t>
      </w:r>
      <w:r w:rsidR="006C2801">
        <w:rPr>
          <w:rFonts w:eastAsia="Arial"/>
          <w:sz w:val="24"/>
          <w:szCs w:val="24"/>
          <w:lang w:val="en-US"/>
        </w:rPr>
        <w:t>esort</w:t>
      </w:r>
    </w:p>
    <w:p w14:paraId="1C27F51C" w14:textId="3C948579" w:rsidR="00924F48" w:rsidRDefault="006C2801" w:rsidP="006C2801">
      <w:pPr>
        <w:spacing w:after="0" w:line="240" w:lineRule="auto"/>
        <w:jc w:val="both"/>
        <w:rPr>
          <w:rFonts w:asciiTheme="minorHAnsi" w:hAnsiTheme="minorHAnsi" w:cstheme="minorHAnsi"/>
          <w:b/>
          <w:bCs/>
          <w:color w:val="002060"/>
          <w:sz w:val="20"/>
          <w:szCs w:val="20"/>
        </w:rPr>
      </w:pPr>
      <w:bookmarkStart w:id="1" w:name="_Hlk203480592"/>
      <w:r w:rsidRPr="006C2801">
        <w:rPr>
          <w:rFonts w:asciiTheme="minorHAnsi" w:hAnsiTheme="minorHAnsi" w:cstheme="minorHAnsi"/>
          <w:color w:val="002060"/>
          <w:sz w:val="20"/>
          <w:szCs w:val="20"/>
        </w:rPr>
        <w:t>Ya sea acompañando a su guía a través de los senderos locales para rastrear</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alces, ovejas salvajes y otros grandes habitantes del bosque y las tierras</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del lago, o poniéndose raquetas de nieve para complementar su equipo</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de clima frío y caminar a través de la maravilla cristalina de un mundo de</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invierno helado, la magia del Yukón es tuyo para descubrir en los próximos</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dos días. Los trineos tirados por perros se pueden reservar con anticipación</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 xml:space="preserve">a través de </w:t>
      </w:r>
      <w:r>
        <w:rPr>
          <w:rFonts w:asciiTheme="minorHAnsi" w:hAnsiTheme="minorHAnsi" w:cstheme="minorHAnsi"/>
          <w:color w:val="002060"/>
          <w:sz w:val="20"/>
          <w:szCs w:val="20"/>
        </w:rPr>
        <w:t xml:space="preserve">su operador. </w:t>
      </w:r>
      <w:r w:rsidRPr="006C2801">
        <w:rPr>
          <w:rFonts w:asciiTheme="minorHAnsi" w:hAnsiTheme="minorHAnsi" w:cstheme="minorHAnsi"/>
          <w:color w:val="002060"/>
          <w:sz w:val="20"/>
          <w:szCs w:val="20"/>
        </w:rPr>
        <w:t>Otras actividades pueden</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estar disponibles localmente, los pasajeros pueden consultar sobre ellas</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a su llegada. Por la noche, observe la aurora boreal, los fuegos artificiales</w:t>
      </w:r>
      <w:r>
        <w:rPr>
          <w:rFonts w:asciiTheme="minorHAnsi" w:hAnsiTheme="minorHAnsi" w:cstheme="minorHAnsi"/>
          <w:color w:val="002060"/>
          <w:sz w:val="20"/>
          <w:szCs w:val="20"/>
        </w:rPr>
        <w:t xml:space="preserve"> </w:t>
      </w:r>
      <w:r w:rsidRPr="006C2801">
        <w:rPr>
          <w:rFonts w:asciiTheme="minorHAnsi" w:hAnsiTheme="minorHAnsi" w:cstheme="minorHAnsi"/>
          <w:color w:val="002060"/>
          <w:sz w:val="20"/>
          <w:szCs w:val="20"/>
        </w:rPr>
        <w:t xml:space="preserve">naturales más espectaculares del mundo. </w:t>
      </w:r>
      <w:r w:rsidRPr="006C2801">
        <w:rPr>
          <w:rFonts w:asciiTheme="minorHAnsi" w:hAnsiTheme="minorHAnsi" w:cstheme="minorHAnsi"/>
          <w:b/>
          <w:bCs/>
          <w:color w:val="002060"/>
          <w:sz w:val="20"/>
          <w:szCs w:val="20"/>
        </w:rPr>
        <w:t>Desayunos incluidos para todas las salidas.</w:t>
      </w:r>
      <w:r w:rsidRPr="006C2801">
        <w:rPr>
          <w:rFonts w:asciiTheme="minorHAnsi" w:hAnsiTheme="minorHAnsi" w:cstheme="minorHAnsi"/>
          <w:color w:val="002060"/>
          <w:sz w:val="20"/>
          <w:szCs w:val="20"/>
        </w:rPr>
        <w:t xml:space="preserve"> </w:t>
      </w:r>
      <w:r w:rsidRPr="006C2801">
        <w:rPr>
          <w:rFonts w:asciiTheme="minorHAnsi" w:hAnsiTheme="minorHAnsi" w:cstheme="minorHAnsi"/>
          <w:b/>
          <w:bCs/>
          <w:color w:val="EE0000"/>
          <w:sz w:val="20"/>
          <w:szCs w:val="20"/>
        </w:rPr>
        <w:t>Cenas incluidas para salidas del 11 de noviembre al 8 de abril únicamente.</w:t>
      </w:r>
      <w:r w:rsidRPr="006C2801">
        <w:rPr>
          <w:rFonts w:asciiTheme="minorHAnsi" w:hAnsiTheme="minorHAnsi" w:cstheme="minorHAnsi"/>
          <w:color w:val="EE0000"/>
          <w:sz w:val="20"/>
          <w:szCs w:val="20"/>
        </w:rPr>
        <w:t xml:space="preserve"> </w:t>
      </w:r>
      <w:r w:rsidR="00924F48" w:rsidRPr="00DF3286">
        <w:rPr>
          <w:rFonts w:asciiTheme="minorHAnsi" w:hAnsiTheme="minorHAnsi" w:cstheme="minorHAnsi"/>
          <w:b/>
          <w:bCs/>
          <w:color w:val="002060"/>
          <w:sz w:val="20"/>
          <w:szCs w:val="20"/>
        </w:rPr>
        <w:t>Alojamiento.</w:t>
      </w:r>
    </w:p>
    <w:p w14:paraId="43F302D2" w14:textId="77777777" w:rsidR="005F444D" w:rsidRPr="005F444D" w:rsidRDefault="005F444D" w:rsidP="005F444D">
      <w:pPr>
        <w:spacing w:after="0" w:line="240" w:lineRule="auto"/>
        <w:jc w:val="both"/>
        <w:rPr>
          <w:rFonts w:asciiTheme="minorHAnsi" w:hAnsiTheme="minorHAnsi" w:cstheme="minorHAnsi"/>
          <w:b/>
          <w:bCs/>
          <w:color w:val="002060"/>
          <w:sz w:val="28"/>
          <w:szCs w:val="28"/>
        </w:rPr>
      </w:pPr>
    </w:p>
    <w:p w14:paraId="5CC00F59" w14:textId="7F8879F5" w:rsidR="005F444D" w:rsidRPr="006C2801" w:rsidRDefault="005F444D" w:rsidP="005F444D">
      <w:pPr>
        <w:pStyle w:val="Ttulo2"/>
        <w:spacing w:before="0" w:after="0" w:line="240" w:lineRule="auto"/>
        <w:rPr>
          <w:rStyle w:val="ParentesisdestinosCar"/>
          <w:rFonts w:cs="Times New Roman"/>
          <w:color w:val="FF0000"/>
          <w:sz w:val="24"/>
          <w:szCs w:val="24"/>
        </w:rPr>
      </w:pPr>
      <w:r w:rsidRPr="006C2801">
        <w:rPr>
          <w:rStyle w:val="DanmeroCar"/>
          <w:b/>
          <w:bCs/>
          <w:sz w:val="24"/>
          <w:szCs w:val="24"/>
        </w:rPr>
        <w:t xml:space="preserve">DÍA </w:t>
      </w:r>
      <w:r w:rsidR="005D6E83">
        <w:rPr>
          <w:rStyle w:val="DanmeroCar"/>
          <w:b/>
          <w:bCs/>
          <w:sz w:val="24"/>
          <w:szCs w:val="24"/>
        </w:rPr>
        <w:t>8</w:t>
      </w:r>
      <w:r w:rsidRPr="006C2801">
        <w:rPr>
          <w:rStyle w:val="DanmeroCar"/>
          <w:b/>
          <w:bCs/>
          <w:sz w:val="24"/>
          <w:szCs w:val="24"/>
        </w:rPr>
        <w:t xml:space="preserve"> |</w:t>
      </w:r>
      <w:r w:rsidRPr="006C2801">
        <w:rPr>
          <w:rFonts w:eastAsia="Arial"/>
          <w:color w:val="002060"/>
          <w:sz w:val="24"/>
          <w:szCs w:val="24"/>
        </w:rPr>
        <w:t xml:space="preserve"> </w:t>
      </w:r>
      <w:proofErr w:type="spellStart"/>
      <w:r w:rsidR="006C2801" w:rsidRPr="006C2801">
        <w:rPr>
          <w:rFonts w:eastAsia="Arial"/>
          <w:sz w:val="24"/>
          <w:szCs w:val="24"/>
        </w:rPr>
        <w:t>Southern</w:t>
      </w:r>
      <w:proofErr w:type="spellEnd"/>
      <w:r w:rsidR="006C2801" w:rsidRPr="006C2801">
        <w:rPr>
          <w:rFonts w:eastAsia="Arial"/>
          <w:sz w:val="24"/>
          <w:szCs w:val="24"/>
        </w:rPr>
        <w:t xml:space="preserve"> </w:t>
      </w:r>
      <w:proofErr w:type="spellStart"/>
      <w:r w:rsidR="006C2801" w:rsidRPr="006C2801">
        <w:rPr>
          <w:rFonts w:eastAsia="Arial"/>
          <w:sz w:val="24"/>
          <w:szCs w:val="24"/>
        </w:rPr>
        <w:t>Lakes</w:t>
      </w:r>
      <w:proofErr w:type="spellEnd"/>
      <w:r w:rsidR="006C2801" w:rsidRPr="006C2801">
        <w:rPr>
          <w:rFonts w:eastAsia="Arial"/>
          <w:sz w:val="24"/>
          <w:szCs w:val="24"/>
        </w:rPr>
        <w:t xml:space="preserve"> Resort – Whitehorse</w:t>
      </w:r>
      <w:r w:rsidR="005D6E83">
        <w:rPr>
          <w:rFonts w:eastAsia="Arial"/>
          <w:sz w:val="24"/>
          <w:szCs w:val="24"/>
        </w:rPr>
        <w:t xml:space="preserve"> – Vancouver - México</w:t>
      </w:r>
    </w:p>
    <w:bookmarkEnd w:id="1"/>
    <w:p w14:paraId="7C2E313A" w14:textId="010BC45D" w:rsidR="00924F48" w:rsidRPr="006C2801" w:rsidRDefault="006C2801" w:rsidP="006C2801">
      <w:pPr>
        <w:pStyle w:val="textos-itinerario"/>
        <w:spacing w:after="0"/>
        <w:rPr>
          <w:bCs/>
          <w:sz w:val="28"/>
          <w:szCs w:val="28"/>
        </w:rPr>
      </w:pPr>
      <w:r w:rsidRPr="006C2801">
        <w:rPr>
          <w:rFonts w:eastAsia="Times New Roman"/>
          <w:szCs w:val="20"/>
        </w:rPr>
        <w:t>Después del desayuno, saldrá del Resort para su traslado de regreso a</w:t>
      </w:r>
      <w:r>
        <w:rPr>
          <w:rFonts w:eastAsia="Times New Roman"/>
          <w:szCs w:val="20"/>
        </w:rPr>
        <w:t xml:space="preserve"> </w:t>
      </w:r>
      <w:r w:rsidRPr="006C2801">
        <w:rPr>
          <w:rFonts w:eastAsia="Times New Roman"/>
          <w:szCs w:val="20"/>
        </w:rPr>
        <w:t xml:space="preserve">Whitehorse. </w:t>
      </w:r>
      <w:r w:rsidRPr="006C2801">
        <w:rPr>
          <w:rFonts w:eastAsia="Times New Roman"/>
          <w:b/>
          <w:bCs/>
          <w:szCs w:val="20"/>
        </w:rPr>
        <w:t>Desayuno incluido.</w:t>
      </w:r>
      <w:r w:rsidRPr="006C2801">
        <w:rPr>
          <w:rFonts w:eastAsia="Times New Roman"/>
          <w:szCs w:val="20"/>
        </w:rPr>
        <w:t xml:space="preserve"> A las salidas anticipadas se les proporciona</w:t>
      </w:r>
      <w:r>
        <w:rPr>
          <w:rFonts w:eastAsia="Times New Roman"/>
          <w:szCs w:val="20"/>
        </w:rPr>
        <w:t xml:space="preserve"> </w:t>
      </w:r>
      <w:r w:rsidRPr="006C2801">
        <w:rPr>
          <w:rFonts w:eastAsia="Times New Roman"/>
          <w:szCs w:val="20"/>
        </w:rPr>
        <w:t>un desayuno para llevar en la habitación antes de partir.</w:t>
      </w:r>
      <w:r>
        <w:rPr>
          <w:rFonts w:eastAsia="Times New Roman"/>
          <w:szCs w:val="20"/>
        </w:rPr>
        <w:t xml:space="preserve"> </w:t>
      </w:r>
      <w:r w:rsidR="00924F48" w:rsidRPr="002D3018">
        <w:rPr>
          <w:b/>
          <w:bCs/>
          <w:szCs w:val="20"/>
        </w:rPr>
        <w:t>Fin de los servicios</w:t>
      </w:r>
      <w:r w:rsidR="00924F48" w:rsidRPr="002D3018">
        <w:rPr>
          <w:szCs w:val="20"/>
        </w:rPr>
        <w:t>.</w:t>
      </w:r>
    </w:p>
    <w:p w14:paraId="13238AA4"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558A5FC3" w14:textId="77777777"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38889FCC"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6C67146C"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13220DB" w14:textId="6655E09E" w:rsidR="00AF7DB0" w:rsidRPr="00AF7DB0" w:rsidRDefault="00AF7DB0" w:rsidP="00AF7D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Traslado de entrada y de salida</w:t>
      </w:r>
      <w:r>
        <w:rPr>
          <w:rFonts w:asciiTheme="minorHAnsi" w:eastAsia="Arial" w:hAnsiTheme="minorHAnsi" w:cstheme="minorHAnsi"/>
          <w:color w:val="002060"/>
          <w:sz w:val="20"/>
          <w:szCs w:val="20"/>
        </w:rPr>
        <w:t xml:space="preserve"> Vancouver </w:t>
      </w:r>
    </w:p>
    <w:p w14:paraId="1B233F1D" w14:textId="77777777" w:rsidR="00AF7DB0" w:rsidRPr="00AF7DB0" w:rsidRDefault="00AF7DB0" w:rsidP="00AF7D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 xml:space="preserve">Visita de ciudad en Vancouver, Victoria y </w:t>
      </w:r>
      <w:proofErr w:type="spellStart"/>
      <w:r w:rsidRPr="00AF7DB0">
        <w:rPr>
          <w:rFonts w:asciiTheme="minorHAnsi" w:eastAsia="Arial" w:hAnsiTheme="minorHAnsi" w:cstheme="minorHAnsi"/>
          <w:color w:val="002060"/>
          <w:sz w:val="20"/>
          <w:szCs w:val="20"/>
        </w:rPr>
        <w:t>Whistler</w:t>
      </w:r>
      <w:proofErr w:type="spellEnd"/>
    </w:p>
    <w:p w14:paraId="3238EEF0" w14:textId="77777777" w:rsidR="00AF7DB0" w:rsidRPr="00AF7DB0" w:rsidRDefault="00AF7DB0" w:rsidP="00AF7D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4 noches de alojamiento</w:t>
      </w:r>
    </w:p>
    <w:p w14:paraId="4D3337E4" w14:textId="77777777" w:rsidR="00AF7DB0" w:rsidRPr="00AF7DB0" w:rsidRDefault="00AF7DB0" w:rsidP="00AF7D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Transporte con chófer-guía de habla hispana</w:t>
      </w:r>
    </w:p>
    <w:p w14:paraId="4F68F4F2" w14:textId="67FF8471" w:rsidR="00AF7DB0" w:rsidRPr="00AF7DB0" w:rsidRDefault="00AF7DB0" w:rsidP="00AF7D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Maleteros (1 pieza de equipaje por cliente)</w:t>
      </w:r>
    </w:p>
    <w:p w14:paraId="47762E03" w14:textId="33300C91" w:rsidR="006C2801" w:rsidRPr="006C2801" w:rsidRDefault="006C2801" w:rsidP="006C280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Alojamiento por 3 noches en el resort en una cabaña privada</w:t>
      </w:r>
      <w:r w:rsidR="00AF7DB0">
        <w:rPr>
          <w:rFonts w:asciiTheme="minorHAnsi" w:eastAsia="Arial" w:hAnsiTheme="minorHAnsi" w:cstheme="minorHAnsi"/>
          <w:color w:val="002060"/>
          <w:sz w:val="20"/>
          <w:szCs w:val="20"/>
        </w:rPr>
        <w:t xml:space="preserve"> en </w:t>
      </w:r>
      <w:proofErr w:type="spellStart"/>
      <w:r w:rsidR="00AF7DB0">
        <w:rPr>
          <w:rFonts w:asciiTheme="minorHAnsi" w:eastAsia="Arial" w:hAnsiTheme="minorHAnsi" w:cstheme="minorHAnsi"/>
          <w:color w:val="002060"/>
          <w:sz w:val="20"/>
          <w:szCs w:val="20"/>
        </w:rPr>
        <w:t>Tagish</w:t>
      </w:r>
      <w:proofErr w:type="spellEnd"/>
      <w:r w:rsidRPr="006C2801">
        <w:rPr>
          <w:rFonts w:asciiTheme="minorHAnsi" w:eastAsia="Arial" w:hAnsiTheme="minorHAnsi" w:cstheme="minorHAnsi"/>
          <w:color w:val="002060"/>
          <w:sz w:val="20"/>
          <w:szCs w:val="20"/>
        </w:rPr>
        <w:t xml:space="preserve">, con 1 o 2 camas </w:t>
      </w:r>
      <w:proofErr w:type="spellStart"/>
      <w:r w:rsidRPr="006C2801">
        <w:rPr>
          <w:rFonts w:asciiTheme="minorHAnsi" w:eastAsia="Arial" w:hAnsiTheme="minorHAnsi" w:cstheme="minorHAnsi"/>
          <w:color w:val="002060"/>
          <w:sz w:val="20"/>
          <w:szCs w:val="20"/>
        </w:rPr>
        <w:t>queen</w:t>
      </w:r>
      <w:proofErr w:type="spellEnd"/>
      <w:r w:rsidRPr="006C2801">
        <w:rPr>
          <w:rFonts w:asciiTheme="minorHAnsi" w:eastAsia="Arial" w:hAnsiTheme="minorHAnsi" w:cstheme="minorHAnsi"/>
          <w:color w:val="002060"/>
          <w:sz w:val="20"/>
          <w:szCs w:val="20"/>
        </w:rPr>
        <w:t xml:space="preserve">, o en una cabaña familiar privada, con 1 cama </w:t>
      </w:r>
      <w:proofErr w:type="spellStart"/>
      <w:r w:rsidRPr="006C2801">
        <w:rPr>
          <w:rFonts w:asciiTheme="minorHAnsi" w:eastAsia="Arial" w:hAnsiTheme="minorHAnsi" w:cstheme="minorHAnsi"/>
          <w:color w:val="002060"/>
          <w:sz w:val="20"/>
          <w:szCs w:val="20"/>
        </w:rPr>
        <w:t>queen</w:t>
      </w:r>
      <w:proofErr w:type="spellEnd"/>
      <w:r w:rsidRPr="006C2801">
        <w:rPr>
          <w:rFonts w:asciiTheme="minorHAnsi" w:eastAsia="Arial" w:hAnsiTheme="minorHAnsi" w:cstheme="minorHAnsi"/>
          <w:color w:val="002060"/>
          <w:sz w:val="20"/>
          <w:szCs w:val="20"/>
        </w:rPr>
        <w:t xml:space="preserve"> y 2 camas individuales, cuarto de baño completo, chimenea de propano</w:t>
      </w:r>
      <w:r>
        <w:rPr>
          <w:rFonts w:asciiTheme="minorHAnsi" w:eastAsia="Arial" w:hAnsiTheme="minorHAnsi" w:cstheme="minorHAnsi"/>
          <w:color w:val="002060"/>
          <w:sz w:val="20"/>
          <w:szCs w:val="20"/>
        </w:rPr>
        <w:t xml:space="preserve"> </w:t>
      </w:r>
      <w:r w:rsidRPr="006C2801">
        <w:rPr>
          <w:rFonts w:asciiTheme="minorHAnsi" w:eastAsia="Arial" w:hAnsiTheme="minorHAnsi" w:cstheme="minorHAnsi"/>
          <w:color w:val="002060"/>
          <w:sz w:val="20"/>
          <w:szCs w:val="20"/>
        </w:rPr>
        <w:t>y electricidad</w:t>
      </w:r>
      <w:r w:rsidR="00AF7DB0">
        <w:rPr>
          <w:rFonts w:asciiTheme="minorHAnsi" w:eastAsia="Arial" w:hAnsiTheme="minorHAnsi" w:cstheme="minorHAnsi"/>
          <w:color w:val="002060"/>
          <w:sz w:val="20"/>
          <w:szCs w:val="20"/>
        </w:rPr>
        <w:t xml:space="preserve"> </w:t>
      </w:r>
    </w:p>
    <w:p w14:paraId="57510A07" w14:textId="16DDA7A1" w:rsidR="006C2801" w:rsidRPr="006C2801" w:rsidRDefault="006C2801" w:rsidP="006C280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Desayuno, cena, aperitivos, café y té. Como el restaurante cierra a las 21:00 para la cena caliente, los pasajeros que lleguen tarde el día 1 reciben comida liviana en la habitación. El desayuno se sirve de 08:00 a 10:00. El día 4, los huéspedes que salgan temprano recibirán un desayuno para llevar en lugar de un desayuno completo.</w:t>
      </w:r>
    </w:p>
    <w:p w14:paraId="7E42748D" w14:textId="7939E484" w:rsidR="006C2801" w:rsidRPr="006C2801" w:rsidRDefault="006C2801" w:rsidP="00FB59FF">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Traslados de ida y vuelta entre Whitehorse y el complejo turístico (a la llegada desde Whitehorse: en hidroavión en otoño y en autobús en invierno; la salida desde el complejo turístico será en autobús en ambas estaciones). El vuelo en hidroavión dura aproximadamente 20 minutos y el traslado en autobús dura aproximadamente 1 hora y 40 minutos.</w:t>
      </w:r>
    </w:p>
    <w:p w14:paraId="567E33E4" w14:textId="594B951B" w:rsidR="006C2801" w:rsidRPr="006C2801" w:rsidRDefault="006C2801" w:rsidP="006C280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F7DB0">
        <w:rPr>
          <w:rFonts w:asciiTheme="minorHAnsi" w:eastAsia="Arial" w:hAnsiTheme="minorHAnsi" w:cstheme="minorHAnsi"/>
          <w:b/>
          <w:bCs/>
          <w:color w:val="002060"/>
          <w:sz w:val="20"/>
          <w:szCs w:val="20"/>
        </w:rPr>
        <w:t>3 noches de observación de auroras boreales</w:t>
      </w:r>
      <w:r w:rsidRPr="006C2801">
        <w:rPr>
          <w:rFonts w:asciiTheme="minorHAnsi" w:eastAsia="Arial" w:hAnsiTheme="minorHAnsi" w:cstheme="minorHAnsi"/>
          <w:color w:val="002060"/>
          <w:sz w:val="20"/>
          <w:szCs w:val="20"/>
        </w:rPr>
        <w:t xml:space="preserve"> sin guía.</w:t>
      </w:r>
    </w:p>
    <w:p w14:paraId="1BC14B8C" w14:textId="48FEE12C" w:rsidR="006C2801" w:rsidRPr="006C2801" w:rsidRDefault="006C2801" w:rsidP="00FD22DA">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El alquiler de raquetas de nieve está incluido durante toda la estancia. Se proporcionarán instrucciones sobre cómo utilizar las raquetas de nieve, senderos señalizados y consejos (Dic - Abr). La edad mínima para practicar raquetas de nieve es de 6 años.</w:t>
      </w:r>
    </w:p>
    <w:p w14:paraId="50860647" w14:textId="0A1AFCCC" w:rsidR="006C2801" w:rsidRPr="006C2801" w:rsidRDefault="006C2801" w:rsidP="00DC3936">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Paquete de ropa de invierno (solo para salidas entre noviembre y abril): abrigo, botas, pantalones, gorro y guantes, para huéspedes mayores de 6 años.</w:t>
      </w:r>
    </w:p>
    <w:p w14:paraId="44BA0026" w14:textId="78579894" w:rsidR="006C2801" w:rsidRDefault="006C2801" w:rsidP="006C280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6C2801">
        <w:rPr>
          <w:rFonts w:asciiTheme="minorHAnsi" w:eastAsia="Arial" w:hAnsiTheme="minorHAnsi" w:cstheme="minorHAnsi"/>
          <w:color w:val="002060"/>
          <w:sz w:val="20"/>
          <w:szCs w:val="20"/>
        </w:rPr>
        <w:t>Impuesto federal GST.</w:t>
      </w:r>
    </w:p>
    <w:p w14:paraId="6D99574C" w14:textId="38F17F39" w:rsidR="00924F48" w:rsidRPr="00781B8C" w:rsidRDefault="00924F48" w:rsidP="006C2801">
      <w:pPr>
        <w:pStyle w:val="Prrafodelista"/>
        <w:numPr>
          <w:ilvl w:val="0"/>
          <w:numId w:val="23"/>
        </w:numPr>
        <w:spacing w:after="0" w:line="240" w:lineRule="auto"/>
        <w:jc w:val="both"/>
        <w:rPr>
          <w:rFonts w:asciiTheme="minorHAnsi" w:eastAsia="Arial" w:hAnsiTheme="minorHAnsi" w:cstheme="minorHAnsi"/>
          <w:b/>
          <w:bCs/>
          <w:color w:val="002060"/>
          <w:sz w:val="20"/>
          <w:szCs w:val="20"/>
        </w:rPr>
      </w:pPr>
      <w:r w:rsidRPr="00C56D58">
        <w:rPr>
          <w:rFonts w:asciiTheme="minorHAnsi" w:eastAsia="Arial" w:hAnsiTheme="minorHAnsi" w:cstheme="minorHAnsi"/>
          <w:color w:val="002060"/>
          <w:sz w:val="20"/>
          <w:szCs w:val="20"/>
        </w:rPr>
        <w:t>Asistencia de viaje básica</w:t>
      </w:r>
      <w:r w:rsidR="00781B8C">
        <w:rPr>
          <w:rFonts w:asciiTheme="minorHAnsi" w:eastAsia="Arial" w:hAnsiTheme="minorHAnsi" w:cstheme="minorHAnsi"/>
          <w:color w:val="002060"/>
          <w:sz w:val="20"/>
          <w:szCs w:val="20"/>
        </w:rPr>
        <w:t xml:space="preserve"> </w:t>
      </w:r>
      <w:r w:rsidRPr="00781B8C">
        <w:rPr>
          <w:rFonts w:asciiTheme="minorHAnsi" w:eastAsia="Arial" w:hAnsiTheme="minorHAnsi" w:cstheme="minorHAnsi"/>
          <w:b/>
          <w:bCs/>
          <w:color w:val="002060"/>
          <w:sz w:val="20"/>
          <w:szCs w:val="20"/>
        </w:rPr>
        <w:t xml:space="preserve">(opcional asistencia de cobertura amplia, consultar con su asesor </w:t>
      </w:r>
      <w:proofErr w:type="spellStart"/>
      <w:r w:rsidRPr="00781B8C">
        <w:rPr>
          <w:rFonts w:asciiTheme="minorHAnsi" w:eastAsia="Arial" w:hAnsiTheme="minorHAnsi" w:cstheme="minorHAnsi"/>
          <w:b/>
          <w:bCs/>
          <w:color w:val="002060"/>
          <w:sz w:val="20"/>
          <w:szCs w:val="20"/>
        </w:rPr>
        <w:t>Travel</w:t>
      </w:r>
      <w:proofErr w:type="spellEnd"/>
      <w:r w:rsidRPr="00781B8C">
        <w:rPr>
          <w:rFonts w:asciiTheme="minorHAnsi" w:eastAsia="Arial" w:hAnsiTheme="minorHAnsi" w:cstheme="minorHAnsi"/>
          <w:b/>
          <w:bCs/>
          <w:color w:val="002060"/>
          <w:sz w:val="20"/>
          <w:szCs w:val="20"/>
        </w:rPr>
        <w:t xml:space="preserve"> Shop)</w:t>
      </w:r>
    </w:p>
    <w:p w14:paraId="2EB6E5A3" w14:textId="77777777" w:rsidR="00924F48" w:rsidRDefault="00924F48" w:rsidP="00924F48">
      <w:pPr>
        <w:spacing w:after="0" w:line="240" w:lineRule="auto"/>
        <w:jc w:val="both"/>
        <w:rPr>
          <w:rFonts w:asciiTheme="minorHAnsi" w:eastAsia="Arial" w:hAnsiTheme="minorHAnsi" w:cstheme="minorHAnsi"/>
          <w:b/>
          <w:color w:val="002060"/>
          <w:sz w:val="20"/>
          <w:szCs w:val="20"/>
        </w:rPr>
      </w:pPr>
    </w:p>
    <w:p w14:paraId="44FDCC24" w14:textId="77777777" w:rsidR="00AF7DB0" w:rsidRDefault="00AF7DB0" w:rsidP="00924F48">
      <w:pPr>
        <w:spacing w:after="0" w:line="240" w:lineRule="auto"/>
        <w:jc w:val="both"/>
        <w:rPr>
          <w:rFonts w:asciiTheme="minorHAnsi" w:eastAsia="Arial" w:hAnsiTheme="minorHAnsi" w:cstheme="minorHAnsi"/>
          <w:b/>
          <w:color w:val="002060"/>
          <w:sz w:val="20"/>
          <w:szCs w:val="20"/>
        </w:rPr>
      </w:pPr>
    </w:p>
    <w:p w14:paraId="63C0883B" w14:textId="77777777" w:rsidR="00AF7DB0" w:rsidRPr="00FA33C0" w:rsidRDefault="00AF7DB0" w:rsidP="00924F48">
      <w:pPr>
        <w:spacing w:after="0" w:line="240" w:lineRule="auto"/>
        <w:jc w:val="both"/>
        <w:rPr>
          <w:rFonts w:asciiTheme="minorHAnsi" w:eastAsia="Arial" w:hAnsiTheme="minorHAnsi" w:cstheme="minorHAnsi"/>
          <w:b/>
          <w:color w:val="002060"/>
          <w:sz w:val="20"/>
          <w:szCs w:val="20"/>
        </w:rPr>
      </w:pPr>
    </w:p>
    <w:p w14:paraId="39946EC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E6A12CC" w14:textId="085027A6" w:rsidR="00924F48" w:rsidRPr="002D3018" w:rsidRDefault="00AF7DB0"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 de avión internacional</w:t>
      </w:r>
    </w:p>
    <w:p w14:paraId="165FDB6D"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671AABA"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01AFA260"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9F4F9A4"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619EE55"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3BD916FC"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2538ECD" w14:textId="77777777"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2A9A0C5D"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72D926F8" w14:textId="100B709E"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754BCA">
        <w:rPr>
          <w:rFonts w:asciiTheme="minorHAnsi" w:eastAsia="Arial" w:hAnsiTheme="minorHAnsi" w:cstheme="minorHAnsi"/>
          <w:color w:val="002060"/>
          <w:sz w:val="20"/>
          <w:szCs w:val="20"/>
        </w:rPr>
        <w:t>0</w:t>
      </w:r>
      <w:r w:rsidR="00267DE8">
        <w:rPr>
          <w:rFonts w:asciiTheme="minorHAnsi" w:eastAsia="Arial" w:hAnsiTheme="minorHAnsi" w:cstheme="minorHAnsi"/>
          <w:color w:val="002060"/>
          <w:sz w:val="20"/>
          <w:szCs w:val="20"/>
        </w:rPr>
        <w:t xml:space="preserve"> </w:t>
      </w:r>
      <w:r w:rsidR="006C2801">
        <w:rPr>
          <w:rFonts w:asciiTheme="minorHAnsi" w:eastAsia="Arial" w:hAnsiTheme="minorHAnsi" w:cstheme="minorHAnsi"/>
          <w:color w:val="002060"/>
          <w:sz w:val="20"/>
          <w:szCs w:val="20"/>
        </w:rPr>
        <w:t xml:space="preserve">1 y 2 </w:t>
      </w:r>
      <w:r w:rsidR="00267DE8">
        <w:rPr>
          <w:rFonts w:asciiTheme="minorHAnsi" w:eastAsia="Arial" w:hAnsiTheme="minorHAnsi" w:cstheme="minorHAnsi"/>
          <w:color w:val="002060"/>
          <w:sz w:val="20"/>
          <w:szCs w:val="20"/>
        </w:rPr>
        <w:t>a 1</w:t>
      </w:r>
      <w:r w:rsidR="005F444D">
        <w:rPr>
          <w:rFonts w:asciiTheme="minorHAnsi" w:eastAsia="Arial" w:hAnsiTheme="minorHAnsi" w:cstheme="minorHAnsi"/>
          <w:color w:val="002060"/>
          <w:sz w:val="20"/>
          <w:szCs w:val="20"/>
        </w:rPr>
        <w:t>1</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años</w:t>
      </w:r>
    </w:p>
    <w:p w14:paraId="0FB8FA79"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t>
      </w:r>
      <w:hyperlink r:id="rId8" w:history="1">
        <w:r w:rsidR="00674A02" w:rsidRPr="00BA5EE5">
          <w:rPr>
            <w:rStyle w:val="Hipervnculo"/>
            <w:rFonts w:asciiTheme="minorHAnsi" w:eastAsia="Arial" w:hAnsiTheme="minorHAnsi" w:cstheme="minorHAnsi"/>
            <w:sz w:val="20"/>
            <w:szCs w:val="20"/>
          </w:rPr>
          <w:t>www.canada</w:t>
        </w:r>
      </w:hyperlink>
      <w:r w:rsidRPr="002D3018">
        <w:rPr>
          <w:rFonts w:asciiTheme="minorHAnsi" w:eastAsia="Arial" w:hAnsiTheme="minorHAnsi" w:cstheme="minorHAnsi"/>
          <w:color w:val="002060"/>
          <w:sz w:val="20"/>
          <w:szCs w:val="20"/>
        </w:rPr>
        <w:t xml:space="preserve">.ca/eta (descripción </w:t>
      </w:r>
      <w:hyperlink r:id="rId9" w:history="1">
        <w:r w:rsidR="00674A02" w:rsidRPr="00BA5EE5">
          <w:rPr>
            <w:rStyle w:val="Hipervnculo"/>
            <w:rFonts w:asciiTheme="minorHAnsi" w:eastAsia="Arial" w:hAnsiTheme="minorHAnsi" w:cstheme="minorHAnsi"/>
            <w:sz w:val="20"/>
            <w:szCs w:val="20"/>
          </w:rPr>
          <w:t>http://www</w:t>
        </w:r>
      </w:hyperlink>
      <w:r w:rsidRPr="002D3018">
        <w:rPr>
          <w:rFonts w:asciiTheme="minorHAnsi" w:eastAsia="Arial" w:hAnsiTheme="minorHAnsi" w:cstheme="minorHAnsi"/>
          <w:color w:val="002060"/>
          <w:sz w:val="20"/>
          <w:szCs w:val="20"/>
        </w:rPr>
        <w:t>.cic.gc.ca/english/visit/eta-facts-es.asp)</w:t>
      </w:r>
    </w:p>
    <w:p w14:paraId="466DA988"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780D9B5F"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3D0E8AF7"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71F5FE85"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05321786"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6DBD3609"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ECEE69E"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3271EBE1"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5772DE38" w14:textId="0796CCB8" w:rsidR="00924F4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r w:rsidR="00AF7DB0">
        <w:rPr>
          <w:rFonts w:asciiTheme="minorHAnsi" w:eastAsia="Arial" w:hAnsiTheme="minorHAnsi" w:cstheme="minorHAnsi"/>
          <w:color w:val="002060"/>
          <w:sz w:val="20"/>
          <w:szCs w:val="20"/>
        </w:rPr>
        <w:t>.</w:t>
      </w:r>
    </w:p>
    <w:p w14:paraId="72AA83BE"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915" w:type="dxa"/>
        <w:jc w:val="center"/>
        <w:tblCellSpacing w:w="0" w:type="dxa"/>
        <w:tblCellMar>
          <w:left w:w="0" w:type="dxa"/>
          <w:right w:w="0" w:type="dxa"/>
        </w:tblCellMar>
        <w:tblLook w:val="04A0" w:firstRow="1" w:lastRow="0" w:firstColumn="1" w:lastColumn="0" w:noHBand="0" w:noVBand="1"/>
      </w:tblPr>
      <w:tblGrid>
        <w:gridCol w:w="1511"/>
        <w:gridCol w:w="2850"/>
        <w:gridCol w:w="554"/>
      </w:tblGrid>
      <w:tr w:rsidR="00AF7DB0" w:rsidRPr="00AF7DB0" w14:paraId="266FFB59" w14:textId="77777777" w:rsidTr="00AF7DB0">
        <w:trPr>
          <w:trHeight w:val="297"/>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0" w:type="dxa"/>
              <w:left w:w="45" w:type="dxa"/>
              <w:bottom w:w="0" w:type="dxa"/>
              <w:right w:w="45" w:type="dxa"/>
            </w:tcMar>
            <w:vAlign w:val="bottom"/>
            <w:hideMark/>
          </w:tcPr>
          <w:p w14:paraId="1B8DB546"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HOTELES PREVISTOS O SIMILARES</w:t>
            </w:r>
          </w:p>
        </w:tc>
      </w:tr>
      <w:tr w:rsidR="00AF7DB0" w:rsidRPr="00AF7DB0" w14:paraId="403725BF" w14:textId="77777777" w:rsidTr="00AF7DB0">
        <w:trPr>
          <w:trHeight w:val="297"/>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310A52A9"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FFFFFF" w:themeColor="background1"/>
                <w:sz w:val="20"/>
                <w:szCs w:val="20"/>
              </w:rPr>
              <w:t>CIUDAD</w:t>
            </w:r>
          </w:p>
        </w:tc>
        <w:tc>
          <w:tcPr>
            <w:tcW w:w="0" w:type="auto"/>
            <w:shd w:val="clear" w:color="auto" w:fill="0070C0"/>
            <w:tcMar>
              <w:top w:w="0" w:type="dxa"/>
              <w:left w:w="45" w:type="dxa"/>
              <w:bottom w:w="0" w:type="dxa"/>
              <w:right w:w="45" w:type="dxa"/>
            </w:tcMar>
            <w:vAlign w:val="bottom"/>
            <w:hideMark/>
          </w:tcPr>
          <w:p w14:paraId="7411E240"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6D21AEAD"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CAT</w:t>
            </w:r>
          </w:p>
        </w:tc>
      </w:tr>
      <w:tr w:rsidR="00AF7DB0" w:rsidRPr="00AF7DB0" w14:paraId="4E7CC0CC" w14:textId="77777777" w:rsidTr="00AF7DB0">
        <w:trPr>
          <w:trHeight w:val="297"/>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1EAFF6D1" w14:textId="6A71240A"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VANCOUVER</w:t>
            </w:r>
          </w:p>
        </w:tc>
        <w:tc>
          <w:tcPr>
            <w:tcW w:w="0" w:type="auto"/>
            <w:shd w:val="clear" w:color="auto" w:fill="FFFFFF"/>
            <w:tcMar>
              <w:top w:w="0" w:type="dxa"/>
              <w:left w:w="45" w:type="dxa"/>
              <w:bottom w:w="0" w:type="dxa"/>
              <w:right w:w="45" w:type="dxa"/>
            </w:tcMar>
            <w:vAlign w:val="center"/>
            <w:hideMark/>
          </w:tcPr>
          <w:p w14:paraId="5F9C6F04"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GEORGIAN COURT HOTEL</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0F5BC40C"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P</w:t>
            </w:r>
          </w:p>
        </w:tc>
      </w:tr>
      <w:tr w:rsidR="00AF7DB0" w:rsidRPr="00AF7DB0" w14:paraId="50EFC53F" w14:textId="77777777" w:rsidTr="00AF7DB0">
        <w:trPr>
          <w:trHeight w:val="297"/>
          <w:tblCellSpacing w:w="0" w:type="dxa"/>
          <w:jc w:val="center"/>
        </w:trPr>
        <w:tc>
          <w:tcPr>
            <w:tcW w:w="0" w:type="auto"/>
            <w:tcBorders>
              <w:left w:val="single" w:sz="6" w:space="0" w:color="4285F4"/>
              <w:bottom w:val="single" w:sz="6" w:space="0" w:color="4285F4"/>
            </w:tcBorders>
            <w:tcMar>
              <w:top w:w="0" w:type="dxa"/>
              <w:left w:w="45" w:type="dxa"/>
              <w:bottom w:w="0" w:type="dxa"/>
              <w:right w:w="45" w:type="dxa"/>
            </w:tcMar>
            <w:vAlign w:val="center"/>
            <w:hideMark/>
          </w:tcPr>
          <w:p w14:paraId="22FD340B" w14:textId="11809530"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TAGISH</w:t>
            </w:r>
          </w:p>
        </w:tc>
        <w:tc>
          <w:tcPr>
            <w:tcW w:w="0" w:type="auto"/>
            <w:tcBorders>
              <w:bottom w:val="single" w:sz="6" w:space="0" w:color="4285F4"/>
            </w:tcBorders>
            <w:shd w:val="clear" w:color="auto" w:fill="FFFFFF"/>
            <w:tcMar>
              <w:top w:w="0" w:type="dxa"/>
              <w:left w:w="45" w:type="dxa"/>
              <w:bottom w:w="0" w:type="dxa"/>
              <w:right w:w="45" w:type="dxa"/>
            </w:tcMar>
            <w:vAlign w:val="center"/>
            <w:hideMark/>
          </w:tcPr>
          <w:p w14:paraId="66C24CFB"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SOUTHERN LAKES RESORT</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471021DC"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P</w:t>
            </w:r>
          </w:p>
        </w:tc>
      </w:tr>
      <w:tr w:rsidR="00AF7DB0" w:rsidRPr="00AF7DB0" w14:paraId="4B5252DD" w14:textId="77777777" w:rsidTr="00AF7DB0">
        <w:trPr>
          <w:trHeight w:val="297"/>
          <w:tblCellSpacing w:w="0" w:type="dxa"/>
          <w:jc w:val="center"/>
        </w:trPr>
        <w:tc>
          <w:tcPr>
            <w:tcW w:w="0" w:type="auto"/>
            <w:gridSpan w:val="3"/>
            <w:tcBorders>
              <w:left w:val="single" w:sz="6" w:space="0" w:color="4285F4"/>
              <w:bottom w:val="single" w:sz="6" w:space="0" w:color="4285F4"/>
              <w:right w:val="single" w:sz="6" w:space="0" w:color="4285F4"/>
            </w:tcBorders>
            <w:tcMar>
              <w:top w:w="0" w:type="dxa"/>
              <w:left w:w="45" w:type="dxa"/>
              <w:bottom w:w="0" w:type="dxa"/>
              <w:right w:w="45" w:type="dxa"/>
            </w:tcMar>
            <w:vAlign w:val="bottom"/>
            <w:hideMark/>
          </w:tcPr>
          <w:p w14:paraId="196ED0F0" w14:textId="0CE8081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CHECK IN 15:00HRS / CHECK OUT 11:00HRS</w:t>
            </w:r>
          </w:p>
        </w:tc>
      </w:tr>
    </w:tbl>
    <w:p w14:paraId="44842321"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DC5D4E3"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9" w:type="dxa"/>
        <w:jc w:val="center"/>
        <w:tblCellSpacing w:w="0" w:type="dxa"/>
        <w:tblCellMar>
          <w:left w:w="0" w:type="dxa"/>
          <w:right w:w="0" w:type="dxa"/>
        </w:tblCellMar>
        <w:tblLook w:val="04A0" w:firstRow="1" w:lastRow="0" w:firstColumn="1" w:lastColumn="0" w:noHBand="0" w:noVBand="1"/>
      </w:tblPr>
      <w:tblGrid>
        <w:gridCol w:w="2666"/>
        <w:gridCol w:w="740"/>
        <w:gridCol w:w="740"/>
        <w:gridCol w:w="740"/>
        <w:gridCol w:w="783"/>
      </w:tblGrid>
      <w:tr w:rsidR="00AF7DB0" w:rsidRPr="00AF7DB0" w14:paraId="34FA1AA4" w14:textId="77777777" w:rsidTr="00AF7DB0">
        <w:trPr>
          <w:trHeight w:val="311"/>
          <w:tblCellSpacing w:w="0" w:type="dxa"/>
          <w:jc w:val="center"/>
        </w:trPr>
        <w:tc>
          <w:tcPr>
            <w:tcW w:w="0" w:type="auto"/>
            <w:gridSpan w:val="5"/>
            <w:tcBorders>
              <w:top w:val="single" w:sz="6" w:space="0" w:color="4285F4"/>
              <w:left w:val="single" w:sz="6" w:space="0" w:color="4285F4"/>
            </w:tcBorders>
            <w:shd w:val="clear" w:color="auto" w:fill="002060"/>
            <w:tcMar>
              <w:top w:w="0" w:type="dxa"/>
              <w:left w:w="45" w:type="dxa"/>
              <w:bottom w:w="0" w:type="dxa"/>
              <w:right w:w="45" w:type="dxa"/>
            </w:tcMar>
            <w:vAlign w:val="bottom"/>
            <w:hideMark/>
          </w:tcPr>
          <w:p w14:paraId="44DB87EB"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TARIFA POR PERSONA EN USD</w:t>
            </w:r>
          </w:p>
        </w:tc>
      </w:tr>
      <w:tr w:rsidR="00AF7DB0" w:rsidRPr="00AF7DB0" w14:paraId="6EF03329" w14:textId="77777777" w:rsidTr="00AF7DB0">
        <w:trPr>
          <w:trHeight w:val="311"/>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bottom"/>
            <w:hideMark/>
          </w:tcPr>
          <w:p w14:paraId="79DCC377" w14:textId="5E0FC6A2"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TURISTA</w:t>
            </w:r>
          </w:p>
        </w:tc>
        <w:tc>
          <w:tcPr>
            <w:tcW w:w="0" w:type="auto"/>
            <w:shd w:val="clear" w:color="auto" w:fill="0070C0"/>
            <w:tcMar>
              <w:top w:w="0" w:type="dxa"/>
              <w:left w:w="45" w:type="dxa"/>
              <w:bottom w:w="0" w:type="dxa"/>
              <w:right w:w="45" w:type="dxa"/>
            </w:tcMar>
            <w:vAlign w:val="bottom"/>
            <w:hideMark/>
          </w:tcPr>
          <w:p w14:paraId="2543ADC9"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DBL</w:t>
            </w:r>
          </w:p>
        </w:tc>
        <w:tc>
          <w:tcPr>
            <w:tcW w:w="0" w:type="auto"/>
            <w:shd w:val="clear" w:color="auto" w:fill="0070C0"/>
            <w:tcMar>
              <w:top w:w="0" w:type="dxa"/>
              <w:left w:w="45" w:type="dxa"/>
              <w:bottom w:w="0" w:type="dxa"/>
              <w:right w:w="45" w:type="dxa"/>
            </w:tcMar>
            <w:vAlign w:val="bottom"/>
            <w:hideMark/>
          </w:tcPr>
          <w:p w14:paraId="306EADBF"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TPL</w:t>
            </w:r>
          </w:p>
        </w:tc>
        <w:tc>
          <w:tcPr>
            <w:tcW w:w="0" w:type="auto"/>
            <w:shd w:val="clear" w:color="auto" w:fill="0070C0"/>
            <w:tcMar>
              <w:top w:w="0" w:type="dxa"/>
              <w:left w:w="45" w:type="dxa"/>
              <w:bottom w:w="0" w:type="dxa"/>
              <w:right w:w="45" w:type="dxa"/>
            </w:tcMar>
            <w:vAlign w:val="bottom"/>
            <w:hideMark/>
          </w:tcPr>
          <w:p w14:paraId="210C34EE"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0" w:type="dxa"/>
              <w:left w:w="45" w:type="dxa"/>
              <w:bottom w:w="0" w:type="dxa"/>
              <w:right w:w="45" w:type="dxa"/>
            </w:tcMar>
            <w:vAlign w:val="bottom"/>
            <w:hideMark/>
          </w:tcPr>
          <w:p w14:paraId="6C575F4E" w14:textId="77777777" w:rsidR="00AF7DB0" w:rsidRP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 xml:space="preserve">MNR </w:t>
            </w:r>
          </w:p>
        </w:tc>
      </w:tr>
      <w:tr w:rsidR="00AF7DB0" w:rsidRPr="00AF7DB0" w14:paraId="19DFCD22" w14:textId="77777777" w:rsidTr="00AF7DB0">
        <w:trPr>
          <w:trHeight w:val="311"/>
          <w:tblCellSpacing w:w="0" w:type="dxa"/>
          <w:jc w:val="center"/>
        </w:trPr>
        <w:tc>
          <w:tcPr>
            <w:tcW w:w="0" w:type="auto"/>
            <w:tcBorders>
              <w:left w:val="single" w:sz="6" w:space="0" w:color="4285F4"/>
            </w:tcBorders>
            <w:shd w:val="clear" w:color="auto" w:fill="FFFFFF"/>
            <w:tcMar>
              <w:top w:w="0" w:type="dxa"/>
              <w:left w:w="45" w:type="dxa"/>
              <w:bottom w:w="0" w:type="dxa"/>
              <w:right w:w="45" w:type="dxa"/>
            </w:tcMar>
            <w:vAlign w:val="center"/>
            <w:hideMark/>
          </w:tcPr>
          <w:p w14:paraId="0FE7A79B"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TERRESTRE</w:t>
            </w:r>
          </w:p>
        </w:tc>
        <w:tc>
          <w:tcPr>
            <w:tcW w:w="0" w:type="auto"/>
            <w:shd w:val="clear" w:color="auto" w:fill="FFFFFF"/>
            <w:tcMar>
              <w:top w:w="0" w:type="dxa"/>
              <w:left w:w="45" w:type="dxa"/>
              <w:bottom w:w="0" w:type="dxa"/>
              <w:right w:w="45" w:type="dxa"/>
            </w:tcMar>
            <w:vAlign w:val="bottom"/>
            <w:hideMark/>
          </w:tcPr>
          <w:p w14:paraId="45159497"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3550</w:t>
            </w:r>
          </w:p>
        </w:tc>
        <w:tc>
          <w:tcPr>
            <w:tcW w:w="0" w:type="auto"/>
            <w:shd w:val="clear" w:color="auto" w:fill="FFFFFF"/>
            <w:tcMar>
              <w:top w:w="0" w:type="dxa"/>
              <w:left w:w="45" w:type="dxa"/>
              <w:bottom w:w="0" w:type="dxa"/>
              <w:right w:w="45" w:type="dxa"/>
            </w:tcMar>
            <w:vAlign w:val="bottom"/>
            <w:hideMark/>
          </w:tcPr>
          <w:p w14:paraId="67F22FEE"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2840</w:t>
            </w:r>
          </w:p>
        </w:tc>
        <w:tc>
          <w:tcPr>
            <w:tcW w:w="0" w:type="auto"/>
            <w:shd w:val="clear" w:color="auto" w:fill="FFFFFF"/>
            <w:tcMar>
              <w:top w:w="0" w:type="dxa"/>
              <w:left w:w="45" w:type="dxa"/>
              <w:bottom w:w="0" w:type="dxa"/>
              <w:right w:w="45" w:type="dxa"/>
            </w:tcMar>
            <w:vAlign w:val="bottom"/>
            <w:hideMark/>
          </w:tcPr>
          <w:p w14:paraId="5125BDD0"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6490</w:t>
            </w:r>
          </w:p>
        </w:tc>
        <w:tc>
          <w:tcPr>
            <w:tcW w:w="0" w:type="auto"/>
            <w:tcBorders>
              <w:right w:val="single" w:sz="6" w:space="0" w:color="4285F4"/>
            </w:tcBorders>
            <w:shd w:val="clear" w:color="auto" w:fill="FFFFFF"/>
            <w:tcMar>
              <w:top w:w="0" w:type="dxa"/>
              <w:left w:w="45" w:type="dxa"/>
              <w:bottom w:w="0" w:type="dxa"/>
              <w:right w:w="45" w:type="dxa"/>
            </w:tcMar>
            <w:vAlign w:val="bottom"/>
            <w:hideMark/>
          </w:tcPr>
          <w:p w14:paraId="2FEFB42C"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1155</w:t>
            </w:r>
          </w:p>
        </w:tc>
      </w:tr>
      <w:tr w:rsidR="00AF7DB0" w:rsidRPr="00AF7DB0" w14:paraId="05A247F0" w14:textId="77777777" w:rsidTr="00AF7DB0">
        <w:trPr>
          <w:trHeight w:val="311"/>
          <w:tblCellSpacing w:w="0" w:type="dxa"/>
          <w:jc w:val="center"/>
        </w:trPr>
        <w:tc>
          <w:tcPr>
            <w:tcW w:w="0" w:type="auto"/>
            <w:tcBorders>
              <w:left w:val="single" w:sz="6" w:space="0" w:color="4285F4"/>
              <w:bottom w:val="single" w:sz="6" w:space="0" w:color="4285F4"/>
            </w:tcBorders>
            <w:shd w:val="clear" w:color="auto" w:fill="FFFFFF"/>
            <w:tcMar>
              <w:top w:w="0" w:type="dxa"/>
              <w:left w:w="45" w:type="dxa"/>
              <w:bottom w:w="0" w:type="dxa"/>
              <w:right w:w="45" w:type="dxa"/>
            </w:tcMar>
            <w:vAlign w:val="center"/>
            <w:hideMark/>
          </w:tcPr>
          <w:p w14:paraId="39CD6054"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16F53B3A"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4090</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58EDE933"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3380</w:t>
            </w:r>
          </w:p>
        </w:tc>
        <w:tc>
          <w:tcPr>
            <w:tcW w:w="0" w:type="auto"/>
            <w:tcBorders>
              <w:bottom w:val="single" w:sz="6" w:space="0" w:color="4285F4"/>
            </w:tcBorders>
            <w:shd w:val="clear" w:color="auto" w:fill="FFFFFF"/>
            <w:tcMar>
              <w:top w:w="0" w:type="dxa"/>
              <w:left w:w="45" w:type="dxa"/>
              <w:bottom w:w="0" w:type="dxa"/>
              <w:right w:w="45" w:type="dxa"/>
            </w:tcMar>
            <w:vAlign w:val="bottom"/>
            <w:hideMark/>
          </w:tcPr>
          <w:p w14:paraId="3A182E28"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7030</w:t>
            </w:r>
          </w:p>
        </w:tc>
        <w:tc>
          <w:tcPr>
            <w:tcW w:w="0" w:type="auto"/>
            <w:tcBorders>
              <w:bottom w:val="single" w:sz="6" w:space="0" w:color="4285F4"/>
              <w:right w:val="single" w:sz="6" w:space="0" w:color="4285F4"/>
            </w:tcBorders>
            <w:shd w:val="clear" w:color="auto" w:fill="FFFFFF"/>
            <w:tcMar>
              <w:top w:w="0" w:type="dxa"/>
              <w:left w:w="45" w:type="dxa"/>
              <w:bottom w:w="0" w:type="dxa"/>
              <w:right w:w="45" w:type="dxa"/>
            </w:tcMar>
            <w:vAlign w:val="bottom"/>
            <w:hideMark/>
          </w:tcPr>
          <w:p w14:paraId="4CAF8C32"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1695</w:t>
            </w:r>
          </w:p>
        </w:tc>
      </w:tr>
    </w:tbl>
    <w:p w14:paraId="01DF6BF7"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304F8EE"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1E1A10D"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BFD6B71" w14:textId="77777777" w:rsidR="00AF7DB0" w:rsidRDefault="00AF7DB0" w:rsidP="00AF7DB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D2088AC" w14:textId="56400D31" w:rsid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05BCFC5D" wp14:editId="48A0A754">
            <wp:extent cx="1771650" cy="466725"/>
            <wp:effectExtent l="0" t="0" r="0" b="9525"/>
            <wp:docPr id="1413455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466725"/>
                    </a:xfrm>
                    <a:prstGeom prst="rect">
                      <a:avLst/>
                    </a:prstGeom>
                    <a:noFill/>
                    <a:ln>
                      <a:noFill/>
                    </a:ln>
                  </pic:spPr>
                </pic:pic>
              </a:graphicData>
            </a:graphic>
          </wp:inline>
        </w:drawing>
      </w:r>
    </w:p>
    <w:p w14:paraId="284508FD" w14:textId="77777777" w:rsid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1CD4041" w14:textId="77777777" w:rsid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6177"/>
        <w:gridCol w:w="787"/>
        <w:gridCol w:w="757"/>
      </w:tblGrid>
      <w:tr w:rsidR="00AF7DB0" w:rsidRPr="00AF7DB0" w14:paraId="4D53AF05" w14:textId="77777777" w:rsidTr="00AF7DB0">
        <w:trPr>
          <w:trHeight w:val="255"/>
          <w:tblCellSpacing w:w="0" w:type="dxa"/>
          <w:jc w:val="center"/>
        </w:trPr>
        <w:tc>
          <w:tcPr>
            <w:tcW w:w="0" w:type="auto"/>
            <w:gridSpan w:val="3"/>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675B954" w14:textId="243A4BF9"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TRAVEL SHOP PACK</w:t>
            </w:r>
          </w:p>
        </w:tc>
      </w:tr>
      <w:tr w:rsidR="00AF7DB0" w:rsidRPr="00AF7DB0" w14:paraId="04F5EC39" w14:textId="77777777" w:rsidTr="00AF7DB0">
        <w:trPr>
          <w:trHeight w:val="300"/>
          <w:tblCellSpacing w:w="0" w:type="dxa"/>
          <w:jc w:val="center"/>
        </w:trPr>
        <w:tc>
          <w:tcPr>
            <w:tcW w:w="0" w:type="auto"/>
            <w:gridSpan w:val="3"/>
            <w:tcBorders>
              <w:left w:val="single" w:sz="6" w:space="0" w:color="0070C0"/>
              <w:bottom w:val="single" w:sz="6" w:space="0" w:color="FFFFFF"/>
              <w:right w:val="single" w:sz="6" w:space="0" w:color="0070C0"/>
            </w:tcBorders>
            <w:shd w:val="clear" w:color="auto" w:fill="0070C0"/>
            <w:tcMar>
              <w:top w:w="0" w:type="dxa"/>
              <w:left w:w="45" w:type="dxa"/>
              <w:bottom w:w="0" w:type="dxa"/>
              <w:right w:w="45" w:type="dxa"/>
            </w:tcMar>
            <w:vAlign w:val="bottom"/>
            <w:hideMark/>
          </w:tcPr>
          <w:p w14:paraId="1E6E350D" w14:textId="6B815583"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TARIFA POR PERSONA USD</w:t>
            </w:r>
          </w:p>
        </w:tc>
      </w:tr>
      <w:tr w:rsidR="00AF7DB0" w:rsidRPr="00AF7DB0" w14:paraId="2113F20F" w14:textId="77777777" w:rsidTr="00AF7DB0">
        <w:trPr>
          <w:trHeight w:val="300"/>
          <w:tblCellSpacing w:w="0" w:type="dxa"/>
          <w:jc w:val="center"/>
        </w:trPr>
        <w:tc>
          <w:tcPr>
            <w:tcW w:w="0" w:type="auto"/>
            <w:tcBorders>
              <w:left w:val="single" w:sz="6" w:space="0" w:color="0070C0"/>
              <w:bottom w:val="single" w:sz="6" w:space="0" w:color="0070C0"/>
            </w:tcBorders>
            <w:shd w:val="clear" w:color="auto" w:fill="0070C0"/>
            <w:tcMar>
              <w:top w:w="0" w:type="dxa"/>
              <w:left w:w="45" w:type="dxa"/>
              <w:bottom w:w="0" w:type="dxa"/>
              <w:right w:w="45" w:type="dxa"/>
            </w:tcMar>
            <w:vAlign w:val="bottom"/>
            <w:hideMark/>
          </w:tcPr>
          <w:p w14:paraId="6973F888"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ACTIVIDAD</w:t>
            </w:r>
          </w:p>
        </w:tc>
        <w:tc>
          <w:tcPr>
            <w:tcW w:w="0" w:type="auto"/>
            <w:tcBorders>
              <w:bottom w:val="single" w:sz="6" w:space="0" w:color="0070C0"/>
            </w:tcBorders>
            <w:shd w:val="clear" w:color="auto" w:fill="0070C0"/>
            <w:tcMar>
              <w:top w:w="0" w:type="dxa"/>
              <w:left w:w="45" w:type="dxa"/>
              <w:bottom w:w="0" w:type="dxa"/>
              <w:right w:w="45" w:type="dxa"/>
            </w:tcMar>
            <w:vAlign w:val="bottom"/>
            <w:hideMark/>
          </w:tcPr>
          <w:p w14:paraId="21127198"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ADULTO</w:t>
            </w:r>
          </w:p>
        </w:tc>
        <w:tc>
          <w:tcPr>
            <w:tcW w:w="0" w:type="auto"/>
            <w:tcBorders>
              <w:bottom w:val="single" w:sz="6" w:space="0" w:color="0070C0"/>
              <w:right w:val="single" w:sz="6" w:space="0" w:color="0070C0"/>
            </w:tcBorders>
            <w:shd w:val="clear" w:color="auto" w:fill="0070C0"/>
            <w:tcMar>
              <w:top w:w="0" w:type="dxa"/>
              <w:left w:w="45" w:type="dxa"/>
              <w:bottom w:w="0" w:type="dxa"/>
              <w:right w:w="45" w:type="dxa"/>
            </w:tcMar>
            <w:vAlign w:val="bottom"/>
            <w:hideMark/>
          </w:tcPr>
          <w:p w14:paraId="5B9C952E" w14:textId="5BBA7C6C"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MENOR</w:t>
            </w:r>
          </w:p>
        </w:tc>
      </w:tr>
      <w:tr w:rsidR="00AF7DB0" w:rsidRPr="00AF7DB0" w14:paraId="75CF5806" w14:textId="77777777" w:rsidTr="00AF7DB0">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1539F5F4"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 xml:space="preserve">TOUR DEL NORTE VANCOUVER </w:t>
            </w:r>
          </w:p>
        </w:tc>
        <w:tc>
          <w:tcPr>
            <w:tcW w:w="0" w:type="auto"/>
            <w:tcMar>
              <w:top w:w="0" w:type="dxa"/>
              <w:left w:w="45" w:type="dxa"/>
              <w:bottom w:w="0" w:type="dxa"/>
              <w:right w:w="45" w:type="dxa"/>
            </w:tcMar>
            <w:vAlign w:val="bottom"/>
            <w:hideMark/>
          </w:tcPr>
          <w:p w14:paraId="6B9D5693"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230</w:t>
            </w:r>
          </w:p>
        </w:tc>
        <w:tc>
          <w:tcPr>
            <w:tcW w:w="0" w:type="auto"/>
            <w:tcBorders>
              <w:right w:val="single" w:sz="6" w:space="0" w:color="0070C0"/>
            </w:tcBorders>
            <w:tcMar>
              <w:top w:w="0" w:type="dxa"/>
              <w:left w:w="45" w:type="dxa"/>
              <w:bottom w:w="0" w:type="dxa"/>
              <w:right w:w="45" w:type="dxa"/>
            </w:tcMar>
            <w:vAlign w:val="bottom"/>
            <w:hideMark/>
          </w:tcPr>
          <w:p w14:paraId="0E0F2371"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130</w:t>
            </w:r>
          </w:p>
        </w:tc>
      </w:tr>
      <w:tr w:rsidR="00AF7DB0" w:rsidRPr="00AF7DB0" w14:paraId="2FFDB751" w14:textId="77777777" w:rsidTr="00AF7DB0">
        <w:trPr>
          <w:trHeight w:val="300"/>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2E70E44E"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VISITA DE DÍA COMPLETO A LA ISLA DE VANCOUVER Y MALAHAT SKYWALK</w:t>
            </w:r>
          </w:p>
        </w:tc>
        <w:tc>
          <w:tcPr>
            <w:tcW w:w="0" w:type="auto"/>
            <w:tcBorders>
              <w:bottom w:val="single" w:sz="6" w:space="0" w:color="0070C0"/>
            </w:tcBorders>
            <w:shd w:val="clear" w:color="auto" w:fill="FFFFFF"/>
            <w:tcMar>
              <w:top w:w="0" w:type="dxa"/>
              <w:left w:w="45" w:type="dxa"/>
              <w:bottom w:w="0" w:type="dxa"/>
              <w:right w:w="45" w:type="dxa"/>
            </w:tcMar>
            <w:vAlign w:val="bottom"/>
            <w:hideMark/>
          </w:tcPr>
          <w:p w14:paraId="3BF33D35"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300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D7FEEEB" w14:textId="77777777" w:rsidR="00AF7DB0" w:rsidRPr="00AF7DB0" w:rsidRDefault="00AF7DB0" w:rsidP="00AF7DB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230</w:t>
            </w:r>
          </w:p>
        </w:tc>
      </w:tr>
    </w:tbl>
    <w:p w14:paraId="0A4A86AF" w14:textId="77777777" w:rsid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7CEEB44B" w14:textId="77777777" w:rsid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tbl>
      <w:tblPr>
        <w:tblW w:w="8331" w:type="dxa"/>
        <w:jc w:val="center"/>
        <w:tblCellSpacing w:w="0" w:type="dxa"/>
        <w:tblCellMar>
          <w:left w:w="0" w:type="dxa"/>
          <w:right w:w="0" w:type="dxa"/>
        </w:tblCellMar>
        <w:tblLook w:val="04A0" w:firstRow="1" w:lastRow="0" w:firstColumn="1" w:lastColumn="0" w:noHBand="0" w:noVBand="1"/>
      </w:tblPr>
      <w:tblGrid>
        <w:gridCol w:w="8331"/>
      </w:tblGrid>
      <w:tr w:rsidR="00AF7DB0" w:rsidRPr="00AF7DB0" w14:paraId="62083393" w14:textId="77777777" w:rsidTr="00AF7DB0">
        <w:trPr>
          <w:trHeight w:val="301"/>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0" w:type="dxa"/>
              <w:left w:w="45" w:type="dxa"/>
              <w:bottom w:w="0" w:type="dxa"/>
              <w:right w:w="45" w:type="dxa"/>
            </w:tcMar>
            <w:vAlign w:val="bottom"/>
            <w:hideMark/>
          </w:tcPr>
          <w:p w14:paraId="2EC8A254"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RUTA AÉREA PROPUESTA: MEX/YVR/YXY/YVRMEX</w:t>
            </w:r>
          </w:p>
        </w:tc>
      </w:tr>
      <w:tr w:rsidR="00AF7DB0" w:rsidRPr="00AF7DB0" w14:paraId="3A835E90" w14:textId="77777777" w:rsidTr="00AF7DB0">
        <w:trPr>
          <w:trHeight w:val="301"/>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bottom"/>
            <w:hideMark/>
          </w:tcPr>
          <w:p w14:paraId="6FAF7E0B"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b/>
                <w:bCs/>
                <w:color w:val="FFFFFF" w:themeColor="background1"/>
                <w:sz w:val="20"/>
                <w:szCs w:val="20"/>
              </w:rPr>
            </w:pPr>
            <w:r w:rsidRPr="00AF7DB0">
              <w:rPr>
                <w:rFonts w:asciiTheme="minorHAnsi" w:eastAsia="Arial" w:hAnsiTheme="minorHAnsi" w:cstheme="minorHAnsi"/>
                <w:b/>
                <w:bCs/>
                <w:color w:val="FFFFFF" w:themeColor="background1"/>
                <w:sz w:val="20"/>
                <w:szCs w:val="20"/>
              </w:rPr>
              <w:t>IMPUESTOS AEREOS (SUJETOS A CONFIRMACIÓN): 660 USD POR PASAJERO</w:t>
            </w:r>
          </w:p>
        </w:tc>
      </w:tr>
      <w:tr w:rsidR="00AF7DB0" w:rsidRPr="00AF7DB0" w14:paraId="20E6BFB0" w14:textId="77777777" w:rsidTr="00AF7DB0">
        <w:trPr>
          <w:trHeight w:val="30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5CCF89CF"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SUPLEMENTO PARA VUELOS DESDE EL INTERIOR DEL PAÍS - CONSULTAR CON SU ASESOR</w:t>
            </w:r>
          </w:p>
        </w:tc>
      </w:tr>
      <w:tr w:rsidR="00AF7DB0" w:rsidRPr="00AF7DB0" w14:paraId="7AFB5C60" w14:textId="77777777" w:rsidTr="00AF7DB0">
        <w:trPr>
          <w:trHeight w:val="30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4F549595"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 xml:space="preserve">TARIFAS SUJETAS A DISPONIBILIDAD Y CAMBIO SIN PREVIO AVISO </w:t>
            </w:r>
          </w:p>
        </w:tc>
      </w:tr>
      <w:tr w:rsidR="00AF7DB0" w:rsidRPr="00AF7DB0" w14:paraId="4CB6B019" w14:textId="77777777" w:rsidTr="00AF7DB0">
        <w:trPr>
          <w:trHeight w:val="30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1813DA9E"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AF7DB0">
              <w:rPr>
                <w:rFonts w:asciiTheme="minorHAnsi" w:eastAsia="Arial" w:hAnsiTheme="minorHAnsi" w:cstheme="minorHAnsi"/>
                <w:color w:val="002060"/>
                <w:sz w:val="20"/>
                <w:szCs w:val="20"/>
              </w:rPr>
              <w:t>LA TARIFA DE NIÑOS SE APLICA A LOS MENORES DE 2 A 11 AÑOS QUE COMPARTAN LA HABITACIÓN CON 2 ADULTOS.</w:t>
            </w:r>
          </w:p>
        </w:tc>
      </w:tr>
      <w:tr w:rsidR="00AF7DB0" w:rsidRPr="00AF7DB0" w14:paraId="5002901B" w14:textId="77777777" w:rsidTr="00AF7DB0">
        <w:trPr>
          <w:trHeight w:val="30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178E7A9D" w14:textId="77777777"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EL PRECIO TERRESTRE CON AÉREO ES ORIENTATIVO, PUEDE SURGIR CAMBIOS DEPENDIENDO LA TEMPORADA</w:t>
            </w:r>
          </w:p>
        </w:tc>
      </w:tr>
      <w:tr w:rsidR="00AF7DB0" w:rsidRPr="00AF7DB0" w14:paraId="1B82717C" w14:textId="77777777" w:rsidTr="00AF7DB0">
        <w:trPr>
          <w:trHeight w:val="301"/>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D5F490F" w14:textId="3313EFA0" w:rsidR="00AF7DB0" w:rsidRPr="00AF7DB0" w:rsidRDefault="00AF7DB0" w:rsidP="00AF7DB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AF7DB0">
              <w:rPr>
                <w:rFonts w:asciiTheme="minorHAnsi" w:eastAsia="Arial" w:hAnsiTheme="minorHAnsi" w:cstheme="minorHAnsi"/>
                <w:b/>
                <w:bCs/>
                <w:color w:val="002060"/>
                <w:sz w:val="20"/>
                <w:szCs w:val="20"/>
              </w:rPr>
              <w:t xml:space="preserve">VIGENCIA: </w:t>
            </w:r>
            <w:proofErr w:type="spellStart"/>
            <w:r w:rsidRPr="00AF7DB0">
              <w:rPr>
                <w:rFonts w:asciiTheme="minorHAnsi" w:eastAsia="Arial" w:hAnsiTheme="minorHAnsi" w:cstheme="minorHAnsi"/>
                <w:b/>
                <w:bCs/>
                <w:color w:val="002060"/>
                <w:sz w:val="20"/>
                <w:szCs w:val="20"/>
              </w:rPr>
              <w:t>LLEG</w:t>
            </w:r>
            <w:r>
              <w:rPr>
                <w:rFonts w:asciiTheme="minorHAnsi" w:eastAsia="Arial" w:hAnsiTheme="minorHAnsi" w:cstheme="minorHAnsi"/>
                <w:b/>
                <w:bCs/>
                <w:color w:val="002060"/>
                <w:sz w:val="20"/>
                <w:szCs w:val="20"/>
              </w:rPr>
              <w:t>a</w:t>
            </w:r>
            <w:r w:rsidRPr="00AF7DB0">
              <w:rPr>
                <w:rFonts w:asciiTheme="minorHAnsi" w:eastAsia="Arial" w:hAnsiTheme="minorHAnsi" w:cstheme="minorHAnsi"/>
                <w:b/>
                <w:bCs/>
                <w:color w:val="002060"/>
                <w:sz w:val="20"/>
                <w:szCs w:val="20"/>
              </w:rPr>
              <w:t>DAS</w:t>
            </w:r>
            <w:proofErr w:type="spellEnd"/>
            <w:r w:rsidRPr="00AF7DB0">
              <w:rPr>
                <w:rFonts w:asciiTheme="minorHAnsi" w:eastAsia="Arial" w:hAnsiTheme="minorHAnsi" w:cstheme="minorHAnsi"/>
                <w:b/>
                <w:bCs/>
                <w:color w:val="002060"/>
                <w:sz w:val="20"/>
                <w:szCs w:val="20"/>
              </w:rPr>
              <w:t xml:space="preserve"> DIARIAS, 01 AGOSTO AL 09 OCTUBRE 2026, CONSULTAR SUPLEMENTOS PARA TEMPORADA ALTA).</w:t>
            </w:r>
          </w:p>
        </w:tc>
      </w:tr>
    </w:tbl>
    <w:p w14:paraId="2849E18C" w14:textId="77777777" w:rsidR="00AF7DB0" w:rsidRDefault="00AF7DB0" w:rsidP="00AF7DB0">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sectPr w:rsidR="00AF7DB0">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18A41" w14:textId="77777777" w:rsidR="009B059E" w:rsidRDefault="009B059E">
      <w:pPr>
        <w:spacing w:after="0" w:line="240" w:lineRule="auto"/>
      </w:pPr>
      <w:r>
        <w:separator/>
      </w:r>
    </w:p>
  </w:endnote>
  <w:endnote w:type="continuationSeparator" w:id="0">
    <w:p w14:paraId="3861AA0D" w14:textId="77777777" w:rsidR="009B059E" w:rsidRDefault="009B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15DD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A8964"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49F14A2" wp14:editId="35E75302">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1BEF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5DCC3" w14:textId="77777777" w:rsidR="009B059E" w:rsidRDefault="009B059E">
      <w:pPr>
        <w:spacing w:after="0" w:line="240" w:lineRule="auto"/>
      </w:pPr>
      <w:bookmarkStart w:id="0" w:name="_Hlk199846639"/>
      <w:bookmarkEnd w:id="0"/>
      <w:r>
        <w:separator/>
      </w:r>
    </w:p>
  </w:footnote>
  <w:footnote w:type="continuationSeparator" w:id="0">
    <w:p w14:paraId="6D78D1BC" w14:textId="77777777" w:rsidR="009B059E" w:rsidRDefault="009B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DB3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94A2"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33A2537" wp14:editId="28B284ED">
              <wp:simplePos x="0" y="0"/>
              <wp:positionH relativeFrom="column">
                <wp:posOffset>-523240</wp:posOffset>
              </wp:positionH>
              <wp:positionV relativeFrom="paragraph">
                <wp:posOffset>-113030</wp:posOffset>
              </wp:positionV>
              <wp:extent cx="536575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82650"/>
                      </a:xfrm>
                      <a:prstGeom prst="rect">
                        <a:avLst/>
                      </a:prstGeom>
                      <a:noFill/>
                      <a:ln w="9525" cap="flat" cmpd="sng">
                        <a:noFill/>
                        <a:prstDash val="solid"/>
                        <a:round/>
                        <a:headEnd type="none" w="sm" len="sm"/>
                        <a:tailEnd type="none" w="sm" len="sm"/>
                      </a:ln>
                    </wps:spPr>
                    <wps:txbx>
                      <w:txbxContent>
                        <w:p w14:paraId="098D65E3" w14:textId="77777777" w:rsidR="00362822" w:rsidRDefault="0036282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362822">
                            <w:rPr>
                              <w:rFonts w:ascii="Calibri" w:eastAsia="Calibri" w:hAnsi="Calibri" w:cs="Calibri"/>
                              <w:b/>
                              <w:color w:val="FFFFFF" w:themeColor="background1"/>
                              <w:sz w:val="36"/>
                              <w:szCs w:val="36"/>
                              <w14:textOutline w14:w="9525" w14:cap="rnd" w14:cmpd="sng" w14:algn="ctr">
                                <w14:noFill/>
                                <w14:prstDash w14:val="solid"/>
                                <w14:bevel/>
                              </w14:textOutline>
                            </w:rPr>
                            <w:t>VANCOUVER &amp; YUKÓN - SOUTHERN LAKES RESORT</w:t>
                          </w:r>
                        </w:p>
                        <w:p w14:paraId="69FEAAA6" w14:textId="47876C85" w:rsidR="007F7B70" w:rsidRPr="00674A02" w:rsidRDefault="005D6E83">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5D6E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3542</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69E58B34" w14:textId="77777777" w:rsidR="00A0012D" w:rsidRPr="00674A02"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33A2537" id="Rectángulo 817596098" o:spid="_x0000_s1026" style="position:absolute;left:0;text-align:left;margin-left:-41.2pt;margin-top:-8.9pt;width:4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S8QEAAOADAAAOAAAAZHJzL2Uyb0RvYy54bWysU9uO2jAQfa/Uf7D8XgJ0s8siwqoqpaq0&#10;6iJt+wGDL8SSb/UYEv6+E0MBtQ+Vqr4448zkzJwzJ4un3ll2UAlN8A2fjMacKS+CNH7X8O/f1u9m&#10;nGEGL8EGrxp+VMiflm/fLLo4V9PQBitVYgTicd7Fhrc5x3lVoWiVAxyFqDwldUgOMl3TrpIJOkJ3&#10;tpqOx/dVF5KMKQiFSG9XpyRfFnytlcgvWqPKzDacZsvlTOXcDme1XMB8lyC2RpzHgH+YwoHx1PQC&#10;tYIMbJ/MH1DOiBQw6DwSwVVBayNU4UBsJuPf2Ly2EFXhQuJgvMiE/w9WfD28xk0iGbqIc6RwYNHr&#10;5IYnzcf6ItbxIpbqMxP0sn5/Xz/UpKmg3Gw2vaeYYKrr1zFh/qyCY0PQ8ETLKBrB4RnzqfRXydDM&#10;h7WxtizEetY1/LGe1gQPZAttIVPoomw4+l2BuakfYFaALTsA7RmDNfK02RT2XhbIVoH85CXLx0g2&#10;9GRGPvRAx5lVZF0KSl0GY/9eRyytJ7JX0YYo99ueQIZwG+RxkxhGsTY03DNg3kAia02oLdmNGv7Y&#10;Q6Ih7BdP+3yc3A1kc7nc1Q9jEjbdZra3GfCiDeRi0uQUfszF0ycZP+xz0KYofB3lPCzZqOzobPnB&#10;p7f3UnX9MZc/AQAA//8DAFBLAwQUAAYACAAAACEA2b+GL+AAAAALAQAADwAAAGRycy9kb3ducmV2&#10;LnhtbEyP3UrEMBBG7wXfIYzg3W7aoG2pTRcRRFgWYXd9gGwz20abpDTpj2/veKV3M8zhm/NVu9X2&#10;bMYxGO8kpNsEGLrGa+NaCR/n100BLETltOq9QwnfGGBX395UqtR+cUecT7FlFOJCqSR0MQ4l56Hp&#10;0Kqw9QM6ul39aFWkdWy5HtVC4bbnIkkybpVx9KFTA7502HydJivBvL3vj9fPIsd5Wqa9OTTn+fEg&#10;5f3d+vwELOIa/2D41Sd1qMnp4ienA+slbArxQCgNaU4diMgzkQG7ECpSAbyu+P8O9Q8AAAD//wMA&#10;UEsBAi0AFAAGAAgAAAAhALaDOJL+AAAA4QEAABMAAAAAAAAAAAAAAAAAAAAAAFtDb250ZW50X1R5&#10;cGVzXS54bWxQSwECLQAUAAYACAAAACEAOP0h/9YAAACUAQAACwAAAAAAAAAAAAAAAAAvAQAAX3Jl&#10;bHMvLnJlbHNQSwECLQAUAAYACAAAACEA0MIl0vEBAADgAwAADgAAAAAAAAAAAAAAAAAuAgAAZHJz&#10;L2Uyb0RvYy54bWxQSwECLQAUAAYACAAAACEA2b+GL+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98D65E3" w14:textId="77777777" w:rsidR="00362822" w:rsidRDefault="00362822">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362822">
                      <w:rPr>
                        <w:rFonts w:ascii="Calibri" w:eastAsia="Calibri" w:hAnsi="Calibri" w:cs="Calibri"/>
                        <w:b/>
                        <w:color w:val="FFFFFF" w:themeColor="background1"/>
                        <w:sz w:val="36"/>
                        <w:szCs w:val="36"/>
                        <w14:textOutline w14:w="9525" w14:cap="rnd" w14:cmpd="sng" w14:algn="ctr">
                          <w14:noFill/>
                          <w14:prstDash w14:val="solid"/>
                          <w14:bevel/>
                        </w14:textOutline>
                      </w:rPr>
                      <w:t>VANCOUVER &amp; YUKÓN - SOUTHERN LAKES RESORT</w:t>
                    </w:r>
                  </w:p>
                  <w:p w14:paraId="69FEAAA6" w14:textId="47876C85" w:rsidR="007F7B70" w:rsidRPr="00674A02" w:rsidRDefault="005D6E83">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5D6E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3542</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674A0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69E58B34" w14:textId="77777777" w:rsidR="00A0012D" w:rsidRPr="00674A02"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3A238AF" wp14:editId="6165817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E23AD29" wp14:editId="09B6C0F6">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F34D329"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3154049" wp14:editId="214FFCB9">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48958A3C"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BE4FE6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2E30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FD64D3"/>
    <w:multiLevelType w:val="multilevel"/>
    <w:tmpl w:val="7F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784229012">
    <w:abstractNumId w:val="2"/>
  </w:num>
  <w:num w:numId="23" w16cid:durableId="510460048">
    <w:abstractNumId w:val="11"/>
  </w:num>
  <w:num w:numId="24" w16cid:durableId="1554081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76C1"/>
    <w:rsid w:val="000803D4"/>
    <w:rsid w:val="000866AE"/>
    <w:rsid w:val="000C446B"/>
    <w:rsid w:val="000F27F5"/>
    <w:rsid w:val="000F4198"/>
    <w:rsid w:val="00102E10"/>
    <w:rsid w:val="00121872"/>
    <w:rsid w:val="00121D3F"/>
    <w:rsid w:val="0012728F"/>
    <w:rsid w:val="001308DE"/>
    <w:rsid w:val="001760D9"/>
    <w:rsid w:val="00176DB1"/>
    <w:rsid w:val="0019090A"/>
    <w:rsid w:val="001934F5"/>
    <w:rsid w:val="00197448"/>
    <w:rsid w:val="001A0F6F"/>
    <w:rsid w:val="001E0802"/>
    <w:rsid w:val="00206A52"/>
    <w:rsid w:val="002479F5"/>
    <w:rsid w:val="00253EC6"/>
    <w:rsid w:val="00260703"/>
    <w:rsid w:val="00264BA9"/>
    <w:rsid w:val="00267DE8"/>
    <w:rsid w:val="00281FBC"/>
    <w:rsid w:val="002A3E36"/>
    <w:rsid w:val="002B20BB"/>
    <w:rsid w:val="002C0447"/>
    <w:rsid w:val="002C0954"/>
    <w:rsid w:val="002D3018"/>
    <w:rsid w:val="002E2148"/>
    <w:rsid w:val="002F32CC"/>
    <w:rsid w:val="00344D3D"/>
    <w:rsid w:val="003472AF"/>
    <w:rsid w:val="003549A2"/>
    <w:rsid w:val="00362822"/>
    <w:rsid w:val="00392834"/>
    <w:rsid w:val="003B4F01"/>
    <w:rsid w:val="003C443C"/>
    <w:rsid w:val="003D0785"/>
    <w:rsid w:val="003F071E"/>
    <w:rsid w:val="004002E5"/>
    <w:rsid w:val="00406B6E"/>
    <w:rsid w:val="00430DCE"/>
    <w:rsid w:val="00434344"/>
    <w:rsid w:val="004354F5"/>
    <w:rsid w:val="00445E5F"/>
    <w:rsid w:val="004560C7"/>
    <w:rsid w:val="00493763"/>
    <w:rsid w:val="004A4DC7"/>
    <w:rsid w:val="004A5406"/>
    <w:rsid w:val="004B58B8"/>
    <w:rsid w:val="004E2BB0"/>
    <w:rsid w:val="004F3ADB"/>
    <w:rsid w:val="005122A8"/>
    <w:rsid w:val="00525EDD"/>
    <w:rsid w:val="005360A8"/>
    <w:rsid w:val="005507FE"/>
    <w:rsid w:val="005679E5"/>
    <w:rsid w:val="005D6E83"/>
    <w:rsid w:val="005E62F4"/>
    <w:rsid w:val="005F444D"/>
    <w:rsid w:val="00600CC3"/>
    <w:rsid w:val="006210F5"/>
    <w:rsid w:val="00623519"/>
    <w:rsid w:val="00655CC5"/>
    <w:rsid w:val="00657BFF"/>
    <w:rsid w:val="00674A02"/>
    <w:rsid w:val="0067587B"/>
    <w:rsid w:val="006835E6"/>
    <w:rsid w:val="0068514F"/>
    <w:rsid w:val="00687ED9"/>
    <w:rsid w:val="00692AA2"/>
    <w:rsid w:val="00692BA8"/>
    <w:rsid w:val="006A480C"/>
    <w:rsid w:val="006C1CB0"/>
    <w:rsid w:val="006C2396"/>
    <w:rsid w:val="006C2801"/>
    <w:rsid w:val="006D29F5"/>
    <w:rsid w:val="006D33A0"/>
    <w:rsid w:val="006D72E8"/>
    <w:rsid w:val="006F1261"/>
    <w:rsid w:val="006F355F"/>
    <w:rsid w:val="006F44AE"/>
    <w:rsid w:val="00724E17"/>
    <w:rsid w:val="00744E44"/>
    <w:rsid w:val="00754BCA"/>
    <w:rsid w:val="00763EE6"/>
    <w:rsid w:val="0076687F"/>
    <w:rsid w:val="00781B8C"/>
    <w:rsid w:val="00782F05"/>
    <w:rsid w:val="00784A9B"/>
    <w:rsid w:val="007911E7"/>
    <w:rsid w:val="00792693"/>
    <w:rsid w:val="00794B66"/>
    <w:rsid w:val="007A3CDE"/>
    <w:rsid w:val="007C1010"/>
    <w:rsid w:val="007D07FC"/>
    <w:rsid w:val="007E29B7"/>
    <w:rsid w:val="007E4D71"/>
    <w:rsid w:val="007F7B70"/>
    <w:rsid w:val="0081762C"/>
    <w:rsid w:val="00825C6E"/>
    <w:rsid w:val="00854C50"/>
    <w:rsid w:val="00870E19"/>
    <w:rsid w:val="0088560B"/>
    <w:rsid w:val="008919B0"/>
    <w:rsid w:val="008C56AB"/>
    <w:rsid w:val="008D2F0D"/>
    <w:rsid w:val="008E0861"/>
    <w:rsid w:val="008E5CC0"/>
    <w:rsid w:val="008F157E"/>
    <w:rsid w:val="008F4840"/>
    <w:rsid w:val="0090199B"/>
    <w:rsid w:val="009119BC"/>
    <w:rsid w:val="00924F48"/>
    <w:rsid w:val="00945F42"/>
    <w:rsid w:val="00954FCF"/>
    <w:rsid w:val="009767C9"/>
    <w:rsid w:val="00985F89"/>
    <w:rsid w:val="00986E85"/>
    <w:rsid w:val="009B059E"/>
    <w:rsid w:val="009C015F"/>
    <w:rsid w:val="009D2CA1"/>
    <w:rsid w:val="00A0012D"/>
    <w:rsid w:val="00A109A1"/>
    <w:rsid w:val="00A1676A"/>
    <w:rsid w:val="00A322C8"/>
    <w:rsid w:val="00A32A11"/>
    <w:rsid w:val="00A455A6"/>
    <w:rsid w:val="00A52CB2"/>
    <w:rsid w:val="00A62600"/>
    <w:rsid w:val="00A92CA7"/>
    <w:rsid w:val="00A96D20"/>
    <w:rsid w:val="00A979AE"/>
    <w:rsid w:val="00AA302B"/>
    <w:rsid w:val="00AB0E37"/>
    <w:rsid w:val="00AC4C1F"/>
    <w:rsid w:val="00AD3EA1"/>
    <w:rsid w:val="00AF7DB0"/>
    <w:rsid w:val="00B11AFA"/>
    <w:rsid w:val="00B40415"/>
    <w:rsid w:val="00B41B77"/>
    <w:rsid w:val="00B840FB"/>
    <w:rsid w:val="00B8522A"/>
    <w:rsid w:val="00BA37C5"/>
    <w:rsid w:val="00BB3D24"/>
    <w:rsid w:val="00BB793D"/>
    <w:rsid w:val="00BC30AB"/>
    <w:rsid w:val="00BD0EA5"/>
    <w:rsid w:val="00BF498E"/>
    <w:rsid w:val="00C07C4D"/>
    <w:rsid w:val="00C13BDE"/>
    <w:rsid w:val="00C1510A"/>
    <w:rsid w:val="00C3209B"/>
    <w:rsid w:val="00C37D2D"/>
    <w:rsid w:val="00C90CC1"/>
    <w:rsid w:val="00C97FB6"/>
    <w:rsid w:val="00CB3A63"/>
    <w:rsid w:val="00CB6477"/>
    <w:rsid w:val="00CC0D4B"/>
    <w:rsid w:val="00CE0C8F"/>
    <w:rsid w:val="00D2140A"/>
    <w:rsid w:val="00D6671F"/>
    <w:rsid w:val="00D71BE3"/>
    <w:rsid w:val="00DB0E2C"/>
    <w:rsid w:val="00DD2475"/>
    <w:rsid w:val="00DE3DFE"/>
    <w:rsid w:val="00DE7D94"/>
    <w:rsid w:val="00E04A81"/>
    <w:rsid w:val="00E05FDF"/>
    <w:rsid w:val="00E5624C"/>
    <w:rsid w:val="00E701F2"/>
    <w:rsid w:val="00E751EF"/>
    <w:rsid w:val="00E825CA"/>
    <w:rsid w:val="00E856F2"/>
    <w:rsid w:val="00EB361E"/>
    <w:rsid w:val="00EE2794"/>
    <w:rsid w:val="00EE5A2D"/>
    <w:rsid w:val="00F01C44"/>
    <w:rsid w:val="00F134B6"/>
    <w:rsid w:val="00F13A4C"/>
    <w:rsid w:val="00F14FD9"/>
    <w:rsid w:val="00F257E1"/>
    <w:rsid w:val="00F341D4"/>
    <w:rsid w:val="00F63735"/>
    <w:rsid w:val="00F75957"/>
    <w:rsid w:val="00F77010"/>
    <w:rsid w:val="00F80024"/>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A51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67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06369">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4886185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31854798">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1699516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1911528">
      <w:bodyDiv w:val="1"/>
      <w:marLeft w:val="0"/>
      <w:marRight w:val="0"/>
      <w:marTop w:val="0"/>
      <w:marBottom w:val="0"/>
      <w:divBdr>
        <w:top w:val="none" w:sz="0" w:space="0" w:color="auto"/>
        <w:left w:val="none" w:sz="0" w:space="0" w:color="auto"/>
        <w:bottom w:val="none" w:sz="0" w:space="0" w:color="auto"/>
        <w:right w:val="none" w:sz="0" w:space="0" w:color="auto"/>
      </w:divBdr>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12214191">
      <w:bodyDiv w:val="1"/>
      <w:marLeft w:val="0"/>
      <w:marRight w:val="0"/>
      <w:marTop w:val="0"/>
      <w:marBottom w:val="0"/>
      <w:divBdr>
        <w:top w:val="none" w:sz="0" w:space="0" w:color="auto"/>
        <w:left w:val="none" w:sz="0" w:space="0" w:color="auto"/>
        <w:bottom w:val="none" w:sz="0" w:space="0" w:color="auto"/>
        <w:right w:val="none" w:sz="0" w:space="0" w:color="auto"/>
      </w:divBdr>
    </w:div>
    <w:div w:id="11318286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26210332">
      <w:bodyDiv w:val="1"/>
      <w:marLeft w:val="0"/>
      <w:marRight w:val="0"/>
      <w:marTop w:val="0"/>
      <w:marBottom w:val="0"/>
      <w:divBdr>
        <w:top w:val="none" w:sz="0" w:space="0" w:color="auto"/>
        <w:left w:val="none" w:sz="0" w:space="0" w:color="auto"/>
        <w:bottom w:val="none" w:sz="0" w:space="0" w:color="auto"/>
        <w:right w:val="none" w:sz="0" w:space="0" w:color="auto"/>
      </w:divBdr>
    </w:div>
    <w:div w:id="1592853260">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44176897">
      <w:bodyDiv w:val="1"/>
      <w:marLeft w:val="0"/>
      <w:marRight w:val="0"/>
      <w:marTop w:val="0"/>
      <w:marBottom w:val="0"/>
      <w:divBdr>
        <w:top w:val="none" w:sz="0" w:space="0" w:color="auto"/>
        <w:left w:val="none" w:sz="0" w:space="0" w:color="auto"/>
        <w:bottom w:val="none" w:sz="0" w:space="0" w:color="auto"/>
        <w:right w:val="none" w:sz="0" w:space="0" w:color="auto"/>
      </w:divBdr>
    </w:div>
    <w:div w:id="1757479175">
      <w:bodyDiv w:val="1"/>
      <w:marLeft w:val="0"/>
      <w:marRight w:val="0"/>
      <w:marTop w:val="0"/>
      <w:marBottom w:val="0"/>
      <w:divBdr>
        <w:top w:val="none" w:sz="0" w:space="0" w:color="auto"/>
        <w:left w:val="none" w:sz="0" w:space="0" w:color="auto"/>
        <w:bottom w:val="none" w:sz="0" w:space="0" w:color="auto"/>
        <w:right w:val="none" w:sz="0" w:space="0" w:color="auto"/>
      </w:divBdr>
    </w:div>
    <w:div w:id="180515545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10323299">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nad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1571</Words>
  <Characters>8642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8</cp:revision>
  <dcterms:created xsi:type="dcterms:W3CDTF">2026-06-09T22:09:00Z</dcterms:created>
  <dcterms:modified xsi:type="dcterms:W3CDTF">2026-06-19T22:06:00Z</dcterms:modified>
</cp:coreProperties>
</file>