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D989" w14:textId="7DF727E3" w:rsidR="004C3027" w:rsidRDefault="006B5039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AGRA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DELHI – </w:t>
      </w:r>
      <w:r w:rsidR="003141D3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AURANGABAD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11058A5D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141D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ED7559D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3866E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salidas específicas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CD6E6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3141D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18</w:t>
      </w:r>
      <w:r w:rsidR="00CD6E6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27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DB03655" w14:textId="77777777" w:rsidR="0012714E" w:rsidRDefault="00D31E41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Bienvenidos a la India, un destino que despierta todos los sentidos. A su llegada a Delhi, recibirán una cálida bienvenida tradicional antes de su traslado al hotel.</w:t>
      </w:r>
      <w:r w:rsidRPr="0012714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6D61D439" w14:textId="5D7E1D53" w:rsidR="00D31E41" w:rsidRPr="0012714E" w:rsidRDefault="0012714E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Habitación disponible a partir de las 14:00 hrs.</w:t>
      </w:r>
    </w:p>
    <w:p w14:paraId="0081D29C" w14:textId="77777777" w:rsidR="002E2151" w:rsidRDefault="002E2151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4FB88149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E6F8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(Visita la ciudad)</w:t>
      </w:r>
    </w:p>
    <w:p w14:paraId="23262107" w14:textId="2358C67D" w:rsidR="00D31E41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Comenzaremos explorando Nueva Delhi, recorriendo sus majestuosos edificios gubernamentales como el Rashtrapati Bhawan (residencia presidencial), el Parlamento y la emblemática Puerta de la India</w:t>
      </w:r>
      <w:r w:rsidR="00C64EA9">
        <w:rPr>
          <w:rFonts w:asciiTheme="minorHAnsi" w:hAnsiTheme="minorHAnsi" w:cstheme="minorHAnsi"/>
          <w:color w:val="002060"/>
          <w:sz w:val="20"/>
          <w:lang w:val="es-MX" w:eastAsia="es-MX"/>
        </w:rPr>
        <w:t>, monumento conmemorativo inspirado en el Arco del Triunfo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Continuaremos hacia Gandhi Smriti, un lugar lleno de historia</w:t>
      </w:r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>,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donde Mahatma Gandhi pasó sus últimos días. Después, viviremos una experiencia espiritual en el templo Sikh Gurudwara Bangla Sahib, donde conoceremos de cerca sus tradiciones.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la impresionante Tumba de Humayun, joya de la arquitectura </w:t>
      </w:r>
      <w:r w:rsidR="007B3E34"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mogol</w:t>
      </w:r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</w:t>
      </w:r>
      <w:r w:rsidR="007B3E34"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rodeada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jardines persas.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en restaurante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nos adentraremos en la vibrante Vieja Delhi: paseo panorámico por el Fuerte Rojo y experiencia en </w:t>
      </w:r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>R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ickshaw por Chandni Chowk, un bazar lleno de vida, colores y aromas que nos transporta al siglo XVII.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Finalizaremos con la imponente Mezquita Jama, la más grande de la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517C115" w14:textId="77777777" w:rsidR="00653A9B" w:rsidRDefault="00653A9B" w:rsidP="00653A9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MX"/>
        </w:rPr>
      </w:pPr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NOTA: Los lunes Gandhi Smriti se encuentra cerrado, en su lugar, visita el crematorio de Gandhi (Rajghat).</w:t>
      </w:r>
    </w:p>
    <w:p w14:paraId="59F245DD" w14:textId="77777777" w:rsidR="0012714E" w:rsidRPr="00D31E41" w:rsidRDefault="0012714E" w:rsidP="0012714E">
      <w:pPr>
        <w:pStyle w:val="Sinespaciado"/>
        <w:rPr>
          <w:lang w:val="es-MX" w:eastAsia="es-MX"/>
        </w:rPr>
      </w:pPr>
    </w:p>
    <w:p w14:paraId="6C2C2559" w14:textId="1C6AE482" w:rsidR="00D31E41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70CB9FE" w14:textId="3C1AD362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Salida por carretera hacia Jaipur, capital de Rajasthan, conocida como la “Ciudad Rosa” por el característico color de sus edificaciones.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 la llegada, traslado al hotel.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Por la tarde, visita a Patrika Gate, uno de los rincones más fotogénicos de la ciudad, y al Templo Birla, una elegante obra en mármol blanco dedicada a Vishnu y Lakshmi.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8922FEC" w14:textId="7068CE7D" w:rsidR="0012714E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</w:t>
      </w:r>
      <w:r w:rsidR="00B1467F">
        <w:rPr>
          <w:rStyle w:val="DanmeroCar"/>
          <w:bCs/>
          <w:sz w:val="24"/>
          <w:szCs w:val="24"/>
        </w:rPr>
        <w:t xml:space="preserve"> 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76C8F831" w14:textId="25D7B63E" w:rsidR="00BA0C74" w:rsidRPr="006C2EBA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mañana, visita al espectacular Fuerte Amber, al que accederemos en </w:t>
      </w:r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>J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eep. Este majestuoso complejo combina arquitectura hindú y mogol y ofrece vistas inolvidables.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Parada para admirar el romántico Jal Mahal, situado sobre el agua.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Por la tarde, descubriremos el Palacio de la Ciudad, residencia real y museo, seguido del icónico Hawa Mahal (Palacio de los Vientos), símbolo de Jaipur.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Visitaremos también el fascinante observatorio Jantar Mantar.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Para cerrar el día, recorreremos los coloridos bazares en tuk-tuk, explorando textiles, joyería y especias, con contacto directo con la vida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Cena con espectáculo de danzas tradicionales de Rajasthan.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E0B26E7" w14:textId="77777777" w:rsidR="0012714E" w:rsidRDefault="0012714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6476DFF" w14:textId="7F589B0E" w:rsidR="00D31E41" w:rsidRDefault="00404CDE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5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 – Agra</w:t>
      </w:r>
    </w:p>
    <w:p w14:paraId="6FAAC1AF" w14:textId="042E10CE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Salida hacia Agra. En el camino, parada en Abhaneri para admirar el impresionante Chand Baori, un asombroso pozo escalonado de geometría perfecta.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incluido.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Continuación hacia Fatehpur Sikri, ciudad imperial mogola abandonada, llena de historia y misterio.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Llegada a Agra, ciudad que alberga una de las maravillas del mundo: el Taj Mahal, símbolo eterno del amor.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Alojamiento.</w:t>
      </w:r>
    </w:p>
    <w:p w14:paraId="7E5C8C98" w14:textId="77777777" w:rsidR="00A24AC4" w:rsidRDefault="00A24AC4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757CCCBC" w:rsidR="00A24AC4" w:rsidRDefault="0011476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(</w:t>
      </w:r>
      <w:r w:rsidR="00341857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Visita al 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>Taj Mahal)</w:t>
      </w:r>
    </w:p>
    <w:p w14:paraId="5E72D76C" w14:textId="7B2F4A7F" w:rsidR="00D31E41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Visita al Taj Mahal</w:t>
      </w:r>
      <w:r w:rsidR="008232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(cerrado los viernes)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una obra maestra de mármol blanco que ha cautivado al mundo por su belleza y romanticismo.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Continuaremos con el Fuerte de Agra, una imponente fortaleza a orillas del río Yamuna.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lastRenderedPageBreak/>
        <w:t>la tarde, viviremos una experiencia auténtica: visita a una casa local para conocer a una familia india, disfrutar una demostración culinaria, cena casera, aprender a colocar un sari y experimentar el arte del Mehendi (henna).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6BC7723C" w14:textId="465AE05D" w:rsidR="00CD781B" w:rsidRPr="00CD781B" w:rsidRDefault="00CD781B" w:rsidP="006C2EBA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</w:pPr>
      <w:r w:rsidRPr="00CD781B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Nota: Al visitar el Taj Mahal, se disponen de sólo 3 horas, si el visitante excede el límite de tiempo, deberá pagar un cargo de aproximadamente 10 usd por persona.</w:t>
      </w:r>
    </w:p>
    <w:p w14:paraId="13469C0C" w14:textId="77777777" w:rsidR="00A24AC4" w:rsidRPr="00A24AC4" w:rsidRDefault="00A24AC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0205746F" w14:textId="582C76CA" w:rsidR="00D31E41" w:rsidRDefault="001220FA" w:rsidP="00D31E41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 - Delhi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40AB38E" w14:textId="42E68A14" w:rsidR="00A24AC4" w:rsidRPr="00B1467F" w:rsidRDefault="00D31E41" w:rsidP="00B1467F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Por la mañana, salida por carretera hacia Delhi (aprox. 4 hrs de camino). Al llegar, visitaremos el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Templo de Loto (Templo Bahai)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famoso por su espectacular forma de flor de loto. Continuaremos hacia el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Templo Akshardham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una joya moderna de la arquitectura y cultura india, construida gracias a las donaciones de miles de hindúes. Este templo refleja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10 mil años de historia, grandeza, belleza y esperanza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Traslado al hotel y </w:t>
      </w:r>
      <w:r w:rsidR="00B1467F"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B1467F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A3ADF53" w14:textId="1D9C80B0" w:rsidR="00B1467F" w:rsidRPr="00B1467F" w:rsidRDefault="00B1467F" w:rsidP="00B1467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El </w:t>
      </w:r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T</w:t>
      </w: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emplo de Loto</w:t>
      </w:r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y el Templo Akshardham </w:t>
      </w:r>
      <w:r w:rsidR="00F75944"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está</w:t>
      </w:r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n</w:t>
      </w: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Pr="00B1467F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cerrado</w:t>
      </w:r>
      <w:r w:rsidR="00F75944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s</w:t>
      </w:r>
      <w:r w:rsidRPr="00B1467F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 xml:space="preserve"> los lunes</w:t>
      </w:r>
    </w:p>
    <w:p w14:paraId="405FE8A0" w14:textId="3A6C0663" w:rsidR="00B1467F" w:rsidRDefault="00B1467F" w:rsidP="00B1467F">
      <w:pPr>
        <w:pStyle w:val="Sinespaciado"/>
        <w:jc w:val="both"/>
      </w:pPr>
    </w:p>
    <w:p w14:paraId="423C108B" w14:textId="0735BB1E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Pr="00634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– </w:t>
      </w:r>
      <w:r w:rsidR="003141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Aurangabad</w:t>
      </w:r>
      <w:r w:rsidR="00F7594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41857">
        <w:rPr>
          <w:rFonts w:asciiTheme="minorHAnsi" w:eastAsia="Arial" w:hAnsiTheme="minorHAnsi" w:cstheme="minorHAnsi"/>
          <w:b/>
          <w:color w:val="FF0000"/>
          <w:sz w:val="24"/>
          <w:szCs w:val="24"/>
        </w:rPr>
        <w:t>(Vuelo interno)</w:t>
      </w:r>
    </w:p>
    <w:p w14:paraId="5F1FA5C2" w14:textId="36EEFE13" w:rsidR="00F75944" w:rsidRDefault="00F75944" w:rsidP="00F75944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Desayuno. </w:t>
      </w:r>
      <w:r w:rsidRPr="008B5FBD">
        <w:rPr>
          <w:rFonts w:asciiTheme="minorHAnsi" w:hAnsiTheme="minorHAnsi" w:cstheme="minorHAnsi"/>
          <w:color w:val="002060"/>
          <w:sz w:val="20"/>
          <w:lang w:val="es-MX" w:eastAsia="es-MX"/>
        </w:rPr>
        <w:t>Por la mañana</w:t>
      </w: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, </w:t>
      </w:r>
      <w:r w:rsidRPr="00F759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aeropuerto, para tomar vuelo con destino a </w:t>
      </w:r>
      <w:r w:rsidR="003141D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Aurangabad </w:t>
      </w:r>
      <w:r w:rsidR="00341857">
        <w:rPr>
          <w:rFonts w:asciiTheme="minorHAnsi" w:hAnsiTheme="minorHAnsi" w:cstheme="minorHAnsi"/>
          <w:color w:val="002060"/>
          <w:sz w:val="20"/>
          <w:lang w:val="es-MX" w:eastAsia="es-MX"/>
        </w:rPr>
        <w:t>(vuelo incluido)</w:t>
      </w:r>
      <w:r w:rsidR="003141D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A su llegada será trasladado al hotel. </w:t>
      </w:r>
      <w:r w:rsidR="003141D3" w:rsidRPr="003141D3">
        <w:rPr>
          <w:rFonts w:asciiTheme="minorHAnsi" w:hAnsiTheme="minorHAnsi" w:cstheme="minorHAnsi"/>
          <w:color w:val="002060"/>
          <w:sz w:val="20"/>
          <w:lang w:val="es-MX" w:eastAsia="es-MX"/>
        </w:rPr>
        <w:t>Esta histórica ciudad es la puerta de entrada a las espectaculares cuevas de Ajanta y Ellora, célebres por su extraordinario arte y arquitectura tallados en roca.</w:t>
      </w:r>
      <w:r w:rsidR="003141D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</w:t>
      </w:r>
      <w:r w:rsidRPr="00F75944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lojamiento.</w:t>
      </w:r>
      <w:r w:rsidRPr="00F75944">
        <w:rPr>
          <w:rFonts w:asciiTheme="minorHAnsi" w:hAnsiTheme="minorHAnsi" w:cstheme="minorHAnsi"/>
          <w:b/>
          <w:bCs/>
          <w:vanish/>
          <w:color w:val="002060"/>
          <w:sz w:val="20"/>
          <w:lang w:val="es-MX" w:eastAsia="es-MX"/>
        </w:rPr>
        <w:t>Principio del formulario</w:t>
      </w:r>
    </w:p>
    <w:p w14:paraId="5C26E93A" w14:textId="77777777" w:rsidR="00F75944" w:rsidRPr="00F75944" w:rsidRDefault="00F75944" w:rsidP="00F75944">
      <w:pPr>
        <w:pStyle w:val="Sinespaciado"/>
        <w:jc w:val="both"/>
        <w:rPr>
          <w:rFonts w:asciiTheme="minorHAnsi" w:hAnsiTheme="minorHAnsi" w:cstheme="minorHAnsi"/>
          <w:vanish/>
          <w:color w:val="002060"/>
          <w:sz w:val="20"/>
          <w:lang w:val="es-MX" w:eastAsia="es-MX"/>
        </w:rPr>
      </w:pPr>
      <w:r w:rsidRPr="00F75944">
        <w:rPr>
          <w:rFonts w:asciiTheme="minorHAnsi" w:hAnsiTheme="minorHAnsi" w:cstheme="minorHAnsi"/>
          <w:vanish/>
          <w:color w:val="002060"/>
          <w:sz w:val="20"/>
          <w:lang w:val="es-MX" w:eastAsia="es-MX"/>
        </w:rPr>
        <w:t>Final del formulario</w:t>
      </w:r>
    </w:p>
    <w:p w14:paraId="0FA399A2" w14:textId="77777777" w:rsidR="00F75944" w:rsidRDefault="00F75944" w:rsidP="00B1467F">
      <w:pPr>
        <w:pStyle w:val="Sinespaciado"/>
        <w:jc w:val="both"/>
      </w:pPr>
    </w:p>
    <w:p w14:paraId="5CAF1E04" w14:textId="6E907C4D" w:rsidR="00F75944" w:rsidRDefault="00F75944" w:rsidP="00F75944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F692C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B30D7">
        <w:rPr>
          <w:rFonts w:asciiTheme="minorHAnsi" w:eastAsia="Arial" w:hAnsiTheme="minorHAnsi" w:cstheme="minorHAnsi"/>
          <w:b/>
          <w:color w:val="FF0000"/>
          <w:sz w:val="24"/>
          <w:szCs w:val="24"/>
        </w:rPr>
        <w:t>Aurangabad</w:t>
      </w:r>
    </w:p>
    <w:p w14:paraId="15A40D5E" w14:textId="203B6B85" w:rsidR="004B30D7" w:rsidRPr="004B30D7" w:rsidRDefault="004B30D7" w:rsidP="006A0A99">
      <w:pPr>
        <w:jc w:val="both"/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</w:pPr>
      <w:r w:rsidRPr="004B30D7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Desayuno.</w:t>
      </w:r>
      <w:r w:rsidRPr="004B30D7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Por la mañana, visita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remos</w:t>
      </w:r>
      <w:r w:rsidRPr="004B30D7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las Cuevas de Ajanta, un extraordinario conjunto de monasterios y templos budistas excavados en roca, famosos por sus pinturas y esculturas. Posteriormente, 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nos dirigiremos</w:t>
      </w:r>
      <w:r w:rsidRPr="004B30D7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a las Cuevas de Ellora, complejo declarado Patrimonio de la Humanidad que reúne templos budistas, hindúes y jainistas. Destaca el impresionante Templo de Kailasa, tallado en una sola roca. Regreso al hotel y </w:t>
      </w:r>
      <w:r w:rsidRPr="004B30D7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alojamiento.</w:t>
      </w:r>
    </w:p>
    <w:p w14:paraId="4DF91FA7" w14:textId="2F4AE5D3" w:rsidR="004B30D7" w:rsidRPr="004B30D7" w:rsidRDefault="004B30D7" w:rsidP="006A0A99">
      <w:pPr>
        <w:jc w:val="both"/>
        <w:rPr>
          <w:rFonts w:asciiTheme="minorHAnsi" w:eastAsia="Arial" w:hAnsiTheme="minorHAnsi" w:cstheme="minorHAnsi"/>
          <w:b/>
          <w:color w:val="002060"/>
          <w:sz w:val="22"/>
          <w:szCs w:val="22"/>
          <w:lang w:val="es-MX" w:eastAsia="es-MX" w:bidi="en-US"/>
        </w:rPr>
      </w:pPr>
      <w:r w:rsidRPr="004B30D7">
        <w:rPr>
          <w:rFonts w:asciiTheme="minorHAnsi" w:eastAsia="Arial" w:hAnsiTheme="minorHAnsi" w:cstheme="minorHAnsi"/>
          <w:b/>
          <w:color w:val="002060"/>
          <w:sz w:val="22"/>
          <w:szCs w:val="22"/>
          <w:lang w:val="es-MX" w:eastAsia="es-MX" w:bidi="en-US"/>
        </w:rPr>
        <w:t>Nota:</w:t>
      </w:r>
      <w:r>
        <w:rPr>
          <w:rFonts w:asciiTheme="minorHAnsi" w:eastAsia="Arial" w:hAnsiTheme="minorHAnsi" w:cstheme="minorHAnsi"/>
          <w:b/>
          <w:color w:val="002060"/>
          <w:sz w:val="22"/>
          <w:szCs w:val="22"/>
          <w:lang w:val="es-MX" w:eastAsia="es-MX" w:bidi="en-US"/>
        </w:rPr>
        <w:t xml:space="preserve"> </w:t>
      </w:r>
      <w:r w:rsidRPr="004B30D7">
        <w:rPr>
          <w:rFonts w:asciiTheme="minorHAnsi" w:eastAsia="Arial" w:hAnsiTheme="minorHAnsi" w:cstheme="minorHAnsi"/>
          <w:b/>
          <w:color w:val="002060"/>
          <w:sz w:val="22"/>
          <w:szCs w:val="22"/>
          <w:lang w:val="es-MX" w:eastAsia="es-MX" w:bidi="en-US"/>
        </w:rPr>
        <w:t xml:space="preserve">Las Cuevas de Ajanta se encuentran cerradas los lunes y las Cuevas de Ellora, no están abiertas los martes. </w:t>
      </w:r>
    </w:p>
    <w:p w14:paraId="2DFE13D6" w14:textId="77777777" w:rsidR="004B30D7" w:rsidRDefault="004B30D7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5233B62B" w14:textId="248C5375" w:rsidR="004B30D7" w:rsidRDefault="004B30D7" w:rsidP="004B30D7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Aurangabad - Delhi (Vuelo interno)</w:t>
      </w:r>
    </w:p>
    <w:p w14:paraId="5326B42A" w14:textId="77D53D89" w:rsidR="004B30D7" w:rsidRDefault="004B30D7" w:rsidP="004B30D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4B30D7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Desayuno.</w:t>
      </w:r>
      <w:r w:rsidRPr="004B30D7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r w:rsidRPr="004B30D7">
        <w:rPr>
          <w:rFonts w:asciiTheme="minorHAnsi" w:hAnsiTheme="minorHAnsi" w:cstheme="minorHAnsi"/>
          <w:color w:val="002060"/>
          <w:sz w:val="20"/>
          <w:szCs w:val="22"/>
          <w:lang w:eastAsia="es-MX" w:bidi="en-US"/>
        </w:rPr>
        <w:t xml:space="preserve">A la hora indicada, traslado al aeropuerto para abordar su vuelo </w:t>
      </w:r>
      <w:r>
        <w:rPr>
          <w:rFonts w:asciiTheme="minorHAnsi" w:hAnsiTheme="minorHAnsi" w:cstheme="minorHAnsi"/>
          <w:color w:val="002060"/>
          <w:sz w:val="20"/>
          <w:szCs w:val="22"/>
          <w:lang w:eastAsia="es-MX" w:bidi="en-US"/>
        </w:rPr>
        <w:t>con destino a Delhi (vuelo incluido)</w:t>
      </w:r>
      <w:r w:rsidRPr="004B30D7">
        <w:rPr>
          <w:rFonts w:asciiTheme="minorHAnsi" w:hAnsiTheme="minorHAnsi" w:cstheme="minorHAnsi"/>
          <w:color w:val="002060"/>
          <w:sz w:val="20"/>
          <w:szCs w:val="22"/>
          <w:lang w:eastAsia="es-MX" w:bidi="en-US"/>
        </w:rPr>
        <w:t>. Se recomienda presentarse en el aeropuerto al menos 3 horas antes de la salida programada del vuelo.</w:t>
      </w:r>
      <w:r>
        <w:rPr>
          <w:rFonts w:asciiTheme="minorHAnsi" w:hAnsiTheme="minorHAnsi" w:cstheme="minorHAnsi"/>
          <w:color w:val="002060"/>
          <w:sz w:val="20"/>
          <w:szCs w:val="22"/>
          <w:lang w:eastAsia="es-MX" w:bidi="en-US"/>
        </w:rPr>
        <w:t xml:space="preserve"> </w:t>
      </w:r>
      <w:r w:rsidRPr="004B30D7">
        <w:rPr>
          <w:rFonts w:asciiTheme="minorHAnsi" w:hAnsiTheme="minorHAnsi" w:cstheme="minorHAnsi"/>
          <w:b/>
          <w:bCs/>
          <w:color w:val="002060"/>
          <w:sz w:val="20"/>
          <w:szCs w:val="22"/>
          <w:lang w:eastAsia="es-MX" w:bidi="en-US"/>
        </w:rPr>
        <w:t>FIN DE NUESTROS SERVICIOS.</w:t>
      </w:r>
      <w:r>
        <w:rPr>
          <w:rFonts w:asciiTheme="minorHAnsi" w:hAnsiTheme="minorHAnsi" w:cstheme="minorHAnsi"/>
          <w:color w:val="002060"/>
          <w:sz w:val="20"/>
          <w:szCs w:val="22"/>
          <w:lang w:eastAsia="es-MX" w:bidi="en-US"/>
        </w:rPr>
        <w:t xml:space="preserve"> </w:t>
      </w:r>
    </w:p>
    <w:p w14:paraId="3C905828" w14:textId="34646757" w:rsidR="004B30D7" w:rsidRPr="004B30D7" w:rsidRDefault="004B30D7" w:rsidP="006A0A99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4B30D7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Horario de </w:t>
      </w:r>
      <w:r w:rsidR="00F8606F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>Check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out: 12:00 horas del mediodía.</w:t>
      </w:r>
    </w:p>
    <w:p w14:paraId="2F2C5132" w14:textId="77777777" w:rsidR="004B30D7" w:rsidRDefault="004B30D7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51A17A28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44AD6F57" w:rsidR="00664597" w:rsidRPr="002F7D66" w:rsidRDefault="00521C2A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</w:t>
      </w:r>
      <w:r w:rsidR="004B30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1073C653" w:rsidR="0090313D" w:rsidRDefault="00806953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</w:t>
      </w:r>
      <w:r w:rsidR="004B30D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3F30716" w14:textId="32919B4D" w:rsidR="0090313D" w:rsidRDefault="0090313D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4FF9D7B7" w14:textId="2D1A7ABE" w:rsidR="004B30D7" w:rsidRDefault="004B30D7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Manejo de equipaje de 1 maleta por persona.</w:t>
      </w:r>
    </w:p>
    <w:p w14:paraId="6617B9CC" w14:textId="0139F8C7" w:rsidR="00806953" w:rsidRDefault="00806953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1 cena con espectáculo de baile en Jaipur y 1 demostración de cocina con cena incluida en Agra.</w:t>
      </w:r>
    </w:p>
    <w:p w14:paraId="5414EFE1" w14:textId="405A5144" w:rsidR="00521C2A" w:rsidRDefault="0090313D" w:rsidP="00521C2A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terrestre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servicios compartidos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2373E958" w14:textId="63EC6D0D" w:rsidR="0090313D" w:rsidRP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 y excursiones indicadas en el itinerario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5F2C4C01" w14:textId="0020734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4D3AA57B" w14:textId="7BCB4671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Guía 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de habla hispana durante los recorridos.</w:t>
      </w:r>
    </w:p>
    <w:p w14:paraId="4F81E665" w14:textId="7368728C" w:rsidR="00715513" w:rsidRDefault="00715513" w:rsidP="000A12E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Vuelo interno de Delhi </w:t>
      </w:r>
      <w:r w:rsidR="004B30D7">
        <w:rPr>
          <w:rFonts w:asciiTheme="minorHAnsi" w:hAnsiTheme="minorHAnsi" w:cstheme="minorHAnsi"/>
          <w:color w:val="002060"/>
          <w:sz w:val="20"/>
          <w:szCs w:val="22"/>
          <w:lang w:bidi="en-US"/>
        </w:rPr>
        <w:t>– Aurangabad - Delhi</w:t>
      </w:r>
      <w:r w:rsidR="00FE334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clase turista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, 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con 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equipaje </w:t>
      </w:r>
      <w:r w:rsidR="0019520B">
        <w:rPr>
          <w:rFonts w:asciiTheme="minorHAnsi" w:hAnsiTheme="minorHAnsi" w:cstheme="minorHAnsi"/>
          <w:color w:val="002060"/>
          <w:sz w:val="20"/>
          <w:szCs w:val="22"/>
          <w:lang w:bidi="en-US"/>
        </w:rPr>
        <w:t>permitido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de 1</w:t>
      </w:r>
      <w:r w:rsidR="001862A0">
        <w:rPr>
          <w:rFonts w:asciiTheme="minorHAnsi" w:hAnsiTheme="minorHAnsi" w:cstheme="minorHAnsi"/>
          <w:color w:val="002060"/>
          <w:sz w:val="20"/>
          <w:szCs w:val="22"/>
          <w:lang w:bidi="en-US"/>
        </w:rPr>
        <w:t>5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kg</w:t>
      </w:r>
      <w:r w:rsidR="0019520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por persona </w:t>
      </w:r>
    </w:p>
    <w:p w14:paraId="4AE49023" w14:textId="77777777" w:rsidR="001862A0" w:rsidRPr="000A12ED" w:rsidRDefault="001862A0" w:rsidP="001862A0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73E4C08B" w14:textId="592780EB" w:rsidR="001862A0" w:rsidRPr="00B658C3" w:rsidRDefault="001862A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Gastos de pasaporte y visa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1862A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6F219A70" w:rsidR="007D6010" w:rsidRDefault="007D6010" w:rsidP="001862A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508A29AA" w:rsidR="00C3109C" w:rsidRPr="00C3109C" w:rsidRDefault="00C3109C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8606F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="00F8606F"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in en los hoteles </w:t>
      </w:r>
      <w:r w:rsidR="00CD781B">
        <w:rPr>
          <w:rFonts w:asciiTheme="minorHAnsi" w:hAnsiTheme="minorHAnsi" w:cstheme="minorHAnsi"/>
          <w:color w:val="002060"/>
          <w:sz w:val="20"/>
          <w:szCs w:val="20"/>
        </w:rPr>
        <w:t>es a las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hrs</w:t>
      </w:r>
      <w:r w:rsidR="00CD781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y de </w:t>
      </w:r>
      <w:r w:rsidR="00F8606F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="00F8606F"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out </w:t>
      </w:r>
      <w:r w:rsidR="00CD781B">
        <w:rPr>
          <w:rFonts w:asciiTheme="minorHAnsi" w:hAnsiTheme="minorHAnsi" w:cstheme="minorHAnsi"/>
          <w:color w:val="002060"/>
          <w:sz w:val="20"/>
          <w:szCs w:val="20"/>
        </w:rPr>
        <w:t>es a las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47E8FC80" w14:textId="56374DAD" w:rsidR="00C3109C" w:rsidRDefault="00C3109C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No recomendamos el paseo en elefante para acceder al Fuerte Amber en Jaipur, ya que creemos que es una crueldad utilizar animales para fines turísticos.</w:t>
      </w:r>
    </w:p>
    <w:p w14:paraId="22ABC29C" w14:textId="20F89DBD" w:rsidR="00AD4AF5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En la h</w:t>
      </w:r>
      <w:r w:rsidR="00AD4AF5">
        <w:rPr>
          <w:rFonts w:asciiTheme="minorHAnsi" w:hAnsiTheme="minorHAnsi" w:cstheme="minorHAnsi"/>
          <w:color w:val="002060"/>
          <w:sz w:val="20"/>
          <w:szCs w:val="20"/>
        </w:rPr>
        <w:t>abitación triple, n</w:t>
      </w:r>
      <w:r w:rsidR="00AD4AF5" w:rsidRPr="00AD4AF5">
        <w:rPr>
          <w:rFonts w:asciiTheme="minorHAnsi" w:hAnsiTheme="minorHAnsi" w:cstheme="minorHAnsi"/>
          <w:color w:val="002060"/>
          <w:sz w:val="20"/>
          <w:szCs w:val="20"/>
        </w:rPr>
        <w:t>ormalmente incluyen una cama doble o dos camas individuales + una cama extra plegable con ruedas.  El tamaño de la habitación sigue siendo similar a la doble, por lo que el espacio se reduce al colocar la cama extra. La cama con ruedas es cómoda, pero no ofrece el mismo confort que las camas de madera tradicionales.</w:t>
      </w:r>
    </w:p>
    <w:p w14:paraId="62DCEBE1" w14:textId="21BF3968" w:rsidR="00CD781B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D781B">
        <w:rPr>
          <w:rFonts w:asciiTheme="minorHAnsi" w:hAnsiTheme="minorHAnsi" w:cstheme="minorHAnsi"/>
          <w:color w:val="002060"/>
          <w:sz w:val="20"/>
          <w:szCs w:val="20"/>
        </w:rPr>
        <w:t>Al visitar el Taj Mahal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Agra</w:t>
      </w:r>
      <w:r w:rsidRPr="00CD781B">
        <w:rPr>
          <w:rFonts w:asciiTheme="minorHAnsi" w:hAnsiTheme="minorHAnsi" w:cstheme="minorHAnsi"/>
          <w:color w:val="002060"/>
          <w:sz w:val="20"/>
          <w:szCs w:val="20"/>
        </w:rPr>
        <w:t>, se disponen de sólo 3 horas, si el visitante excede el límite de tiempo, deberá pagar un cargo de aproximadamente 10 usd por persona.</w:t>
      </w:r>
      <w:r w:rsidR="006B4E63">
        <w:rPr>
          <w:rFonts w:asciiTheme="minorHAnsi" w:hAnsiTheme="minorHAnsi" w:cstheme="minorHAnsi"/>
          <w:color w:val="002060"/>
          <w:sz w:val="20"/>
          <w:szCs w:val="20"/>
        </w:rPr>
        <w:t xml:space="preserve">  El lugar se encuentra cerrado los viernes</w:t>
      </w:r>
    </w:p>
    <w:p w14:paraId="65448401" w14:textId="59A0CCA7" w:rsidR="00CD781B" w:rsidRPr="00CD781B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D781B">
        <w:rPr>
          <w:rFonts w:asciiTheme="minorHAnsi" w:hAnsiTheme="minorHAnsi" w:cstheme="minorHAnsi"/>
          <w:color w:val="002060"/>
          <w:sz w:val="20"/>
          <w:szCs w:val="20"/>
        </w:rPr>
        <w:t>El equipaje documentado permitido durante el vuelo interno es de máximo 15 kg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D781B">
        <w:rPr>
          <w:rFonts w:asciiTheme="minorHAnsi" w:hAnsiTheme="minorHAnsi" w:cstheme="minorHAnsi"/>
          <w:color w:val="002060"/>
          <w:sz w:val="20"/>
          <w:szCs w:val="20"/>
        </w:rPr>
        <w:t>Se permite UNICAMENTE una pieza de equipaje de mano a bordo que no exceda los 115 cm lineales y el peso máximo de 7 kg y un ordenador portátil</w:t>
      </w:r>
      <w:r w:rsidRPr="00CD781B">
        <w:rPr>
          <w:rFonts w:asciiTheme="minorHAnsi" w:hAnsiTheme="minorHAnsi" w:cstheme="minorHAnsi"/>
          <w:b/>
          <w:bCs/>
          <w:color w:val="002060"/>
          <w:sz w:val="20"/>
          <w:szCs w:val="20"/>
        </w:rPr>
        <w:t>. Al exceso de equipaje se aplica suplemento extra. Consultar tarifa.</w:t>
      </w:r>
    </w:p>
    <w:bookmarkEnd w:id="0"/>
    <w:p w14:paraId="79FF0D9D" w14:textId="0178676A" w:rsidR="003D132A" w:rsidRPr="004C7851" w:rsidRDefault="00595542" w:rsidP="001862A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En caso de no encontrar al transferista, favor de marcar al número de emergencia. Es indispensable contar con una SIM card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1862A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A239A1D" w14:textId="77777777" w:rsidR="00F8606F" w:rsidRDefault="00F8606F" w:rsidP="006B4E63">
      <w:pPr>
        <w:tabs>
          <w:tab w:val="left" w:pos="2520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B3ED2E" w14:textId="3DC6AE90" w:rsidR="00C3109C" w:rsidRDefault="006B4E63" w:rsidP="006B4E63">
      <w:pPr>
        <w:tabs>
          <w:tab w:val="left" w:pos="2520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ab/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2"/>
        <w:gridCol w:w="5851"/>
        <w:gridCol w:w="432"/>
      </w:tblGrid>
      <w:tr w:rsidR="006B4E63" w:rsidRPr="006B4E63" w14:paraId="19ACF499" w14:textId="77777777" w:rsidTr="006B4E63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DEA28" w14:textId="67F583B3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HOTELES O SIMILARES</w:t>
            </w:r>
          </w:p>
        </w:tc>
      </w:tr>
      <w:tr w:rsidR="006B4E63" w:rsidRPr="006B4E63" w14:paraId="1A215C36" w14:textId="77777777" w:rsidTr="006B4E6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052EC" w14:textId="5E8EFADD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9EA33" w14:textId="2E3ACFBF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A5E6C" w14:textId="21409599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54268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CAT</w:t>
            </w:r>
          </w:p>
        </w:tc>
      </w:tr>
      <w:tr w:rsidR="006B4E63" w:rsidRPr="006B4E63" w14:paraId="216CB8F4" w14:textId="77777777" w:rsidTr="006B4E63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4196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FD349" w14:textId="45B7E5CC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96F6A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ITC FORTUNE EAST DELHI/ PARK PLAZA DELHI CBD SHAHDARA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3EB75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6B4E63" w:rsidRPr="006B4E63" w14:paraId="421A4E07" w14:textId="77777777" w:rsidTr="006B4E63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02D20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FFF37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EAB9B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SAROVAR PREMIER/ HOLIDAY INN EXPRESS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A5636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6B4E63" w:rsidRPr="006B4E63" w14:paraId="23F48927" w14:textId="77777777" w:rsidTr="006B4E63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0386A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0F422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2639D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ROYAL SAROVAR PORTICO/ FAIRFIELD BY MARRIOTT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45EC5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6B4E63" w:rsidRPr="006B4E63" w14:paraId="5FA3517F" w14:textId="77777777" w:rsidTr="006B4E63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E71FC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7C210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CC0D9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DEVENTURE SAROVAR PORTICO KAPASHERA/ RADISSON BLU DWARKA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F00ED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6B4E63" w:rsidRPr="006B4E63" w14:paraId="3766C9B9" w14:textId="77777777" w:rsidTr="006B4E63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A6755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D476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AURANGABAD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58FA0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THE FERN RESIDENCY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3E861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6B4E63" w:rsidRPr="006B4E63" w14:paraId="7090BF09" w14:textId="77777777" w:rsidTr="006B4E6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9B0A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D0DB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E5612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VIVANTA BY TAJ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8DBB1" w14:textId="77777777" w:rsidR="006B4E63" w:rsidRPr="006B4E63" w:rsidRDefault="006B4E63" w:rsidP="006B4E63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1E19CDCF" w14:textId="5EF94AC6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26BDC24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006C33B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537F426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1BDDB9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08EE9D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B9A52D2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808E447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D9E2229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541A536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2ACF3B8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975B2C8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25420D7" w14:textId="77777777" w:rsidR="006B4E63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3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1774"/>
        <w:gridCol w:w="1351"/>
        <w:gridCol w:w="1568"/>
      </w:tblGrid>
      <w:tr w:rsidR="006B4E63" w:rsidRPr="006B4E63" w14:paraId="009FE930" w14:textId="77777777" w:rsidTr="00F8606F">
        <w:trPr>
          <w:trHeight w:val="300"/>
          <w:tblCellSpacing w:w="0" w:type="dxa"/>
          <w:jc w:val="center"/>
        </w:trPr>
        <w:tc>
          <w:tcPr>
            <w:tcW w:w="8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E4AFF" w14:textId="61A47BF9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TARIFA EN USD POR PERSONA</w:t>
            </w:r>
          </w:p>
        </w:tc>
      </w:tr>
      <w:tr w:rsidR="006B4E63" w:rsidRPr="006B4E63" w14:paraId="4A58B639" w14:textId="77777777" w:rsidTr="00F8606F">
        <w:trPr>
          <w:trHeight w:val="300"/>
          <w:tblCellSpacing w:w="0" w:type="dxa"/>
          <w:jc w:val="center"/>
        </w:trPr>
        <w:tc>
          <w:tcPr>
            <w:tcW w:w="8356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19408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SERVICIOS TERRESTRES EXCLUSIVAMENTE (MINIMO 2 PASAJEROS)</w:t>
            </w:r>
          </w:p>
        </w:tc>
      </w:tr>
      <w:tr w:rsidR="006B4E63" w:rsidRPr="006B4E63" w14:paraId="6615EFFC" w14:textId="77777777" w:rsidTr="00F8606F">
        <w:trPr>
          <w:trHeight w:val="330"/>
          <w:tblCellSpacing w:w="0" w:type="dxa"/>
          <w:jc w:val="center"/>
        </w:trPr>
        <w:tc>
          <w:tcPr>
            <w:tcW w:w="36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37A57" w14:textId="77777777" w:rsidR="006B4E63" w:rsidRPr="006B4E63" w:rsidRDefault="006B4E63" w:rsidP="006B4E63">
            <w:pP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DEL 18 ABR, 2026 AL 26 SEP 2026</w:t>
            </w: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944A8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BADD5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8A530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</w:tr>
      <w:tr w:rsidR="006B4E63" w:rsidRPr="006B4E63" w14:paraId="110033F9" w14:textId="77777777" w:rsidTr="00F8606F">
        <w:trPr>
          <w:trHeight w:val="330"/>
          <w:tblCellSpacing w:w="0" w:type="dxa"/>
          <w:jc w:val="center"/>
        </w:trPr>
        <w:tc>
          <w:tcPr>
            <w:tcW w:w="3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496AC" w14:textId="77777777" w:rsidR="006B4E63" w:rsidRPr="006B4E63" w:rsidRDefault="006B4E63" w:rsidP="006B4E63">
            <w:pP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5358D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1690</w:t>
            </w:r>
          </w:p>
        </w:tc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43FCF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1610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0BD04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2940</w:t>
            </w:r>
          </w:p>
        </w:tc>
      </w:tr>
      <w:tr w:rsidR="006B4E63" w:rsidRPr="006B4E63" w14:paraId="5371D0DF" w14:textId="77777777" w:rsidTr="00F8606F">
        <w:trPr>
          <w:trHeight w:val="330"/>
          <w:tblCellSpacing w:w="0" w:type="dxa"/>
          <w:jc w:val="center"/>
        </w:trPr>
        <w:tc>
          <w:tcPr>
            <w:tcW w:w="3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6920D" w14:textId="77777777" w:rsidR="006B4E63" w:rsidRPr="006B4E63" w:rsidRDefault="006B4E63" w:rsidP="006B4E63">
            <w:pP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DD835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1770</w:t>
            </w:r>
          </w:p>
        </w:tc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C6124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1690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76D87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3150</w:t>
            </w:r>
          </w:p>
        </w:tc>
      </w:tr>
      <w:tr w:rsidR="006B4E63" w:rsidRPr="006B4E63" w14:paraId="4AB5A347" w14:textId="77777777" w:rsidTr="00F8606F">
        <w:trPr>
          <w:trHeight w:val="330"/>
          <w:tblCellSpacing w:w="0" w:type="dxa"/>
          <w:jc w:val="center"/>
        </w:trPr>
        <w:tc>
          <w:tcPr>
            <w:tcW w:w="36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6EC87" w14:textId="77777777" w:rsidR="006B4E63" w:rsidRPr="006B4E63" w:rsidRDefault="006B4E63" w:rsidP="006B4E63">
            <w:pP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DEL 03 OCT 2026 AL 27 MAR 2027</w:t>
            </w: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CD801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7537E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AB3EE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</w:tr>
      <w:tr w:rsidR="006B4E63" w:rsidRPr="006B4E63" w14:paraId="1B84F0B9" w14:textId="77777777" w:rsidTr="00F8606F">
        <w:trPr>
          <w:trHeight w:val="360"/>
          <w:tblCellSpacing w:w="0" w:type="dxa"/>
          <w:jc w:val="center"/>
        </w:trPr>
        <w:tc>
          <w:tcPr>
            <w:tcW w:w="3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5B156" w14:textId="77777777" w:rsidR="006B4E63" w:rsidRPr="006B4E63" w:rsidRDefault="006B4E63" w:rsidP="006B4E63">
            <w:pP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10237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1830</w:t>
            </w:r>
          </w:p>
        </w:tc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EC6E2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1700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089D8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3250</w:t>
            </w:r>
          </w:p>
        </w:tc>
      </w:tr>
      <w:tr w:rsidR="006B4E63" w:rsidRPr="006B4E63" w14:paraId="391692DC" w14:textId="77777777" w:rsidTr="00F8606F">
        <w:trPr>
          <w:trHeight w:val="300"/>
          <w:tblCellSpacing w:w="0" w:type="dxa"/>
          <w:jc w:val="center"/>
        </w:trPr>
        <w:tc>
          <w:tcPr>
            <w:tcW w:w="3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3A719" w14:textId="77777777" w:rsidR="006B4E63" w:rsidRPr="006B4E63" w:rsidRDefault="006B4E63" w:rsidP="006B4E63">
            <w:pP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177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E4545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1910</w:t>
            </w:r>
          </w:p>
        </w:tc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4415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1780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48F33" w14:textId="77777777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3460</w:t>
            </w:r>
          </w:p>
        </w:tc>
      </w:tr>
      <w:tr w:rsidR="006B4E63" w:rsidRPr="006B4E63" w14:paraId="32409A8C" w14:textId="77777777" w:rsidTr="00F8606F">
        <w:trPr>
          <w:trHeight w:val="405"/>
          <w:tblCellSpacing w:w="0" w:type="dxa"/>
          <w:jc w:val="center"/>
        </w:trPr>
        <w:tc>
          <w:tcPr>
            <w:tcW w:w="83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CDB2A" w14:textId="66F2E9FE" w:rsidR="006B4E63" w:rsidRPr="006B4E63" w:rsidRDefault="006B4E63" w:rsidP="006B4E63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B4E63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PRECIOS SUJETOS A DISPONIBILIDAD Y A CAMBIOS SIN PREVIO AVISO. TARIFAS NO APLICAN PARA NAVIDAD, FIN DE AÑO, SEMANA SANTA, CONGRESOS O EVENTOS ESPECIALES. CONSULTAR SUPLEMENTO</w:t>
            </w:r>
            <w:r w:rsidRPr="006B4E6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6B4E63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</w:tbl>
    <w:p w14:paraId="6DEA860B" w14:textId="43F55B40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B89A08A" w14:textId="1D7ED20B" w:rsidR="00654C17" w:rsidRDefault="006B4E63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D5C4C8C" wp14:editId="0670B97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127250" cy="72898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3AF20" w14:textId="08304900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503D99D" w14:textId="726CC3C9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F26717B" w14:textId="3A118928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389DC3C" w14:textId="6202B8F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6"/>
        <w:gridCol w:w="410"/>
      </w:tblGrid>
      <w:tr w:rsidR="00F8606F" w:rsidRPr="00F8606F" w14:paraId="5C9F4DF2" w14:textId="77777777" w:rsidTr="00F8606F">
        <w:trPr>
          <w:trHeight w:val="330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3A575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TRAVEL SHOP PACK (18 ABR AL 27 MAR 2027)</w:t>
            </w:r>
          </w:p>
        </w:tc>
      </w:tr>
      <w:tr w:rsidR="00F8606F" w:rsidRPr="00F8606F" w14:paraId="124F2CD8" w14:textId="77777777" w:rsidTr="00F8606F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E31F3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PRECIO POR PERSONA EN USD (MINIMO 2 PERSONAS)</w:t>
            </w:r>
          </w:p>
        </w:tc>
      </w:tr>
      <w:tr w:rsidR="00F8606F" w:rsidRPr="00F8606F" w14:paraId="3F1DEC36" w14:textId="77777777" w:rsidTr="00F8606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80DB9" w14:textId="77777777" w:rsidR="00F8606F" w:rsidRPr="00F8606F" w:rsidRDefault="00F8606F" w:rsidP="00F8606F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Supl. media pensión en el trángulo de oro (4 cenas)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32EF9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F8606F" w:rsidRPr="00F8606F" w14:paraId="2278C9D6" w14:textId="77777777" w:rsidTr="00F8606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BB7B8" w14:textId="77777777" w:rsidR="00F8606F" w:rsidRPr="00F8606F" w:rsidRDefault="00F8606F" w:rsidP="00F8606F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Supl. noche post cerca del apto en Delhi en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40175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F8606F" w:rsidRPr="00F8606F" w14:paraId="7B4994B4" w14:textId="77777777" w:rsidTr="00F8606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3D28A" w14:textId="77777777" w:rsidR="00F8606F" w:rsidRPr="00F8606F" w:rsidRDefault="00F8606F" w:rsidP="00F8606F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Supl. noche post cerca del apto en Delhi en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0A9A9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F8606F" w:rsidRPr="00F8606F" w14:paraId="7D292D55" w14:textId="77777777" w:rsidTr="00F8606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AB533" w14:textId="77777777" w:rsidR="00F8606F" w:rsidRPr="00F8606F" w:rsidRDefault="00F8606F" w:rsidP="00F8606F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Supl. media pensión en Aurangabad en primera categoría (2 cenas)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65073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F8606F" w:rsidRPr="00F8606F" w14:paraId="06DC603A" w14:textId="77777777" w:rsidTr="00F8606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D02E7" w14:textId="77777777" w:rsidR="00F8606F" w:rsidRPr="00F8606F" w:rsidRDefault="00F8606F" w:rsidP="00F8606F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Supl. media pensión en Aurangabad categoría primera superior (2 cenas)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5167D" w14:textId="77777777" w:rsidR="00F8606F" w:rsidRPr="00F8606F" w:rsidRDefault="00F8606F" w:rsidP="00F8606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8606F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</w:tbl>
    <w:p w14:paraId="564DFDD7" w14:textId="2AFCC2B7" w:rsidR="00CA555C" w:rsidRPr="00CA555C" w:rsidRDefault="00CA555C" w:rsidP="00F8606F">
      <w:pPr>
        <w:tabs>
          <w:tab w:val="left" w:pos="3615"/>
        </w:tabs>
        <w:jc w:val="center"/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tbl>
      <w:tblPr>
        <w:tblpPr w:leftFromText="141" w:rightFromText="141" w:vertAnchor="text" w:tblpXSpec="center" w:tblpY="1"/>
        <w:tblOverlap w:val="never"/>
        <w:tblW w:w="25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398"/>
      </w:tblGrid>
      <w:tr w:rsidR="00E863F4" w:rsidRPr="00E863F4" w14:paraId="1A020567" w14:textId="77777777" w:rsidTr="00F860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AF47C" w14:textId="77777777" w:rsidR="00E863F4" w:rsidRPr="00E863F4" w:rsidRDefault="00E863F4" w:rsidP="00F8606F">
            <w:pPr>
              <w:tabs>
                <w:tab w:val="left" w:pos="361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E863F4" w:rsidRPr="00E863F4" w14:paraId="5A698D89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5F76A" w14:textId="4C209541" w:rsidR="00E863F4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183C9" w14:textId="67C299CF" w:rsidR="00E863F4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4, 11, 18, 25</w:t>
            </w:r>
          </w:p>
        </w:tc>
      </w:tr>
      <w:tr w:rsidR="00AC78C7" w:rsidRPr="00E863F4" w14:paraId="0A2FB0FB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EFD67" w14:textId="643CE9DC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C2837" w14:textId="0FE483CD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2, 9, 16, 23, 30</w:t>
            </w:r>
          </w:p>
        </w:tc>
      </w:tr>
      <w:tr w:rsidR="00AC78C7" w:rsidRPr="00E863F4" w14:paraId="0EB7349D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7A09B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1A00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6, 13, 20, 27</w:t>
            </w:r>
          </w:p>
        </w:tc>
      </w:tr>
      <w:tr w:rsidR="00AC78C7" w:rsidRPr="00E863F4" w14:paraId="6ACD8FF1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A30DF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19993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4, 11, 18, 25</w:t>
            </w:r>
          </w:p>
        </w:tc>
      </w:tr>
      <w:tr w:rsidR="00AC78C7" w:rsidRPr="00E863F4" w14:paraId="157A2417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7EDFC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C9DF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1, 8, 15, 22, 29</w:t>
            </w:r>
          </w:p>
        </w:tc>
      </w:tr>
      <w:tr w:rsidR="00AC78C7" w:rsidRPr="00E863F4" w14:paraId="63B316A9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7430D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40225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5, 12, 19, 26</w:t>
            </w:r>
          </w:p>
        </w:tc>
      </w:tr>
      <w:tr w:rsidR="00AC78C7" w:rsidRPr="00E863F4" w14:paraId="662D10B0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4DB3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6B2FB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3, 10, 17, 24, 31</w:t>
            </w:r>
          </w:p>
        </w:tc>
      </w:tr>
      <w:tr w:rsidR="00AC78C7" w:rsidRPr="00E863F4" w14:paraId="47D14484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6110B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8BC6C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14, 21, 28</w:t>
            </w:r>
          </w:p>
        </w:tc>
      </w:tr>
      <w:tr w:rsidR="00AC78C7" w:rsidRPr="00E863F4" w14:paraId="71828028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4828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5F4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5, 12</w:t>
            </w:r>
          </w:p>
        </w:tc>
      </w:tr>
      <w:tr w:rsidR="00AC78C7" w:rsidRPr="00E863F4" w14:paraId="3A43E96C" w14:textId="77777777" w:rsidTr="00F860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B7BAA" w14:textId="77777777" w:rsidR="00AC78C7" w:rsidRPr="00E863F4" w:rsidRDefault="00AC78C7" w:rsidP="00F8606F">
            <w:pPr>
              <w:tabs>
                <w:tab w:val="left" w:pos="361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  <w:t>FECHAS DE SALIDA 2027</w:t>
            </w:r>
          </w:p>
        </w:tc>
      </w:tr>
      <w:tr w:rsidR="00AC78C7" w:rsidRPr="00E863F4" w14:paraId="177A8C76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EA4B5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190BD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2, 9, 16, 23, 30</w:t>
            </w:r>
          </w:p>
        </w:tc>
      </w:tr>
      <w:tr w:rsidR="00AC78C7" w:rsidRPr="00E863F4" w14:paraId="58D4654A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B50A0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0E816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6, 13, 20, 27</w:t>
            </w:r>
          </w:p>
        </w:tc>
      </w:tr>
      <w:tr w:rsidR="00AC78C7" w:rsidRPr="00E863F4" w14:paraId="12B511A6" w14:textId="77777777" w:rsidTr="00F8606F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EA4CB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4E293" w14:textId="77777777" w:rsidR="00AC78C7" w:rsidRPr="00E863F4" w:rsidRDefault="00AC78C7" w:rsidP="00F8606F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6, 13, 27</w:t>
            </w:r>
          </w:p>
        </w:tc>
      </w:tr>
    </w:tbl>
    <w:p w14:paraId="787FDC66" w14:textId="77777777" w:rsidR="00F8606F" w:rsidRDefault="00F8606F" w:rsidP="00CA555C">
      <w:pPr>
        <w:tabs>
          <w:tab w:val="left" w:pos="3615"/>
        </w:tabs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4B81C80D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7697449B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5D8A8D29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3453FA10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4A9A12BC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4E5C14B1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3CD83473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1C971119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0D2AC05A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00071721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7B54F299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63C28E38" w14:textId="77777777" w:rsidR="00F8606F" w:rsidRPr="00F8606F" w:rsidRDefault="00F8606F" w:rsidP="00F8606F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0570D464" w14:textId="77777777" w:rsidR="00F8606F" w:rsidRDefault="00F8606F" w:rsidP="00CA555C">
      <w:pPr>
        <w:tabs>
          <w:tab w:val="left" w:pos="3615"/>
        </w:tabs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61757FFA" w14:textId="2015FB4B" w:rsidR="00CA555C" w:rsidRPr="00CA555C" w:rsidRDefault="00CA555C" w:rsidP="00F8606F">
      <w:pPr>
        <w:tabs>
          <w:tab w:val="center" w:pos="3493"/>
        </w:tabs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sectPr w:rsidR="00CA555C" w:rsidRPr="00CA555C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DB9B1" w14:textId="77777777" w:rsidR="00055C7D" w:rsidRDefault="00055C7D" w:rsidP="000D4B74">
      <w:r>
        <w:separator/>
      </w:r>
    </w:p>
  </w:endnote>
  <w:endnote w:type="continuationSeparator" w:id="0">
    <w:p w14:paraId="645A6F8B" w14:textId="77777777" w:rsidR="00055C7D" w:rsidRDefault="00055C7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112F2" w14:textId="77777777" w:rsidR="00055C7D" w:rsidRDefault="00055C7D" w:rsidP="000D4B74">
      <w:r>
        <w:separator/>
      </w:r>
    </w:p>
  </w:footnote>
  <w:footnote w:type="continuationSeparator" w:id="0">
    <w:p w14:paraId="772C55FE" w14:textId="77777777" w:rsidR="00055C7D" w:rsidRDefault="00055C7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F717" w14:textId="6649AA60" w:rsidR="00514517" w:rsidRDefault="000913E0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331A13EB" wp14:editId="44494C22">
          <wp:simplePos x="0" y="0"/>
          <wp:positionH relativeFrom="column">
            <wp:posOffset>3771900</wp:posOffset>
          </wp:positionH>
          <wp:positionV relativeFrom="paragraph">
            <wp:posOffset>188595</wp:posOffset>
          </wp:positionV>
          <wp:extent cx="1115695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1AAD80B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4F6B4C" w14:textId="45B4ABFF" w:rsidR="003141D3" w:rsidRDefault="005B3DE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</w:t>
                          </w:r>
                          <w:r w:rsidR="00BD14A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Á</w:t>
                          </w:r>
                          <w:r w:rsidR="00EE72F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GULO D</w:t>
                          </w:r>
                          <w:r w:rsidR="00130BA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ORADO </w:t>
                          </w:r>
                          <w:r w:rsidR="00F6468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141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AURANGABAD</w:t>
                          </w:r>
                        </w:p>
                        <w:p w14:paraId="041A546C" w14:textId="2A4F9A17" w:rsidR="00514517" w:rsidRPr="00983E4D" w:rsidRDefault="001B3949" w:rsidP="001B3949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B394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3539- 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44F6B4C" w14:textId="45B4ABFF" w:rsidR="003141D3" w:rsidRDefault="005B3DE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</w:t>
                    </w:r>
                    <w:r w:rsidR="00BD14A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Á</w:t>
                    </w:r>
                    <w:r w:rsidR="00EE72F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GULO D</w:t>
                    </w:r>
                    <w:r w:rsidR="00130BA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ORADO </w:t>
                    </w:r>
                    <w:r w:rsidR="00F6468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CON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141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AURANGABAD</w:t>
                    </w:r>
                  </w:p>
                  <w:p w14:paraId="041A546C" w14:textId="2A4F9A17" w:rsidR="00514517" w:rsidRPr="00983E4D" w:rsidRDefault="001B3949" w:rsidP="001B3949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B394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3539- C2026/2027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5pt;height:14.5pt" o:bullet="t">
        <v:imagedata r:id="rId1" o:title="mso88"/>
      </v:shape>
    </w:pict>
  </w:numPicBullet>
  <w:numPicBullet w:numPicBulletId="1">
    <w:pict>
      <v:shape id="_x0000_i1033" type="#_x0000_t75" style="width:928.5pt;height:1202.5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B6264"/>
    <w:multiLevelType w:val="multilevel"/>
    <w:tmpl w:val="D25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873">
    <w:abstractNumId w:val="14"/>
  </w:num>
  <w:num w:numId="2" w16cid:durableId="369262127">
    <w:abstractNumId w:val="2"/>
  </w:num>
  <w:num w:numId="3" w16cid:durableId="1874466023">
    <w:abstractNumId w:val="26"/>
  </w:num>
  <w:num w:numId="4" w16cid:durableId="2025351933">
    <w:abstractNumId w:val="17"/>
  </w:num>
  <w:num w:numId="5" w16cid:durableId="945190075">
    <w:abstractNumId w:val="7"/>
  </w:num>
  <w:num w:numId="6" w16cid:durableId="1795901247">
    <w:abstractNumId w:val="38"/>
  </w:num>
  <w:num w:numId="7" w16cid:durableId="664207523">
    <w:abstractNumId w:val="1"/>
  </w:num>
  <w:num w:numId="8" w16cid:durableId="1011377460">
    <w:abstractNumId w:val="28"/>
  </w:num>
  <w:num w:numId="9" w16cid:durableId="31616487">
    <w:abstractNumId w:val="29"/>
  </w:num>
  <w:num w:numId="10" w16cid:durableId="422728391">
    <w:abstractNumId w:val="4"/>
  </w:num>
  <w:num w:numId="11" w16cid:durableId="958031526">
    <w:abstractNumId w:val="3"/>
  </w:num>
  <w:num w:numId="12" w16cid:durableId="1951159268">
    <w:abstractNumId w:val="42"/>
  </w:num>
  <w:num w:numId="13" w16cid:durableId="718169838">
    <w:abstractNumId w:val="27"/>
  </w:num>
  <w:num w:numId="14" w16cid:durableId="477647501">
    <w:abstractNumId w:val="27"/>
  </w:num>
  <w:num w:numId="15" w16cid:durableId="1926648580">
    <w:abstractNumId w:val="44"/>
  </w:num>
  <w:num w:numId="16" w16cid:durableId="375207344">
    <w:abstractNumId w:val="20"/>
  </w:num>
  <w:num w:numId="17" w16cid:durableId="1994988346">
    <w:abstractNumId w:val="5"/>
  </w:num>
  <w:num w:numId="18" w16cid:durableId="689642921">
    <w:abstractNumId w:val="43"/>
  </w:num>
  <w:num w:numId="19" w16cid:durableId="330375444">
    <w:abstractNumId w:val="40"/>
  </w:num>
  <w:num w:numId="20" w16cid:durableId="641037566">
    <w:abstractNumId w:val="36"/>
  </w:num>
  <w:num w:numId="21" w16cid:durableId="300767346">
    <w:abstractNumId w:val="30"/>
  </w:num>
  <w:num w:numId="22" w16cid:durableId="1090270814">
    <w:abstractNumId w:val="9"/>
  </w:num>
  <w:num w:numId="23" w16cid:durableId="1133908075">
    <w:abstractNumId w:val="45"/>
  </w:num>
  <w:num w:numId="24" w16cid:durableId="596136579">
    <w:abstractNumId w:val="25"/>
  </w:num>
  <w:num w:numId="25" w16cid:durableId="986591873">
    <w:abstractNumId w:val="32"/>
  </w:num>
  <w:num w:numId="26" w16cid:durableId="353113411">
    <w:abstractNumId w:val="48"/>
  </w:num>
  <w:num w:numId="27" w16cid:durableId="313066985">
    <w:abstractNumId w:val="12"/>
  </w:num>
  <w:num w:numId="28" w16cid:durableId="1460950776">
    <w:abstractNumId w:val="15"/>
  </w:num>
  <w:num w:numId="29" w16cid:durableId="462583516">
    <w:abstractNumId w:val="31"/>
  </w:num>
  <w:num w:numId="30" w16cid:durableId="185680034">
    <w:abstractNumId w:val="18"/>
  </w:num>
  <w:num w:numId="31" w16cid:durableId="1873304932">
    <w:abstractNumId w:val="13"/>
  </w:num>
  <w:num w:numId="32" w16cid:durableId="1116758938">
    <w:abstractNumId w:val="22"/>
  </w:num>
  <w:num w:numId="33" w16cid:durableId="1304001694">
    <w:abstractNumId w:val="37"/>
  </w:num>
  <w:num w:numId="34" w16cid:durableId="1118380109">
    <w:abstractNumId w:val="47"/>
  </w:num>
  <w:num w:numId="35" w16cid:durableId="1927687371">
    <w:abstractNumId w:val="8"/>
  </w:num>
  <w:num w:numId="36" w16cid:durableId="458694543">
    <w:abstractNumId w:val="16"/>
  </w:num>
  <w:num w:numId="37" w16cid:durableId="675226875">
    <w:abstractNumId w:val="33"/>
  </w:num>
  <w:num w:numId="38" w16cid:durableId="1389765796">
    <w:abstractNumId w:val="41"/>
  </w:num>
  <w:num w:numId="39" w16cid:durableId="2024700083">
    <w:abstractNumId w:val="23"/>
  </w:num>
  <w:num w:numId="40" w16cid:durableId="1113137527">
    <w:abstractNumId w:val="24"/>
  </w:num>
  <w:num w:numId="41" w16cid:durableId="1475638349">
    <w:abstractNumId w:val="11"/>
  </w:num>
  <w:num w:numId="42" w16cid:durableId="24867946">
    <w:abstractNumId w:val="6"/>
  </w:num>
  <w:num w:numId="43" w16cid:durableId="462383967">
    <w:abstractNumId w:val="10"/>
  </w:num>
  <w:num w:numId="44" w16cid:durableId="384060197">
    <w:abstractNumId w:val="19"/>
  </w:num>
  <w:num w:numId="45" w16cid:durableId="1808938476">
    <w:abstractNumId w:val="21"/>
  </w:num>
  <w:num w:numId="46" w16cid:durableId="2006937697">
    <w:abstractNumId w:val="34"/>
  </w:num>
  <w:num w:numId="47" w16cid:durableId="351077275">
    <w:abstractNumId w:val="0"/>
  </w:num>
  <w:num w:numId="48" w16cid:durableId="610161190">
    <w:abstractNumId w:val="35"/>
  </w:num>
  <w:num w:numId="49" w16cid:durableId="829100769">
    <w:abstractNumId w:val="46"/>
  </w:num>
  <w:num w:numId="50" w16cid:durableId="24923821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23E3E"/>
    <w:rsid w:val="00030AB2"/>
    <w:rsid w:val="000323E8"/>
    <w:rsid w:val="00043BBC"/>
    <w:rsid w:val="000476DD"/>
    <w:rsid w:val="00051535"/>
    <w:rsid w:val="00051BFE"/>
    <w:rsid w:val="00053F74"/>
    <w:rsid w:val="00055C7D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857BD"/>
    <w:rsid w:val="000913E0"/>
    <w:rsid w:val="000939D2"/>
    <w:rsid w:val="00093CFC"/>
    <w:rsid w:val="0009784E"/>
    <w:rsid w:val="000A123F"/>
    <w:rsid w:val="000A12ED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0019"/>
    <w:rsid w:val="00102409"/>
    <w:rsid w:val="00107E02"/>
    <w:rsid w:val="001109A0"/>
    <w:rsid w:val="00114764"/>
    <w:rsid w:val="00115EC4"/>
    <w:rsid w:val="00115FAF"/>
    <w:rsid w:val="00117489"/>
    <w:rsid w:val="001202C0"/>
    <w:rsid w:val="001220FA"/>
    <w:rsid w:val="00122BC8"/>
    <w:rsid w:val="00125577"/>
    <w:rsid w:val="00126AD4"/>
    <w:rsid w:val="0012714E"/>
    <w:rsid w:val="00130BAD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62A0"/>
    <w:rsid w:val="00187BA7"/>
    <w:rsid w:val="001911B0"/>
    <w:rsid w:val="00194275"/>
    <w:rsid w:val="00195126"/>
    <w:rsid w:val="0019520B"/>
    <w:rsid w:val="00196B3F"/>
    <w:rsid w:val="001A5909"/>
    <w:rsid w:val="001B0DE1"/>
    <w:rsid w:val="001B2B55"/>
    <w:rsid w:val="001B3949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5B56"/>
    <w:rsid w:val="001E6DC8"/>
    <w:rsid w:val="001F0E65"/>
    <w:rsid w:val="001F1056"/>
    <w:rsid w:val="001F3BCA"/>
    <w:rsid w:val="001F477F"/>
    <w:rsid w:val="001F52BA"/>
    <w:rsid w:val="001F5EA2"/>
    <w:rsid w:val="001F7836"/>
    <w:rsid w:val="00204E11"/>
    <w:rsid w:val="00206A47"/>
    <w:rsid w:val="0020722E"/>
    <w:rsid w:val="00207520"/>
    <w:rsid w:val="00210321"/>
    <w:rsid w:val="00210D05"/>
    <w:rsid w:val="002224D8"/>
    <w:rsid w:val="00224639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A5950"/>
    <w:rsid w:val="002B1275"/>
    <w:rsid w:val="002B5E79"/>
    <w:rsid w:val="002C400E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2CB5"/>
    <w:rsid w:val="00304F88"/>
    <w:rsid w:val="0030660D"/>
    <w:rsid w:val="00307123"/>
    <w:rsid w:val="00307408"/>
    <w:rsid w:val="00313B94"/>
    <w:rsid w:val="003141D3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371A3"/>
    <w:rsid w:val="00341857"/>
    <w:rsid w:val="00343E11"/>
    <w:rsid w:val="003457CE"/>
    <w:rsid w:val="00352E0C"/>
    <w:rsid w:val="00352F2A"/>
    <w:rsid w:val="00353278"/>
    <w:rsid w:val="003548CD"/>
    <w:rsid w:val="00354BDD"/>
    <w:rsid w:val="003565EE"/>
    <w:rsid w:val="003603B5"/>
    <w:rsid w:val="00362545"/>
    <w:rsid w:val="00365285"/>
    <w:rsid w:val="00365535"/>
    <w:rsid w:val="00365D21"/>
    <w:rsid w:val="0036747B"/>
    <w:rsid w:val="003729A7"/>
    <w:rsid w:val="003842B7"/>
    <w:rsid w:val="003856CB"/>
    <w:rsid w:val="00385832"/>
    <w:rsid w:val="003866EE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37369"/>
    <w:rsid w:val="00450343"/>
    <w:rsid w:val="00455F79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30D7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E6F84"/>
    <w:rsid w:val="004F692C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178E5"/>
    <w:rsid w:val="00521688"/>
    <w:rsid w:val="00521C2A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3DEF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34046"/>
    <w:rsid w:val="00637A77"/>
    <w:rsid w:val="00642EF2"/>
    <w:rsid w:val="00646138"/>
    <w:rsid w:val="006502E7"/>
    <w:rsid w:val="0065049B"/>
    <w:rsid w:val="0065253E"/>
    <w:rsid w:val="00653A9B"/>
    <w:rsid w:val="00653DC0"/>
    <w:rsid w:val="006544C6"/>
    <w:rsid w:val="00654C17"/>
    <w:rsid w:val="00664597"/>
    <w:rsid w:val="00671FF6"/>
    <w:rsid w:val="006724BA"/>
    <w:rsid w:val="0067355C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4E63"/>
    <w:rsid w:val="006B5039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5513"/>
    <w:rsid w:val="00717915"/>
    <w:rsid w:val="007213F1"/>
    <w:rsid w:val="007216D9"/>
    <w:rsid w:val="00722BEE"/>
    <w:rsid w:val="007240CC"/>
    <w:rsid w:val="00732C57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3E3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6953"/>
    <w:rsid w:val="0080725A"/>
    <w:rsid w:val="0080743C"/>
    <w:rsid w:val="0081537B"/>
    <w:rsid w:val="00815640"/>
    <w:rsid w:val="008165E7"/>
    <w:rsid w:val="008232C6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870B3"/>
    <w:rsid w:val="00894A9C"/>
    <w:rsid w:val="008950FA"/>
    <w:rsid w:val="00896822"/>
    <w:rsid w:val="008A1152"/>
    <w:rsid w:val="008A5BE1"/>
    <w:rsid w:val="008A607F"/>
    <w:rsid w:val="008A70EB"/>
    <w:rsid w:val="008B1270"/>
    <w:rsid w:val="008B18A1"/>
    <w:rsid w:val="008B3845"/>
    <w:rsid w:val="008B5FBD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4E97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673F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C7226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1103"/>
    <w:rsid w:val="00A05F31"/>
    <w:rsid w:val="00A06033"/>
    <w:rsid w:val="00A0645B"/>
    <w:rsid w:val="00A06CEA"/>
    <w:rsid w:val="00A07BD2"/>
    <w:rsid w:val="00A07E79"/>
    <w:rsid w:val="00A24AC4"/>
    <w:rsid w:val="00A30801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45D8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8C7"/>
    <w:rsid w:val="00AD4AF5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467F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B700E"/>
    <w:rsid w:val="00BC1D67"/>
    <w:rsid w:val="00BC6DF1"/>
    <w:rsid w:val="00BC7DBE"/>
    <w:rsid w:val="00BD14A1"/>
    <w:rsid w:val="00BD16B0"/>
    <w:rsid w:val="00BD6CD3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09C"/>
    <w:rsid w:val="00C319E9"/>
    <w:rsid w:val="00C32A7B"/>
    <w:rsid w:val="00C34991"/>
    <w:rsid w:val="00C366D0"/>
    <w:rsid w:val="00C374D1"/>
    <w:rsid w:val="00C3788A"/>
    <w:rsid w:val="00C416FF"/>
    <w:rsid w:val="00C50119"/>
    <w:rsid w:val="00C52753"/>
    <w:rsid w:val="00C54270"/>
    <w:rsid w:val="00C56BE5"/>
    <w:rsid w:val="00C64EA9"/>
    <w:rsid w:val="00C65ECC"/>
    <w:rsid w:val="00C72470"/>
    <w:rsid w:val="00C738B0"/>
    <w:rsid w:val="00C73DBD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555C"/>
    <w:rsid w:val="00CA636D"/>
    <w:rsid w:val="00CA6796"/>
    <w:rsid w:val="00CB073F"/>
    <w:rsid w:val="00CB09F7"/>
    <w:rsid w:val="00CB1C8D"/>
    <w:rsid w:val="00CB5BC4"/>
    <w:rsid w:val="00CB7952"/>
    <w:rsid w:val="00CC1301"/>
    <w:rsid w:val="00CC3390"/>
    <w:rsid w:val="00CC710D"/>
    <w:rsid w:val="00CD1546"/>
    <w:rsid w:val="00CD6E60"/>
    <w:rsid w:val="00CD781B"/>
    <w:rsid w:val="00CD7F28"/>
    <w:rsid w:val="00CE1367"/>
    <w:rsid w:val="00CE2991"/>
    <w:rsid w:val="00CE7DD4"/>
    <w:rsid w:val="00CF108A"/>
    <w:rsid w:val="00CF3FA7"/>
    <w:rsid w:val="00D03FF4"/>
    <w:rsid w:val="00D04A79"/>
    <w:rsid w:val="00D05A4D"/>
    <w:rsid w:val="00D0734F"/>
    <w:rsid w:val="00D07B49"/>
    <w:rsid w:val="00D21D57"/>
    <w:rsid w:val="00D2489F"/>
    <w:rsid w:val="00D26E72"/>
    <w:rsid w:val="00D30332"/>
    <w:rsid w:val="00D30FF5"/>
    <w:rsid w:val="00D31E41"/>
    <w:rsid w:val="00D33D4F"/>
    <w:rsid w:val="00D37D28"/>
    <w:rsid w:val="00D433F2"/>
    <w:rsid w:val="00D461F2"/>
    <w:rsid w:val="00D50EB9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1555"/>
    <w:rsid w:val="00D9474F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64F2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63F4"/>
    <w:rsid w:val="00E90426"/>
    <w:rsid w:val="00E90844"/>
    <w:rsid w:val="00EA33E1"/>
    <w:rsid w:val="00EA7D27"/>
    <w:rsid w:val="00EB17C1"/>
    <w:rsid w:val="00EB20F1"/>
    <w:rsid w:val="00EB31A9"/>
    <w:rsid w:val="00EB3664"/>
    <w:rsid w:val="00EB5078"/>
    <w:rsid w:val="00EB6B71"/>
    <w:rsid w:val="00EC2B52"/>
    <w:rsid w:val="00EC3F09"/>
    <w:rsid w:val="00EC53D3"/>
    <w:rsid w:val="00EC63E4"/>
    <w:rsid w:val="00EC7741"/>
    <w:rsid w:val="00ED1AC6"/>
    <w:rsid w:val="00ED3482"/>
    <w:rsid w:val="00ED6C3C"/>
    <w:rsid w:val="00ED6D21"/>
    <w:rsid w:val="00ED7C08"/>
    <w:rsid w:val="00EE03E8"/>
    <w:rsid w:val="00EE2993"/>
    <w:rsid w:val="00EE3772"/>
    <w:rsid w:val="00EE434F"/>
    <w:rsid w:val="00EE4633"/>
    <w:rsid w:val="00EE5A35"/>
    <w:rsid w:val="00EE72FC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043D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682"/>
    <w:rsid w:val="00F6484A"/>
    <w:rsid w:val="00F66D53"/>
    <w:rsid w:val="00F740AE"/>
    <w:rsid w:val="00F74BEB"/>
    <w:rsid w:val="00F755A1"/>
    <w:rsid w:val="00F75944"/>
    <w:rsid w:val="00F80819"/>
    <w:rsid w:val="00F8606F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0266"/>
    <w:rsid w:val="00FE2F1C"/>
    <w:rsid w:val="00FE3347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1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54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36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9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2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0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4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8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1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65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1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1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9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7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5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0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7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6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0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3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4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1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2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9757-87D1-448A-BBF2-D33DCB56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1486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KRAMIREZ</cp:lastModifiedBy>
  <cp:revision>7</cp:revision>
  <dcterms:created xsi:type="dcterms:W3CDTF">2026-06-05T00:03:00Z</dcterms:created>
  <dcterms:modified xsi:type="dcterms:W3CDTF">2026-06-26T00:44:00Z</dcterms:modified>
</cp:coreProperties>
</file>