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290C7336"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7B198D">
        <w:rPr>
          <w:rStyle w:val="Ttulo-visitaras"/>
          <w:rFonts w:cs="Times New Roman"/>
          <w:b/>
          <w:color w:val="FF0000"/>
          <w:sz w:val="28"/>
          <w:szCs w:val="28"/>
          <w:lang w:val="es-MX"/>
        </w:rPr>
        <w:tab/>
        <w:t xml:space="preserve">QUITO, RIOBAMBA, CUENCA, GUAYAQUIL, GALAPAGOS </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3BC6BBF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B198D">
        <w:rPr>
          <w:rFonts w:asciiTheme="minorHAnsi" w:eastAsia="Arial" w:hAnsiTheme="minorHAnsi" w:cstheme="minorHAnsi"/>
          <w:b/>
          <w:color w:val="002060"/>
          <w:sz w:val="24"/>
          <w:szCs w:val="24"/>
        </w:rPr>
        <w:t>12</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25663DE"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B198D">
        <w:rPr>
          <w:rFonts w:asciiTheme="minorHAnsi" w:eastAsia="Arial" w:hAnsiTheme="minorHAnsi" w:cstheme="minorHAnsi"/>
          <w:b/>
          <w:color w:val="002060"/>
          <w:sz w:val="24"/>
          <w:szCs w:val="24"/>
        </w:rPr>
        <w:t>Lunes hasta</w:t>
      </w:r>
      <w:r>
        <w:rPr>
          <w:rFonts w:asciiTheme="minorHAnsi" w:eastAsia="Arial" w:hAnsiTheme="minorHAnsi" w:cstheme="minorHAnsi"/>
          <w:b/>
          <w:color w:val="002060"/>
          <w:sz w:val="24"/>
          <w:szCs w:val="24"/>
        </w:rPr>
        <w:t xml:space="preserve"> diciembre 202</w:t>
      </w:r>
      <w:r w:rsidR="00126A5B">
        <w:rPr>
          <w:rFonts w:asciiTheme="minorHAnsi" w:eastAsia="Arial" w:hAnsiTheme="minorHAnsi" w:cstheme="minorHAnsi"/>
          <w:b/>
          <w:color w:val="002060"/>
          <w:sz w:val="24"/>
          <w:szCs w:val="24"/>
        </w:rPr>
        <w:t>6</w:t>
      </w:r>
    </w:p>
    <w:p w14:paraId="2BA9A074" w14:textId="47974BE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B198D">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7B198D">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4B5EF8C"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F5574E">
        <w:rPr>
          <w:rFonts w:eastAsia="Arial"/>
          <w:sz w:val="24"/>
          <w:szCs w:val="24"/>
        </w:rPr>
        <w:t>Guadalajara</w:t>
      </w:r>
      <w:r w:rsidR="00446AF3">
        <w:rPr>
          <w:rFonts w:eastAsia="Arial"/>
          <w:sz w:val="24"/>
          <w:szCs w:val="24"/>
        </w:rPr>
        <w:t xml:space="preserve"> </w:t>
      </w:r>
      <w:r w:rsidR="00DD5938">
        <w:rPr>
          <w:rFonts w:eastAsia="Arial"/>
          <w:sz w:val="24"/>
          <w:szCs w:val="24"/>
        </w:rPr>
        <w:t xml:space="preserve">– </w:t>
      </w:r>
      <w:r w:rsidR="007B198D">
        <w:rPr>
          <w:rFonts w:eastAsia="Arial"/>
          <w:sz w:val="24"/>
          <w:szCs w:val="24"/>
        </w:rPr>
        <w:t>Quito</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6D27AF0"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7B198D">
        <w:rPr>
          <w:rFonts w:eastAsia="Arial"/>
          <w:sz w:val="24"/>
          <w:szCs w:val="24"/>
        </w:rPr>
        <w:t xml:space="preserve">Quito </w:t>
      </w:r>
      <w:r w:rsidR="00DD5938">
        <w:rPr>
          <w:rFonts w:eastAsia="Arial"/>
          <w:sz w:val="24"/>
          <w:szCs w:val="24"/>
        </w:rPr>
        <w:t xml:space="preserve">– </w:t>
      </w:r>
      <w:r w:rsidR="007B198D">
        <w:rPr>
          <w:rFonts w:eastAsia="Arial"/>
          <w:sz w:val="24"/>
          <w:szCs w:val="24"/>
        </w:rPr>
        <w:t>Cotacachi</w:t>
      </w:r>
    </w:p>
    <w:p w14:paraId="317920D7" w14:textId="04C759A5" w:rsidR="00DD5938" w:rsidRPr="00DD5938" w:rsidRDefault="00DD5938" w:rsidP="007B198D">
      <w:pPr>
        <w:spacing w:after="0" w:line="240" w:lineRule="auto"/>
        <w:jc w:val="both"/>
        <w:rPr>
          <w:rFonts w:asciiTheme="minorHAnsi" w:eastAsia="Arial" w:hAnsiTheme="minorHAnsi" w:cstheme="minorHAnsi"/>
          <w:color w:val="002060"/>
        </w:rPr>
      </w:pPr>
      <w:r w:rsidRPr="007B198D">
        <w:rPr>
          <w:rFonts w:asciiTheme="minorHAnsi" w:eastAsia="Arial" w:hAnsiTheme="minorHAnsi" w:cstheme="minorHAnsi"/>
          <w:b/>
          <w:bCs/>
          <w:color w:val="002060"/>
          <w:sz w:val="20"/>
          <w:szCs w:val="20"/>
        </w:rPr>
        <w:t>Desayuno</w:t>
      </w:r>
      <w:r w:rsidRPr="00DD5938">
        <w:rPr>
          <w:rFonts w:asciiTheme="minorHAnsi" w:eastAsia="Arial" w:hAnsiTheme="minorHAnsi" w:cstheme="minorHAnsi"/>
          <w:color w:val="002060"/>
        </w:rPr>
        <w:t xml:space="preserve">. </w:t>
      </w:r>
      <w:r w:rsidR="007B198D" w:rsidRPr="007B198D">
        <w:rPr>
          <w:rFonts w:asciiTheme="minorHAnsi" w:eastAsia="Arial" w:hAnsiTheme="minorHAnsi" w:cstheme="minorHAnsi"/>
          <w:color w:val="002060"/>
          <w:sz w:val="20"/>
        </w:rPr>
        <w:t>08:30 Salida desde su hotel hacia el norte y visita de la “Plaza de Ponchos” en el mercado de artesanías y tejidos de Otavalo, también visitaremos Cotacachi y sus tiendas de artículos de cuero, de camino disfrutaremos los paisajes Andinos que dan El Lago San Pablo y los volcanes Imbabura y Cayambe, es prácticamente un tour de compras con mucho folklore.  Retorno</w:t>
      </w:r>
      <w:r w:rsidR="007B198D">
        <w:rPr>
          <w:rFonts w:ascii="Arial" w:hAnsi="Arial" w:cs="Arial"/>
          <w:sz w:val="20"/>
          <w:szCs w:val="20"/>
          <w:lang w:val="es-ES_tradnl" w:eastAsia="es-ES"/>
        </w:rPr>
        <w:t xml:space="preserve">. </w:t>
      </w:r>
      <w:r w:rsidRPr="007B198D">
        <w:rPr>
          <w:rFonts w:asciiTheme="minorHAnsi" w:eastAsia="Arial" w:hAnsiTheme="minorHAnsi" w:cstheme="minorHAnsi"/>
          <w:b/>
          <w:bCs/>
          <w:color w:val="002060"/>
          <w:sz w:val="20"/>
          <w:szCs w:val="20"/>
        </w:rPr>
        <w:t>Alojamiento</w:t>
      </w:r>
      <w:r w:rsidRPr="00DD5938">
        <w:rPr>
          <w:rFonts w:asciiTheme="minorHAnsi" w:eastAsia="Arial" w:hAnsiTheme="minorHAnsi" w:cstheme="minorHAnsi"/>
          <w:color w:val="002060"/>
        </w:rPr>
        <w:t>.</w:t>
      </w:r>
    </w:p>
    <w:p w14:paraId="50DE0A76" w14:textId="534818AD" w:rsidR="00210DC1" w:rsidRPr="00210DC1" w:rsidRDefault="00210DC1" w:rsidP="00210DC1">
      <w:pPr>
        <w:pStyle w:val="Destinos"/>
        <w:rPr>
          <w:b w:val="0"/>
          <w:smallCaps w:val="0"/>
          <w:color w:val="002060"/>
          <w:sz w:val="20"/>
          <w:szCs w:val="22"/>
        </w:rPr>
      </w:pPr>
    </w:p>
    <w:p w14:paraId="033A7576" w14:textId="0402F869"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7B198D" w:rsidRPr="007B198D">
        <w:rPr>
          <w:rFonts w:asciiTheme="minorHAnsi" w:eastAsia="Arial" w:hAnsiTheme="minorHAnsi"/>
          <w:b/>
          <w:color w:val="FF0000"/>
          <w:sz w:val="24"/>
          <w:szCs w:val="24"/>
        </w:rPr>
        <w:t>Quito + Mitad del mundo con atracciones</w:t>
      </w:r>
      <w:r w:rsidR="007B198D">
        <w:rPr>
          <w:rFonts w:eastAsia="Arial"/>
          <w:sz w:val="24"/>
          <w:szCs w:val="24"/>
        </w:rPr>
        <w:t xml:space="preserve"> </w:t>
      </w:r>
    </w:p>
    <w:p w14:paraId="22516E29" w14:textId="1C3A416D" w:rsidR="007B198D" w:rsidRDefault="00DD5938" w:rsidP="007B198D">
      <w:pPr>
        <w:spacing w:after="0" w:line="240" w:lineRule="auto"/>
        <w:jc w:val="both"/>
        <w:rPr>
          <w:rFonts w:asciiTheme="minorHAnsi" w:eastAsia="Arial" w:hAnsiTheme="minorHAnsi" w:cstheme="minorHAnsi"/>
          <w:b/>
          <w:bCs/>
          <w:color w:val="002060"/>
          <w:sz w:val="20"/>
        </w:rPr>
      </w:pPr>
      <w:r w:rsidRPr="007B198D">
        <w:rPr>
          <w:rFonts w:asciiTheme="minorHAnsi" w:eastAsia="Arial" w:hAnsiTheme="minorHAnsi" w:cstheme="minorHAnsi"/>
          <w:b/>
          <w:bCs/>
          <w:color w:val="002060"/>
          <w:sz w:val="20"/>
          <w:szCs w:val="20"/>
        </w:rPr>
        <w:t>Desayuno</w:t>
      </w:r>
      <w:r w:rsidRPr="00DD5938">
        <w:rPr>
          <w:rFonts w:asciiTheme="minorHAnsi" w:eastAsia="Arial" w:hAnsiTheme="minorHAnsi" w:cstheme="minorHAnsi"/>
          <w:color w:val="002060"/>
        </w:rPr>
        <w:t xml:space="preserve">. </w:t>
      </w:r>
      <w:r w:rsidR="007B198D" w:rsidRPr="007B198D">
        <w:rPr>
          <w:rFonts w:asciiTheme="minorHAnsi" w:eastAsia="Arial" w:hAnsiTheme="minorHAnsi" w:cstheme="minorHAnsi"/>
          <w:color w:val="002060"/>
          <w:sz w:val="20"/>
        </w:rPr>
        <w:t xml:space="preserve">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“Intiñan” (incluido) finalmente parada en el Teleférico para quienes deseen visitarlo (por su cuenta)  sino retorno a cada hotel. </w:t>
      </w:r>
      <w:r w:rsidR="007B198D" w:rsidRPr="007B198D">
        <w:rPr>
          <w:rFonts w:asciiTheme="minorHAnsi" w:eastAsia="Arial" w:hAnsiTheme="minorHAnsi" w:cstheme="minorHAnsi"/>
          <w:b/>
          <w:bCs/>
          <w:color w:val="002060"/>
          <w:sz w:val="20"/>
        </w:rPr>
        <w:t>Alojamiento</w:t>
      </w:r>
      <w:r w:rsidR="007B198D">
        <w:rPr>
          <w:rFonts w:asciiTheme="minorHAnsi" w:eastAsia="Arial" w:hAnsiTheme="minorHAnsi" w:cstheme="minorHAnsi"/>
          <w:b/>
          <w:bCs/>
          <w:color w:val="002060"/>
          <w:sz w:val="20"/>
        </w:rPr>
        <w:t>.</w:t>
      </w:r>
    </w:p>
    <w:p w14:paraId="6FC5ABE6" w14:textId="77777777" w:rsidR="007B198D" w:rsidRDefault="007B198D" w:rsidP="007B198D">
      <w:pPr>
        <w:spacing w:after="0" w:line="240" w:lineRule="auto"/>
        <w:jc w:val="both"/>
        <w:rPr>
          <w:rFonts w:asciiTheme="minorHAnsi" w:eastAsia="Arial" w:hAnsiTheme="minorHAnsi" w:cstheme="minorHAnsi"/>
          <w:b/>
          <w:bCs/>
          <w:color w:val="002060"/>
          <w:sz w:val="20"/>
        </w:rPr>
      </w:pPr>
    </w:p>
    <w:p w14:paraId="63161682" w14:textId="3FFC799B"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7B198D" w:rsidRPr="007B198D">
        <w:rPr>
          <w:rFonts w:asciiTheme="minorHAnsi" w:eastAsia="Arial" w:hAnsiTheme="minorHAnsi"/>
          <w:b/>
          <w:color w:val="FF0000"/>
          <w:sz w:val="24"/>
          <w:szCs w:val="24"/>
        </w:rPr>
        <w:t>Quito</w:t>
      </w:r>
      <w:r w:rsidR="007B198D">
        <w:rPr>
          <w:rFonts w:asciiTheme="minorHAnsi" w:eastAsia="Arial" w:hAnsiTheme="minorHAnsi"/>
          <w:b/>
          <w:color w:val="FF0000"/>
          <w:sz w:val="24"/>
          <w:szCs w:val="24"/>
        </w:rPr>
        <w:t xml:space="preserve"> – Avenida de los Volcanes - Riobamba</w:t>
      </w:r>
    </w:p>
    <w:p w14:paraId="00FCFADD" w14:textId="3A5CD7B2" w:rsidR="0053030D" w:rsidRPr="0053030D" w:rsidRDefault="0053030D" w:rsidP="007B198D">
      <w:pPr>
        <w:spacing w:after="0" w:line="240" w:lineRule="auto"/>
        <w:jc w:val="both"/>
        <w:rPr>
          <w:rFonts w:asciiTheme="minorHAnsi" w:eastAsia="Arial" w:hAnsiTheme="minorHAnsi" w:cstheme="minorHAnsi"/>
          <w:color w:val="002060"/>
        </w:rPr>
      </w:pPr>
      <w:r w:rsidRPr="007B198D">
        <w:rPr>
          <w:rFonts w:asciiTheme="minorHAnsi" w:eastAsia="Arial" w:hAnsiTheme="minorHAnsi" w:cstheme="minorHAnsi"/>
          <w:b/>
          <w:bCs/>
          <w:color w:val="002060"/>
          <w:sz w:val="20"/>
          <w:szCs w:val="20"/>
        </w:rPr>
        <w:t>Desayuno</w:t>
      </w:r>
      <w:r w:rsidRPr="0053030D">
        <w:rPr>
          <w:rFonts w:asciiTheme="minorHAnsi" w:eastAsia="Arial" w:hAnsiTheme="minorHAnsi" w:cstheme="minorHAnsi"/>
          <w:color w:val="002060"/>
        </w:rPr>
        <w:t xml:space="preserve">. </w:t>
      </w:r>
      <w:r w:rsidR="007B198D" w:rsidRPr="007B198D">
        <w:rPr>
          <w:rFonts w:asciiTheme="minorHAnsi" w:eastAsia="Arial" w:hAnsiTheme="minorHAnsi" w:cstheme="minorHAnsi"/>
          <w:color w:val="002060"/>
          <w:sz w:val="20"/>
        </w:rPr>
        <w:t xml:space="preserve">08:00  Salida por la Panamericana sur, apreciaremos varias montañas y nevados en la ruta, parada para apreciar los picos Ilinizas norte y sur, ingresaremos al Parque Nacional COTOPAXI hasta la Laguna de Limpiopungo, luego visitaremos una Finca de Rosas, para ver sus procesos de cultivo, cosecha y embalaje de exportación, seguidamente llegaremos a Guano población artesanal, de monolitos y momias. Ya en Riobamba, visita panorámica de la ciudad su Parque Neptuno y el mirador Loma de Quito.  </w:t>
      </w:r>
      <w:r w:rsidR="007B198D" w:rsidRPr="007B198D">
        <w:rPr>
          <w:rFonts w:asciiTheme="minorHAnsi" w:eastAsia="Arial" w:hAnsiTheme="minorHAnsi" w:cstheme="minorHAnsi"/>
          <w:b/>
          <w:bCs/>
          <w:color w:val="002060"/>
          <w:sz w:val="20"/>
        </w:rPr>
        <w:t>Alojamiento</w:t>
      </w:r>
      <w:r w:rsidR="007B198D" w:rsidRPr="007B198D">
        <w:rPr>
          <w:rFonts w:asciiTheme="minorHAnsi" w:eastAsia="Arial" w:hAnsiTheme="minorHAnsi" w:cstheme="minorHAnsi"/>
          <w:color w:val="002060"/>
          <w:sz w:val="20"/>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3413C470"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B198D">
        <w:rPr>
          <w:rFonts w:asciiTheme="minorHAnsi" w:eastAsia="Arial" w:hAnsiTheme="minorHAnsi"/>
          <w:b/>
          <w:color w:val="FF0000"/>
          <w:sz w:val="24"/>
          <w:szCs w:val="24"/>
        </w:rPr>
        <w:t xml:space="preserve">Riobamba – Tren – Ingapirca – Cuenca </w:t>
      </w:r>
    </w:p>
    <w:p w14:paraId="5AA5142D" w14:textId="77777777" w:rsidR="007B198D" w:rsidRPr="00921C5B" w:rsidRDefault="0053030D" w:rsidP="007B198D">
      <w:pPr>
        <w:spacing w:after="0" w:line="240" w:lineRule="auto"/>
        <w:jc w:val="both"/>
        <w:rPr>
          <w:rFonts w:ascii="Arial" w:hAnsi="Arial" w:cs="Arial"/>
          <w:sz w:val="20"/>
          <w:szCs w:val="20"/>
          <w:lang w:val="es-ES_tradnl" w:eastAsia="es-ES"/>
        </w:rPr>
      </w:pPr>
      <w:r w:rsidRPr="007B198D">
        <w:rPr>
          <w:rFonts w:asciiTheme="minorHAnsi" w:eastAsia="Arial" w:hAnsiTheme="minorHAnsi" w:cstheme="minorHAnsi"/>
          <w:b/>
          <w:bCs/>
          <w:color w:val="002060"/>
          <w:sz w:val="20"/>
          <w:szCs w:val="20"/>
        </w:rPr>
        <w:t>Desayuno</w:t>
      </w:r>
      <w:r w:rsidRPr="0053030D">
        <w:rPr>
          <w:rFonts w:asciiTheme="minorHAnsi" w:eastAsia="Arial" w:hAnsiTheme="minorHAnsi" w:cstheme="minorHAnsi"/>
          <w:color w:val="002060"/>
        </w:rPr>
        <w:t xml:space="preserve">. </w:t>
      </w:r>
      <w:r w:rsidR="007B198D" w:rsidRPr="007B198D">
        <w:rPr>
          <w:rFonts w:asciiTheme="minorHAnsi" w:eastAsia="Arial" w:hAnsiTheme="minorHAnsi" w:cstheme="minorHAnsi"/>
          <w:color w:val="002060"/>
          <w:sz w:val="20"/>
        </w:rPr>
        <w:t xml:space="preserve">08:00 Partiremos hacia ALAUSI donde abordaremos el Tren de la Nariz del Diablo 11:00 (Boleto incluido) en fascinante viaje de ida y vuelta admiraremos paisajes únicos con mucha adrenalina, luego continuaremos hasta llegar a las ruinas arqueológicas de INGAPIRCA visita del museo de sitio, por la noche llegaremos a la ciudad de Cuenca, Patrimonio de la Humanidad. </w:t>
      </w:r>
      <w:r w:rsidR="007B198D" w:rsidRPr="007B198D">
        <w:rPr>
          <w:rFonts w:asciiTheme="minorHAnsi" w:eastAsia="Arial" w:hAnsiTheme="minorHAnsi" w:cstheme="minorHAnsi"/>
          <w:b/>
          <w:bCs/>
          <w:color w:val="002060"/>
          <w:sz w:val="20"/>
        </w:rPr>
        <w:t>Alojamiento</w:t>
      </w:r>
      <w:r w:rsidR="007B198D" w:rsidRPr="007B198D">
        <w:rPr>
          <w:rFonts w:asciiTheme="minorHAnsi" w:eastAsia="Arial" w:hAnsiTheme="minorHAnsi" w:cstheme="minorHAnsi"/>
          <w:color w:val="002060"/>
          <w:sz w:val="20"/>
        </w:rPr>
        <w:t>.</w:t>
      </w:r>
    </w:p>
    <w:p w14:paraId="632A533A" w14:textId="516A8368" w:rsidR="0053030D" w:rsidRDefault="0053030D" w:rsidP="0053030D">
      <w:pPr>
        <w:pStyle w:val="paragraft"/>
        <w:rPr>
          <w:rFonts w:asciiTheme="minorHAnsi" w:eastAsia="Arial" w:hAnsiTheme="minorHAnsi" w:cstheme="minorHAnsi"/>
          <w:color w:val="002060"/>
          <w:szCs w:val="22"/>
          <w:lang w:val="es-MX" w:eastAsia="es-MX" w:bidi="en-US"/>
        </w:rPr>
      </w:pPr>
    </w:p>
    <w:p w14:paraId="20036B66" w14:textId="19DD983B"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B198D">
        <w:rPr>
          <w:rFonts w:asciiTheme="minorHAnsi" w:eastAsia="Arial" w:hAnsiTheme="minorHAnsi"/>
          <w:b/>
          <w:color w:val="FF0000"/>
          <w:sz w:val="24"/>
          <w:szCs w:val="24"/>
        </w:rPr>
        <w:t xml:space="preserve">Cuenca </w:t>
      </w:r>
      <w:r w:rsidR="007203D6" w:rsidRPr="007203D6">
        <w:rPr>
          <w:rFonts w:asciiTheme="minorHAnsi" w:eastAsia="Arial" w:hAnsiTheme="minorHAnsi"/>
          <w:b/>
          <w:color w:val="FF0000"/>
          <w:sz w:val="24"/>
          <w:szCs w:val="24"/>
        </w:rPr>
        <w:t xml:space="preserve">– </w:t>
      </w:r>
      <w:r w:rsidR="007B198D">
        <w:rPr>
          <w:rFonts w:asciiTheme="minorHAnsi" w:eastAsia="Arial" w:hAnsiTheme="minorHAnsi"/>
          <w:b/>
          <w:color w:val="FF0000"/>
          <w:sz w:val="24"/>
          <w:szCs w:val="24"/>
        </w:rPr>
        <w:t>Gualaceo</w:t>
      </w:r>
    </w:p>
    <w:p w14:paraId="339FF211" w14:textId="6BA447BA" w:rsidR="007B198D" w:rsidRDefault="007203D6" w:rsidP="007B198D">
      <w:pPr>
        <w:spacing w:after="0" w:line="240" w:lineRule="aut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7B198D" w:rsidRPr="007B198D">
        <w:rPr>
          <w:rFonts w:asciiTheme="minorHAnsi" w:eastAsia="Arial" w:hAnsiTheme="minorHAnsi" w:cstheme="minorHAnsi"/>
          <w:color w:val="002060"/>
          <w:sz w:val="20"/>
        </w:rPr>
        <w:t>08:30 Visita por la mañana de la ciudad de Cuenca, declarada Patrimonio de la Humanidad por su riqueza arquitectónica y todos los paisajes que dan los 4 ríos que la cruzan, visitando las Cúpulas de la Catedral (incluido),El Turi, Parque Calderón y la fábrica de sombreros “Ortega”.</w:t>
      </w:r>
      <w:r w:rsidR="007B198D">
        <w:rPr>
          <w:rFonts w:asciiTheme="minorHAnsi" w:eastAsia="Arial" w:hAnsiTheme="minorHAnsi" w:cstheme="minorHAnsi"/>
          <w:color w:val="002060"/>
          <w:sz w:val="20"/>
        </w:rPr>
        <w:t xml:space="preserve"> </w:t>
      </w:r>
      <w:r w:rsidR="007B198D" w:rsidRPr="007B198D">
        <w:rPr>
          <w:rFonts w:asciiTheme="minorHAnsi" w:eastAsia="Arial" w:hAnsiTheme="minorHAnsi" w:cstheme="minorHAnsi"/>
          <w:color w:val="002060"/>
          <w:sz w:val="20"/>
        </w:rPr>
        <w:t xml:space="preserve">15:00 Visita de las poblaciones cercanas de GUALACEO con su “Orquideario” (incluido) y las joyerías en CHORDELEG retorno a Cuenca. </w:t>
      </w:r>
      <w:r w:rsidR="007B198D" w:rsidRPr="007B198D">
        <w:rPr>
          <w:rFonts w:asciiTheme="minorHAnsi" w:eastAsia="Arial" w:hAnsiTheme="minorHAnsi" w:cstheme="minorHAnsi"/>
          <w:b/>
          <w:bCs/>
          <w:color w:val="002060"/>
          <w:sz w:val="20"/>
        </w:rPr>
        <w:t>Alojamiento</w:t>
      </w:r>
      <w:r w:rsidR="007B198D">
        <w:rPr>
          <w:rFonts w:asciiTheme="minorHAnsi" w:eastAsia="Arial" w:hAnsiTheme="minorHAnsi" w:cstheme="minorHAnsi"/>
          <w:b/>
          <w:bCs/>
          <w:color w:val="002060"/>
          <w:sz w:val="20"/>
        </w:rPr>
        <w:t>.</w:t>
      </w:r>
    </w:p>
    <w:p w14:paraId="4F5641BF" w14:textId="77777777" w:rsidR="007B198D" w:rsidRDefault="007B198D" w:rsidP="007B198D">
      <w:pPr>
        <w:spacing w:after="0" w:line="240" w:lineRule="auto"/>
        <w:jc w:val="both"/>
        <w:rPr>
          <w:rFonts w:asciiTheme="minorHAnsi" w:eastAsia="Arial" w:hAnsiTheme="minorHAnsi" w:cstheme="minorHAnsi"/>
          <w:b/>
          <w:bCs/>
          <w:color w:val="002060"/>
          <w:sz w:val="20"/>
        </w:rPr>
      </w:pPr>
    </w:p>
    <w:p w14:paraId="182EA81E" w14:textId="77777777" w:rsidR="007B198D" w:rsidRDefault="007B198D" w:rsidP="007B198D">
      <w:pPr>
        <w:spacing w:after="0" w:line="240" w:lineRule="auto"/>
        <w:jc w:val="both"/>
        <w:rPr>
          <w:rFonts w:asciiTheme="minorHAnsi" w:eastAsia="Arial" w:hAnsiTheme="minorHAnsi" w:cstheme="minorHAnsi"/>
          <w:color w:val="002060"/>
          <w:sz w:val="20"/>
        </w:rPr>
      </w:pPr>
    </w:p>
    <w:p w14:paraId="4BFFBE81" w14:textId="77777777" w:rsidR="008D2109" w:rsidRDefault="008D2109" w:rsidP="007B198D">
      <w:pPr>
        <w:spacing w:after="0" w:line="240" w:lineRule="auto"/>
        <w:jc w:val="both"/>
        <w:rPr>
          <w:rFonts w:asciiTheme="minorHAnsi" w:eastAsia="Arial" w:hAnsiTheme="minorHAnsi" w:cstheme="minorHAnsi"/>
          <w:color w:val="002060"/>
          <w:sz w:val="20"/>
        </w:rPr>
      </w:pPr>
    </w:p>
    <w:p w14:paraId="7C0BF48C" w14:textId="77777777" w:rsidR="008D2109" w:rsidRPr="007B198D" w:rsidRDefault="008D2109" w:rsidP="007B198D">
      <w:pPr>
        <w:spacing w:after="0" w:line="240" w:lineRule="auto"/>
        <w:jc w:val="both"/>
        <w:rPr>
          <w:rFonts w:asciiTheme="minorHAnsi" w:eastAsia="Arial" w:hAnsiTheme="minorHAnsi" w:cstheme="minorHAnsi"/>
          <w:color w:val="002060"/>
          <w:sz w:val="20"/>
        </w:rPr>
      </w:pP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6AA7A992" w:rsidR="00DC6E55" w:rsidRDefault="007B198D"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Pr>
          <w:rFonts w:asciiTheme="minorHAnsi" w:eastAsia="Arial" w:hAnsiTheme="minorHAnsi"/>
          <w:b/>
          <w:color w:val="FF0000"/>
          <w:sz w:val="24"/>
          <w:szCs w:val="24"/>
        </w:rPr>
        <w:t>Cuenca - Guayaquil</w:t>
      </w:r>
    </w:p>
    <w:p w14:paraId="14AF17B8" w14:textId="291969AD" w:rsidR="007B198D" w:rsidRPr="007B198D" w:rsidRDefault="007B198D" w:rsidP="007B198D">
      <w:pPr>
        <w:spacing w:after="0" w:line="240" w:lineRule="aut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7B198D">
        <w:rPr>
          <w:rFonts w:asciiTheme="minorHAnsi" w:eastAsia="Arial" w:hAnsiTheme="minorHAnsi" w:cstheme="minorHAnsi"/>
          <w:color w:val="002060"/>
          <w:sz w:val="20"/>
        </w:rPr>
        <w:t xml:space="preserve">08:00 Traslado terrestre a la ciudad de Guayaquil (4h), pasando por la zona lacustre de “El Cajas” disfrutaremos del Mirador de las “3 Cruces” (si la ruta esta habilitada) de camino apreciaremos cultivos de Cacao, Arroceras y Banano, en Guayaquil cruzaremos el rio Guayas por sus magníficos puentes, llegaremos al Mirador Cerro Paraíso para admirar en 360 grados la gran ciudad, y traslado al hotel. </w:t>
      </w:r>
    </w:p>
    <w:p w14:paraId="1C2D9855" w14:textId="4EF7E3D2" w:rsidR="007B198D" w:rsidRPr="007B198D" w:rsidRDefault="007B198D" w:rsidP="007B198D">
      <w:pPr>
        <w:spacing w:after="0" w:line="240" w:lineRule="auto"/>
        <w:jc w:val="both"/>
        <w:rPr>
          <w:rFonts w:asciiTheme="minorHAnsi" w:eastAsia="Arial" w:hAnsiTheme="minorHAnsi" w:cstheme="minorHAnsi"/>
          <w:color w:val="002060"/>
          <w:sz w:val="20"/>
        </w:rPr>
      </w:pPr>
      <w:r w:rsidRPr="007B198D">
        <w:rPr>
          <w:rFonts w:asciiTheme="minorHAnsi" w:eastAsia="Arial" w:hAnsiTheme="minorHAnsi" w:cstheme="minorHAnsi"/>
          <w:color w:val="002060"/>
          <w:sz w:val="20"/>
        </w:rPr>
        <w:t xml:space="preserve">15:00 Visita de su Parque de las Iguanas y caminata por el Malecón, admirando sus atractivos como La Rotonda, La Calle Las Peñas, La Rueda la Perla o Paseo por rio Guayas (incluido). Retorno </w:t>
      </w:r>
      <w:r w:rsidRPr="007B198D">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78CBF913" w14:textId="77777777" w:rsidR="007B198D" w:rsidRDefault="007B198D" w:rsidP="00DE25BD">
      <w:pPr>
        <w:spacing w:after="0" w:line="240" w:lineRule="auto"/>
        <w:jc w:val="both"/>
        <w:rPr>
          <w:rStyle w:val="DanmeroCar"/>
          <w:rFonts w:cs="Times New Roman"/>
          <w:sz w:val="24"/>
          <w:szCs w:val="24"/>
        </w:rPr>
      </w:pPr>
    </w:p>
    <w:p w14:paraId="7D5DD213" w14:textId="2E85B021" w:rsidR="007B198D" w:rsidRDefault="007B198D"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00FD36CB" w:rsidRPr="00FD36CB">
        <w:rPr>
          <w:rFonts w:asciiTheme="minorHAnsi" w:eastAsia="Arial" w:hAnsiTheme="minorHAnsi"/>
          <w:b/>
          <w:color w:val="FF0000"/>
          <w:sz w:val="24"/>
          <w:szCs w:val="24"/>
        </w:rPr>
        <w:t>Guayaquil - Baltra - Canal de Itabaca - Isla Santa Cruz</w:t>
      </w:r>
    </w:p>
    <w:p w14:paraId="16A20484" w14:textId="06FF3932" w:rsidR="007B198D" w:rsidRPr="00FD36CB" w:rsidRDefault="00FD36CB" w:rsidP="00DE25BD">
      <w:pPr>
        <w:spacing w:after="0" w:line="240" w:lineRule="auto"/>
        <w:jc w:val="both"/>
        <w:rPr>
          <w:rFonts w:asciiTheme="minorHAnsi" w:eastAsia="Arial" w:hAnsiTheme="minorHAnsi" w:cstheme="minorHAnsi"/>
          <w:b/>
          <w:bCs/>
          <w:color w:val="002060"/>
          <w:sz w:val="20"/>
        </w:rPr>
      </w:pPr>
      <w:r w:rsidRPr="00FD36CB">
        <w:rPr>
          <w:rFonts w:asciiTheme="minorHAnsi" w:eastAsia="Arial" w:hAnsiTheme="minorHAnsi" w:cstheme="minorHAnsi"/>
          <w:b/>
          <w:bCs/>
          <w:color w:val="002060"/>
          <w:sz w:val="20"/>
        </w:rPr>
        <w:t>Desayuno</w:t>
      </w:r>
      <w:r w:rsidRPr="00FD36CB">
        <w:rPr>
          <w:rFonts w:asciiTheme="minorHAnsi" w:eastAsia="Arial" w:hAnsiTheme="minorHAnsi" w:cstheme="minorHAnsi"/>
          <w:color w:val="002060"/>
          <w:sz w:val="20"/>
        </w:rPr>
        <w:t>. Traslado al aeropuerto para tomar vuelo con destino a Baltra. Llegada y traslado en Bus al Canal Itabaca para tomar lancha con destino a Isla Santa Cruz. Llegada y visita la Parte Alta y Cráteres Gemelos. </w:t>
      </w:r>
      <w:r w:rsidRPr="00FD36CB">
        <w:rPr>
          <w:rFonts w:asciiTheme="minorHAnsi" w:eastAsia="Arial" w:hAnsiTheme="minorHAnsi" w:cstheme="minorHAnsi"/>
          <w:b/>
          <w:bCs/>
          <w:color w:val="002060"/>
          <w:sz w:val="20"/>
        </w:rPr>
        <w:t>Alojamiento.</w:t>
      </w:r>
    </w:p>
    <w:p w14:paraId="1EAED0AE" w14:textId="77777777" w:rsidR="00FD36CB" w:rsidRDefault="00FD36CB" w:rsidP="00DE25BD">
      <w:pPr>
        <w:spacing w:after="0" w:line="240" w:lineRule="auto"/>
        <w:jc w:val="both"/>
        <w:rPr>
          <w:rStyle w:val="DanmeroCar"/>
          <w:rFonts w:cs="Times New Roman"/>
          <w:sz w:val="24"/>
          <w:szCs w:val="24"/>
        </w:rPr>
      </w:pPr>
    </w:p>
    <w:p w14:paraId="6F5D0EBF" w14:textId="77777777" w:rsidR="007B198D" w:rsidRPr="00921C5B" w:rsidRDefault="007B198D" w:rsidP="007B198D">
      <w:pPr>
        <w:spacing w:after="0" w:line="240" w:lineRule="auto"/>
        <w:jc w:val="both"/>
        <w:rPr>
          <w:rFonts w:ascii="Arial" w:hAnsi="Arial" w:cs="Arial"/>
          <w:sz w:val="20"/>
          <w:szCs w:val="20"/>
          <w:lang w:val="es-ES" w:eastAsia="es-ES"/>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sidRPr="007B198D">
        <w:rPr>
          <w:rFonts w:eastAsia="Arial"/>
          <w:sz w:val="24"/>
          <w:szCs w:val="24"/>
        </w:rPr>
        <w:t xml:space="preserve"> </w:t>
      </w:r>
      <w:r w:rsidRPr="007B198D">
        <w:rPr>
          <w:rFonts w:asciiTheme="minorHAnsi" w:eastAsia="Arial" w:hAnsiTheme="minorHAnsi"/>
          <w:b/>
          <w:color w:val="FF0000"/>
          <w:sz w:val="24"/>
          <w:szCs w:val="24"/>
        </w:rPr>
        <w:t>ISLA SANTA CRUZ- Tortuga Bay + Tour de Bahía</w:t>
      </w:r>
      <w:r w:rsidRPr="00921C5B">
        <w:rPr>
          <w:rFonts w:ascii="Arial" w:hAnsi="Arial" w:cs="Arial"/>
          <w:sz w:val="20"/>
          <w:szCs w:val="20"/>
          <w:lang w:val="es-ES" w:eastAsia="es-ES"/>
        </w:rPr>
        <w:t xml:space="preserve">  </w:t>
      </w:r>
    </w:p>
    <w:p w14:paraId="5F33D4F7" w14:textId="246EAFD7" w:rsidR="007B198D" w:rsidRDefault="00FD36CB" w:rsidP="00DE25BD">
      <w:pPr>
        <w:spacing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Excursión a </w:t>
      </w:r>
      <w:r w:rsidRPr="00FD36CB">
        <w:rPr>
          <w:rFonts w:asciiTheme="minorHAnsi" w:eastAsia="Arial" w:hAnsiTheme="minorHAnsi" w:cstheme="minorHAnsi"/>
          <w:color w:val="002060"/>
          <w:sz w:val="20"/>
        </w:rPr>
        <w:t xml:space="preserve">Tortuga Bay + Tour de Bahía  </w:t>
      </w:r>
    </w:p>
    <w:p w14:paraId="0C1FC163" w14:textId="77777777" w:rsidR="00FD36CB" w:rsidRPr="00FD36CB" w:rsidRDefault="00FD36CB" w:rsidP="00DE25BD">
      <w:pPr>
        <w:spacing w:after="0" w:line="240" w:lineRule="auto"/>
        <w:jc w:val="both"/>
        <w:rPr>
          <w:rFonts w:asciiTheme="minorHAnsi" w:eastAsia="Arial" w:hAnsiTheme="minorHAnsi" w:cstheme="minorHAnsi"/>
          <w:color w:val="002060"/>
          <w:sz w:val="20"/>
        </w:rPr>
      </w:pPr>
    </w:p>
    <w:p w14:paraId="2828F031" w14:textId="77777777" w:rsidR="00FD36CB" w:rsidRDefault="007B198D"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7B198D">
        <w:rPr>
          <w:rFonts w:asciiTheme="minorHAnsi" w:eastAsia="Arial" w:hAnsiTheme="minorHAnsi"/>
          <w:b/>
          <w:color w:val="FF0000"/>
          <w:sz w:val="24"/>
          <w:szCs w:val="24"/>
        </w:rPr>
        <w:t>DIA LIBRE</w:t>
      </w:r>
      <w:r w:rsidR="00FD36CB">
        <w:rPr>
          <w:rFonts w:asciiTheme="minorHAnsi" w:eastAsia="Arial" w:hAnsiTheme="minorHAnsi"/>
          <w:b/>
          <w:color w:val="FF0000"/>
          <w:sz w:val="24"/>
          <w:szCs w:val="24"/>
        </w:rPr>
        <w:t xml:space="preserve"> –</w:t>
      </w:r>
      <w:r w:rsidRPr="007B198D">
        <w:rPr>
          <w:rFonts w:asciiTheme="minorHAnsi" w:eastAsia="Arial" w:hAnsiTheme="minorHAnsi"/>
          <w:b/>
          <w:color w:val="FF0000"/>
          <w:sz w:val="24"/>
          <w:szCs w:val="24"/>
        </w:rPr>
        <w:t xml:space="preserve"> </w:t>
      </w:r>
      <w:r w:rsidR="00FD36CB">
        <w:rPr>
          <w:rFonts w:asciiTheme="minorHAnsi" w:eastAsia="Arial" w:hAnsiTheme="minorHAnsi"/>
          <w:b/>
          <w:color w:val="FF0000"/>
          <w:sz w:val="24"/>
          <w:szCs w:val="24"/>
        </w:rPr>
        <w:t>Día libre</w:t>
      </w:r>
    </w:p>
    <w:p w14:paraId="25274E37" w14:textId="3356E8AC" w:rsidR="007B198D" w:rsidRPr="00FD36CB" w:rsidRDefault="007B198D" w:rsidP="00DE25BD">
      <w:pPr>
        <w:spacing w:after="0" w:line="240" w:lineRule="auto"/>
        <w:jc w:val="both"/>
        <w:rPr>
          <w:rFonts w:eastAsia="Arial" w:cstheme="minorHAnsi"/>
          <w:b/>
          <w:color w:val="002060"/>
          <w:sz w:val="20"/>
        </w:rPr>
      </w:pPr>
      <w:r w:rsidRPr="00FD36CB">
        <w:rPr>
          <w:rFonts w:asciiTheme="minorHAnsi" w:eastAsia="Arial" w:hAnsiTheme="minorHAnsi" w:cstheme="minorHAnsi"/>
          <w:color w:val="002060"/>
          <w:sz w:val="20"/>
        </w:rPr>
        <w:t>Opcional para visitar Isla SEYMOUR o PLAZAS (</w:t>
      </w:r>
      <w:r w:rsidR="00F422E6" w:rsidRPr="00FD36CB">
        <w:rPr>
          <w:rFonts w:asciiTheme="minorHAnsi" w:eastAsia="Arial" w:hAnsiTheme="minorHAnsi" w:cstheme="minorHAnsi"/>
          <w:color w:val="002060"/>
          <w:sz w:val="20"/>
        </w:rPr>
        <w:t>535</w:t>
      </w:r>
      <w:r w:rsidRPr="00FD36CB">
        <w:rPr>
          <w:rFonts w:asciiTheme="minorHAnsi" w:eastAsia="Arial" w:hAnsiTheme="minorHAnsi" w:cstheme="minorHAnsi"/>
          <w:color w:val="002060"/>
          <w:sz w:val="20"/>
        </w:rPr>
        <w:t xml:space="preserve"> USD por persona no incluido)</w:t>
      </w:r>
    </w:p>
    <w:p w14:paraId="0223B45C" w14:textId="77777777" w:rsidR="007B198D" w:rsidRDefault="007B198D" w:rsidP="00DE25BD">
      <w:pPr>
        <w:spacing w:after="0" w:line="240" w:lineRule="auto"/>
        <w:jc w:val="both"/>
        <w:rPr>
          <w:rFonts w:ascii="Gotham" w:eastAsia="SimSun" w:hAnsi="Gotham" w:cs="Calibri"/>
          <w:sz w:val="20"/>
          <w:szCs w:val="20"/>
          <w:lang w:val="es-CL" w:eastAsia="zh-CN" w:bidi="ar"/>
        </w:rPr>
      </w:pPr>
    </w:p>
    <w:p w14:paraId="63E7FF85" w14:textId="6CC4E9D5" w:rsidR="0029756D" w:rsidRDefault="0029756D"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11</w:t>
      </w:r>
      <w:r w:rsidRPr="00BD0EA5">
        <w:rPr>
          <w:rStyle w:val="DanmeroCar"/>
          <w:rFonts w:cs="Times New Roman"/>
          <w:sz w:val="24"/>
          <w:szCs w:val="24"/>
        </w:rPr>
        <w:t>|</w:t>
      </w:r>
      <w:r>
        <w:rPr>
          <w:rStyle w:val="DanmeroCar"/>
          <w:rFonts w:cs="Times New Roman"/>
          <w:sz w:val="24"/>
          <w:szCs w:val="24"/>
        </w:rPr>
        <w:t xml:space="preserve"> </w:t>
      </w:r>
      <w:r w:rsidRPr="0029756D">
        <w:rPr>
          <w:rFonts w:asciiTheme="minorHAnsi" w:eastAsia="Arial" w:hAnsiTheme="minorHAnsi"/>
          <w:b/>
          <w:color w:val="FF0000"/>
          <w:sz w:val="24"/>
          <w:szCs w:val="24"/>
        </w:rPr>
        <w:t>ISLA SANTA CRUZ– Traslado Pto.</w:t>
      </w:r>
      <w:r>
        <w:rPr>
          <w:rFonts w:asciiTheme="minorHAnsi" w:eastAsia="Arial" w:hAnsiTheme="minorHAnsi"/>
          <w:b/>
          <w:color w:val="FF0000"/>
          <w:sz w:val="24"/>
          <w:szCs w:val="24"/>
        </w:rPr>
        <w:t xml:space="preserve"> </w:t>
      </w:r>
      <w:r w:rsidRPr="0029756D">
        <w:rPr>
          <w:rFonts w:asciiTheme="minorHAnsi" w:eastAsia="Arial" w:hAnsiTheme="minorHAnsi"/>
          <w:b/>
          <w:color w:val="FF0000"/>
          <w:sz w:val="24"/>
          <w:szCs w:val="24"/>
        </w:rPr>
        <w:t>Ayora - Canal- BALTRA</w:t>
      </w:r>
      <w:r w:rsidR="00B44256">
        <w:rPr>
          <w:rFonts w:asciiTheme="minorHAnsi" w:eastAsia="Arial" w:hAnsiTheme="minorHAnsi"/>
          <w:b/>
          <w:color w:val="FF0000"/>
          <w:sz w:val="24"/>
          <w:szCs w:val="24"/>
        </w:rPr>
        <w:t xml:space="preserve"> – Quito </w:t>
      </w:r>
      <w:r w:rsidRPr="00921C5B">
        <w:rPr>
          <w:rFonts w:ascii="Arial" w:hAnsi="Arial" w:cs="Arial"/>
          <w:sz w:val="20"/>
          <w:szCs w:val="20"/>
          <w:lang w:val="es-ES" w:eastAsia="es-ES"/>
        </w:rPr>
        <w:t xml:space="preserve">                  </w:t>
      </w:r>
    </w:p>
    <w:p w14:paraId="5954E82A" w14:textId="3441583B" w:rsidR="0029756D" w:rsidRPr="00FD36CB" w:rsidRDefault="00FD36CB" w:rsidP="00DE25BD">
      <w:pPr>
        <w:spacing w:after="0" w:line="240" w:lineRule="auto"/>
        <w:jc w:val="both"/>
        <w:rPr>
          <w:rFonts w:asciiTheme="minorHAnsi" w:eastAsia="Arial" w:hAnsiTheme="minorHAnsi" w:cstheme="minorHAnsi"/>
          <w:b/>
          <w:bCs/>
          <w:color w:val="002060"/>
          <w:sz w:val="20"/>
        </w:rPr>
      </w:pPr>
      <w:r w:rsidRPr="00FD36CB">
        <w:rPr>
          <w:rFonts w:asciiTheme="minorHAnsi" w:eastAsia="Arial" w:hAnsiTheme="minorHAnsi" w:cstheme="minorHAnsi"/>
          <w:color w:val="002060"/>
          <w:sz w:val="20"/>
        </w:rPr>
        <w:t>Traslado a Puerto Ayora  para cruzar el Canal de Itabaca y tomar vuelo </w:t>
      </w:r>
      <w:r w:rsidRPr="00FD36CB">
        <w:rPr>
          <w:rFonts w:asciiTheme="minorHAnsi" w:eastAsia="Arial" w:hAnsiTheme="minorHAnsi" w:cstheme="minorHAnsi"/>
          <w:b/>
          <w:bCs/>
          <w:color w:val="FF0000"/>
          <w:sz w:val="20"/>
        </w:rPr>
        <w:t>(no incluido) </w:t>
      </w:r>
      <w:r w:rsidRPr="00FD36CB">
        <w:rPr>
          <w:rFonts w:asciiTheme="minorHAnsi" w:eastAsia="Arial" w:hAnsiTheme="minorHAnsi" w:cstheme="minorHAnsi"/>
          <w:color w:val="002060"/>
          <w:sz w:val="20"/>
        </w:rPr>
        <w:t>con destino a Quito. Llegada y traslado a hoteles sector aeropuerto. </w:t>
      </w:r>
      <w:r w:rsidRPr="00FD36CB">
        <w:rPr>
          <w:rFonts w:asciiTheme="minorHAnsi" w:eastAsia="Arial" w:hAnsiTheme="minorHAnsi" w:cstheme="minorHAnsi"/>
          <w:b/>
          <w:bCs/>
          <w:color w:val="002060"/>
          <w:sz w:val="20"/>
        </w:rPr>
        <w:t>Alojamiento.</w:t>
      </w:r>
    </w:p>
    <w:p w14:paraId="15337CE5" w14:textId="77777777" w:rsidR="00FD36CB" w:rsidRDefault="00FD36CB" w:rsidP="00DE25BD">
      <w:pPr>
        <w:spacing w:after="0" w:line="240" w:lineRule="auto"/>
        <w:jc w:val="both"/>
        <w:rPr>
          <w:rFonts w:ascii="Gotham" w:eastAsia="SimSun" w:hAnsi="Gotham" w:cs="Calibri"/>
          <w:sz w:val="20"/>
          <w:szCs w:val="20"/>
          <w:lang w:val="es-CL" w:eastAsia="zh-CN" w:bidi="ar"/>
        </w:rPr>
      </w:pPr>
    </w:p>
    <w:p w14:paraId="080E1055" w14:textId="47DCA63B"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29756D">
        <w:rPr>
          <w:rFonts w:eastAsia="Arial"/>
          <w:sz w:val="24"/>
          <w:szCs w:val="24"/>
        </w:rPr>
        <w:t>12</w:t>
      </w:r>
      <w:r w:rsidR="00493763" w:rsidRPr="00BD0EA5">
        <w:rPr>
          <w:rFonts w:eastAsia="Arial"/>
          <w:sz w:val="24"/>
          <w:szCs w:val="24"/>
        </w:rPr>
        <w:t>|</w:t>
      </w:r>
      <w:r w:rsidR="00DC6E55">
        <w:rPr>
          <w:rFonts w:eastAsia="Arial"/>
          <w:sz w:val="24"/>
          <w:szCs w:val="24"/>
        </w:rPr>
        <w:t xml:space="preserve"> </w:t>
      </w:r>
      <w:r w:rsidR="0029756D">
        <w:rPr>
          <w:rFonts w:eastAsia="Arial"/>
          <w:color w:val="FF0000"/>
          <w:sz w:val="24"/>
          <w:szCs w:val="24"/>
        </w:rPr>
        <w:t xml:space="preserve">Quito - </w:t>
      </w:r>
      <w:r w:rsidR="00F5574E" w:rsidRPr="00F5574E">
        <w:rPr>
          <w:rFonts w:eastAsia="Arial"/>
          <w:color w:val="FF0000"/>
          <w:sz w:val="24"/>
          <w:szCs w:val="24"/>
        </w:rPr>
        <w:t>Guadalajara</w:t>
      </w:r>
    </w:p>
    <w:p w14:paraId="12143761" w14:textId="7E4B974B"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29756D">
        <w:rPr>
          <w:rFonts w:asciiTheme="minorHAnsi" w:eastAsia="Arial" w:hAnsiTheme="minorHAnsi" w:cstheme="minorHAnsi"/>
          <w:color w:val="002060"/>
          <w:sz w:val="20"/>
        </w:rPr>
        <w:t>T</w:t>
      </w:r>
      <w:r w:rsidRPr="007203D6">
        <w:rPr>
          <w:rFonts w:asciiTheme="minorHAnsi" w:eastAsia="Arial" w:hAnsiTheme="minorHAnsi" w:cstheme="minorHAnsi"/>
          <w:color w:val="002060"/>
          <w:sz w:val="20"/>
        </w:rPr>
        <w:t xml:space="preserve">raslado al aeropuerto </w:t>
      </w:r>
      <w:r w:rsidR="0029756D">
        <w:rPr>
          <w:rFonts w:asciiTheme="minorHAnsi" w:eastAsia="Arial" w:hAnsiTheme="minorHAnsi" w:cstheme="minorHAnsi"/>
          <w:color w:val="002060"/>
          <w:sz w:val="20"/>
        </w:rPr>
        <w:t xml:space="preserve">de Quito </w:t>
      </w:r>
      <w:r w:rsidRPr="007203D6">
        <w:rPr>
          <w:rFonts w:asciiTheme="minorHAnsi" w:eastAsia="Arial" w:hAnsiTheme="minorHAnsi" w:cstheme="minorHAnsi"/>
          <w:color w:val="002060"/>
          <w:sz w:val="20"/>
        </w:rPr>
        <w:t xml:space="preserve">para </w:t>
      </w:r>
      <w:r>
        <w:rPr>
          <w:rFonts w:asciiTheme="minorHAnsi" w:eastAsia="Arial" w:hAnsiTheme="minorHAnsi" w:cstheme="minorHAnsi"/>
          <w:color w:val="002060"/>
          <w:sz w:val="20"/>
        </w:rPr>
        <w:t xml:space="preserve">tomar el vuelo </w:t>
      </w:r>
      <w:r w:rsidR="00F5574E">
        <w:rPr>
          <w:rFonts w:asciiTheme="minorHAnsi" w:eastAsia="Arial" w:hAnsiTheme="minorHAnsi" w:cstheme="minorHAnsi"/>
          <w:color w:val="002060"/>
          <w:sz w:val="20"/>
        </w:rPr>
        <w:t xml:space="preserve">a </w:t>
      </w:r>
      <w:r w:rsidR="00F5574E" w:rsidRPr="00F5574E">
        <w:rPr>
          <w:rFonts w:asciiTheme="minorHAnsi" w:eastAsia="Arial" w:hAnsiTheme="minorHAnsi" w:cstheme="minorHAnsi"/>
          <w:color w:val="002060"/>
          <w:sz w:val="20"/>
        </w:rPr>
        <w:t>Guadalajara</w:t>
      </w:r>
      <w:r w:rsidR="0029756D">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CA3091B" w14:textId="77777777" w:rsidR="0029756D" w:rsidRPr="0029756D" w:rsidRDefault="0029756D" w:rsidP="0029756D">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Traslados aeropuerto- hotel- aeropuerto en Quito y Guayaquil con Transferistas.</w:t>
      </w:r>
    </w:p>
    <w:p w14:paraId="76C9870E" w14:textId="4DAC74F3" w:rsidR="0029756D" w:rsidRPr="0029756D" w:rsidRDefault="00240173" w:rsidP="0029756D">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Transporte</w:t>
      </w:r>
      <w:r w:rsidR="0029756D" w:rsidRPr="00240173">
        <w:rPr>
          <w:rFonts w:asciiTheme="minorHAnsi" w:eastAsia="Arial" w:hAnsiTheme="minorHAnsi" w:cstheme="minorHAnsi"/>
          <w:color w:val="002060"/>
          <w:sz w:val="20"/>
        </w:rPr>
        <w:t xml:space="preserve"> turístico durante todo el circuito desde Quito hasta Guayaquil </w:t>
      </w:r>
    </w:p>
    <w:p w14:paraId="6589F195" w14:textId="77777777" w:rsidR="0029756D" w:rsidRPr="0029756D" w:rsidRDefault="0029756D" w:rsidP="0029756D">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Excursiones y Tours mencionados en el itinerario con Guías de Turismo.</w:t>
      </w:r>
    </w:p>
    <w:p w14:paraId="19AA3A3D" w14:textId="77777777" w:rsidR="0029756D" w:rsidRPr="0029756D" w:rsidRDefault="0029756D" w:rsidP="0029756D">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 xml:space="preserve">8 Noches de Alojamiento en Quito, Riobamba, Cuenca y Guayaquil con desayunos </w:t>
      </w:r>
    </w:p>
    <w:p w14:paraId="308AFE8C" w14:textId="77777777" w:rsidR="0029756D" w:rsidRPr="0029756D" w:rsidRDefault="0029756D" w:rsidP="0029756D">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 xml:space="preserve">3 Noches en Galápagos en hoteles de Puerto Ayora con desayunos si toman GALAPAGOS  </w:t>
      </w:r>
    </w:p>
    <w:p w14:paraId="0C88A3A8" w14:textId="77777777" w:rsidR="0029756D" w:rsidRPr="0029756D" w:rsidRDefault="0029756D" w:rsidP="0029756D">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Transporte terrestre y marítimo en Galápagos con las visitas incluidas según itinerario.</w:t>
      </w:r>
    </w:p>
    <w:p w14:paraId="0954380D" w14:textId="24F36445" w:rsidR="00F5574E" w:rsidRDefault="0029756D" w:rsidP="00F5574E">
      <w:pPr>
        <w:pStyle w:val="Sinespaciado"/>
        <w:numPr>
          <w:ilvl w:val="0"/>
          <w:numId w:val="17"/>
        </w:numPr>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 xml:space="preserve">Boletos Atracciones y </w:t>
      </w:r>
      <w:r w:rsidR="0077061F" w:rsidRPr="00240173">
        <w:rPr>
          <w:rFonts w:asciiTheme="minorHAnsi" w:eastAsia="Arial" w:hAnsiTheme="minorHAnsi" w:cstheme="minorHAnsi"/>
          <w:color w:val="002060"/>
          <w:sz w:val="20"/>
        </w:rPr>
        <w:t>Experiencias:</w:t>
      </w:r>
      <w:r w:rsidRPr="00240173">
        <w:rPr>
          <w:rFonts w:asciiTheme="minorHAnsi" w:eastAsia="Arial" w:hAnsiTheme="minorHAnsi" w:cstheme="minorHAnsi"/>
          <w:color w:val="002060"/>
          <w:sz w:val="20"/>
        </w:rPr>
        <w:t xml:space="preserve"> Basílica, La Compañía, Mitad del Mundo, Museo Intiñan, </w:t>
      </w:r>
      <w:r w:rsidR="00F5574E">
        <w:rPr>
          <w:rFonts w:asciiTheme="minorHAnsi" w:eastAsia="Arial" w:hAnsiTheme="minorHAnsi" w:cstheme="minorHAnsi"/>
          <w:color w:val="002060"/>
          <w:sz w:val="20"/>
        </w:rPr>
        <w:t xml:space="preserve"> </w:t>
      </w:r>
      <w:r w:rsidRPr="00F5574E">
        <w:rPr>
          <w:rFonts w:asciiTheme="minorHAnsi" w:eastAsia="Arial" w:hAnsiTheme="minorHAnsi" w:cstheme="minorHAnsi"/>
          <w:color w:val="002060"/>
          <w:sz w:val="20"/>
        </w:rPr>
        <w:t>Cotopaxi, Finca Rosas, Tren Nariz del Diablo, Ingapirca, Cúpulas Cuenca, Orquideario y  La Perla o Yate</w:t>
      </w:r>
    </w:p>
    <w:p w14:paraId="738096DC" w14:textId="14332662" w:rsidR="007203D6" w:rsidRPr="00F5574E" w:rsidRDefault="007203D6" w:rsidP="00F5574E">
      <w:pPr>
        <w:pStyle w:val="Sinespaciado"/>
        <w:numPr>
          <w:ilvl w:val="0"/>
          <w:numId w:val="17"/>
        </w:numPr>
        <w:jc w:val="both"/>
        <w:rPr>
          <w:rFonts w:asciiTheme="minorHAnsi" w:eastAsia="Arial" w:hAnsiTheme="minorHAnsi" w:cstheme="minorHAnsi"/>
          <w:color w:val="002060"/>
          <w:sz w:val="20"/>
        </w:rPr>
      </w:pPr>
      <w:r w:rsidRPr="00F5574E">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234DE79" w14:textId="77777777" w:rsidR="00FD36CB" w:rsidRDefault="00FD36CB" w:rsidP="00A455A6">
      <w:pPr>
        <w:spacing w:after="0" w:line="240" w:lineRule="auto"/>
        <w:jc w:val="both"/>
        <w:rPr>
          <w:rFonts w:asciiTheme="minorHAnsi" w:eastAsia="Arial" w:hAnsiTheme="minorHAnsi" w:cstheme="minorHAnsi"/>
          <w:b/>
          <w:color w:val="002060"/>
          <w:sz w:val="28"/>
          <w:szCs w:val="28"/>
        </w:rPr>
      </w:pPr>
    </w:p>
    <w:p w14:paraId="31735F2D" w14:textId="77777777" w:rsidR="00FD36CB" w:rsidRDefault="00FD36CB" w:rsidP="00A455A6">
      <w:pPr>
        <w:spacing w:after="0" w:line="240" w:lineRule="auto"/>
        <w:jc w:val="both"/>
        <w:rPr>
          <w:rFonts w:asciiTheme="minorHAnsi" w:eastAsia="Arial" w:hAnsiTheme="minorHAnsi" w:cstheme="minorHAnsi"/>
          <w:b/>
          <w:color w:val="002060"/>
          <w:sz w:val="28"/>
          <w:szCs w:val="28"/>
        </w:rPr>
      </w:pPr>
    </w:p>
    <w:p w14:paraId="2FB89410" w14:textId="77777777" w:rsidR="00EF59C2" w:rsidRDefault="00EF59C2" w:rsidP="00A455A6">
      <w:pPr>
        <w:spacing w:after="0" w:line="240" w:lineRule="auto"/>
        <w:jc w:val="both"/>
        <w:rPr>
          <w:rFonts w:asciiTheme="minorHAnsi" w:eastAsia="Arial" w:hAnsiTheme="minorHAnsi" w:cstheme="minorHAnsi"/>
          <w:b/>
          <w:color w:val="002060"/>
          <w:sz w:val="28"/>
          <w:szCs w:val="28"/>
        </w:rPr>
      </w:pPr>
    </w:p>
    <w:p w14:paraId="37113070" w14:textId="77777777" w:rsidR="00FD36CB" w:rsidRDefault="00FD36CB" w:rsidP="00A455A6">
      <w:pPr>
        <w:spacing w:after="0" w:line="240" w:lineRule="auto"/>
        <w:jc w:val="both"/>
        <w:rPr>
          <w:rFonts w:asciiTheme="minorHAnsi" w:eastAsia="Arial" w:hAnsiTheme="minorHAnsi" w:cstheme="minorHAnsi"/>
          <w:b/>
          <w:color w:val="002060"/>
          <w:sz w:val="28"/>
          <w:szCs w:val="28"/>
        </w:rPr>
      </w:pPr>
    </w:p>
    <w:p w14:paraId="157FA208" w14:textId="77777777" w:rsidR="00FD36CB" w:rsidRDefault="00FD36CB" w:rsidP="00A455A6">
      <w:pPr>
        <w:spacing w:after="0" w:line="240" w:lineRule="auto"/>
        <w:jc w:val="both"/>
        <w:rPr>
          <w:rFonts w:asciiTheme="minorHAnsi" w:eastAsia="Arial" w:hAnsiTheme="minorHAnsi" w:cstheme="minorHAnsi"/>
          <w:b/>
          <w:color w:val="002060"/>
          <w:sz w:val="28"/>
          <w:szCs w:val="28"/>
        </w:rPr>
      </w:pPr>
    </w:p>
    <w:p w14:paraId="7CA89867" w14:textId="77777777" w:rsidR="00FD36CB" w:rsidRDefault="00FD36CB" w:rsidP="00A455A6">
      <w:pPr>
        <w:spacing w:after="0" w:line="240" w:lineRule="auto"/>
        <w:jc w:val="both"/>
        <w:rPr>
          <w:rFonts w:asciiTheme="minorHAnsi" w:eastAsia="Arial" w:hAnsiTheme="minorHAnsi" w:cstheme="minorHAnsi"/>
          <w:b/>
          <w:color w:val="002060"/>
          <w:sz w:val="28"/>
          <w:szCs w:val="28"/>
        </w:rPr>
      </w:pPr>
    </w:p>
    <w:p w14:paraId="6DC98DA9" w14:textId="77777777" w:rsidR="00FD36CB" w:rsidRDefault="00FD36CB" w:rsidP="00A455A6">
      <w:pPr>
        <w:spacing w:after="0" w:line="240" w:lineRule="auto"/>
        <w:jc w:val="both"/>
        <w:rPr>
          <w:rFonts w:asciiTheme="minorHAnsi" w:eastAsia="Arial" w:hAnsiTheme="minorHAnsi" w:cstheme="minorHAnsi"/>
          <w:b/>
          <w:color w:val="002060"/>
          <w:sz w:val="28"/>
          <w:szCs w:val="28"/>
        </w:rPr>
      </w:pPr>
    </w:p>
    <w:p w14:paraId="48388361" w14:textId="6AEBA94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3BE68304" w14:textId="28BD4E1B" w:rsidR="00F5574E" w:rsidRPr="006E0AB3" w:rsidRDefault="00F5574E"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Boleto aéreo internacional (precio orientativo)</w:t>
      </w:r>
    </w:p>
    <w:p w14:paraId="13594FC4" w14:textId="4BAA89D8" w:rsidR="00240173" w:rsidRPr="00240173" w:rsidRDefault="00240173" w:rsidP="00240173">
      <w:pPr>
        <w:pStyle w:val="Prrafodelista"/>
        <w:numPr>
          <w:ilvl w:val="0"/>
          <w:numId w:val="24"/>
        </w:numPr>
        <w:spacing w:after="0" w:line="240" w:lineRule="auto"/>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Comidas, Visitas o Boletos Atracciones NO mencionados en la Descripción del itinerario.</w:t>
      </w:r>
    </w:p>
    <w:p w14:paraId="6455DDBB" w14:textId="297281F8" w:rsidR="00240173" w:rsidRPr="00240173" w:rsidRDefault="00240173" w:rsidP="00240173">
      <w:pPr>
        <w:pStyle w:val="Prrafodelista"/>
        <w:numPr>
          <w:ilvl w:val="0"/>
          <w:numId w:val="24"/>
        </w:numPr>
        <w:spacing w:after="0" w:line="240" w:lineRule="auto"/>
        <w:jc w:val="both"/>
        <w:outlineLvl w:val="0"/>
        <w:rPr>
          <w:rFonts w:asciiTheme="minorHAnsi" w:eastAsia="Arial" w:hAnsiTheme="minorHAnsi" w:cstheme="minorHAnsi"/>
          <w:color w:val="002060"/>
          <w:sz w:val="20"/>
        </w:rPr>
      </w:pPr>
      <w:r w:rsidRPr="00240173">
        <w:rPr>
          <w:rFonts w:asciiTheme="minorHAnsi" w:eastAsia="Arial" w:hAnsiTheme="minorHAnsi" w:cstheme="minorHAnsi"/>
          <w:color w:val="002060"/>
          <w:sz w:val="20"/>
        </w:rPr>
        <w:t>Boleto aéreo Quito-Galápagos - Quito o Guayaquil</w:t>
      </w:r>
      <w:r>
        <w:rPr>
          <w:rFonts w:asciiTheme="minorHAnsi" w:eastAsia="Arial" w:hAnsiTheme="minorHAnsi" w:cstheme="minorHAnsi"/>
          <w:color w:val="002060"/>
          <w:sz w:val="20"/>
        </w:rPr>
        <w:t>:</w:t>
      </w:r>
      <w:r w:rsidRPr="00240173">
        <w:rPr>
          <w:rFonts w:asciiTheme="minorHAnsi" w:eastAsia="Arial" w:hAnsiTheme="minorHAnsi" w:cstheme="minorHAnsi"/>
          <w:color w:val="002060"/>
          <w:sz w:val="20"/>
        </w:rPr>
        <w:t xml:space="preserve"> 5</w:t>
      </w:r>
      <w:r>
        <w:rPr>
          <w:rFonts w:asciiTheme="minorHAnsi" w:eastAsia="Arial" w:hAnsiTheme="minorHAnsi" w:cstheme="minorHAnsi"/>
          <w:color w:val="002060"/>
          <w:sz w:val="20"/>
        </w:rPr>
        <w:t>5</w:t>
      </w:r>
      <w:r w:rsidRPr="00240173">
        <w:rPr>
          <w:rFonts w:asciiTheme="minorHAnsi" w:eastAsia="Arial" w:hAnsiTheme="minorHAnsi" w:cstheme="minorHAnsi"/>
          <w:color w:val="002060"/>
          <w:sz w:val="20"/>
        </w:rPr>
        <w:t xml:space="preserve">0 </w:t>
      </w:r>
      <w:r>
        <w:rPr>
          <w:rFonts w:asciiTheme="minorHAnsi" w:eastAsia="Arial" w:hAnsiTheme="minorHAnsi" w:cstheme="minorHAnsi"/>
          <w:color w:val="002060"/>
          <w:sz w:val="20"/>
        </w:rPr>
        <w:t>USD</w:t>
      </w:r>
      <w:r w:rsidR="00F5574E">
        <w:rPr>
          <w:rFonts w:asciiTheme="minorHAnsi" w:eastAsia="Arial" w:hAnsiTheme="minorHAnsi" w:cstheme="minorHAnsi"/>
          <w:color w:val="002060"/>
          <w:sz w:val="20"/>
        </w:rPr>
        <w:t xml:space="preserve"> aprox</w:t>
      </w:r>
      <w:r>
        <w:rPr>
          <w:rFonts w:asciiTheme="minorHAnsi" w:eastAsia="Arial" w:hAnsiTheme="minorHAnsi" w:cstheme="minorHAnsi"/>
          <w:color w:val="002060"/>
          <w:sz w:val="20"/>
        </w:rPr>
        <w:t>.</w:t>
      </w:r>
    </w:p>
    <w:p w14:paraId="4D282C5E" w14:textId="049E027E" w:rsidR="00240173" w:rsidRPr="00240173" w:rsidRDefault="00240173" w:rsidP="00240173">
      <w:pPr>
        <w:pStyle w:val="Prrafodelista"/>
        <w:numPr>
          <w:ilvl w:val="0"/>
          <w:numId w:val="24"/>
        </w:numPr>
        <w:spacing w:after="0" w:line="240" w:lineRule="auto"/>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 xml:space="preserve">Tasa de ingreso a Galápagos $ 120 Mercosur y Andinos o $ 220 otros países, se paga </w:t>
      </w:r>
      <w:r>
        <w:rPr>
          <w:rFonts w:asciiTheme="minorHAnsi" w:eastAsia="Arial" w:hAnsiTheme="minorHAnsi" w:cstheme="minorHAnsi"/>
          <w:color w:val="002060"/>
          <w:sz w:val="20"/>
        </w:rPr>
        <w:t>en destino</w:t>
      </w:r>
      <w:r w:rsidRPr="00240173">
        <w:rPr>
          <w:rFonts w:asciiTheme="minorHAnsi" w:eastAsia="Arial" w:hAnsiTheme="minorHAnsi" w:cstheme="minorHAnsi"/>
          <w:color w:val="002060"/>
          <w:sz w:val="20"/>
        </w:rPr>
        <w:t>.</w:t>
      </w:r>
    </w:p>
    <w:p w14:paraId="193AFF66" w14:textId="45C90C59" w:rsidR="00240173" w:rsidRPr="00240173" w:rsidRDefault="00240173" w:rsidP="00240173">
      <w:pPr>
        <w:pStyle w:val="Prrafodelista"/>
        <w:numPr>
          <w:ilvl w:val="0"/>
          <w:numId w:val="24"/>
        </w:numPr>
        <w:spacing w:after="0" w:line="240" w:lineRule="auto"/>
        <w:jc w:val="both"/>
        <w:rPr>
          <w:rFonts w:asciiTheme="minorHAnsi" w:eastAsia="Arial" w:hAnsiTheme="minorHAnsi" w:cstheme="minorHAnsi"/>
          <w:color w:val="002060"/>
          <w:sz w:val="20"/>
        </w:rPr>
      </w:pPr>
      <w:r w:rsidRPr="00240173">
        <w:rPr>
          <w:rFonts w:asciiTheme="minorHAnsi" w:eastAsia="Arial" w:hAnsiTheme="minorHAnsi" w:cstheme="minorHAnsi"/>
          <w:color w:val="002060"/>
          <w:sz w:val="20"/>
        </w:rPr>
        <w:t>Comidas, Visitas o Boletos Atracciones NO mencionados en la Descripción del itinerario.</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020B8305" w14:textId="5D359FB5" w:rsidR="00240173" w:rsidRPr="00F5574E" w:rsidRDefault="006E0AB3" w:rsidP="00240173">
      <w:pPr>
        <w:pStyle w:val="Sinespaciado"/>
        <w:numPr>
          <w:ilvl w:val="0"/>
          <w:numId w:val="24"/>
        </w:numPr>
        <w:rPr>
          <w:rFonts w:asciiTheme="minorHAnsi" w:eastAsia="Arial" w:hAnsiTheme="minorHAnsi" w:cstheme="minorHAnsi"/>
          <w:color w:val="002060"/>
        </w:rPr>
      </w:pPr>
      <w:r w:rsidRPr="00FD36CB">
        <w:rPr>
          <w:rFonts w:asciiTheme="minorHAnsi" w:eastAsia="Arial" w:hAnsiTheme="minorHAnsi" w:cstheme="minorHAnsi"/>
          <w:color w:val="002060"/>
          <w:sz w:val="20"/>
        </w:rPr>
        <w:t xml:space="preserve">Propinas a mucamas, botones, guías, chóferes. </w:t>
      </w:r>
      <w:r w:rsidR="001E559D" w:rsidRPr="00FD36CB">
        <w:rPr>
          <w:rFonts w:asciiTheme="minorHAnsi" w:eastAsia="Arial" w:hAnsiTheme="minorHAnsi" w:cstheme="minorHAnsi"/>
          <w:color w:val="002060"/>
        </w:rPr>
        <w:br/>
      </w:r>
    </w:p>
    <w:tbl>
      <w:tblPr>
        <w:tblW w:w="6324" w:type="dxa"/>
        <w:jc w:val="center"/>
        <w:tblCellSpacing w:w="0" w:type="dxa"/>
        <w:tblCellMar>
          <w:left w:w="0" w:type="dxa"/>
          <w:right w:w="0" w:type="dxa"/>
        </w:tblCellMar>
        <w:tblLook w:val="04A0" w:firstRow="1" w:lastRow="0" w:firstColumn="1" w:lastColumn="0" w:noHBand="0" w:noVBand="1"/>
      </w:tblPr>
      <w:tblGrid>
        <w:gridCol w:w="2510"/>
        <w:gridCol w:w="2868"/>
        <w:gridCol w:w="946"/>
      </w:tblGrid>
      <w:tr w:rsidR="00240173" w:rsidRPr="00240173" w14:paraId="77FC5690" w14:textId="77777777" w:rsidTr="00F5574E">
        <w:trPr>
          <w:trHeight w:val="293"/>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F27E155"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LISTA DE HOTELES (Previstos o similares)</w:t>
            </w:r>
          </w:p>
        </w:tc>
      </w:tr>
      <w:tr w:rsidR="00240173" w:rsidRPr="00240173" w14:paraId="29E3A7F1" w14:textId="77777777" w:rsidTr="00F5574E">
        <w:trPr>
          <w:trHeight w:val="84"/>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691C69A" w14:textId="77777777" w:rsidR="00240173" w:rsidRPr="00240173" w:rsidRDefault="00240173" w:rsidP="0077061F">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417CD830" w14:textId="77777777" w:rsidR="00240173" w:rsidRPr="00240173" w:rsidRDefault="00240173" w:rsidP="0077061F">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D7E85E6" w14:textId="77777777" w:rsidR="00240173" w:rsidRPr="00240173" w:rsidRDefault="00240173" w:rsidP="0077061F">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CAT</w:t>
            </w:r>
          </w:p>
        </w:tc>
      </w:tr>
      <w:tr w:rsidR="00240173" w:rsidRPr="00240173" w14:paraId="4E6D17AA" w14:textId="77777777" w:rsidTr="00F5574E">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DAE84DF" w14:textId="77777777" w:rsidR="00240173" w:rsidRPr="00240173" w:rsidRDefault="00240173" w:rsidP="0077061F">
            <w:pPr>
              <w:spacing w:after="0" w:line="240" w:lineRule="auto"/>
              <w:jc w:val="center"/>
              <w:rPr>
                <w:rFonts w:ascii="Calibri" w:hAnsi="Calibri" w:cs="Calibri"/>
                <w:b/>
                <w:bCs/>
                <w:sz w:val="20"/>
                <w:szCs w:val="20"/>
                <w:lang w:bidi="ar-SA"/>
              </w:rPr>
            </w:pPr>
            <w:r w:rsidRPr="00240173">
              <w:rPr>
                <w:rFonts w:ascii="Calibri" w:hAnsi="Calibri" w:cs="Calibri"/>
                <w:b/>
                <w:bCs/>
                <w:sz w:val="20"/>
                <w:szCs w:val="20"/>
                <w:lang w:bidi="ar-SA"/>
              </w:rPr>
              <w:t>QUITO</w:t>
            </w:r>
          </w:p>
        </w:tc>
        <w:tc>
          <w:tcPr>
            <w:tcW w:w="0" w:type="auto"/>
            <w:shd w:val="clear" w:color="auto" w:fill="FFFFFF"/>
            <w:tcMar>
              <w:top w:w="0" w:type="dxa"/>
              <w:left w:w="45" w:type="dxa"/>
              <w:bottom w:w="0" w:type="dxa"/>
              <w:right w:w="45" w:type="dxa"/>
            </w:tcMar>
            <w:vAlign w:val="center"/>
            <w:hideMark/>
          </w:tcPr>
          <w:p w14:paraId="4B2C1AF4" w14:textId="285A746C"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LA QUINTA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612E877"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T</w:t>
            </w:r>
          </w:p>
        </w:tc>
      </w:tr>
      <w:tr w:rsidR="00240173" w:rsidRPr="00240173" w14:paraId="63D8D863" w14:textId="77777777" w:rsidTr="00F5574E">
        <w:trPr>
          <w:trHeight w:val="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A31A71B" w14:textId="77777777" w:rsidR="00240173" w:rsidRPr="00240173" w:rsidRDefault="00240173" w:rsidP="007706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DE4822F" w14:textId="31312668"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HOLIDAY INN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633AEF"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P</w:t>
            </w:r>
          </w:p>
        </w:tc>
      </w:tr>
      <w:tr w:rsidR="00240173" w:rsidRPr="00240173" w14:paraId="4A325238" w14:textId="77777777" w:rsidTr="00F5574E">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0F227A8" w14:textId="77777777" w:rsidR="00240173" w:rsidRPr="00240173" w:rsidRDefault="00240173" w:rsidP="0077061F">
            <w:pPr>
              <w:spacing w:after="0" w:line="240" w:lineRule="auto"/>
              <w:jc w:val="center"/>
              <w:rPr>
                <w:rFonts w:ascii="Calibri" w:hAnsi="Calibri" w:cs="Calibri"/>
                <w:b/>
                <w:bCs/>
                <w:sz w:val="20"/>
                <w:szCs w:val="20"/>
                <w:lang w:bidi="ar-SA"/>
              </w:rPr>
            </w:pPr>
            <w:r w:rsidRPr="00240173">
              <w:rPr>
                <w:rFonts w:ascii="Calibri" w:hAnsi="Calibri" w:cs="Calibri"/>
                <w:b/>
                <w:bCs/>
                <w:sz w:val="20"/>
                <w:szCs w:val="20"/>
                <w:lang w:bidi="ar-SA"/>
              </w:rPr>
              <w:t>RIOBAMBA</w:t>
            </w:r>
          </w:p>
        </w:tc>
        <w:tc>
          <w:tcPr>
            <w:tcW w:w="0" w:type="auto"/>
            <w:shd w:val="clear" w:color="auto" w:fill="FFFFFF"/>
            <w:tcMar>
              <w:top w:w="0" w:type="dxa"/>
              <w:left w:w="45" w:type="dxa"/>
              <w:bottom w:w="0" w:type="dxa"/>
              <w:right w:w="45" w:type="dxa"/>
            </w:tcMar>
            <w:vAlign w:val="center"/>
            <w:hideMark/>
          </w:tcPr>
          <w:p w14:paraId="34E81BC4"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ZEUS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77E0FD6"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T</w:t>
            </w:r>
          </w:p>
        </w:tc>
      </w:tr>
      <w:tr w:rsidR="00240173" w:rsidRPr="00240173" w14:paraId="46F6A975" w14:textId="77777777" w:rsidTr="00F5574E">
        <w:trPr>
          <w:trHeight w:val="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7890125" w14:textId="77777777" w:rsidR="00240173" w:rsidRPr="00240173" w:rsidRDefault="00240173" w:rsidP="007706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FD90E7"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ABRASPUNGO</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3ACCB0D"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P</w:t>
            </w:r>
          </w:p>
        </w:tc>
      </w:tr>
      <w:tr w:rsidR="00240173" w:rsidRPr="00240173" w14:paraId="57113BA3" w14:textId="77777777" w:rsidTr="00F5574E">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FCFD188" w14:textId="77777777" w:rsidR="00240173" w:rsidRPr="00240173" w:rsidRDefault="00240173" w:rsidP="0077061F">
            <w:pPr>
              <w:spacing w:after="0" w:line="240" w:lineRule="auto"/>
              <w:jc w:val="center"/>
              <w:rPr>
                <w:rFonts w:ascii="Calibri" w:hAnsi="Calibri" w:cs="Calibri"/>
                <w:b/>
                <w:bCs/>
                <w:sz w:val="20"/>
                <w:szCs w:val="20"/>
                <w:lang w:bidi="ar-SA"/>
              </w:rPr>
            </w:pPr>
            <w:r w:rsidRPr="00240173">
              <w:rPr>
                <w:rFonts w:ascii="Calibri" w:hAnsi="Calibri" w:cs="Calibri"/>
                <w:b/>
                <w:bCs/>
                <w:sz w:val="20"/>
                <w:szCs w:val="20"/>
                <w:lang w:bidi="ar-SA"/>
              </w:rPr>
              <w:t>CUENCA</w:t>
            </w:r>
          </w:p>
        </w:tc>
        <w:tc>
          <w:tcPr>
            <w:tcW w:w="0" w:type="auto"/>
            <w:shd w:val="clear" w:color="auto" w:fill="FFFFFF"/>
            <w:tcMar>
              <w:top w:w="0" w:type="dxa"/>
              <w:left w:w="45" w:type="dxa"/>
              <w:bottom w:w="0" w:type="dxa"/>
              <w:right w:w="45" w:type="dxa"/>
            </w:tcMar>
            <w:vAlign w:val="center"/>
            <w:hideMark/>
          </w:tcPr>
          <w:p w14:paraId="62A63B0D"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DORADO</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E344A40"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T</w:t>
            </w:r>
          </w:p>
        </w:tc>
      </w:tr>
      <w:tr w:rsidR="00240173" w:rsidRPr="00240173" w14:paraId="29A012FB" w14:textId="77777777" w:rsidTr="00F5574E">
        <w:trPr>
          <w:trHeight w:val="13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B29B382" w14:textId="77777777" w:rsidR="00240173" w:rsidRPr="00240173" w:rsidRDefault="00240173" w:rsidP="007706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9D84D28"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RIONE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A14C396"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P</w:t>
            </w:r>
          </w:p>
        </w:tc>
      </w:tr>
      <w:tr w:rsidR="00240173" w:rsidRPr="00240173" w14:paraId="3075772C" w14:textId="77777777" w:rsidTr="00F5574E">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D04F794" w14:textId="77777777" w:rsidR="00240173" w:rsidRPr="00240173" w:rsidRDefault="00240173" w:rsidP="0077061F">
            <w:pPr>
              <w:spacing w:after="0" w:line="240" w:lineRule="auto"/>
              <w:jc w:val="center"/>
              <w:rPr>
                <w:rFonts w:ascii="Calibri" w:hAnsi="Calibri" w:cs="Calibri"/>
                <w:b/>
                <w:bCs/>
                <w:sz w:val="20"/>
                <w:szCs w:val="20"/>
                <w:lang w:bidi="ar-SA"/>
              </w:rPr>
            </w:pPr>
            <w:r w:rsidRPr="00240173">
              <w:rPr>
                <w:rFonts w:ascii="Calibri" w:hAnsi="Calibri" w:cs="Calibri"/>
                <w:b/>
                <w:bCs/>
                <w:sz w:val="20"/>
                <w:szCs w:val="20"/>
                <w:lang w:bidi="ar-SA"/>
              </w:rPr>
              <w:t>GUAYAQUIL</w:t>
            </w:r>
          </w:p>
        </w:tc>
        <w:tc>
          <w:tcPr>
            <w:tcW w:w="0" w:type="auto"/>
            <w:shd w:val="clear" w:color="auto" w:fill="FFFFFF"/>
            <w:tcMar>
              <w:top w:w="0" w:type="dxa"/>
              <w:left w:w="45" w:type="dxa"/>
              <w:bottom w:w="0" w:type="dxa"/>
              <w:right w:w="45" w:type="dxa"/>
            </w:tcMar>
            <w:vAlign w:val="center"/>
            <w:hideMark/>
          </w:tcPr>
          <w:p w14:paraId="429AE526"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IBIS</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B55AA5C"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T</w:t>
            </w:r>
          </w:p>
        </w:tc>
      </w:tr>
      <w:tr w:rsidR="00240173" w:rsidRPr="00240173" w14:paraId="2DF30097" w14:textId="77777777" w:rsidTr="00F5574E">
        <w:trPr>
          <w:trHeight w:val="104"/>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5698E1B" w14:textId="77777777" w:rsidR="00240173" w:rsidRPr="00240173" w:rsidRDefault="00240173" w:rsidP="007706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7D6159" w14:textId="459B2F16"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DOUBLEE TREE</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0C6E5F"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P</w:t>
            </w:r>
          </w:p>
        </w:tc>
      </w:tr>
      <w:tr w:rsidR="00240173" w:rsidRPr="00240173" w14:paraId="0555853F" w14:textId="77777777" w:rsidTr="00F5574E">
        <w:trPr>
          <w:trHeight w:val="29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E6A5EAB" w14:textId="6D6A2785" w:rsidR="00240173" w:rsidRPr="00240173" w:rsidRDefault="00240173" w:rsidP="0077061F">
            <w:pPr>
              <w:spacing w:after="0" w:line="240" w:lineRule="auto"/>
              <w:jc w:val="center"/>
              <w:rPr>
                <w:rFonts w:ascii="Calibri" w:hAnsi="Calibri" w:cs="Calibri"/>
                <w:b/>
                <w:bCs/>
                <w:sz w:val="20"/>
                <w:szCs w:val="20"/>
                <w:lang w:bidi="ar-SA"/>
              </w:rPr>
            </w:pPr>
            <w:r w:rsidRPr="00240173">
              <w:rPr>
                <w:rFonts w:ascii="Calibri" w:hAnsi="Calibri" w:cs="Calibri"/>
                <w:b/>
                <w:bCs/>
                <w:sz w:val="20"/>
                <w:szCs w:val="20"/>
                <w:lang w:bidi="ar-SA"/>
              </w:rPr>
              <w:t>GALAPAGOS</w:t>
            </w:r>
          </w:p>
        </w:tc>
        <w:tc>
          <w:tcPr>
            <w:tcW w:w="0" w:type="auto"/>
            <w:shd w:val="clear" w:color="auto" w:fill="FFFFFF"/>
            <w:tcMar>
              <w:top w:w="0" w:type="dxa"/>
              <w:left w:w="45" w:type="dxa"/>
              <w:bottom w:w="0" w:type="dxa"/>
              <w:right w:w="45" w:type="dxa"/>
            </w:tcMar>
            <w:vAlign w:val="center"/>
            <w:hideMark/>
          </w:tcPr>
          <w:p w14:paraId="31BEC0B4" w14:textId="1C7B12ED"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DEJAVU</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DF39985"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T</w:t>
            </w:r>
          </w:p>
        </w:tc>
      </w:tr>
      <w:tr w:rsidR="00240173" w:rsidRPr="00240173" w14:paraId="2D3B2B2C" w14:textId="77777777" w:rsidTr="00F5574E">
        <w:trPr>
          <w:trHeight w:val="69"/>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CE5742A" w14:textId="77777777" w:rsidR="00240173" w:rsidRPr="00240173" w:rsidRDefault="00240173" w:rsidP="0077061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A64487" w14:textId="3891E072"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IKALA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A9FBDA5" w14:textId="77777777" w:rsidR="00240173" w:rsidRPr="00240173" w:rsidRDefault="00240173" w:rsidP="0077061F">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P</w:t>
            </w:r>
          </w:p>
        </w:tc>
      </w:tr>
    </w:tbl>
    <w:p w14:paraId="3C65EABE" w14:textId="77777777" w:rsidR="00240173" w:rsidRDefault="00240173" w:rsidP="00240173">
      <w:pPr>
        <w:pStyle w:val="Sinespaciado"/>
        <w:rPr>
          <w:rFonts w:asciiTheme="minorHAnsi" w:eastAsia="Arial" w:hAnsiTheme="minorHAnsi" w:cstheme="minorHAnsi"/>
          <w:color w:val="002060"/>
          <w:sz w:val="20"/>
          <w:szCs w:val="20"/>
        </w:rPr>
      </w:pPr>
    </w:p>
    <w:tbl>
      <w:tblPr>
        <w:tblW w:w="6410" w:type="dxa"/>
        <w:jc w:val="center"/>
        <w:tblCellSpacing w:w="0" w:type="dxa"/>
        <w:tblCellMar>
          <w:left w:w="0" w:type="dxa"/>
          <w:right w:w="0" w:type="dxa"/>
        </w:tblCellMar>
        <w:tblLook w:val="04A0" w:firstRow="1" w:lastRow="0" w:firstColumn="1" w:lastColumn="0" w:noHBand="0" w:noVBand="1"/>
      </w:tblPr>
      <w:tblGrid>
        <w:gridCol w:w="3355"/>
        <w:gridCol w:w="1009"/>
        <w:gridCol w:w="1009"/>
        <w:gridCol w:w="1037"/>
      </w:tblGrid>
      <w:tr w:rsidR="00240173" w:rsidRPr="00240173" w14:paraId="612EFC37" w14:textId="77777777" w:rsidTr="00F5574E">
        <w:trPr>
          <w:trHeight w:val="229"/>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3DB5A97"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 xml:space="preserve">PRECIO POR PERSONA EN USD </w:t>
            </w:r>
          </w:p>
        </w:tc>
      </w:tr>
      <w:tr w:rsidR="00240173" w:rsidRPr="00240173" w14:paraId="1363F554" w14:textId="77777777" w:rsidTr="00F5574E">
        <w:trPr>
          <w:trHeight w:val="6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28EAE02"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6B66F60"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FDB77E2"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1931A47"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 xml:space="preserve">SGL </w:t>
            </w:r>
          </w:p>
        </w:tc>
      </w:tr>
      <w:tr w:rsidR="00240173" w:rsidRPr="00240173" w14:paraId="239A0CC3" w14:textId="77777777" w:rsidTr="00F5574E">
        <w:trPr>
          <w:trHeight w:val="45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CC761B1" w14:textId="77777777" w:rsidR="00240173" w:rsidRPr="00240173" w:rsidRDefault="00240173" w:rsidP="00240173">
            <w:pPr>
              <w:spacing w:after="0" w:line="240" w:lineRule="auto"/>
              <w:jc w:val="right"/>
              <w:rPr>
                <w:rFonts w:ascii="Calibri" w:hAnsi="Calibri" w:cs="Calibri"/>
                <w:sz w:val="20"/>
                <w:szCs w:val="20"/>
                <w:lang w:bidi="ar-SA"/>
              </w:rPr>
            </w:pPr>
            <w:r w:rsidRPr="0024017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FBBCC3" w14:textId="77777777" w:rsidR="00240173" w:rsidRPr="00240173" w:rsidRDefault="00240173" w:rsidP="00240173">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1930</w:t>
            </w:r>
          </w:p>
        </w:tc>
        <w:tc>
          <w:tcPr>
            <w:tcW w:w="0" w:type="auto"/>
            <w:shd w:val="clear" w:color="auto" w:fill="FFFFFF"/>
            <w:tcMar>
              <w:top w:w="0" w:type="dxa"/>
              <w:left w:w="45" w:type="dxa"/>
              <w:bottom w:w="0" w:type="dxa"/>
              <w:right w:w="45" w:type="dxa"/>
            </w:tcMar>
            <w:vAlign w:val="center"/>
            <w:hideMark/>
          </w:tcPr>
          <w:p w14:paraId="5F85493F" w14:textId="77777777" w:rsidR="00240173" w:rsidRPr="00240173" w:rsidRDefault="00240173" w:rsidP="00240173">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1760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757EFDF" w14:textId="77777777" w:rsidR="00240173" w:rsidRPr="00240173" w:rsidRDefault="00240173" w:rsidP="00240173">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2580</w:t>
            </w:r>
          </w:p>
        </w:tc>
      </w:tr>
      <w:tr w:rsidR="003933C3" w:rsidRPr="00240173" w14:paraId="319573AC" w14:textId="77777777" w:rsidTr="007742C0">
        <w:trPr>
          <w:trHeight w:val="6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7E86B01" w14:textId="77777777" w:rsidR="003933C3" w:rsidRPr="00240173" w:rsidRDefault="003933C3" w:rsidP="003933C3">
            <w:pPr>
              <w:spacing w:after="0" w:line="240" w:lineRule="auto"/>
              <w:jc w:val="right"/>
              <w:rPr>
                <w:rFonts w:ascii="Calibri" w:hAnsi="Calibri" w:cs="Calibri"/>
                <w:b/>
                <w:bCs/>
                <w:sz w:val="20"/>
                <w:szCs w:val="20"/>
                <w:lang w:bidi="ar-SA"/>
              </w:rPr>
            </w:pPr>
            <w:r w:rsidRPr="0024017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A5E0138" w14:textId="38A38CEE" w:rsidR="003933C3" w:rsidRPr="00240173" w:rsidRDefault="003933C3" w:rsidP="003933C3">
            <w:pPr>
              <w:spacing w:after="0" w:line="240" w:lineRule="auto"/>
              <w:jc w:val="center"/>
              <w:rPr>
                <w:rFonts w:ascii="Calibri" w:hAnsi="Calibri" w:cs="Calibri"/>
                <w:b/>
                <w:bCs/>
                <w:sz w:val="20"/>
                <w:szCs w:val="20"/>
                <w:lang w:bidi="ar-SA"/>
              </w:rPr>
            </w:pPr>
            <w:r>
              <w:rPr>
                <w:rFonts w:ascii="Calibri" w:hAnsi="Calibri" w:cs="Calibri"/>
                <w:b/>
                <w:bCs/>
              </w:rPr>
              <w:t>2560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361A4D9" w14:textId="5B572D29" w:rsidR="003933C3" w:rsidRPr="00240173" w:rsidRDefault="003933C3" w:rsidP="003933C3">
            <w:pPr>
              <w:spacing w:after="0" w:line="240" w:lineRule="auto"/>
              <w:jc w:val="center"/>
              <w:rPr>
                <w:rFonts w:ascii="Calibri" w:hAnsi="Calibri" w:cs="Calibri"/>
                <w:b/>
                <w:bCs/>
                <w:sz w:val="20"/>
                <w:szCs w:val="20"/>
                <w:lang w:bidi="ar-SA"/>
              </w:rPr>
            </w:pPr>
            <w:r>
              <w:rPr>
                <w:rFonts w:ascii="Calibri" w:hAnsi="Calibri" w:cs="Calibri"/>
                <w:b/>
                <w:bCs/>
              </w:rPr>
              <w:t>2390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3FDFB10" w14:textId="69351B8E" w:rsidR="003933C3" w:rsidRPr="00240173" w:rsidRDefault="003933C3" w:rsidP="003933C3">
            <w:pPr>
              <w:spacing w:after="0" w:line="240" w:lineRule="auto"/>
              <w:jc w:val="center"/>
              <w:rPr>
                <w:rFonts w:ascii="Calibri" w:hAnsi="Calibri" w:cs="Calibri"/>
                <w:b/>
                <w:bCs/>
                <w:sz w:val="20"/>
                <w:szCs w:val="20"/>
                <w:lang w:bidi="ar-SA"/>
              </w:rPr>
            </w:pPr>
            <w:r>
              <w:rPr>
                <w:rFonts w:ascii="Calibri" w:hAnsi="Calibri" w:cs="Calibri"/>
                <w:b/>
                <w:bCs/>
              </w:rPr>
              <w:t>3210</w:t>
            </w:r>
          </w:p>
        </w:tc>
      </w:tr>
      <w:tr w:rsidR="00240173" w:rsidRPr="00240173" w14:paraId="113B8C7F" w14:textId="77777777" w:rsidTr="00F5574E">
        <w:trPr>
          <w:trHeight w:val="237"/>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4D8365AD" w14:textId="77777777" w:rsidR="00240173" w:rsidRPr="00240173" w:rsidRDefault="00240173" w:rsidP="00240173">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4E06FAB" w14:textId="77777777" w:rsidR="00240173" w:rsidRPr="00240173" w:rsidRDefault="00240173" w:rsidP="0024017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128DA72" w14:textId="77777777" w:rsidR="00240173" w:rsidRPr="00240173" w:rsidRDefault="00240173" w:rsidP="0024017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75133C3" w14:textId="77777777" w:rsidR="00240173" w:rsidRPr="00240173" w:rsidRDefault="00240173" w:rsidP="00240173">
            <w:pPr>
              <w:spacing w:after="0" w:line="240" w:lineRule="auto"/>
              <w:rPr>
                <w:rFonts w:ascii="Times New Roman" w:hAnsi="Times New Roman"/>
                <w:sz w:val="20"/>
                <w:szCs w:val="20"/>
                <w:lang w:bidi="ar-SA"/>
              </w:rPr>
            </w:pPr>
          </w:p>
        </w:tc>
      </w:tr>
      <w:tr w:rsidR="00240173" w:rsidRPr="00240173" w14:paraId="725B038E" w14:textId="77777777" w:rsidTr="00F5574E">
        <w:trPr>
          <w:trHeight w:val="87"/>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8990A5"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C7EDFBD"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5A0850"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AFDB6CE" w14:textId="77777777" w:rsidR="00240173" w:rsidRPr="00240173" w:rsidRDefault="00240173" w:rsidP="00240173">
            <w:pPr>
              <w:spacing w:after="0" w:line="240" w:lineRule="auto"/>
              <w:jc w:val="center"/>
              <w:rPr>
                <w:rFonts w:ascii="Calibri" w:hAnsi="Calibri" w:cs="Calibri"/>
                <w:b/>
                <w:bCs/>
                <w:color w:val="FFFFFF"/>
                <w:sz w:val="20"/>
                <w:szCs w:val="20"/>
                <w:lang w:bidi="ar-SA"/>
              </w:rPr>
            </w:pPr>
            <w:r w:rsidRPr="00240173">
              <w:rPr>
                <w:rFonts w:ascii="Calibri" w:hAnsi="Calibri" w:cs="Calibri"/>
                <w:b/>
                <w:bCs/>
                <w:color w:val="FFFFFF"/>
                <w:sz w:val="20"/>
                <w:szCs w:val="20"/>
                <w:lang w:bidi="ar-SA"/>
              </w:rPr>
              <w:t xml:space="preserve">SGL </w:t>
            </w:r>
          </w:p>
        </w:tc>
      </w:tr>
      <w:tr w:rsidR="00240173" w:rsidRPr="00240173" w14:paraId="3F864B10" w14:textId="77777777" w:rsidTr="00F5574E">
        <w:trPr>
          <w:trHeight w:val="45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8A44F34" w14:textId="77777777" w:rsidR="00240173" w:rsidRPr="00240173" w:rsidRDefault="00240173" w:rsidP="00240173">
            <w:pPr>
              <w:spacing w:after="0" w:line="240" w:lineRule="auto"/>
              <w:jc w:val="right"/>
              <w:rPr>
                <w:rFonts w:ascii="Calibri" w:hAnsi="Calibri" w:cs="Calibri"/>
                <w:sz w:val="20"/>
                <w:szCs w:val="20"/>
                <w:lang w:bidi="ar-SA"/>
              </w:rPr>
            </w:pPr>
            <w:r w:rsidRPr="0024017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27F5808" w14:textId="77777777" w:rsidR="00240173" w:rsidRPr="00240173" w:rsidRDefault="00240173" w:rsidP="00240173">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2500</w:t>
            </w:r>
          </w:p>
        </w:tc>
        <w:tc>
          <w:tcPr>
            <w:tcW w:w="0" w:type="auto"/>
            <w:shd w:val="clear" w:color="auto" w:fill="FFFFFF"/>
            <w:tcMar>
              <w:top w:w="0" w:type="dxa"/>
              <w:left w:w="45" w:type="dxa"/>
              <w:bottom w:w="0" w:type="dxa"/>
              <w:right w:w="45" w:type="dxa"/>
            </w:tcMar>
            <w:vAlign w:val="center"/>
            <w:hideMark/>
          </w:tcPr>
          <w:p w14:paraId="2A60F217" w14:textId="77777777" w:rsidR="00240173" w:rsidRPr="00240173" w:rsidRDefault="00240173" w:rsidP="00240173">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2170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4342542" w14:textId="77777777" w:rsidR="00240173" w:rsidRPr="00240173" w:rsidRDefault="00240173" w:rsidP="00240173">
            <w:pPr>
              <w:spacing w:after="0" w:line="240" w:lineRule="auto"/>
              <w:jc w:val="center"/>
              <w:rPr>
                <w:rFonts w:ascii="Calibri" w:hAnsi="Calibri" w:cs="Calibri"/>
                <w:sz w:val="20"/>
                <w:szCs w:val="20"/>
                <w:lang w:bidi="ar-SA"/>
              </w:rPr>
            </w:pPr>
            <w:r w:rsidRPr="00240173">
              <w:rPr>
                <w:rFonts w:ascii="Calibri" w:hAnsi="Calibri" w:cs="Calibri"/>
                <w:sz w:val="20"/>
                <w:szCs w:val="20"/>
                <w:lang w:bidi="ar-SA"/>
              </w:rPr>
              <w:t>3660</w:t>
            </w:r>
          </w:p>
        </w:tc>
      </w:tr>
      <w:tr w:rsidR="003933C3" w:rsidRPr="00240173" w14:paraId="389D5039" w14:textId="77777777" w:rsidTr="00733961">
        <w:trPr>
          <w:trHeight w:val="12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DFA88D8" w14:textId="77777777" w:rsidR="003933C3" w:rsidRPr="00240173" w:rsidRDefault="003933C3" w:rsidP="003933C3">
            <w:pPr>
              <w:spacing w:after="0" w:line="240" w:lineRule="auto"/>
              <w:jc w:val="right"/>
              <w:rPr>
                <w:rFonts w:ascii="Calibri" w:hAnsi="Calibri" w:cs="Calibri"/>
                <w:b/>
                <w:bCs/>
                <w:sz w:val="20"/>
                <w:szCs w:val="20"/>
                <w:lang w:bidi="ar-SA"/>
              </w:rPr>
            </w:pPr>
            <w:r w:rsidRPr="0024017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F608CC1" w14:textId="0BDC58CA" w:rsidR="003933C3" w:rsidRPr="00240173" w:rsidRDefault="003933C3" w:rsidP="003933C3">
            <w:pPr>
              <w:spacing w:after="0" w:line="240" w:lineRule="auto"/>
              <w:jc w:val="center"/>
              <w:rPr>
                <w:rFonts w:ascii="Calibri" w:hAnsi="Calibri" w:cs="Calibri"/>
                <w:b/>
                <w:bCs/>
                <w:sz w:val="20"/>
                <w:szCs w:val="20"/>
                <w:lang w:bidi="ar-SA"/>
              </w:rPr>
            </w:pPr>
            <w:r>
              <w:rPr>
                <w:rFonts w:ascii="Calibri" w:hAnsi="Calibri" w:cs="Calibri"/>
                <w:b/>
                <w:bCs/>
              </w:rPr>
              <w:t>3130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6048A21" w14:textId="7E62474C" w:rsidR="003933C3" w:rsidRPr="00240173" w:rsidRDefault="003933C3" w:rsidP="003933C3">
            <w:pPr>
              <w:spacing w:after="0" w:line="240" w:lineRule="auto"/>
              <w:jc w:val="center"/>
              <w:rPr>
                <w:rFonts w:ascii="Calibri" w:hAnsi="Calibri" w:cs="Calibri"/>
                <w:b/>
                <w:bCs/>
                <w:sz w:val="20"/>
                <w:szCs w:val="20"/>
                <w:lang w:bidi="ar-SA"/>
              </w:rPr>
            </w:pPr>
            <w:r>
              <w:rPr>
                <w:rFonts w:ascii="Calibri" w:hAnsi="Calibri" w:cs="Calibri"/>
                <w:b/>
                <w:bCs/>
              </w:rPr>
              <w:t>2800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733C871" w14:textId="56769A7A" w:rsidR="003933C3" w:rsidRPr="00240173" w:rsidRDefault="003933C3" w:rsidP="003933C3">
            <w:pPr>
              <w:spacing w:after="0" w:line="240" w:lineRule="auto"/>
              <w:jc w:val="center"/>
              <w:rPr>
                <w:rFonts w:ascii="Calibri" w:hAnsi="Calibri" w:cs="Calibri"/>
                <w:b/>
                <w:bCs/>
                <w:sz w:val="20"/>
                <w:szCs w:val="20"/>
                <w:lang w:bidi="ar-SA"/>
              </w:rPr>
            </w:pPr>
            <w:r>
              <w:rPr>
                <w:rFonts w:ascii="Calibri" w:hAnsi="Calibri" w:cs="Calibri"/>
                <w:b/>
                <w:bCs/>
              </w:rPr>
              <w:t>4290</w:t>
            </w:r>
          </w:p>
        </w:tc>
      </w:tr>
    </w:tbl>
    <w:p w14:paraId="6DBD0490" w14:textId="77777777" w:rsidR="00240173" w:rsidRDefault="00240173" w:rsidP="00240173">
      <w:pPr>
        <w:pStyle w:val="Sinespaciado"/>
        <w:rPr>
          <w:rFonts w:asciiTheme="minorHAnsi" w:eastAsia="Arial" w:hAnsiTheme="minorHAnsi" w:cstheme="minorHAnsi"/>
          <w:color w:val="002060"/>
          <w:sz w:val="20"/>
          <w:szCs w:val="20"/>
        </w:rPr>
      </w:pPr>
    </w:p>
    <w:tbl>
      <w:tblPr>
        <w:tblW w:w="8263" w:type="dxa"/>
        <w:jc w:val="center"/>
        <w:tblLayout w:type="fixed"/>
        <w:tblLook w:val="0400" w:firstRow="0" w:lastRow="0" w:firstColumn="0" w:lastColumn="0" w:noHBand="0" w:noVBand="1"/>
      </w:tblPr>
      <w:tblGrid>
        <w:gridCol w:w="8263"/>
      </w:tblGrid>
      <w:tr w:rsidR="00F5574E" w14:paraId="2FE28BF8" w14:textId="77777777" w:rsidTr="00B24DBC">
        <w:trPr>
          <w:trHeight w:val="270"/>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0753AB62" w14:textId="072FF0AF" w:rsidR="00F5574E" w:rsidRDefault="00F5574E" w:rsidP="00B24DBC">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 xml:space="preserve">RUTA AÉREA PROPUESTA </w:t>
            </w:r>
            <w:r w:rsidR="00063A85">
              <w:rPr>
                <w:rFonts w:ascii="Calibri" w:eastAsia="Calibri" w:hAnsi="Calibri" w:cs="Calibri"/>
                <w:b/>
                <w:color w:val="002060"/>
                <w:sz w:val="20"/>
                <w:szCs w:val="20"/>
              </w:rPr>
              <w:t>GDL</w:t>
            </w:r>
            <w:r w:rsidR="00063A85" w:rsidRPr="00063A85">
              <w:rPr>
                <w:rFonts w:ascii="Calibri" w:eastAsia="Calibri" w:hAnsi="Calibri" w:cs="Calibri"/>
                <w:b/>
                <w:color w:val="002060"/>
                <w:sz w:val="20"/>
                <w:szCs w:val="20"/>
              </w:rPr>
              <w:t>/PTY/UIO //GYE/GPS/UIO// UIO/PTY/</w:t>
            </w:r>
            <w:r w:rsidR="00063A85">
              <w:rPr>
                <w:rFonts w:ascii="Calibri" w:eastAsia="Calibri" w:hAnsi="Calibri" w:cs="Calibri"/>
                <w:b/>
                <w:color w:val="002060"/>
                <w:sz w:val="20"/>
                <w:szCs w:val="20"/>
              </w:rPr>
              <w:t>GDL</w:t>
            </w:r>
          </w:p>
        </w:tc>
      </w:tr>
      <w:tr w:rsidR="00F5574E" w14:paraId="150EC0C2" w14:textId="77777777" w:rsidTr="00B24DBC">
        <w:trPr>
          <w:trHeight w:val="241"/>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212079DE" w14:textId="77777777" w:rsidR="00F5574E" w:rsidRDefault="00F5574E" w:rsidP="00B24DBC">
            <w:pPr>
              <w:spacing w:after="0" w:line="240" w:lineRule="auto"/>
              <w:rPr>
                <w:rFonts w:ascii="Calibri" w:eastAsia="Calibri" w:hAnsi="Calibri" w:cs="Calibri"/>
                <w:b/>
                <w:color w:val="FFFFFF"/>
                <w:sz w:val="6"/>
                <w:szCs w:val="6"/>
              </w:rPr>
            </w:pPr>
          </w:p>
          <w:p w14:paraId="75F00C24" w14:textId="2FAE510D" w:rsidR="00F5574E" w:rsidRDefault="00F5574E" w:rsidP="00B24DBC">
            <w:pPr>
              <w:spacing w:after="0" w:line="240" w:lineRule="auto"/>
              <w:rPr>
                <w:rFonts w:ascii="Calibri" w:eastAsia="Calibri" w:hAnsi="Calibri" w:cs="Calibri"/>
                <w:b/>
                <w:color w:val="FFFFFF"/>
                <w:sz w:val="10"/>
                <w:szCs w:val="10"/>
              </w:rPr>
            </w:pPr>
            <w:r>
              <w:rPr>
                <w:rFonts w:ascii="Calibri" w:eastAsia="Calibri" w:hAnsi="Calibri" w:cs="Calibri"/>
                <w:b/>
                <w:color w:val="FFFFFF"/>
                <w:sz w:val="20"/>
                <w:szCs w:val="20"/>
              </w:rPr>
              <w:t xml:space="preserve">IMPUESTOS (SUJETOS A CONFIRMACIÓN): </w:t>
            </w:r>
            <w:r w:rsidR="003933C3">
              <w:rPr>
                <w:rFonts w:ascii="Calibri" w:eastAsia="Calibri" w:hAnsi="Calibri" w:cs="Calibri"/>
                <w:b/>
                <w:color w:val="FFFFFF"/>
                <w:sz w:val="20"/>
                <w:szCs w:val="20"/>
              </w:rPr>
              <w:t>725</w:t>
            </w:r>
            <w:r>
              <w:rPr>
                <w:rFonts w:ascii="Calibri" w:eastAsia="Calibri" w:hAnsi="Calibri" w:cs="Calibri"/>
                <w:b/>
                <w:color w:val="FFFFFF"/>
                <w:sz w:val="20"/>
                <w:szCs w:val="20"/>
              </w:rPr>
              <w:t xml:space="preserve"> USD</w:t>
            </w:r>
          </w:p>
        </w:tc>
      </w:tr>
      <w:tr w:rsidR="00F5574E" w14:paraId="5BE7912B" w14:textId="77777777" w:rsidTr="00F5574E">
        <w:trPr>
          <w:trHeight w:val="250"/>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20599BB" w14:textId="1DA7B56A" w:rsidR="00F5574E" w:rsidRDefault="00F5574E" w:rsidP="00B24DBC">
            <w:pPr>
              <w:spacing w:after="0" w:line="240" w:lineRule="auto"/>
              <w:rPr>
                <w:rFonts w:ascii="Calibri" w:eastAsia="Calibri" w:hAnsi="Calibri" w:cs="Calibri"/>
                <w:b/>
                <w:color w:val="FFFFFF"/>
                <w:sz w:val="6"/>
                <w:szCs w:val="6"/>
              </w:rPr>
            </w:pPr>
            <w:r w:rsidRPr="004124F0">
              <w:rPr>
                <w:rFonts w:ascii="Calibri" w:hAnsi="Calibri" w:cs="Calibri"/>
                <w:b/>
                <w:bCs/>
                <w:color w:val="FFFFFF"/>
                <w:sz w:val="20"/>
                <w:szCs w:val="20"/>
                <w:lang w:bidi="ar-SA"/>
              </w:rPr>
              <w:t xml:space="preserve">SUPLEMENTO PASAJERO VIAJANDO SOLO: </w:t>
            </w:r>
            <w:r w:rsidR="003933C3">
              <w:rPr>
                <w:rFonts w:ascii="Calibri" w:hAnsi="Calibri" w:cs="Calibri"/>
                <w:b/>
                <w:bCs/>
                <w:color w:val="FFFFFF"/>
                <w:sz w:val="20"/>
                <w:szCs w:val="20"/>
                <w:lang w:bidi="ar-SA"/>
              </w:rPr>
              <w:t>730</w:t>
            </w:r>
            <w:r w:rsidRPr="004124F0">
              <w:rPr>
                <w:rFonts w:ascii="Calibri" w:hAnsi="Calibri" w:cs="Calibri"/>
                <w:b/>
                <w:bCs/>
                <w:color w:val="FFFFFF"/>
                <w:sz w:val="20"/>
                <w:szCs w:val="20"/>
                <w:lang w:bidi="ar-SA"/>
              </w:rPr>
              <w:t xml:space="preserve"> USD</w:t>
            </w:r>
          </w:p>
        </w:tc>
      </w:tr>
      <w:tr w:rsidR="00F5574E" w14:paraId="3AA6C419" w14:textId="77777777" w:rsidTr="00B24DBC">
        <w:trPr>
          <w:trHeight w:val="316"/>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1FC3EEA4" w14:textId="77777777" w:rsidR="00F5574E" w:rsidRPr="00A76A40" w:rsidRDefault="00F5574E" w:rsidP="00B24DBC">
            <w:pPr>
              <w:spacing w:after="0" w:line="240" w:lineRule="auto"/>
              <w:jc w:val="center"/>
              <w:rPr>
                <w:rFonts w:ascii="Calibri" w:eastAsia="Calibri" w:hAnsi="Calibri" w:cs="Calibri"/>
                <w:i/>
                <w:iCs/>
                <w:color w:val="002060"/>
                <w:sz w:val="20"/>
                <w:szCs w:val="20"/>
              </w:rPr>
            </w:pPr>
            <w:r w:rsidRPr="00A76A40">
              <w:rPr>
                <w:rFonts w:ascii="Calibri" w:eastAsia="Calibri" w:hAnsi="Calibri" w:cs="Calibri"/>
                <w:b/>
                <w:i/>
                <w:iCs/>
                <w:color w:val="002060"/>
                <w:sz w:val="20"/>
                <w:szCs w:val="20"/>
              </w:rPr>
              <w:t xml:space="preserve">SE CONSIDERA MENOR DE </w:t>
            </w:r>
            <w:r>
              <w:rPr>
                <w:rFonts w:ascii="Calibri" w:eastAsia="Calibri" w:hAnsi="Calibri" w:cs="Calibri"/>
                <w:b/>
                <w:i/>
                <w:iCs/>
                <w:color w:val="002060"/>
                <w:sz w:val="20"/>
                <w:szCs w:val="20"/>
              </w:rPr>
              <w:t xml:space="preserve">2 </w:t>
            </w:r>
            <w:r w:rsidRPr="00A76A40">
              <w:rPr>
                <w:rFonts w:ascii="Calibri" w:eastAsia="Calibri" w:hAnsi="Calibri" w:cs="Calibri"/>
                <w:b/>
                <w:i/>
                <w:iCs/>
                <w:color w:val="002060"/>
                <w:sz w:val="20"/>
                <w:szCs w:val="20"/>
              </w:rPr>
              <w:t xml:space="preserve">A 11 AÑOS, </w:t>
            </w:r>
            <w:r w:rsidRPr="00A76A40">
              <w:rPr>
                <w:rFonts w:ascii="Calibri" w:eastAsia="Calibri" w:hAnsi="Calibri" w:cs="Calibri"/>
                <w:i/>
                <w:iCs/>
                <w:color w:val="002060"/>
                <w:sz w:val="20"/>
                <w:szCs w:val="20"/>
              </w:rPr>
              <w:t>COMPARTIENDO HABITACIÓN DOBLE CON 2 ADULTOS, MÁXIMO 2 NIÑOS POR HABITACIÓN. ESTA POLÍTICA ESTÁ SUJETA A CAMBIOS</w:t>
            </w:r>
            <w:r>
              <w:rPr>
                <w:rFonts w:ascii="Calibri" w:eastAsia="Calibri" w:hAnsi="Calibri" w:cs="Calibri"/>
                <w:i/>
                <w:iCs/>
                <w:color w:val="002060"/>
                <w:sz w:val="20"/>
                <w:szCs w:val="20"/>
              </w:rPr>
              <w:t>, CONSULTE TARIFA CON SU ASESOR.</w:t>
            </w:r>
          </w:p>
        </w:tc>
      </w:tr>
      <w:tr w:rsidR="00F5574E" w14:paraId="4D9F3496" w14:textId="77777777" w:rsidTr="00B24DBC">
        <w:trPr>
          <w:trHeight w:val="267"/>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2ABDC79A" w14:textId="77777777" w:rsidR="00F5574E" w:rsidRPr="00676F8E" w:rsidRDefault="00F5574E" w:rsidP="00B24DBC">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tc>
      </w:tr>
      <w:tr w:rsidR="00F5574E" w14:paraId="719E4D00" w14:textId="77777777" w:rsidTr="00B24DBC">
        <w:trPr>
          <w:trHeight w:val="766"/>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6FB14FEE" w14:textId="77777777" w:rsidR="00F5574E" w:rsidRDefault="00F5574E" w:rsidP="00B24DBC">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3F9FD43F" w14:textId="075311F7" w:rsidR="00F5574E" w:rsidRDefault="00F5574E" w:rsidP="003933C3">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 10 DICIEMBRE 2026.</w:t>
            </w:r>
          </w:p>
        </w:tc>
      </w:tr>
    </w:tbl>
    <w:p w14:paraId="6AB4E543" w14:textId="77777777" w:rsidR="00240173" w:rsidRDefault="00240173" w:rsidP="003933C3">
      <w:pPr>
        <w:pStyle w:val="Sinespaciado"/>
        <w:rPr>
          <w:rFonts w:asciiTheme="minorHAnsi" w:eastAsia="Arial" w:hAnsiTheme="minorHAnsi" w:cstheme="minorHAnsi"/>
          <w:color w:val="002060"/>
          <w:sz w:val="20"/>
          <w:szCs w:val="20"/>
        </w:rPr>
      </w:pPr>
    </w:p>
    <w:sectPr w:rsidR="0024017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50375" w14:textId="77777777" w:rsidR="00846373" w:rsidRDefault="00846373">
      <w:pPr>
        <w:spacing w:after="0" w:line="240" w:lineRule="auto"/>
      </w:pPr>
      <w:r>
        <w:separator/>
      </w:r>
    </w:p>
  </w:endnote>
  <w:endnote w:type="continuationSeparator" w:id="0">
    <w:p w14:paraId="31088164" w14:textId="77777777" w:rsidR="00846373" w:rsidRDefault="0084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26DA6" w14:textId="77777777" w:rsidR="00846373" w:rsidRDefault="00846373">
      <w:pPr>
        <w:spacing w:after="0" w:line="240" w:lineRule="auto"/>
      </w:pPr>
      <w:bookmarkStart w:id="0" w:name="_Hlk199846639"/>
      <w:bookmarkEnd w:id="0"/>
      <w:r>
        <w:separator/>
      </w:r>
    </w:p>
  </w:footnote>
  <w:footnote w:type="continuationSeparator" w:id="0">
    <w:p w14:paraId="44291C99" w14:textId="77777777" w:rsidR="00846373" w:rsidRDefault="00846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A683" w14:textId="2614A73A" w:rsidR="008F70F5" w:rsidRDefault="00DD7A0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21007172">
          <wp:simplePos x="0" y="0"/>
          <wp:positionH relativeFrom="column">
            <wp:posOffset>3959860</wp:posOffset>
          </wp:positionH>
          <wp:positionV relativeFrom="paragraph">
            <wp:posOffset>239395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hidden="0" allowOverlap="1" wp14:anchorId="23F0B750" wp14:editId="6DB1D537">
          <wp:simplePos x="0" y="0"/>
          <wp:positionH relativeFrom="column">
            <wp:posOffset>5072380</wp:posOffset>
          </wp:positionH>
          <wp:positionV relativeFrom="paragraph">
            <wp:posOffset>-218440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01601DDD">
              <wp:simplePos x="0" y="0"/>
              <wp:positionH relativeFrom="column">
                <wp:posOffset>-231140</wp:posOffset>
              </wp:positionH>
              <wp:positionV relativeFrom="paragraph">
                <wp:posOffset>-163830</wp:posOffset>
              </wp:positionV>
              <wp:extent cx="5505450" cy="1007745"/>
              <wp:effectExtent l="0" t="0" r="0" b="1905"/>
              <wp:wrapNone/>
              <wp:docPr id="817596098" name="Rectángulo 817596098"/>
              <wp:cNvGraphicFramePr/>
              <a:graphic xmlns:a="http://schemas.openxmlformats.org/drawingml/2006/main">
                <a:graphicData uri="http://schemas.microsoft.com/office/word/2010/wordprocessingShape">
                  <wps:wsp>
                    <wps:cNvSpPr/>
                    <wps:spPr>
                      <a:xfrm>
                        <a:off x="0" y="0"/>
                        <a:ext cx="5505450" cy="1007745"/>
                      </a:xfrm>
                      <a:prstGeom prst="rect">
                        <a:avLst/>
                      </a:prstGeom>
                      <a:noFill/>
                      <a:ln w="9525" cap="flat" cmpd="sng">
                        <a:noFill/>
                        <a:prstDash val="solid"/>
                        <a:round/>
                        <a:headEnd type="none" w="sm" len="sm"/>
                        <a:tailEnd type="none" w="sm" len="sm"/>
                      </a:ln>
                    </wps:spPr>
                    <wps:txbx>
                      <w:txbxContent>
                        <w:p w14:paraId="563DB996" w14:textId="59A7C1A1" w:rsidR="00D96000" w:rsidRDefault="007B198D">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DD7A00">
                            <w:rPr>
                              <w:rFonts w:ascii="Calibri" w:eastAsia="Calibri" w:hAnsi="Calibri" w:cs="Calibri"/>
                              <w:b/>
                              <w:color w:val="FFFFFF" w:themeColor="background1"/>
                              <w:sz w:val="44"/>
                              <w:szCs w:val="44"/>
                              <w14:textOutline w14:w="9525" w14:cap="rnd" w14:cmpd="sng" w14:algn="ctr">
                                <w14:noFill/>
                                <w14:prstDash w14:val="solid"/>
                                <w14:bevel/>
                              </w14:textOutline>
                            </w:rPr>
                            <w:t>TRIÁNGULO DE ORO CON GALÁPAGOS</w:t>
                          </w:r>
                        </w:p>
                        <w:p w14:paraId="5743197E" w14:textId="0EF75B43" w:rsidR="00DD7A00" w:rsidRPr="00DD7A00" w:rsidRDefault="00DD7A00">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Pr>
                              <w:rFonts w:ascii="Calibri" w:eastAsia="Calibri" w:hAnsi="Calibri" w:cs="Calibri"/>
                              <w:b/>
                              <w:color w:val="FFFFFF" w:themeColor="background1"/>
                              <w:sz w:val="44"/>
                              <w:szCs w:val="44"/>
                              <w14:textOutline w14:w="9525" w14:cap="rnd" w14:cmpd="sng" w14:algn="ctr">
                                <w14:noFill/>
                                <w14:prstDash w14:val="solid"/>
                                <w14:bevel/>
                              </w14:textOutline>
                            </w:rPr>
                            <w:t>desde Guadalajara</w:t>
                          </w:r>
                        </w:p>
                        <w:p w14:paraId="2258FF71" w14:textId="3A41F42B" w:rsidR="007F7B70" w:rsidRPr="00072EA9" w:rsidRDefault="007B198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1139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8.2pt;margin-top:-12.9pt;width:433.5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9A7C1A1" w:rsidR="00D96000" w:rsidRDefault="007B198D">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DD7A00">
                      <w:rPr>
                        <w:rFonts w:ascii="Calibri" w:eastAsia="Calibri" w:hAnsi="Calibri" w:cs="Calibri"/>
                        <w:b/>
                        <w:color w:val="FFFFFF" w:themeColor="background1"/>
                        <w:sz w:val="44"/>
                        <w:szCs w:val="44"/>
                        <w14:textOutline w14:w="9525" w14:cap="rnd" w14:cmpd="sng" w14:algn="ctr">
                          <w14:noFill/>
                          <w14:prstDash w14:val="solid"/>
                          <w14:bevel/>
                        </w14:textOutline>
                      </w:rPr>
                      <w:t>TRIÁNGULO DE ORO CON GALÁPAGOS</w:t>
                    </w:r>
                  </w:p>
                  <w:p w14:paraId="5743197E" w14:textId="0EF75B43" w:rsidR="00DD7A00" w:rsidRPr="00DD7A00" w:rsidRDefault="00DD7A00">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Pr>
                        <w:rFonts w:ascii="Calibri" w:eastAsia="Calibri" w:hAnsi="Calibri" w:cs="Calibri"/>
                        <w:b/>
                        <w:color w:val="FFFFFF" w:themeColor="background1"/>
                        <w:sz w:val="44"/>
                        <w:szCs w:val="44"/>
                        <w14:textOutline w14:w="9525" w14:cap="rnd" w14:cmpd="sng" w14:algn="ctr">
                          <w14:noFill/>
                          <w14:prstDash w14:val="solid"/>
                          <w14:bevel/>
                        </w14:textOutline>
                      </w:rPr>
                      <w:t>desde Guadalajara</w:t>
                    </w:r>
                  </w:p>
                  <w:p w14:paraId="2258FF71" w14:textId="3A41F42B" w:rsidR="007F7B70" w:rsidRPr="00072EA9" w:rsidRDefault="007B198D">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1139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F2F809E">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0FA8EAE2" w:rsidR="007F7B70" w:rsidRDefault="008F70F5" w:rsidP="00DD7A00">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24"/>
        <w:szCs w:val="24"/>
      </w:rPr>
    </w:pPr>
    <w:r>
      <w:rPr>
        <w:rFonts w:ascii="Arial" w:eastAsia="Arial" w:hAnsi="Arial" w:cs="Arial"/>
        <w:noProof/>
        <w:color w:val="000000"/>
        <w:sz w:val="48"/>
        <w:szCs w:val="48"/>
      </w:rPr>
      <w:t xml:space="preserve">               </w:t>
    </w:r>
  </w:p>
  <w:p w14:paraId="7EA71BE3" w14:textId="77777777" w:rsidR="00DD7A00" w:rsidRDefault="00DD7A00" w:rsidP="00DD7A00">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24"/>
        <w:szCs w:val="24"/>
      </w:rPr>
    </w:pPr>
  </w:p>
  <w:p w14:paraId="06CE9BC9" w14:textId="77777777" w:rsidR="00DD7A00" w:rsidRDefault="00DD7A00" w:rsidP="00DD7A00">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589B0CAA" w14:textId="77777777" w:rsidR="00DD7A00" w:rsidRDefault="00DD7A00" w:rsidP="00DD7A00">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p w14:paraId="26CC28D1" w14:textId="77777777" w:rsidR="00DD7A00" w:rsidRPr="00DD7A00" w:rsidRDefault="00DD7A00" w:rsidP="00DD7A00">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63A85"/>
    <w:rsid w:val="00072EA9"/>
    <w:rsid w:val="000B0A80"/>
    <w:rsid w:val="000B48E7"/>
    <w:rsid w:val="000D785B"/>
    <w:rsid w:val="000E280B"/>
    <w:rsid w:val="00104162"/>
    <w:rsid w:val="00121872"/>
    <w:rsid w:val="00121D3F"/>
    <w:rsid w:val="00126A5B"/>
    <w:rsid w:val="001308DE"/>
    <w:rsid w:val="001760D9"/>
    <w:rsid w:val="001934F5"/>
    <w:rsid w:val="00197448"/>
    <w:rsid w:val="00197F8C"/>
    <w:rsid w:val="001E559D"/>
    <w:rsid w:val="00206A52"/>
    <w:rsid w:val="00210DC1"/>
    <w:rsid w:val="00240173"/>
    <w:rsid w:val="00253EC6"/>
    <w:rsid w:val="00260703"/>
    <w:rsid w:val="0029756D"/>
    <w:rsid w:val="002A3E36"/>
    <w:rsid w:val="002B20BB"/>
    <w:rsid w:val="002E2148"/>
    <w:rsid w:val="002E6327"/>
    <w:rsid w:val="002F75FC"/>
    <w:rsid w:val="003472AF"/>
    <w:rsid w:val="003549A2"/>
    <w:rsid w:val="003660AA"/>
    <w:rsid w:val="003933C3"/>
    <w:rsid w:val="003A2BAC"/>
    <w:rsid w:val="003D2533"/>
    <w:rsid w:val="003D65C4"/>
    <w:rsid w:val="004002E5"/>
    <w:rsid w:val="00406B6E"/>
    <w:rsid w:val="00430DCE"/>
    <w:rsid w:val="004354F5"/>
    <w:rsid w:val="00445E5F"/>
    <w:rsid w:val="00446AF3"/>
    <w:rsid w:val="00493763"/>
    <w:rsid w:val="004A4DC7"/>
    <w:rsid w:val="004A5406"/>
    <w:rsid w:val="004B0043"/>
    <w:rsid w:val="004B291E"/>
    <w:rsid w:val="004B58B8"/>
    <w:rsid w:val="004F3ADB"/>
    <w:rsid w:val="0053030D"/>
    <w:rsid w:val="005507FE"/>
    <w:rsid w:val="005679E5"/>
    <w:rsid w:val="0058361C"/>
    <w:rsid w:val="005D0ABF"/>
    <w:rsid w:val="00600CC3"/>
    <w:rsid w:val="006210F5"/>
    <w:rsid w:val="00655CC5"/>
    <w:rsid w:val="006835E6"/>
    <w:rsid w:val="0068514F"/>
    <w:rsid w:val="00687ED9"/>
    <w:rsid w:val="00692BA8"/>
    <w:rsid w:val="00696BF0"/>
    <w:rsid w:val="006C1CB0"/>
    <w:rsid w:val="006C2396"/>
    <w:rsid w:val="006D29F5"/>
    <w:rsid w:val="006D498E"/>
    <w:rsid w:val="006D72E8"/>
    <w:rsid w:val="006E0AB3"/>
    <w:rsid w:val="007203D6"/>
    <w:rsid w:val="00724E17"/>
    <w:rsid w:val="0077061F"/>
    <w:rsid w:val="00785765"/>
    <w:rsid w:val="00792693"/>
    <w:rsid w:val="00794B66"/>
    <w:rsid w:val="00794D03"/>
    <w:rsid w:val="007A3CDE"/>
    <w:rsid w:val="007B198D"/>
    <w:rsid w:val="007D0308"/>
    <w:rsid w:val="007D1D78"/>
    <w:rsid w:val="007F7B70"/>
    <w:rsid w:val="00825C6E"/>
    <w:rsid w:val="0084134A"/>
    <w:rsid w:val="00846373"/>
    <w:rsid w:val="0088560B"/>
    <w:rsid w:val="008957EC"/>
    <w:rsid w:val="008C56AB"/>
    <w:rsid w:val="008D2109"/>
    <w:rsid w:val="008E5CC0"/>
    <w:rsid w:val="008F157E"/>
    <w:rsid w:val="008F4840"/>
    <w:rsid w:val="008F70F5"/>
    <w:rsid w:val="0090199B"/>
    <w:rsid w:val="00902738"/>
    <w:rsid w:val="009119BC"/>
    <w:rsid w:val="00945A42"/>
    <w:rsid w:val="00945F42"/>
    <w:rsid w:val="00952A89"/>
    <w:rsid w:val="009767C9"/>
    <w:rsid w:val="00984FBA"/>
    <w:rsid w:val="00985F89"/>
    <w:rsid w:val="00986E85"/>
    <w:rsid w:val="009C6910"/>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44256"/>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34184"/>
    <w:rsid w:val="00D71BE3"/>
    <w:rsid w:val="00D830A3"/>
    <w:rsid w:val="00D96000"/>
    <w:rsid w:val="00DC6E55"/>
    <w:rsid w:val="00DD2475"/>
    <w:rsid w:val="00DD5938"/>
    <w:rsid w:val="00DD7A00"/>
    <w:rsid w:val="00DE25BD"/>
    <w:rsid w:val="00E701F2"/>
    <w:rsid w:val="00E856F2"/>
    <w:rsid w:val="00EA1C19"/>
    <w:rsid w:val="00EE2794"/>
    <w:rsid w:val="00EE5A2D"/>
    <w:rsid w:val="00EF59C2"/>
    <w:rsid w:val="00F01C44"/>
    <w:rsid w:val="00F14FD9"/>
    <w:rsid w:val="00F257E1"/>
    <w:rsid w:val="00F341D4"/>
    <w:rsid w:val="00F422E6"/>
    <w:rsid w:val="00F5574E"/>
    <w:rsid w:val="00FA6C98"/>
    <w:rsid w:val="00FD36CB"/>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7834">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18039558">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0828091">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4</cp:revision>
  <dcterms:created xsi:type="dcterms:W3CDTF">2026-06-04T19:20:00Z</dcterms:created>
  <dcterms:modified xsi:type="dcterms:W3CDTF">2026-06-04T23:09:00Z</dcterms:modified>
</cp:coreProperties>
</file>