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80DD5" w14:textId="13852782" w:rsidR="003431CF" w:rsidRPr="00DE7D94" w:rsidRDefault="003431CF"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Montreal</w:t>
      </w:r>
      <w:r w:rsidR="005C18E8">
        <w:rPr>
          <w:rFonts w:asciiTheme="minorHAnsi" w:eastAsia="Arial" w:hAnsiTheme="minorHAnsi"/>
          <w:b/>
          <w:bCs/>
          <w:color w:val="FF0000"/>
          <w:sz w:val="32"/>
          <w:szCs w:val="32"/>
          <w:lang w:eastAsia="fr-FR"/>
        </w:rPr>
        <w:t>, Mont Tremblant</w:t>
      </w:r>
      <w:r w:rsidR="000D3B9D">
        <w:rPr>
          <w:rFonts w:asciiTheme="minorHAnsi" w:eastAsia="Arial" w:hAnsiTheme="minorHAnsi"/>
          <w:b/>
          <w:bCs/>
          <w:color w:val="FF0000"/>
          <w:sz w:val="32"/>
          <w:szCs w:val="32"/>
          <w:lang w:eastAsia="fr-FR"/>
        </w:rPr>
        <w:t xml:space="preserve">, Quebec, Toronto, Ottawa, </w:t>
      </w:r>
    </w:p>
    <w:p w14:paraId="66678449" w14:textId="77777777"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C4AD18B" w14:textId="5005ACC8" w:rsidR="003431CF" w:rsidRPr="00FE7900" w:rsidRDefault="003431CF" w:rsidP="003431CF">
      <w:pPr>
        <w:spacing w:after="0" w:line="240" w:lineRule="auto"/>
        <w:jc w:val="both"/>
        <w:rPr>
          <w:rFonts w:asciiTheme="minorHAnsi" w:eastAsia="Arial" w:hAnsiTheme="minorHAnsi" w:cstheme="minorHAnsi"/>
          <w:color w:val="002060"/>
          <w:sz w:val="24"/>
          <w:szCs w:val="24"/>
        </w:rPr>
      </w:pPr>
      <w:r w:rsidRPr="00FE7900">
        <w:rPr>
          <w:rFonts w:asciiTheme="minorHAnsi" w:eastAsia="Arial" w:hAnsiTheme="minorHAnsi" w:cstheme="minorHAnsi"/>
          <w:b/>
          <w:bCs/>
          <w:color w:val="002060"/>
          <w:sz w:val="24"/>
          <w:szCs w:val="24"/>
        </w:rPr>
        <w:t>Duración:</w:t>
      </w:r>
      <w:r w:rsidRPr="00A42360">
        <w:rPr>
          <w:rFonts w:asciiTheme="minorHAnsi" w:eastAsia="Arial" w:hAnsiTheme="minorHAnsi" w:cstheme="minorHAnsi"/>
          <w:b/>
          <w:bCs/>
          <w:sz w:val="24"/>
          <w:szCs w:val="24"/>
        </w:rPr>
        <w:t xml:space="preserve"> </w:t>
      </w:r>
      <w:r w:rsidR="00BF0148" w:rsidRPr="00FE7900">
        <w:rPr>
          <w:rFonts w:asciiTheme="minorHAnsi" w:eastAsia="Arial" w:hAnsiTheme="minorHAnsi" w:cstheme="minorHAnsi"/>
          <w:color w:val="002060"/>
          <w:sz w:val="24"/>
          <w:szCs w:val="24"/>
        </w:rPr>
        <w:t>8</w:t>
      </w:r>
      <w:r w:rsidR="000C762E" w:rsidRPr="00FE7900">
        <w:rPr>
          <w:rFonts w:asciiTheme="minorHAnsi" w:eastAsia="Arial" w:hAnsiTheme="minorHAnsi" w:cstheme="minorHAnsi"/>
          <w:color w:val="002060"/>
          <w:sz w:val="24"/>
          <w:szCs w:val="24"/>
        </w:rPr>
        <w:t xml:space="preserve"> </w:t>
      </w:r>
      <w:r w:rsidRPr="00FE7900">
        <w:rPr>
          <w:rFonts w:asciiTheme="minorHAnsi" w:eastAsia="Arial" w:hAnsiTheme="minorHAnsi" w:cstheme="minorHAnsi"/>
          <w:color w:val="002060"/>
          <w:sz w:val="24"/>
          <w:szCs w:val="24"/>
        </w:rPr>
        <w:t>días</w:t>
      </w:r>
      <w:r w:rsidR="00C811B1">
        <w:rPr>
          <w:rFonts w:asciiTheme="minorHAnsi" w:eastAsia="Arial" w:hAnsiTheme="minorHAnsi" w:cstheme="minorHAnsi"/>
          <w:color w:val="002060"/>
          <w:sz w:val="24"/>
          <w:szCs w:val="24"/>
        </w:rPr>
        <w:t>.</w:t>
      </w:r>
    </w:p>
    <w:p w14:paraId="4D557FFC" w14:textId="316970FD" w:rsidR="003431CF" w:rsidRPr="00C811B1" w:rsidRDefault="003431CF" w:rsidP="003431CF">
      <w:pPr>
        <w:spacing w:after="0" w:line="240" w:lineRule="auto"/>
        <w:jc w:val="both"/>
        <w:rPr>
          <w:rFonts w:asciiTheme="minorHAnsi" w:eastAsia="Arial" w:hAnsiTheme="minorHAnsi" w:cstheme="minorHAnsi"/>
          <w:color w:val="002060"/>
          <w:sz w:val="24"/>
          <w:szCs w:val="24"/>
        </w:rPr>
      </w:pPr>
      <w:r w:rsidRPr="00FE7900">
        <w:rPr>
          <w:rFonts w:asciiTheme="minorHAnsi" w:eastAsia="Arial" w:hAnsiTheme="minorHAnsi" w:cstheme="minorHAnsi"/>
          <w:b/>
          <w:bCs/>
          <w:color w:val="002060"/>
          <w:sz w:val="24"/>
          <w:szCs w:val="24"/>
        </w:rPr>
        <w:t>Llegadas</w:t>
      </w:r>
      <w:r w:rsidR="00291A8C" w:rsidRPr="00FE7900">
        <w:rPr>
          <w:rFonts w:asciiTheme="minorHAnsi" w:eastAsia="Arial" w:hAnsiTheme="minorHAnsi" w:cstheme="minorHAnsi"/>
          <w:b/>
          <w:bCs/>
          <w:color w:val="002060"/>
          <w:sz w:val="24"/>
          <w:szCs w:val="24"/>
        </w:rPr>
        <w:t>:</w:t>
      </w:r>
      <w:r w:rsidR="00291A8C" w:rsidRPr="00A42360">
        <w:rPr>
          <w:rFonts w:asciiTheme="minorHAnsi" w:eastAsia="Arial" w:hAnsiTheme="minorHAnsi" w:cstheme="minorHAnsi"/>
          <w:b/>
          <w:bCs/>
          <w:sz w:val="24"/>
          <w:szCs w:val="24"/>
        </w:rPr>
        <w:t xml:space="preserve"> </w:t>
      </w:r>
      <w:r w:rsidR="00C811B1" w:rsidRPr="00FE7900">
        <w:rPr>
          <w:rFonts w:asciiTheme="minorHAnsi" w:eastAsia="Arial" w:hAnsiTheme="minorHAnsi" w:cstheme="minorHAnsi"/>
          <w:color w:val="002060"/>
          <w:sz w:val="24"/>
          <w:szCs w:val="24"/>
        </w:rPr>
        <w:t>lunes</w:t>
      </w:r>
      <w:r w:rsidR="00291A8C" w:rsidRPr="00FE7900">
        <w:rPr>
          <w:rFonts w:asciiTheme="minorHAnsi" w:eastAsia="Arial" w:hAnsiTheme="minorHAnsi" w:cstheme="minorHAnsi"/>
          <w:color w:val="002060"/>
          <w:sz w:val="24"/>
          <w:szCs w:val="24"/>
        </w:rPr>
        <w:t xml:space="preserve">, Del 01 </w:t>
      </w:r>
      <w:r w:rsidR="004B5853" w:rsidRPr="00FE7900">
        <w:rPr>
          <w:rFonts w:asciiTheme="minorHAnsi" w:eastAsia="Arial" w:hAnsiTheme="minorHAnsi" w:cstheme="minorHAnsi"/>
          <w:color w:val="002060"/>
          <w:sz w:val="24"/>
          <w:szCs w:val="24"/>
        </w:rPr>
        <w:t>junio</w:t>
      </w:r>
      <w:r w:rsidR="00291A8C" w:rsidRPr="00FE7900">
        <w:rPr>
          <w:rFonts w:asciiTheme="minorHAnsi" w:eastAsia="Arial" w:hAnsiTheme="minorHAnsi" w:cstheme="minorHAnsi"/>
          <w:color w:val="002060"/>
          <w:sz w:val="24"/>
          <w:szCs w:val="24"/>
        </w:rPr>
        <w:t xml:space="preserve"> </w:t>
      </w:r>
      <w:r w:rsidR="00C811B1">
        <w:rPr>
          <w:rFonts w:asciiTheme="minorHAnsi" w:eastAsia="Arial" w:hAnsiTheme="minorHAnsi" w:cstheme="minorHAnsi"/>
          <w:color w:val="002060"/>
          <w:sz w:val="24"/>
          <w:szCs w:val="24"/>
        </w:rPr>
        <w:t>a</w:t>
      </w:r>
      <w:r w:rsidR="00291A8C" w:rsidRPr="00FE7900">
        <w:rPr>
          <w:rFonts w:asciiTheme="minorHAnsi" w:eastAsia="Arial" w:hAnsiTheme="minorHAnsi" w:cstheme="minorHAnsi"/>
          <w:color w:val="002060"/>
          <w:sz w:val="24"/>
          <w:szCs w:val="24"/>
        </w:rPr>
        <w:t xml:space="preserve">l 28 </w:t>
      </w:r>
      <w:r w:rsidR="00C811B1">
        <w:rPr>
          <w:rFonts w:asciiTheme="minorHAnsi" w:eastAsia="Arial" w:hAnsiTheme="minorHAnsi" w:cstheme="minorHAnsi"/>
          <w:color w:val="002060"/>
          <w:sz w:val="24"/>
          <w:szCs w:val="24"/>
        </w:rPr>
        <w:t>d</w:t>
      </w:r>
      <w:r w:rsidR="00291A8C" w:rsidRPr="00FE7900">
        <w:rPr>
          <w:rFonts w:asciiTheme="minorHAnsi" w:eastAsia="Arial" w:hAnsiTheme="minorHAnsi" w:cstheme="minorHAnsi"/>
          <w:color w:val="002060"/>
          <w:sz w:val="24"/>
          <w:szCs w:val="24"/>
        </w:rPr>
        <w:t>e Septiembre 2026 Consultar fechas en específico.</w:t>
      </w:r>
    </w:p>
    <w:p w14:paraId="54A783AD" w14:textId="3FE5BBB4" w:rsidR="00A42360" w:rsidRPr="00DE7D94" w:rsidRDefault="00A42360" w:rsidP="003431CF">
      <w:pPr>
        <w:spacing w:after="0" w:line="240" w:lineRule="auto"/>
        <w:jc w:val="both"/>
        <w:rPr>
          <w:rFonts w:asciiTheme="minorHAnsi" w:eastAsia="Arial" w:hAnsiTheme="minorHAnsi" w:cstheme="minorHAnsi"/>
          <w:b/>
          <w:bCs/>
          <w:color w:val="002060"/>
          <w:sz w:val="24"/>
          <w:szCs w:val="24"/>
        </w:rPr>
      </w:pPr>
      <w:r w:rsidRPr="00FE7900">
        <w:rPr>
          <w:rFonts w:asciiTheme="minorHAnsi" w:eastAsia="Arial" w:hAnsiTheme="minorHAnsi" w:cstheme="minorHAnsi"/>
          <w:b/>
          <w:bCs/>
          <w:color w:val="002060"/>
          <w:sz w:val="24"/>
          <w:szCs w:val="24"/>
        </w:rPr>
        <w:t>Mínimo:</w:t>
      </w:r>
      <w:r w:rsidRPr="005066BB">
        <w:rPr>
          <w:rFonts w:asciiTheme="minorHAnsi" w:eastAsia="Arial" w:hAnsiTheme="minorHAnsi" w:cstheme="minorHAnsi"/>
          <w:b/>
          <w:bCs/>
          <w:color w:val="000000" w:themeColor="text1"/>
          <w:sz w:val="24"/>
          <w:szCs w:val="24"/>
        </w:rPr>
        <w:t xml:space="preserve"> </w:t>
      </w:r>
      <w:r w:rsidRPr="00FE7900">
        <w:rPr>
          <w:rFonts w:asciiTheme="minorHAnsi" w:eastAsia="Arial" w:hAnsiTheme="minorHAnsi" w:cstheme="minorHAnsi"/>
          <w:color w:val="002060"/>
          <w:sz w:val="24"/>
          <w:szCs w:val="24"/>
        </w:rPr>
        <w:t xml:space="preserve">2 pasajeros. </w:t>
      </w:r>
    </w:p>
    <w:p w14:paraId="1A7F074F"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6481A46" w14:textId="32A56FE0"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E0EB4">
        <w:rPr>
          <w:rFonts w:eastAsia="Arial"/>
          <w:sz w:val="24"/>
          <w:szCs w:val="24"/>
        </w:rPr>
        <w:t xml:space="preserve">México - </w:t>
      </w:r>
      <w:r w:rsidR="00201900">
        <w:rPr>
          <w:rFonts w:eastAsia="Arial"/>
          <w:sz w:val="24"/>
          <w:szCs w:val="24"/>
        </w:rPr>
        <w:t>Montreal</w:t>
      </w:r>
    </w:p>
    <w:p w14:paraId="23E61DE2" w14:textId="61F432EA" w:rsidR="00291A8C" w:rsidRDefault="00201900" w:rsidP="00291A8C">
      <w:pPr>
        <w:spacing w:after="0" w:line="240" w:lineRule="auto"/>
        <w:jc w:val="both"/>
        <w:rPr>
          <w:rFonts w:asciiTheme="minorHAnsi" w:eastAsia="Arial" w:hAnsiTheme="minorHAnsi" w:cstheme="minorHAnsi"/>
          <w:b/>
          <w:bCs/>
          <w:color w:val="002060"/>
          <w:sz w:val="20"/>
        </w:rPr>
      </w:pPr>
      <w:r w:rsidRPr="00775317">
        <w:rPr>
          <w:rFonts w:asciiTheme="minorHAnsi" w:eastAsia="Arial" w:hAnsiTheme="minorHAnsi" w:cstheme="minorHAnsi"/>
          <w:b/>
          <w:bCs/>
          <w:color w:val="002060"/>
          <w:sz w:val="20"/>
        </w:rPr>
        <w:t>¡Bienvenidos a Montreal!</w:t>
      </w:r>
      <w:r w:rsidRPr="00201900">
        <w:rPr>
          <w:rFonts w:asciiTheme="minorHAnsi" w:eastAsia="Arial" w:hAnsiTheme="minorHAnsi" w:cstheme="minorHAnsi"/>
          <w:color w:val="002060"/>
          <w:sz w:val="20"/>
        </w:rPr>
        <w:t xml:space="preserve"> </w:t>
      </w:r>
      <w:r w:rsidR="00291A8C" w:rsidRPr="00291A8C">
        <w:rPr>
          <w:rFonts w:asciiTheme="minorHAnsi" w:eastAsia="Arial" w:hAnsiTheme="minorHAnsi" w:cstheme="minorHAnsi"/>
          <w:color w:val="002060"/>
          <w:sz w:val="20"/>
        </w:rPr>
        <w:t xml:space="preserve">Traslado del aeropuerto al hotel. Tiempo libre para explorar la ciudad. </w:t>
      </w:r>
      <w:r w:rsidR="00291A8C" w:rsidRPr="00291A8C">
        <w:rPr>
          <w:rFonts w:asciiTheme="minorHAnsi" w:eastAsia="Arial" w:hAnsiTheme="minorHAnsi" w:cstheme="minorHAnsi"/>
          <w:b/>
          <w:bCs/>
          <w:color w:val="002060"/>
          <w:sz w:val="20"/>
        </w:rPr>
        <w:t>Alojamiento.</w:t>
      </w:r>
    </w:p>
    <w:p w14:paraId="189A7323" w14:textId="77777777" w:rsidR="00413CD3" w:rsidRPr="00413CD3" w:rsidRDefault="00413CD3" w:rsidP="00291A8C">
      <w:pPr>
        <w:spacing w:after="0" w:line="240" w:lineRule="auto"/>
        <w:jc w:val="both"/>
        <w:rPr>
          <w:rStyle w:val="DanmeroCar"/>
          <w:bCs/>
          <w:sz w:val="20"/>
          <w:szCs w:val="22"/>
        </w:rPr>
      </w:pPr>
    </w:p>
    <w:p w14:paraId="067D1B45" w14:textId="2E29DE4B"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201900">
        <w:rPr>
          <w:rFonts w:eastAsia="Arial"/>
          <w:sz w:val="24"/>
          <w:szCs w:val="24"/>
        </w:rPr>
        <w:t>Montreal</w:t>
      </w:r>
      <w:r w:rsidR="00291A8C">
        <w:rPr>
          <w:rFonts w:eastAsia="Arial"/>
          <w:sz w:val="24"/>
          <w:szCs w:val="24"/>
        </w:rPr>
        <w:t xml:space="preserve"> - Quebec</w:t>
      </w:r>
    </w:p>
    <w:p w14:paraId="203DFDBD" w14:textId="5BECFEA0" w:rsidR="003431CF" w:rsidRDefault="00291A8C" w:rsidP="005E71A4">
      <w:pPr>
        <w:spacing w:after="0" w:line="240" w:lineRule="auto"/>
        <w:jc w:val="both"/>
        <w:rPr>
          <w:rFonts w:asciiTheme="minorHAnsi" w:hAnsiTheme="minorHAnsi" w:cstheme="minorHAnsi"/>
          <w:b/>
          <w:bCs/>
          <w:color w:val="002060"/>
          <w:sz w:val="20"/>
          <w:szCs w:val="20"/>
        </w:rPr>
      </w:pPr>
      <w:r w:rsidRPr="00291A8C">
        <w:rPr>
          <w:rFonts w:asciiTheme="minorHAnsi" w:hAnsiTheme="minorHAnsi" w:cstheme="minorHAnsi"/>
          <w:b/>
          <w:bCs/>
          <w:color w:val="002060"/>
          <w:sz w:val="20"/>
          <w:szCs w:val="20"/>
        </w:rPr>
        <w:t>Desayuno en el hotel</w:t>
      </w:r>
      <w:r w:rsidRPr="00291A8C">
        <w:rPr>
          <w:rFonts w:asciiTheme="minorHAnsi" w:hAnsiTheme="minorHAnsi" w:cstheme="minorHAnsi"/>
          <w:color w:val="002060"/>
          <w:sz w:val="20"/>
          <w:szCs w:val="20"/>
        </w:rPr>
        <w:t xml:space="preserve">. Iniciáramos la visita de Montreal con el Viejo Montreal, la Plaza de Armas, el antiguo Puerto, la basílica Notre-Dame (entrada no incluida), el parque del Mont-Royal, el Oratorio San José (por fuera). Salida a continuación hacia Québec, una de las ciudades más bellas de Norte América, llamada también el pequeño Paris. Al llegar, empezaremos una visita panorámica de la ciudad la más antigua de Canadá, y declarada Patrimonio cultural de la Humanidad por la UNESCO. Recorrido por </w:t>
      </w:r>
      <w:r w:rsidRPr="00291A8C">
        <w:rPr>
          <w:rFonts w:asciiTheme="minorHAnsi" w:hAnsiTheme="minorHAnsi" w:cstheme="minorHAnsi"/>
          <w:b/>
          <w:bCs/>
          <w:color w:val="002060"/>
          <w:sz w:val="20"/>
          <w:szCs w:val="20"/>
        </w:rPr>
        <w:t>la Plaza de Armas, la Plaza Real, el barrio Petit Champlain, el Parlamento de Quebec, la Terraza Dufferin, el Castillo Frontenac, las calles Saint-Jean y Grande-Allée y el Viejo Puerto</w:t>
      </w:r>
      <w:r w:rsidRPr="00291A8C">
        <w:rPr>
          <w:rFonts w:asciiTheme="minorHAnsi" w:hAnsiTheme="minorHAnsi" w:cstheme="minorHAnsi"/>
          <w:color w:val="002060"/>
          <w:sz w:val="20"/>
          <w:szCs w:val="20"/>
        </w:rPr>
        <w:t xml:space="preserve">. </w:t>
      </w:r>
      <w:r w:rsidRPr="00291A8C">
        <w:rPr>
          <w:rFonts w:asciiTheme="minorHAnsi" w:hAnsiTheme="minorHAnsi" w:cstheme="minorHAnsi"/>
          <w:b/>
          <w:bCs/>
          <w:color w:val="002060"/>
          <w:sz w:val="20"/>
          <w:szCs w:val="20"/>
        </w:rPr>
        <w:t>Alojamiento.</w:t>
      </w:r>
    </w:p>
    <w:p w14:paraId="184FE7AC" w14:textId="77777777" w:rsidR="00291A8C" w:rsidRPr="00DE7D94" w:rsidRDefault="00291A8C" w:rsidP="005E71A4">
      <w:pPr>
        <w:spacing w:after="0" w:line="240" w:lineRule="auto"/>
        <w:jc w:val="both"/>
      </w:pPr>
    </w:p>
    <w:p w14:paraId="7EDDC4A1" w14:textId="4D0811D8" w:rsidR="00201900" w:rsidRPr="00201900" w:rsidRDefault="003431CF" w:rsidP="00201900">
      <w:pPr>
        <w:pStyle w:val="Ttulo3"/>
        <w:spacing w:before="0" w:after="0" w:line="240" w:lineRule="auto"/>
        <w:rPr>
          <w:rFonts w:eastAsia="Arial"/>
          <w:bCs/>
          <w:color w:val="FF0000"/>
          <w:sz w:val="24"/>
          <w:szCs w:val="24"/>
        </w:rPr>
      </w:pPr>
      <w:r w:rsidRPr="00BD0EA5">
        <w:rPr>
          <w:rStyle w:val="DanmeroCar"/>
          <w:rFonts w:cs="Times New Roman"/>
          <w:b/>
          <w:sz w:val="24"/>
          <w:szCs w:val="24"/>
        </w:rPr>
        <w:t>DÍA 3 |</w:t>
      </w:r>
      <w:r w:rsidRPr="00BD0EA5">
        <w:rPr>
          <w:rFonts w:eastAsia="Arial"/>
          <w:sz w:val="24"/>
          <w:szCs w:val="24"/>
        </w:rPr>
        <w:t xml:space="preserve"> </w:t>
      </w:r>
      <w:r w:rsidR="00291A8C">
        <w:rPr>
          <w:rFonts w:eastAsia="Arial"/>
          <w:bCs/>
          <w:color w:val="FF0000"/>
          <w:sz w:val="24"/>
          <w:szCs w:val="24"/>
        </w:rPr>
        <w:t>Quebec</w:t>
      </w:r>
    </w:p>
    <w:p w14:paraId="1B797EB0" w14:textId="203936B2" w:rsidR="003431CF" w:rsidRDefault="00291A8C" w:rsidP="003431CF">
      <w:pPr>
        <w:pStyle w:val="textos-itinerario"/>
        <w:spacing w:after="0"/>
        <w:rPr>
          <w:b/>
        </w:rPr>
      </w:pPr>
      <w:r w:rsidRPr="00291A8C">
        <w:rPr>
          <w:b/>
        </w:rPr>
        <w:t>Desayuno en el hotel</w:t>
      </w:r>
      <w:r w:rsidRPr="00291A8C">
        <w:rPr>
          <w:bCs/>
        </w:rPr>
        <w:t xml:space="preserve">. Día libre sin transporte para recorrer la ciudad de Quebec a su aire. </w:t>
      </w:r>
      <w:r w:rsidRPr="00291A8C">
        <w:rPr>
          <w:b/>
        </w:rPr>
        <w:t>Alojamiento</w:t>
      </w:r>
      <w:r w:rsidR="00284E8E" w:rsidRPr="00291A8C">
        <w:rPr>
          <w:b/>
        </w:rPr>
        <w:t>.</w:t>
      </w:r>
    </w:p>
    <w:p w14:paraId="0DC8E333" w14:textId="77777777" w:rsidR="00413CD3" w:rsidRDefault="00413CD3" w:rsidP="00413CD3">
      <w:pPr>
        <w:spacing w:after="0" w:line="240" w:lineRule="auto"/>
        <w:jc w:val="both"/>
        <w:rPr>
          <w:rFonts w:asciiTheme="minorHAnsi" w:eastAsia="Arial" w:hAnsiTheme="minorHAnsi" w:cstheme="minorHAnsi"/>
          <w:b/>
          <w:bCs/>
          <w:color w:val="002060"/>
          <w:sz w:val="20"/>
        </w:rPr>
      </w:pPr>
    </w:p>
    <w:p w14:paraId="217100EF" w14:textId="20E50A4D" w:rsidR="00413CD3" w:rsidRPr="00413CD3" w:rsidRDefault="00413CD3" w:rsidP="00413CD3">
      <w:pPr>
        <w:spacing w:after="0" w:line="240" w:lineRule="auto"/>
        <w:jc w:val="both"/>
        <w:rPr>
          <w:rFonts w:asciiTheme="minorHAnsi" w:eastAsia="Arial" w:hAnsiTheme="minorHAnsi" w:cstheme="minorHAnsi"/>
          <w:color w:val="002060"/>
          <w:sz w:val="20"/>
        </w:rPr>
      </w:pPr>
      <w:r w:rsidRPr="00413CD3">
        <w:rPr>
          <w:rFonts w:asciiTheme="minorHAnsi" w:eastAsia="Arial" w:hAnsiTheme="minorHAnsi" w:cstheme="minorHAnsi"/>
          <w:b/>
          <w:bCs/>
          <w:color w:val="002060"/>
          <w:sz w:val="20"/>
        </w:rPr>
        <w:t>*** Travel Shop Pack***</w:t>
      </w:r>
    </w:p>
    <w:p w14:paraId="10B4AA9C" w14:textId="18173E23" w:rsidR="00201900" w:rsidRDefault="00413CD3" w:rsidP="00413CD3">
      <w:pPr>
        <w:spacing w:after="0" w:line="240" w:lineRule="auto"/>
        <w:jc w:val="both"/>
        <w:rPr>
          <w:rFonts w:asciiTheme="minorHAnsi" w:eastAsia="Arial" w:hAnsiTheme="minorHAnsi" w:cstheme="minorHAnsi"/>
          <w:b/>
          <w:bCs/>
          <w:color w:val="002060"/>
          <w:sz w:val="20"/>
        </w:rPr>
      </w:pPr>
      <w:r w:rsidRPr="00413CD3">
        <w:rPr>
          <w:rFonts w:asciiTheme="minorHAnsi" w:eastAsia="Arial" w:hAnsiTheme="minorHAnsi" w:cstheme="minorHAnsi"/>
          <w:b/>
          <w:bCs/>
          <w:color w:val="002060"/>
          <w:sz w:val="20"/>
        </w:rPr>
        <w:t>Opcionales, una excursión a elegir</w:t>
      </w:r>
    </w:p>
    <w:p w14:paraId="05BED811" w14:textId="77777777" w:rsidR="00C811B1" w:rsidRDefault="00C811B1" w:rsidP="00C811B1">
      <w:pPr>
        <w:spacing w:after="0" w:line="240" w:lineRule="auto"/>
        <w:jc w:val="both"/>
        <w:rPr>
          <w:rFonts w:asciiTheme="minorHAnsi" w:eastAsia="Arial" w:hAnsiTheme="minorHAnsi" w:cstheme="minorHAnsi"/>
          <w:b/>
          <w:bCs/>
          <w:color w:val="002060"/>
          <w:sz w:val="20"/>
        </w:rPr>
      </w:pPr>
    </w:p>
    <w:p w14:paraId="751193B2" w14:textId="746C377B" w:rsidR="00413CD3" w:rsidRPr="00E278BA" w:rsidRDefault="00413CD3" w:rsidP="00C811B1">
      <w:pPr>
        <w:spacing w:after="0" w:line="240" w:lineRule="auto"/>
        <w:jc w:val="both"/>
        <w:rPr>
          <w:rFonts w:asciiTheme="minorHAnsi" w:eastAsia="Arial" w:hAnsiTheme="minorHAnsi" w:cstheme="minorHAnsi"/>
          <w:b/>
          <w:bCs/>
          <w:color w:val="002060"/>
        </w:rPr>
      </w:pPr>
      <w:r w:rsidRPr="00E278BA">
        <w:rPr>
          <w:rFonts w:asciiTheme="minorHAnsi" w:eastAsia="Arial" w:hAnsiTheme="minorHAnsi" w:cstheme="minorHAnsi"/>
          <w:b/>
          <w:bCs/>
          <w:color w:val="002060"/>
        </w:rPr>
        <w:t>Paquete Esencias</w:t>
      </w:r>
      <w:r w:rsidR="00E278BA">
        <w:rPr>
          <w:rFonts w:asciiTheme="minorHAnsi" w:eastAsia="Arial" w:hAnsiTheme="minorHAnsi" w:cstheme="minorHAnsi"/>
          <w:b/>
          <w:bCs/>
          <w:color w:val="002060"/>
        </w:rPr>
        <w:t>:</w:t>
      </w:r>
    </w:p>
    <w:p w14:paraId="17B19CE1" w14:textId="13DC1605" w:rsidR="00F7468F" w:rsidRPr="00F7468F" w:rsidRDefault="00F7468F" w:rsidP="00F7468F">
      <w:pPr>
        <w:pStyle w:val="Prrafodelista"/>
        <w:numPr>
          <w:ilvl w:val="0"/>
          <w:numId w:val="27"/>
        </w:numPr>
        <w:spacing w:after="0" w:line="240" w:lineRule="auto"/>
        <w:jc w:val="both"/>
        <w:rPr>
          <w:rFonts w:asciiTheme="minorHAnsi" w:eastAsia="Arial" w:hAnsiTheme="minorHAnsi" w:cstheme="minorHAnsi"/>
          <w:color w:val="002060"/>
          <w:sz w:val="20"/>
        </w:rPr>
      </w:pPr>
      <w:r w:rsidRPr="00F7468F">
        <w:rPr>
          <w:rFonts w:asciiTheme="minorHAnsi" w:eastAsia="Arial" w:hAnsiTheme="minorHAnsi" w:cstheme="minorHAnsi"/>
          <w:color w:val="002060"/>
          <w:sz w:val="20"/>
        </w:rPr>
        <w:t>Plan 4 comidas (almuerzos y/o cenas) en restaurantes locales típicos incluyendo impuestos y propinas.</w:t>
      </w:r>
    </w:p>
    <w:p w14:paraId="785F69C8" w14:textId="7D456CB8" w:rsidR="00F7468F" w:rsidRPr="00F7468F" w:rsidRDefault="00F7468F" w:rsidP="00F7468F">
      <w:pPr>
        <w:pStyle w:val="Prrafodelista"/>
        <w:numPr>
          <w:ilvl w:val="0"/>
          <w:numId w:val="27"/>
        </w:numPr>
        <w:spacing w:after="0" w:line="240" w:lineRule="auto"/>
        <w:jc w:val="both"/>
        <w:rPr>
          <w:rFonts w:asciiTheme="minorHAnsi" w:eastAsia="Arial" w:hAnsiTheme="minorHAnsi" w:cstheme="minorHAnsi"/>
          <w:color w:val="002060"/>
          <w:sz w:val="20"/>
        </w:rPr>
      </w:pPr>
      <w:r w:rsidRPr="00F7468F">
        <w:rPr>
          <w:rFonts w:asciiTheme="minorHAnsi" w:eastAsia="Arial" w:hAnsiTheme="minorHAnsi" w:cstheme="minorHAnsi"/>
          <w:color w:val="002060"/>
          <w:sz w:val="20"/>
        </w:rPr>
        <w:t>La Excursión a la Costa de Beaupré de 4 horas en Québec incluyendo el acceso al canon Sainte-Anne, a la Basilica Sainte Anne y al Parque de la catarata Montmorency.</w:t>
      </w:r>
    </w:p>
    <w:p w14:paraId="7698A24E" w14:textId="19C58BCC" w:rsidR="00C811B1" w:rsidRPr="00E278BA" w:rsidRDefault="00F7468F" w:rsidP="00C811B1">
      <w:pPr>
        <w:pStyle w:val="Prrafodelista"/>
        <w:numPr>
          <w:ilvl w:val="0"/>
          <w:numId w:val="27"/>
        </w:numPr>
        <w:spacing w:after="0" w:line="240" w:lineRule="auto"/>
        <w:jc w:val="both"/>
        <w:rPr>
          <w:rFonts w:asciiTheme="minorHAnsi" w:eastAsia="Arial" w:hAnsiTheme="minorHAnsi" w:cstheme="minorHAnsi"/>
          <w:color w:val="002060"/>
          <w:sz w:val="20"/>
        </w:rPr>
      </w:pPr>
      <w:r w:rsidRPr="00F7468F">
        <w:rPr>
          <w:rFonts w:asciiTheme="minorHAnsi" w:eastAsia="Arial" w:hAnsiTheme="minorHAnsi" w:cstheme="minorHAnsi"/>
          <w:color w:val="002060"/>
          <w:sz w:val="20"/>
        </w:rPr>
        <w:t>Todos los impuestos aplicables.</w:t>
      </w:r>
    </w:p>
    <w:p w14:paraId="4765D091" w14:textId="77777777" w:rsidR="00C811B1" w:rsidRPr="00E278BA" w:rsidRDefault="00C811B1" w:rsidP="00C811B1">
      <w:pPr>
        <w:spacing w:after="0" w:line="240" w:lineRule="auto"/>
        <w:jc w:val="both"/>
        <w:rPr>
          <w:rFonts w:asciiTheme="minorHAnsi" w:eastAsia="Arial" w:hAnsiTheme="minorHAnsi" w:cstheme="minorHAnsi"/>
          <w:b/>
          <w:bCs/>
          <w:color w:val="002060"/>
        </w:rPr>
      </w:pPr>
    </w:p>
    <w:p w14:paraId="60043402" w14:textId="75076C13" w:rsidR="00413CD3" w:rsidRDefault="00413CD3" w:rsidP="00C811B1">
      <w:pPr>
        <w:spacing w:after="0" w:line="240" w:lineRule="auto"/>
        <w:jc w:val="both"/>
        <w:rPr>
          <w:rFonts w:asciiTheme="minorHAnsi" w:eastAsia="Arial" w:hAnsiTheme="minorHAnsi" w:cstheme="minorHAnsi"/>
          <w:b/>
          <w:bCs/>
          <w:color w:val="002060"/>
        </w:rPr>
      </w:pPr>
      <w:r w:rsidRPr="00E278BA">
        <w:rPr>
          <w:rFonts w:asciiTheme="minorHAnsi" w:eastAsia="Arial" w:hAnsiTheme="minorHAnsi" w:cstheme="minorHAnsi"/>
          <w:b/>
          <w:bCs/>
          <w:color w:val="002060"/>
        </w:rPr>
        <w:t>Paquete Esencias Ballenas</w:t>
      </w:r>
      <w:r w:rsidR="00E278BA">
        <w:rPr>
          <w:rFonts w:asciiTheme="minorHAnsi" w:eastAsia="Arial" w:hAnsiTheme="minorHAnsi" w:cstheme="minorHAnsi"/>
          <w:b/>
          <w:bCs/>
          <w:color w:val="002060"/>
        </w:rPr>
        <w:t>:</w:t>
      </w:r>
    </w:p>
    <w:p w14:paraId="687F8BC7" w14:textId="3D727FC5" w:rsidR="00E278BA" w:rsidRPr="00E278BA" w:rsidRDefault="00E278BA" w:rsidP="00E278BA">
      <w:pPr>
        <w:pStyle w:val="Prrafodelista"/>
        <w:numPr>
          <w:ilvl w:val="0"/>
          <w:numId w:val="28"/>
        </w:numPr>
        <w:spacing w:after="0" w:line="240" w:lineRule="auto"/>
        <w:jc w:val="both"/>
        <w:rPr>
          <w:rFonts w:asciiTheme="minorHAnsi" w:eastAsia="Arial" w:hAnsiTheme="minorHAnsi" w:cstheme="minorHAnsi"/>
          <w:color w:val="002060"/>
          <w:sz w:val="20"/>
        </w:rPr>
      </w:pPr>
      <w:r w:rsidRPr="00E278BA">
        <w:rPr>
          <w:rFonts w:asciiTheme="minorHAnsi" w:eastAsia="Arial" w:hAnsiTheme="minorHAnsi" w:cstheme="minorHAnsi"/>
          <w:color w:val="002060"/>
          <w:sz w:val="20"/>
        </w:rPr>
        <w:t>3 comidas (almuerzos y/o cenas) en restaurantes locales típicos, y 1 almuerzo ligero (box lunch) a bordo del barco. Impuestos y propinas incluidos.</w:t>
      </w:r>
    </w:p>
    <w:p w14:paraId="0D58BA32" w14:textId="6C5DA321" w:rsidR="00E278BA" w:rsidRPr="00E278BA" w:rsidRDefault="00E278BA" w:rsidP="00E278BA">
      <w:pPr>
        <w:pStyle w:val="Prrafodelista"/>
        <w:numPr>
          <w:ilvl w:val="0"/>
          <w:numId w:val="28"/>
        </w:numPr>
        <w:spacing w:after="0" w:line="240" w:lineRule="auto"/>
        <w:jc w:val="both"/>
        <w:rPr>
          <w:rFonts w:asciiTheme="minorHAnsi" w:eastAsia="Arial" w:hAnsiTheme="minorHAnsi" w:cstheme="minorHAnsi"/>
          <w:color w:val="002060"/>
          <w:sz w:val="20"/>
        </w:rPr>
      </w:pPr>
      <w:r w:rsidRPr="00E278BA">
        <w:rPr>
          <w:rFonts w:asciiTheme="minorHAnsi" w:eastAsia="Arial" w:hAnsiTheme="minorHAnsi" w:cstheme="minorHAnsi"/>
          <w:color w:val="002060"/>
          <w:sz w:val="20"/>
        </w:rPr>
        <w:t>La excursión guiada</w:t>
      </w:r>
      <w:r>
        <w:rPr>
          <w:rFonts w:asciiTheme="minorHAnsi" w:eastAsia="Arial" w:hAnsiTheme="minorHAnsi" w:cstheme="minorHAnsi"/>
          <w:color w:val="002060"/>
          <w:sz w:val="20"/>
        </w:rPr>
        <w:t xml:space="preserve"> (solo en </w:t>
      </w:r>
      <w:r w:rsidRPr="00E278BA">
        <w:rPr>
          <w:rFonts w:asciiTheme="minorHAnsi" w:eastAsia="Arial" w:hAnsiTheme="minorHAnsi" w:cstheme="minorHAnsi"/>
          <w:color w:val="002060"/>
          <w:sz w:val="20"/>
        </w:rPr>
        <w:t xml:space="preserve">francés/inglés) en servicio regular a Charlevoix con crucero de avistamiento de las ballenas </w:t>
      </w:r>
    </w:p>
    <w:p w14:paraId="3BF47A6B" w14:textId="558C95B9" w:rsidR="00E278BA" w:rsidRPr="00E278BA" w:rsidRDefault="00E278BA" w:rsidP="00E278BA">
      <w:pPr>
        <w:pStyle w:val="Prrafodelista"/>
        <w:numPr>
          <w:ilvl w:val="0"/>
          <w:numId w:val="28"/>
        </w:numPr>
        <w:spacing w:after="0" w:line="240" w:lineRule="auto"/>
        <w:jc w:val="both"/>
        <w:rPr>
          <w:rFonts w:asciiTheme="minorHAnsi" w:eastAsia="Arial" w:hAnsiTheme="minorHAnsi" w:cstheme="minorHAnsi"/>
          <w:color w:val="002060"/>
          <w:sz w:val="20"/>
        </w:rPr>
      </w:pPr>
      <w:r w:rsidRPr="00E278BA">
        <w:rPr>
          <w:rFonts w:asciiTheme="minorHAnsi" w:eastAsia="Arial" w:hAnsiTheme="minorHAnsi" w:cstheme="minorHAnsi"/>
          <w:color w:val="002060"/>
          <w:sz w:val="20"/>
        </w:rPr>
        <w:t>Todos los impuestos aplicables.</w:t>
      </w:r>
    </w:p>
    <w:p w14:paraId="73731477" w14:textId="77777777" w:rsidR="00413CD3" w:rsidRPr="00413CD3" w:rsidRDefault="00413CD3" w:rsidP="00413CD3">
      <w:pPr>
        <w:spacing w:after="0" w:line="240" w:lineRule="auto"/>
        <w:jc w:val="both"/>
        <w:rPr>
          <w:rFonts w:asciiTheme="minorHAnsi" w:eastAsia="Arial" w:hAnsiTheme="minorHAnsi" w:cstheme="minorHAnsi"/>
          <w:color w:val="002060"/>
          <w:sz w:val="20"/>
        </w:rPr>
      </w:pPr>
    </w:p>
    <w:p w14:paraId="1EFDD7C4" w14:textId="11D21E8E"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291A8C">
        <w:rPr>
          <w:rFonts w:eastAsia="Arial"/>
          <w:color w:val="FF0000"/>
          <w:sz w:val="24"/>
          <w:szCs w:val="24"/>
        </w:rPr>
        <w:t xml:space="preserve">Quebec </w:t>
      </w:r>
      <w:r w:rsidR="00201900" w:rsidRPr="00201900">
        <w:rPr>
          <w:rFonts w:eastAsia="Arial"/>
          <w:color w:val="FF0000"/>
          <w:sz w:val="24"/>
          <w:szCs w:val="24"/>
        </w:rPr>
        <w:t>-</w:t>
      </w:r>
      <w:r w:rsidR="00291A8C">
        <w:rPr>
          <w:rFonts w:eastAsia="Arial"/>
          <w:color w:val="FF0000"/>
          <w:sz w:val="24"/>
          <w:szCs w:val="24"/>
        </w:rPr>
        <w:t xml:space="preserve"> </w:t>
      </w:r>
      <w:r w:rsidR="00201900" w:rsidRPr="00201900">
        <w:rPr>
          <w:rFonts w:eastAsia="Arial"/>
          <w:color w:val="FF0000"/>
          <w:sz w:val="24"/>
          <w:szCs w:val="24"/>
        </w:rPr>
        <w:t>Tremblant</w:t>
      </w:r>
    </w:p>
    <w:p w14:paraId="62B06981" w14:textId="3001D205" w:rsidR="003431CF" w:rsidRDefault="00291A8C" w:rsidP="00291A8C">
      <w:pPr>
        <w:pStyle w:val="Ttulo3"/>
        <w:spacing w:before="0" w:after="0" w:line="240" w:lineRule="auto"/>
        <w:jc w:val="both"/>
        <w:rPr>
          <w:rFonts w:eastAsia="Arial" w:cstheme="minorHAnsi"/>
          <w:b w:val="0"/>
          <w:sz w:val="20"/>
          <w:szCs w:val="22"/>
        </w:rPr>
      </w:pPr>
      <w:r w:rsidRPr="00291A8C">
        <w:rPr>
          <w:rFonts w:eastAsia="Arial" w:cstheme="minorHAnsi"/>
          <w:bCs/>
          <w:sz w:val="20"/>
          <w:szCs w:val="22"/>
        </w:rPr>
        <w:t>Desayuno en el hotel.</w:t>
      </w:r>
      <w:r w:rsidRPr="00291A8C">
        <w:rPr>
          <w:rFonts w:eastAsia="Arial" w:cstheme="minorHAnsi"/>
          <w:b w:val="0"/>
          <w:sz w:val="20"/>
          <w:szCs w:val="22"/>
        </w:rPr>
        <w:t xml:space="preserve"> Salida hacia Mont-Tremblant. Esta área de esquí en verano se convierte en un centro de veraneo donde la naturaleza canadiense toma toda su esencia. Al llegar a la región de Mont-Tremblant, iremos por un paseo al Sentier des Cimes. Se puede apreciar el sitio y sobre</w:t>
      </w:r>
      <w:r>
        <w:rPr>
          <w:rFonts w:eastAsia="Arial" w:cstheme="minorHAnsi"/>
          <w:b w:val="0"/>
          <w:sz w:val="20"/>
          <w:szCs w:val="22"/>
        </w:rPr>
        <w:t xml:space="preserve"> </w:t>
      </w:r>
      <w:r w:rsidRPr="00291A8C">
        <w:rPr>
          <w:rFonts w:eastAsia="Arial" w:cstheme="minorHAnsi"/>
          <w:b w:val="0"/>
          <w:sz w:val="20"/>
          <w:szCs w:val="22"/>
        </w:rPr>
        <w:t xml:space="preserve">todo la pasarela elevada con acceso a una torre panorámica de 40 metros. ¡La vista es simplemente espectacular! Tienda boreal abierta al público. </w:t>
      </w:r>
      <w:r w:rsidR="000121AB">
        <w:rPr>
          <w:rFonts w:eastAsia="Arial" w:cstheme="minorHAnsi"/>
          <w:b w:val="0"/>
          <w:sz w:val="20"/>
          <w:szCs w:val="22"/>
        </w:rPr>
        <w:t>Continuaremos</w:t>
      </w:r>
      <w:r w:rsidRPr="00291A8C">
        <w:rPr>
          <w:rFonts w:eastAsia="Arial" w:cstheme="minorHAnsi"/>
          <w:b w:val="0"/>
          <w:sz w:val="20"/>
          <w:szCs w:val="22"/>
        </w:rPr>
        <w:t xml:space="preserve"> hacia </w:t>
      </w:r>
      <w:r w:rsidRPr="00E400D6">
        <w:rPr>
          <w:rFonts w:eastAsia="Arial" w:cstheme="minorHAnsi"/>
          <w:bCs/>
          <w:sz w:val="20"/>
          <w:szCs w:val="22"/>
        </w:rPr>
        <w:t xml:space="preserve">el pueblo </w:t>
      </w:r>
      <w:r w:rsidR="00E400D6" w:rsidRPr="00E400D6">
        <w:rPr>
          <w:rFonts w:eastAsia="Arial" w:cstheme="minorHAnsi"/>
          <w:bCs/>
          <w:sz w:val="20"/>
          <w:szCs w:val="22"/>
        </w:rPr>
        <w:t>Peatonal</w:t>
      </w:r>
      <w:r w:rsidRPr="00E400D6">
        <w:rPr>
          <w:rFonts w:eastAsia="Arial" w:cstheme="minorHAnsi"/>
          <w:bCs/>
          <w:sz w:val="20"/>
          <w:szCs w:val="22"/>
        </w:rPr>
        <w:t xml:space="preserve"> de Tremblant,</w:t>
      </w:r>
      <w:r w:rsidRPr="00291A8C">
        <w:rPr>
          <w:rFonts w:eastAsia="Arial" w:cstheme="minorHAnsi"/>
          <w:b w:val="0"/>
          <w:sz w:val="20"/>
          <w:szCs w:val="22"/>
        </w:rPr>
        <w:t xml:space="preserve"> una pintoresca y colorida villa vacacional en el corazón de los montes Laurentinos. Tendrán una serie de actividades disponibles </w:t>
      </w:r>
      <w:r w:rsidRPr="00291A8C">
        <w:rPr>
          <w:rFonts w:eastAsia="Arial" w:cstheme="minorHAnsi"/>
          <w:bCs/>
          <w:sz w:val="20"/>
          <w:szCs w:val="22"/>
        </w:rPr>
        <w:t>(no incluidas)</w:t>
      </w:r>
      <w:r w:rsidRPr="00291A8C">
        <w:rPr>
          <w:rFonts w:eastAsia="Arial" w:cstheme="minorHAnsi"/>
          <w:b w:val="0"/>
          <w:sz w:val="20"/>
          <w:szCs w:val="22"/>
        </w:rPr>
        <w:t xml:space="preserve"> como bicicleta, canoa, kayak, mini-golf, etc. También podrán caminar por el pueblo para descubrir las varias tiendas y restaurantes, e ir a la cima de la montaña en teleférico </w:t>
      </w:r>
      <w:r w:rsidRPr="00291A8C">
        <w:rPr>
          <w:rFonts w:eastAsia="Arial" w:cstheme="minorHAnsi"/>
          <w:bCs/>
          <w:sz w:val="20"/>
          <w:szCs w:val="22"/>
        </w:rPr>
        <w:t>(no incluido)</w:t>
      </w:r>
      <w:r w:rsidRPr="00291A8C">
        <w:rPr>
          <w:rFonts w:eastAsia="Arial" w:cstheme="minorHAnsi"/>
          <w:b w:val="0"/>
          <w:sz w:val="20"/>
          <w:szCs w:val="22"/>
        </w:rPr>
        <w:t xml:space="preserve">. </w:t>
      </w:r>
      <w:r w:rsidRPr="00291A8C">
        <w:rPr>
          <w:rFonts w:eastAsia="Arial" w:cstheme="minorHAnsi"/>
          <w:bCs/>
          <w:sz w:val="20"/>
          <w:szCs w:val="22"/>
        </w:rPr>
        <w:t>Alojamiento.</w:t>
      </w:r>
      <w:r w:rsidRPr="00291A8C">
        <w:rPr>
          <w:rFonts w:eastAsia="Arial" w:cstheme="minorHAnsi"/>
          <w:b w:val="0"/>
          <w:sz w:val="20"/>
          <w:szCs w:val="22"/>
        </w:rPr>
        <w:t xml:space="preserve"> </w:t>
      </w:r>
    </w:p>
    <w:p w14:paraId="177C99C7" w14:textId="77777777" w:rsidR="00291A8C" w:rsidRPr="00291A8C" w:rsidRDefault="00291A8C" w:rsidP="00291A8C">
      <w:pPr>
        <w:rPr>
          <w:rFonts w:eastAsia="Arial"/>
        </w:rPr>
      </w:pPr>
    </w:p>
    <w:p w14:paraId="24CC6636" w14:textId="0DD7D9E8"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lastRenderedPageBreak/>
        <w:t>DÍA 5|</w:t>
      </w:r>
      <w:r w:rsidRPr="00BD0EA5">
        <w:rPr>
          <w:rFonts w:eastAsia="Arial"/>
          <w:sz w:val="24"/>
          <w:szCs w:val="24"/>
        </w:rPr>
        <w:t xml:space="preserve"> </w:t>
      </w:r>
      <w:r w:rsidR="00201900" w:rsidRPr="00201900">
        <w:rPr>
          <w:rFonts w:eastAsia="Arial"/>
          <w:color w:val="FF0000"/>
          <w:sz w:val="24"/>
          <w:szCs w:val="24"/>
        </w:rPr>
        <w:t>Tremblant</w:t>
      </w:r>
      <w:r w:rsidR="00291A8C">
        <w:rPr>
          <w:rFonts w:eastAsia="Arial"/>
          <w:color w:val="FF0000"/>
          <w:sz w:val="24"/>
          <w:szCs w:val="24"/>
        </w:rPr>
        <w:t xml:space="preserve"> - Ottawa</w:t>
      </w:r>
    </w:p>
    <w:p w14:paraId="51EFB624" w14:textId="28262EAB" w:rsidR="00201900" w:rsidRDefault="00291A8C" w:rsidP="003431CF">
      <w:pPr>
        <w:tabs>
          <w:tab w:val="left" w:pos="1418"/>
        </w:tabs>
        <w:spacing w:after="0" w:line="240" w:lineRule="auto"/>
        <w:ind w:right="-142"/>
        <w:jc w:val="both"/>
        <w:rPr>
          <w:rFonts w:asciiTheme="minorHAnsi" w:eastAsia="Arial" w:hAnsiTheme="minorHAnsi" w:cstheme="minorHAnsi"/>
          <w:bCs/>
          <w:color w:val="002060"/>
          <w:sz w:val="20"/>
          <w:szCs w:val="20"/>
        </w:rPr>
      </w:pPr>
      <w:r w:rsidRPr="00291A8C">
        <w:rPr>
          <w:rFonts w:asciiTheme="minorHAnsi" w:eastAsia="Arial" w:hAnsiTheme="minorHAnsi" w:cstheme="minorHAnsi"/>
          <w:b/>
          <w:color w:val="002060"/>
          <w:sz w:val="20"/>
          <w:szCs w:val="20"/>
        </w:rPr>
        <w:t>Después del desayuno</w:t>
      </w:r>
      <w:r w:rsidRPr="00291A8C">
        <w:rPr>
          <w:rFonts w:asciiTheme="minorHAnsi" w:eastAsia="Arial" w:hAnsiTheme="minorHAnsi" w:cstheme="minorHAnsi"/>
          <w:bCs/>
          <w:color w:val="002060"/>
          <w:sz w:val="20"/>
          <w:szCs w:val="20"/>
        </w:rPr>
        <w:t>, salida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¡Un</w:t>
      </w:r>
      <w:r>
        <w:rPr>
          <w:rFonts w:asciiTheme="minorHAnsi" w:eastAsia="Arial" w:hAnsiTheme="minorHAnsi" w:cstheme="minorHAnsi"/>
          <w:bCs/>
          <w:color w:val="002060"/>
          <w:sz w:val="20"/>
          <w:szCs w:val="20"/>
        </w:rPr>
        <w:t>a</w:t>
      </w:r>
      <w:r w:rsidRPr="00291A8C">
        <w:rPr>
          <w:rFonts w:asciiTheme="minorHAnsi" w:eastAsia="Arial" w:hAnsiTheme="minorHAnsi" w:cstheme="minorHAnsi"/>
          <w:bCs/>
          <w:color w:val="002060"/>
          <w:sz w:val="20"/>
          <w:szCs w:val="20"/>
        </w:rPr>
        <w:t xml:space="preserve"> experiencia mágica que no podrán olvidar! Continuación hacia Ottawa, donde haremos una visita panorámica. Descubriremos los más bellos lugares de la capital. Veremos la calle Wellington y sus edificios oficiales, el Parlamento canadiense de estilo neogótico, Sussex Drive, lugar de residencia del </w:t>
      </w:r>
      <w:r w:rsidR="00E17CBF" w:rsidRPr="00291A8C">
        <w:rPr>
          <w:rFonts w:asciiTheme="minorHAnsi" w:eastAsia="Arial" w:hAnsiTheme="minorHAnsi" w:cstheme="minorHAnsi"/>
          <w:bCs/>
          <w:color w:val="002060"/>
          <w:sz w:val="20"/>
          <w:szCs w:val="20"/>
        </w:rPr>
        <w:t>primer ministro</w:t>
      </w:r>
      <w:r w:rsidRPr="00291A8C">
        <w:rPr>
          <w:rFonts w:asciiTheme="minorHAnsi" w:eastAsia="Arial" w:hAnsiTheme="minorHAnsi" w:cstheme="minorHAnsi"/>
          <w:bCs/>
          <w:color w:val="002060"/>
          <w:sz w:val="20"/>
          <w:szCs w:val="20"/>
        </w:rPr>
        <w:t xml:space="preserve"> y del Gobernador General, los grandes museos, el Canal Rideau, para terminar en el barrio más animado y popular de Ottawa entorno el mercado By. </w:t>
      </w:r>
      <w:r w:rsidRPr="00291A8C">
        <w:rPr>
          <w:rFonts w:asciiTheme="minorHAnsi" w:eastAsia="Arial" w:hAnsiTheme="minorHAnsi" w:cstheme="minorHAnsi"/>
          <w:b/>
          <w:color w:val="002060"/>
          <w:sz w:val="20"/>
          <w:szCs w:val="20"/>
        </w:rPr>
        <w:t>Alojamiento</w:t>
      </w:r>
      <w:r w:rsidRPr="00291A8C">
        <w:rPr>
          <w:rFonts w:asciiTheme="minorHAnsi" w:eastAsia="Arial" w:hAnsiTheme="minorHAnsi" w:cstheme="minorHAnsi"/>
          <w:bCs/>
          <w:color w:val="002060"/>
          <w:sz w:val="20"/>
          <w:szCs w:val="20"/>
        </w:rPr>
        <w:t>.</w:t>
      </w:r>
    </w:p>
    <w:p w14:paraId="544673D3" w14:textId="77777777" w:rsidR="00291A8C" w:rsidRPr="00201900" w:rsidRDefault="00291A8C" w:rsidP="003431CF">
      <w:pPr>
        <w:tabs>
          <w:tab w:val="left" w:pos="1418"/>
        </w:tabs>
        <w:spacing w:after="0" w:line="240" w:lineRule="auto"/>
        <w:ind w:right="-142"/>
        <w:jc w:val="both"/>
        <w:rPr>
          <w:rFonts w:asciiTheme="minorHAnsi" w:eastAsia="Arial" w:hAnsiTheme="minorHAnsi" w:cstheme="minorHAnsi"/>
          <w:bCs/>
          <w:color w:val="002060"/>
          <w:sz w:val="20"/>
          <w:szCs w:val="20"/>
        </w:rPr>
      </w:pPr>
    </w:p>
    <w:p w14:paraId="07F7A015" w14:textId="3A9B693E" w:rsidR="00291A8C" w:rsidRDefault="003431CF" w:rsidP="00291A8C">
      <w:pPr>
        <w:pStyle w:val="Ttulo3"/>
        <w:spacing w:before="0" w:after="0" w:line="240" w:lineRule="auto"/>
        <w:rPr>
          <w:rFonts w:eastAsia="Arial"/>
          <w:sz w:val="24"/>
          <w:szCs w:val="24"/>
        </w:rPr>
      </w:pPr>
      <w:r w:rsidRPr="00BD0EA5">
        <w:rPr>
          <w:rFonts w:eastAsia="Arial"/>
          <w:sz w:val="24"/>
          <w:szCs w:val="24"/>
        </w:rPr>
        <w:t xml:space="preserve">DÍA 6| </w:t>
      </w:r>
      <w:r w:rsidR="00291A8C">
        <w:rPr>
          <w:rFonts w:eastAsia="Arial"/>
          <w:color w:val="FF0000"/>
          <w:sz w:val="24"/>
          <w:szCs w:val="24"/>
        </w:rPr>
        <w:t>Ottawa – Mil Islas – Toronto</w:t>
      </w:r>
    </w:p>
    <w:p w14:paraId="3E09067C" w14:textId="722170F7" w:rsidR="00291A8C" w:rsidRDefault="00291A8C" w:rsidP="00291A8C">
      <w:pPr>
        <w:pStyle w:val="Ttulo3"/>
        <w:spacing w:before="0" w:after="0" w:line="240" w:lineRule="auto"/>
        <w:jc w:val="both"/>
        <w:rPr>
          <w:rFonts w:eastAsia="Arial" w:cstheme="minorHAnsi"/>
          <w:sz w:val="20"/>
          <w:szCs w:val="20"/>
        </w:rPr>
      </w:pPr>
      <w:r w:rsidRPr="00291A8C">
        <w:rPr>
          <w:rFonts w:eastAsia="Arial" w:cstheme="minorHAnsi"/>
          <w:sz w:val="20"/>
          <w:szCs w:val="20"/>
        </w:rPr>
        <w:t xml:space="preserve">Desayuno en el hotel. </w:t>
      </w:r>
      <w:r w:rsidRPr="00291A8C">
        <w:rPr>
          <w:rFonts w:eastAsia="Arial" w:cstheme="minorHAnsi"/>
          <w:b w:val="0"/>
          <w:bCs/>
          <w:sz w:val="20"/>
          <w:szCs w:val="20"/>
        </w:rPr>
        <w:t xml:space="preserve">Continuaremos hasta la zona de </w:t>
      </w:r>
      <w:r w:rsidRPr="00413CD3">
        <w:rPr>
          <w:rFonts w:eastAsia="Arial" w:cstheme="minorHAnsi"/>
          <w:sz w:val="20"/>
          <w:szCs w:val="20"/>
        </w:rPr>
        <w:t>Mil Islas</w:t>
      </w:r>
      <w:r w:rsidRPr="00291A8C">
        <w:rPr>
          <w:rFonts w:eastAsia="Arial" w:cstheme="minorHAnsi"/>
          <w:b w:val="0"/>
          <w:bCs/>
          <w:sz w:val="20"/>
          <w:szCs w:val="20"/>
        </w:rPr>
        <w:t>,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w:t>
      </w:r>
      <w:r w:rsidRPr="00291A8C">
        <w:rPr>
          <w:rFonts w:eastAsia="Arial" w:cstheme="minorHAnsi"/>
          <w:sz w:val="20"/>
          <w:szCs w:val="20"/>
        </w:rPr>
        <w:t xml:space="preserve"> Alojamiento.</w:t>
      </w:r>
    </w:p>
    <w:p w14:paraId="733830B2" w14:textId="77777777" w:rsidR="00291A8C" w:rsidRDefault="00291A8C" w:rsidP="003431CF">
      <w:pPr>
        <w:pStyle w:val="Ttulo3"/>
        <w:spacing w:before="0" w:after="0" w:line="240" w:lineRule="auto"/>
        <w:rPr>
          <w:rStyle w:val="DanmeroCar"/>
          <w:rFonts w:cs="Times New Roman"/>
          <w:b/>
          <w:sz w:val="24"/>
          <w:szCs w:val="24"/>
        </w:rPr>
      </w:pPr>
    </w:p>
    <w:p w14:paraId="6F031067" w14:textId="049C078C" w:rsidR="003431CF" w:rsidRPr="00BD0EA5" w:rsidRDefault="00291A8C" w:rsidP="003431CF">
      <w:pPr>
        <w:pStyle w:val="Ttulo3"/>
        <w:spacing w:before="0" w:after="0" w:line="240" w:lineRule="auto"/>
        <w:rPr>
          <w:rFonts w:eastAsia="Arial"/>
          <w:sz w:val="24"/>
          <w:szCs w:val="24"/>
        </w:rPr>
      </w:pPr>
      <w:r>
        <w:rPr>
          <w:rStyle w:val="DanmeroCar"/>
          <w:rFonts w:cs="Times New Roman"/>
          <w:b/>
          <w:sz w:val="24"/>
          <w:szCs w:val="24"/>
        </w:rPr>
        <w:t>D</w:t>
      </w:r>
      <w:r w:rsidR="003431CF" w:rsidRPr="00BD0EA5">
        <w:rPr>
          <w:rStyle w:val="DanmeroCar"/>
          <w:rFonts w:cs="Times New Roman"/>
          <w:b/>
          <w:sz w:val="24"/>
          <w:szCs w:val="24"/>
        </w:rPr>
        <w:t>ÍA 7|</w:t>
      </w:r>
      <w:r w:rsidR="003431CF" w:rsidRPr="00BD0EA5">
        <w:rPr>
          <w:rFonts w:eastAsia="Arial"/>
          <w:sz w:val="24"/>
          <w:szCs w:val="24"/>
        </w:rPr>
        <w:t xml:space="preserve"> </w:t>
      </w:r>
      <w:r>
        <w:rPr>
          <w:rFonts w:eastAsia="Arial"/>
          <w:color w:val="FF0000"/>
          <w:sz w:val="24"/>
          <w:szCs w:val="24"/>
        </w:rPr>
        <w:t>Toronto – Niágara - Toronto</w:t>
      </w:r>
    </w:p>
    <w:p w14:paraId="711F867F" w14:textId="290366F7" w:rsidR="00291A8C" w:rsidRDefault="00291A8C" w:rsidP="00291A8C">
      <w:pPr>
        <w:pStyle w:val="Ttulo3"/>
        <w:spacing w:before="0" w:after="0" w:line="240" w:lineRule="auto"/>
        <w:jc w:val="both"/>
        <w:rPr>
          <w:rFonts w:eastAsia="Arial" w:cstheme="minorHAnsi"/>
          <w:b w:val="0"/>
          <w:bCs/>
          <w:sz w:val="20"/>
          <w:szCs w:val="20"/>
        </w:rPr>
      </w:pPr>
      <w:r w:rsidRPr="00291A8C">
        <w:rPr>
          <w:rFonts w:eastAsia="Arial" w:cstheme="minorHAnsi"/>
          <w:sz w:val="20"/>
          <w:szCs w:val="20"/>
        </w:rPr>
        <w:t>Desayuno en el hotel.</w:t>
      </w:r>
      <w:r w:rsidRPr="00291A8C">
        <w:rPr>
          <w:rFonts w:eastAsia="Arial" w:cstheme="minorHAnsi"/>
          <w:b w:val="0"/>
          <w:bCs/>
          <w:sz w:val="20"/>
          <w:szCs w:val="20"/>
        </w:rPr>
        <w:t xml:space="preserve"> Salida hacia Niagara Falls y sus majestuosas cataratas que deslumbraran con su impresionante caudal de agua, y que son una de las mayores atracciones en Norteamérica. Realizaremos un paseo a bordo del barco « Voyage to the Falls », que nos llevara a los pies de la herradura que forman las famosas cataratas. A continuación, saldremos hacia Niagara</w:t>
      </w:r>
      <w:r w:rsidR="00C8791F">
        <w:rPr>
          <w:rFonts w:eastAsia="Arial" w:cstheme="minorHAnsi"/>
          <w:b w:val="0"/>
          <w:bCs/>
          <w:sz w:val="20"/>
          <w:szCs w:val="20"/>
        </w:rPr>
        <w:t xml:space="preserve"> </w:t>
      </w:r>
      <w:r w:rsidRPr="00291A8C">
        <w:rPr>
          <w:rFonts w:eastAsia="Arial" w:cstheme="minorHAnsi"/>
          <w:b w:val="0"/>
          <w:bCs/>
          <w:sz w:val="20"/>
          <w:szCs w:val="20"/>
        </w:rPr>
        <w:t>on</w:t>
      </w:r>
      <w:r w:rsidR="00C8791F">
        <w:rPr>
          <w:rFonts w:eastAsia="Arial" w:cstheme="minorHAnsi"/>
          <w:b w:val="0"/>
          <w:bCs/>
          <w:sz w:val="20"/>
          <w:szCs w:val="20"/>
        </w:rPr>
        <w:t xml:space="preserve"> </w:t>
      </w:r>
      <w:r w:rsidRPr="00291A8C">
        <w:rPr>
          <w:rFonts w:eastAsia="Arial" w:cstheme="minorHAnsi"/>
          <w:b w:val="0"/>
          <w:bCs/>
          <w:sz w:val="20"/>
          <w:szCs w:val="20"/>
        </w:rPr>
        <w:t>the</w:t>
      </w:r>
      <w:r w:rsidR="00C8791F">
        <w:rPr>
          <w:rFonts w:eastAsia="Arial" w:cstheme="minorHAnsi"/>
          <w:b w:val="0"/>
          <w:bCs/>
          <w:sz w:val="20"/>
          <w:szCs w:val="20"/>
        </w:rPr>
        <w:t xml:space="preserve"> </w:t>
      </w:r>
      <w:r w:rsidRPr="00291A8C">
        <w:rPr>
          <w:rFonts w:eastAsia="Arial" w:cstheme="minorHAnsi"/>
          <w:b w:val="0"/>
          <w:bCs/>
          <w:sz w:val="20"/>
          <w:szCs w:val="20"/>
        </w:rPr>
        <w:t>lake, precioso pueblito de est</w:t>
      </w:r>
      <w:r w:rsidR="009F5EDF">
        <w:rPr>
          <w:rFonts w:eastAsia="Arial" w:cstheme="minorHAnsi"/>
          <w:b w:val="0"/>
          <w:bCs/>
          <w:sz w:val="20"/>
          <w:szCs w:val="20"/>
        </w:rPr>
        <w:t>ilo</w:t>
      </w:r>
      <w:r w:rsidRPr="00291A8C">
        <w:rPr>
          <w:rFonts w:eastAsia="Arial" w:cstheme="minorHAnsi"/>
          <w:b w:val="0"/>
          <w:bCs/>
          <w:sz w:val="20"/>
          <w:szCs w:val="20"/>
        </w:rPr>
        <w:t xml:space="preserve"> victoriano, localizado en Valle de Niagara reconocido mundialmente por el famoso Vino de Hielo. Pararemos en el viñedo fundado por la familia Bosc en 1978: el Château des Charmes. Durante la visita, aprenderemos más sobre la historia de esta familia, de su cultivo sostenible, y terminaremos con una degustación de sus productos</w:t>
      </w:r>
      <w:r>
        <w:rPr>
          <w:rFonts w:eastAsia="Arial" w:cstheme="minorHAnsi"/>
          <w:b w:val="0"/>
          <w:bCs/>
          <w:sz w:val="20"/>
          <w:szCs w:val="20"/>
        </w:rPr>
        <w:t xml:space="preserve">. </w:t>
      </w:r>
      <w:r w:rsidRPr="00291A8C">
        <w:rPr>
          <w:rFonts w:eastAsia="Arial" w:cstheme="minorHAnsi"/>
          <w:sz w:val="20"/>
          <w:szCs w:val="20"/>
        </w:rPr>
        <w:t>Alojamiento</w:t>
      </w:r>
      <w:r w:rsidRPr="00291A8C">
        <w:rPr>
          <w:rFonts w:eastAsia="Arial" w:cstheme="minorHAnsi"/>
          <w:b w:val="0"/>
          <w:bCs/>
          <w:sz w:val="20"/>
          <w:szCs w:val="20"/>
        </w:rPr>
        <w:t>.</w:t>
      </w:r>
    </w:p>
    <w:p w14:paraId="47EE811D" w14:textId="77777777" w:rsidR="00291A8C" w:rsidRDefault="00291A8C" w:rsidP="00BF0148">
      <w:pPr>
        <w:pStyle w:val="Ttulo3"/>
        <w:spacing w:before="0" w:after="0" w:line="240" w:lineRule="auto"/>
        <w:rPr>
          <w:rFonts w:eastAsia="Arial" w:cstheme="minorHAnsi"/>
          <w:b w:val="0"/>
          <w:bCs/>
          <w:sz w:val="20"/>
          <w:szCs w:val="20"/>
        </w:rPr>
      </w:pPr>
    </w:p>
    <w:p w14:paraId="2AC727C3" w14:textId="48FCFC77" w:rsidR="00BF0148" w:rsidRPr="00BD0EA5" w:rsidRDefault="00BF0148" w:rsidP="00BF01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00291A8C">
        <w:rPr>
          <w:rFonts w:eastAsia="Arial"/>
          <w:color w:val="FF0000"/>
          <w:sz w:val="24"/>
          <w:szCs w:val="24"/>
        </w:rPr>
        <w:t>Toronto</w:t>
      </w:r>
      <w:r w:rsidR="00CE0EB4">
        <w:rPr>
          <w:rFonts w:eastAsia="Arial"/>
          <w:color w:val="FF0000"/>
          <w:sz w:val="24"/>
          <w:szCs w:val="24"/>
        </w:rPr>
        <w:t xml:space="preserve"> - México</w:t>
      </w:r>
    </w:p>
    <w:p w14:paraId="3B93CFCE" w14:textId="77777777" w:rsidR="00413CD3" w:rsidRDefault="00231375" w:rsidP="00231375">
      <w:pPr>
        <w:spacing w:after="0" w:line="240" w:lineRule="auto"/>
        <w:jc w:val="both"/>
        <w:rPr>
          <w:rFonts w:asciiTheme="minorHAnsi" w:eastAsia="Arial" w:hAnsiTheme="minorHAnsi" w:cstheme="minorHAnsi"/>
          <w:bCs/>
          <w:color w:val="002060"/>
          <w:sz w:val="20"/>
          <w:szCs w:val="20"/>
        </w:rPr>
      </w:pPr>
      <w:r w:rsidRPr="00231375">
        <w:rPr>
          <w:rFonts w:asciiTheme="minorHAnsi" w:eastAsia="Arial" w:hAnsiTheme="minorHAnsi" w:cstheme="minorHAnsi"/>
          <w:b/>
          <w:color w:val="002060"/>
          <w:sz w:val="20"/>
          <w:szCs w:val="20"/>
        </w:rPr>
        <w:t>Desayuno en el hotel.</w:t>
      </w:r>
      <w:r w:rsidRPr="00231375">
        <w:rPr>
          <w:rFonts w:asciiTheme="minorHAnsi" w:eastAsia="Arial" w:hAnsiTheme="minorHAnsi" w:cstheme="minorHAnsi"/>
          <w:bCs/>
          <w:color w:val="002060"/>
          <w:sz w:val="20"/>
          <w:szCs w:val="20"/>
        </w:rPr>
        <w:t xml:space="preserve"> El recorrido de hoy empieza visitando Toronto. Recorrido por el antiguo y nuevo City Hall, el Parlamento de la provincia, el barrio </w:t>
      </w:r>
      <w:r w:rsidR="009F5EDF" w:rsidRPr="00231375">
        <w:rPr>
          <w:rFonts w:asciiTheme="minorHAnsi" w:eastAsia="Arial" w:hAnsiTheme="minorHAnsi" w:cstheme="minorHAnsi"/>
          <w:bCs/>
          <w:color w:val="002060"/>
          <w:sz w:val="20"/>
          <w:szCs w:val="20"/>
        </w:rPr>
        <w:t>chino</w:t>
      </w:r>
      <w:r w:rsidRPr="00231375">
        <w:rPr>
          <w:rFonts w:asciiTheme="minorHAnsi" w:eastAsia="Arial" w:hAnsiTheme="minorHAnsi" w:cstheme="minorHAnsi"/>
          <w:bCs/>
          <w:color w:val="002060"/>
          <w:sz w:val="20"/>
          <w:szCs w:val="20"/>
        </w:rPr>
        <w:t xml:space="preserve">, la Universidad de Toronto, la Torre CN (subida opcional), el antiguo distrito de las destilerías y el mercado San Lorenzo. Descubra una ciudad vibrante y multicultural. Resto del día libre para aprovechar de visitar por su cuenta algunos de los numerosos museos de la ciudad: Bellas Artes, Royal Ontario Museum o el Hockey Hall of Fame. También puede perderse y hacer compras en el famoso centro comercial Eaton’s Center. </w:t>
      </w:r>
    </w:p>
    <w:p w14:paraId="1F28BF8F" w14:textId="3DE955F8" w:rsidR="00231375" w:rsidRPr="00231375" w:rsidRDefault="00231375" w:rsidP="00231375">
      <w:pPr>
        <w:spacing w:after="0" w:line="240" w:lineRule="auto"/>
        <w:jc w:val="both"/>
        <w:rPr>
          <w:rFonts w:asciiTheme="minorHAnsi" w:eastAsia="Arial" w:hAnsiTheme="minorHAnsi" w:cstheme="minorHAnsi"/>
          <w:bCs/>
          <w:color w:val="002060"/>
          <w:sz w:val="20"/>
          <w:szCs w:val="20"/>
        </w:rPr>
      </w:pPr>
      <w:r w:rsidRPr="00231375">
        <w:rPr>
          <w:rFonts w:asciiTheme="minorHAnsi" w:eastAsia="Arial" w:hAnsiTheme="minorHAnsi" w:cstheme="minorHAnsi"/>
          <w:bCs/>
          <w:color w:val="002060"/>
          <w:sz w:val="20"/>
          <w:szCs w:val="20"/>
        </w:rPr>
        <w:t>A la hora conveniente traslado hacia el aeropuerto</w:t>
      </w:r>
      <w:r w:rsidRPr="00231375">
        <w:rPr>
          <w:rFonts w:asciiTheme="minorHAnsi" w:eastAsia="Arial" w:hAnsiTheme="minorHAnsi" w:cstheme="minorHAnsi"/>
          <w:b/>
          <w:color w:val="002060"/>
          <w:sz w:val="20"/>
          <w:szCs w:val="20"/>
        </w:rPr>
        <w:t xml:space="preserve"> </w:t>
      </w:r>
      <w:r w:rsidRPr="00201900">
        <w:rPr>
          <w:rFonts w:asciiTheme="minorHAnsi" w:eastAsia="Arial" w:hAnsiTheme="minorHAnsi" w:cstheme="minorHAnsi"/>
          <w:b/>
          <w:color w:val="002060"/>
          <w:sz w:val="20"/>
          <w:szCs w:val="20"/>
        </w:rPr>
        <w:t>Fin de nuestros servicios</w:t>
      </w:r>
      <w:r w:rsidRPr="00201900">
        <w:rPr>
          <w:rFonts w:asciiTheme="minorHAnsi" w:eastAsia="Arial" w:hAnsiTheme="minorHAnsi" w:cstheme="minorHAnsi"/>
          <w:bCs/>
          <w:color w:val="002060"/>
          <w:sz w:val="20"/>
          <w:szCs w:val="20"/>
        </w:rPr>
        <w:t>. </w:t>
      </w:r>
    </w:p>
    <w:p w14:paraId="53A58D68" w14:textId="77777777" w:rsidR="00231375" w:rsidRDefault="00231375" w:rsidP="003431CF">
      <w:pPr>
        <w:spacing w:after="0" w:line="240" w:lineRule="auto"/>
        <w:jc w:val="both"/>
        <w:rPr>
          <w:rFonts w:asciiTheme="minorHAnsi" w:eastAsia="Arial" w:hAnsiTheme="minorHAnsi" w:cstheme="minorHAnsi"/>
          <w:b/>
          <w:color w:val="002060"/>
          <w:sz w:val="20"/>
          <w:szCs w:val="20"/>
        </w:rPr>
      </w:pPr>
    </w:p>
    <w:p w14:paraId="2E21D911" w14:textId="77777777"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EDEB2DA" w14:textId="77777777" w:rsidR="00231375" w:rsidRPr="00231375" w:rsidRDefault="00231375" w:rsidP="00231375">
      <w:pPr>
        <w:pStyle w:val="Prrafodelista"/>
        <w:numPr>
          <w:ilvl w:val="0"/>
          <w:numId w:val="22"/>
        </w:numPr>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7 noches de alojamiento en hoteles de categoría turista superior y primera.</w:t>
      </w:r>
    </w:p>
    <w:p w14:paraId="10800680" w14:textId="77777777" w:rsidR="00231375" w:rsidRPr="00231375" w:rsidRDefault="00231375" w:rsidP="00231375">
      <w:pPr>
        <w:pStyle w:val="Prrafodelista"/>
        <w:numPr>
          <w:ilvl w:val="0"/>
          <w:numId w:val="22"/>
        </w:numPr>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7 desayunos americano.</w:t>
      </w:r>
    </w:p>
    <w:p w14:paraId="1A8623E9" w14:textId="27CDBF61" w:rsidR="00231375" w:rsidRPr="00231375" w:rsidRDefault="00231375" w:rsidP="00231375">
      <w:pPr>
        <w:pStyle w:val="Prrafodelista"/>
        <w:numPr>
          <w:ilvl w:val="0"/>
          <w:numId w:val="22"/>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Traslado de Aeropuerto – hotel – aeropuerto. </w:t>
      </w:r>
    </w:p>
    <w:p w14:paraId="271C5918" w14:textId="42EC809E" w:rsidR="00231375" w:rsidRPr="00231375" w:rsidRDefault="00231375" w:rsidP="00231375">
      <w:pPr>
        <w:pStyle w:val="Prrafodelista"/>
        <w:numPr>
          <w:ilvl w:val="0"/>
          <w:numId w:val="22"/>
        </w:numPr>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 xml:space="preserve">Guía acompañante de habla </w:t>
      </w:r>
      <w:r w:rsidR="00C811B1">
        <w:rPr>
          <w:rFonts w:asciiTheme="minorHAnsi" w:eastAsia="Arial" w:hAnsiTheme="minorHAnsi" w:cstheme="minorHAnsi"/>
          <w:color w:val="002060"/>
          <w:sz w:val="20"/>
          <w:szCs w:val="20"/>
        </w:rPr>
        <w:t xml:space="preserve">español </w:t>
      </w:r>
      <w:r w:rsidRPr="00231375">
        <w:rPr>
          <w:rFonts w:asciiTheme="minorHAnsi" w:eastAsia="Arial" w:hAnsiTheme="minorHAnsi" w:cstheme="minorHAnsi"/>
          <w:color w:val="002060"/>
          <w:sz w:val="20"/>
          <w:szCs w:val="20"/>
        </w:rPr>
        <w:t>durante todo el recorrido.</w:t>
      </w:r>
    </w:p>
    <w:p w14:paraId="0592B115" w14:textId="77777777" w:rsidR="00231375" w:rsidRPr="00C0701D" w:rsidRDefault="00231375" w:rsidP="00231375">
      <w:pPr>
        <w:pStyle w:val="Prrafodelista"/>
        <w:numPr>
          <w:ilvl w:val="0"/>
          <w:numId w:val="22"/>
        </w:numPr>
        <w:rPr>
          <w:rFonts w:asciiTheme="minorHAnsi" w:eastAsia="Arial" w:hAnsiTheme="minorHAnsi" w:cstheme="minorHAnsi"/>
          <w:b/>
          <w:bCs/>
          <w:color w:val="002060"/>
          <w:sz w:val="20"/>
          <w:szCs w:val="20"/>
        </w:rPr>
      </w:pPr>
      <w:r w:rsidRPr="00C0701D">
        <w:rPr>
          <w:rFonts w:asciiTheme="minorHAnsi" w:eastAsia="Arial" w:hAnsiTheme="minorHAnsi" w:cstheme="minorHAnsi"/>
          <w:b/>
          <w:bCs/>
          <w:color w:val="002060"/>
          <w:sz w:val="20"/>
          <w:szCs w:val="20"/>
        </w:rPr>
        <w:t>Las visitas de Montreal, Quebec, Ottawa, Niágara y Toronto comentadas por su guía acompañante o por un guía local.</w:t>
      </w:r>
    </w:p>
    <w:p w14:paraId="730BEF4C" w14:textId="77777777" w:rsidR="00C811B1" w:rsidRDefault="00231375" w:rsidP="00231375">
      <w:pPr>
        <w:pStyle w:val="Prrafodelista"/>
        <w:numPr>
          <w:ilvl w:val="0"/>
          <w:numId w:val="22"/>
        </w:numPr>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 xml:space="preserve">Todas las visitas mencionadas en el itinerario </w:t>
      </w:r>
      <w:r w:rsidR="00C811B1">
        <w:rPr>
          <w:rFonts w:asciiTheme="minorHAnsi" w:eastAsia="Arial" w:hAnsiTheme="minorHAnsi" w:cstheme="minorHAnsi"/>
          <w:color w:val="002060"/>
          <w:sz w:val="20"/>
          <w:szCs w:val="20"/>
        </w:rPr>
        <w:t>excepto las</w:t>
      </w:r>
      <w:r w:rsidRPr="00231375">
        <w:rPr>
          <w:rFonts w:asciiTheme="minorHAnsi" w:eastAsia="Arial" w:hAnsiTheme="minorHAnsi" w:cstheme="minorHAnsi"/>
          <w:color w:val="002060"/>
          <w:sz w:val="20"/>
          <w:szCs w:val="20"/>
        </w:rPr>
        <w:t xml:space="preserve"> visitas opcionales. </w:t>
      </w:r>
    </w:p>
    <w:p w14:paraId="0794B7F5" w14:textId="7942AF64" w:rsidR="00231375" w:rsidRPr="00C811B1" w:rsidRDefault="00231375" w:rsidP="00C811B1">
      <w:pPr>
        <w:pStyle w:val="Prrafodelista"/>
        <w:numPr>
          <w:ilvl w:val="0"/>
          <w:numId w:val="22"/>
        </w:numPr>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Incluye el paseo Sentier des Cimes, el Parque Omega, el crucero por las Mil Islas, el barco «Voyage to the Falls» y la visita de un viñedo con degustación.</w:t>
      </w:r>
    </w:p>
    <w:p w14:paraId="4D73517C" w14:textId="10044BCC" w:rsidR="00C811B1" w:rsidRPr="00E278BA" w:rsidRDefault="003431CF" w:rsidP="00576651">
      <w:pPr>
        <w:pStyle w:val="Prrafodelista"/>
        <w:numPr>
          <w:ilvl w:val="0"/>
          <w:numId w:val="22"/>
        </w:numPr>
        <w:spacing w:after="0" w:line="240" w:lineRule="auto"/>
        <w:jc w:val="both"/>
        <w:rPr>
          <w:rFonts w:asciiTheme="minorHAnsi" w:eastAsia="Arial" w:hAnsiTheme="minorHAnsi" w:cstheme="minorHAnsi"/>
          <w:b/>
          <w:color w:val="002060"/>
          <w:sz w:val="28"/>
          <w:szCs w:val="28"/>
        </w:rPr>
      </w:pPr>
      <w:r w:rsidRPr="00E278BA">
        <w:rPr>
          <w:rFonts w:asciiTheme="minorHAnsi" w:eastAsia="Arial" w:hAnsiTheme="minorHAnsi" w:cstheme="minorHAnsi"/>
          <w:color w:val="002060"/>
          <w:sz w:val="20"/>
          <w:szCs w:val="20"/>
        </w:rPr>
        <w:t xml:space="preserve">Asistencia de viaje básica. </w:t>
      </w:r>
      <w:r w:rsidRPr="00E278BA">
        <w:rPr>
          <w:rFonts w:asciiTheme="minorHAnsi" w:eastAsia="Arial" w:hAnsiTheme="minorHAnsi" w:cstheme="minorHAnsi"/>
          <w:b/>
          <w:bCs/>
          <w:color w:val="002060"/>
          <w:sz w:val="20"/>
          <w:szCs w:val="20"/>
        </w:rPr>
        <w:t>(opcional asistencia de cobertura amplia, consultar con su asesor Travel Shop)</w:t>
      </w:r>
    </w:p>
    <w:p w14:paraId="2A24D560" w14:textId="77777777" w:rsidR="00C811B1" w:rsidRDefault="00C811B1" w:rsidP="003431CF">
      <w:pPr>
        <w:spacing w:after="0" w:line="240" w:lineRule="auto"/>
        <w:jc w:val="both"/>
        <w:rPr>
          <w:rFonts w:asciiTheme="minorHAnsi" w:eastAsia="Arial" w:hAnsiTheme="minorHAnsi" w:cstheme="minorHAnsi"/>
          <w:b/>
          <w:color w:val="002060"/>
          <w:sz w:val="28"/>
          <w:szCs w:val="28"/>
        </w:rPr>
      </w:pPr>
    </w:p>
    <w:p w14:paraId="23F767AB" w14:textId="4FFCA3CD"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24F4516" w14:textId="2F035B62" w:rsidR="00C811B1" w:rsidRDefault="00C811B1" w:rsidP="00231375">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internacionales</w:t>
      </w:r>
    </w:p>
    <w:p w14:paraId="4F60E26B" w14:textId="35CDD0C9" w:rsidR="00231375" w:rsidRPr="00231375" w:rsidRDefault="00231375" w:rsidP="00231375">
      <w:pPr>
        <w:numPr>
          <w:ilvl w:val="0"/>
          <w:numId w:val="21"/>
        </w:numPr>
        <w:spacing w:after="0" w:line="240" w:lineRule="auto"/>
        <w:jc w:val="both"/>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Las comidas y actividades que no están mencionadas en el programa</w:t>
      </w:r>
    </w:p>
    <w:p w14:paraId="52DB04CD" w14:textId="0D2B8A3C" w:rsidR="00231375" w:rsidRPr="00231375" w:rsidRDefault="00231375" w:rsidP="00231375">
      <w:pPr>
        <w:numPr>
          <w:ilvl w:val="0"/>
          <w:numId w:val="21"/>
        </w:numPr>
        <w:spacing w:after="0" w:line="240" w:lineRule="auto"/>
        <w:jc w:val="both"/>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 xml:space="preserve">Propina para el guía y el chofer (Aconsejamos respectivamente un mínimo de $7 CAD por día / por persona y $5 CAD por día / por persona) </w:t>
      </w:r>
    </w:p>
    <w:p w14:paraId="375415D3" w14:textId="77777777" w:rsidR="00231375" w:rsidRPr="00231375" w:rsidRDefault="00231375" w:rsidP="00231375">
      <w:pPr>
        <w:numPr>
          <w:ilvl w:val="0"/>
          <w:numId w:val="21"/>
        </w:numPr>
        <w:spacing w:after="0" w:line="240" w:lineRule="auto"/>
        <w:jc w:val="both"/>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Otras propinas</w:t>
      </w:r>
    </w:p>
    <w:p w14:paraId="4016310E" w14:textId="77777777" w:rsidR="00231375" w:rsidRPr="00231375" w:rsidRDefault="00231375" w:rsidP="00231375">
      <w:pPr>
        <w:numPr>
          <w:ilvl w:val="0"/>
          <w:numId w:val="21"/>
        </w:numPr>
        <w:spacing w:after="0" w:line="240" w:lineRule="auto"/>
        <w:jc w:val="both"/>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Servicios adicionales</w:t>
      </w:r>
    </w:p>
    <w:p w14:paraId="3FC9E0D6" w14:textId="77777777" w:rsidR="003431CF" w:rsidRPr="00231375"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Propinas y gastos personales</w:t>
      </w:r>
    </w:p>
    <w:p w14:paraId="5A0F1182" w14:textId="2BA21809" w:rsidR="00690CE4" w:rsidRPr="00231375" w:rsidRDefault="003431CF" w:rsidP="00690CE4">
      <w:pPr>
        <w:numPr>
          <w:ilvl w:val="0"/>
          <w:numId w:val="21"/>
        </w:numPr>
        <w:spacing w:after="0" w:line="240" w:lineRule="auto"/>
        <w:jc w:val="both"/>
        <w:rPr>
          <w:rFonts w:asciiTheme="minorHAnsi" w:eastAsia="Arial" w:hAnsiTheme="minorHAnsi" w:cstheme="minorHAnsi"/>
          <w:color w:val="002060"/>
          <w:sz w:val="20"/>
          <w:szCs w:val="20"/>
        </w:rPr>
      </w:pPr>
      <w:r w:rsidRPr="00231375">
        <w:rPr>
          <w:rFonts w:asciiTheme="minorHAnsi" w:eastAsia="Arial" w:hAnsiTheme="minorHAnsi" w:cstheme="minorHAnsi"/>
          <w:color w:val="002060"/>
          <w:sz w:val="20"/>
          <w:szCs w:val="20"/>
        </w:rPr>
        <w:t>eTA o visa de ingreso a Canadá</w:t>
      </w:r>
    </w:p>
    <w:p w14:paraId="65A49FE2" w14:textId="77777777"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7969DB4" w14:textId="77777777"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07EF6E20" w14:textId="5ACFD54B" w:rsidR="00B76336" w:rsidRDefault="00B76336" w:rsidP="00690CE4">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76336">
        <w:rPr>
          <w:rFonts w:asciiTheme="minorHAnsi" w:eastAsia="Arial" w:hAnsiTheme="minorHAnsi" w:cstheme="minorHAnsi"/>
          <w:b/>
          <w:bCs/>
          <w:color w:val="002060"/>
          <w:sz w:val="20"/>
          <w:szCs w:val="20"/>
        </w:rPr>
        <w:t xml:space="preserve">La tarifa de niños se aplica a los menores de </w:t>
      </w:r>
      <w:r w:rsidR="00CE0EB4">
        <w:rPr>
          <w:rFonts w:asciiTheme="minorHAnsi" w:eastAsia="Arial" w:hAnsiTheme="minorHAnsi" w:cstheme="minorHAnsi"/>
          <w:b/>
          <w:bCs/>
          <w:color w:val="002060"/>
          <w:sz w:val="20"/>
          <w:szCs w:val="20"/>
        </w:rPr>
        <w:t xml:space="preserve">2 a </w:t>
      </w:r>
      <w:r w:rsidRPr="00B76336">
        <w:rPr>
          <w:rFonts w:asciiTheme="minorHAnsi" w:eastAsia="Arial" w:hAnsiTheme="minorHAnsi" w:cstheme="minorHAnsi"/>
          <w:b/>
          <w:bCs/>
          <w:color w:val="002060"/>
          <w:sz w:val="20"/>
          <w:szCs w:val="20"/>
        </w:rPr>
        <w:t>1</w:t>
      </w:r>
      <w:r w:rsidR="00054AF1">
        <w:rPr>
          <w:rFonts w:asciiTheme="minorHAnsi" w:eastAsia="Arial" w:hAnsiTheme="minorHAnsi" w:cstheme="minorHAnsi"/>
          <w:b/>
          <w:bCs/>
          <w:color w:val="002060"/>
          <w:sz w:val="20"/>
          <w:szCs w:val="20"/>
        </w:rPr>
        <w:t>1</w:t>
      </w:r>
      <w:r w:rsidRPr="00B76336">
        <w:rPr>
          <w:rFonts w:asciiTheme="minorHAnsi" w:eastAsia="Arial" w:hAnsiTheme="minorHAnsi" w:cstheme="minorHAnsi"/>
          <w:b/>
          <w:bCs/>
          <w:color w:val="002060"/>
          <w:sz w:val="20"/>
          <w:szCs w:val="20"/>
        </w:rPr>
        <w:t xml:space="preserve"> años que compartan la habitación con 2 adultos.  </w:t>
      </w:r>
    </w:p>
    <w:p w14:paraId="14ADF8B8" w14:textId="77777777" w:rsidR="00F86D13" w:rsidRPr="00F86D13" w:rsidRDefault="00F86D13" w:rsidP="00F86D13">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F86D13">
        <w:rPr>
          <w:rFonts w:asciiTheme="minorHAnsi" w:eastAsia="Arial" w:hAnsiTheme="minorHAnsi" w:cstheme="minorHAnsi"/>
          <w:b/>
          <w:bCs/>
          <w:color w:val="002060"/>
          <w:sz w:val="20"/>
          <w:szCs w:val="20"/>
        </w:rPr>
        <w:t xml:space="preserve">0 a 2 años: pagan 30 USD por el asiento de menor por el traslado en Toronto. </w:t>
      </w:r>
    </w:p>
    <w:p w14:paraId="712B746C" w14:textId="77777777" w:rsidR="00F86D13" w:rsidRPr="00F86D13" w:rsidRDefault="00F86D13" w:rsidP="00F86D13">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F86D13">
        <w:rPr>
          <w:rFonts w:asciiTheme="minorHAnsi" w:eastAsia="Arial" w:hAnsiTheme="minorHAnsi" w:cstheme="minorHAnsi"/>
          <w:b/>
          <w:bCs/>
          <w:color w:val="002060"/>
          <w:sz w:val="20"/>
          <w:szCs w:val="20"/>
        </w:rPr>
        <w:t>0 a 5 años: aplica tarifa de niño + 30 USD por el asiento de menor por el traslado en Toronto.</w:t>
      </w:r>
    </w:p>
    <w:p w14:paraId="2B1E3B50" w14:textId="77777777" w:rsidR="00F86D13" w:rsidRPr="00F86D13" w:rsidRDefault="00F86D13" w:rsidP="00F86D13">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F86D13">
        <w:rPr>
          <w:rFonts w:asciiTheme="minorHAnsi" w:eastAsia="Arial" w:hAnsiTheme="minorHAnsi" w:cstheme="minorHAnsi"/>
          <w:b/>
          <w:bCs/>
          <w:color w:val="002060"/>
          <w:sz w:val="20"/>
          <w:szCs w:val="20"/>
        </w:rPr>
        <w:t xml:space="preserve">5 a 12 años: aplica únicamente tarifa de niño. </w:t>
      </w:r>
    </w:p>
    <w:p w14:paraId="41D62B14" w14:textId="091317FB" w:rsidR="00F86D13" w:rsidRPr="00F86D13" w:rsidRDefault="00F86D13" w:rsidP="00F86D13">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F86D13">
        <w:rPr>
          <w:rFonts w:asciiTheme="minorHAnsi" w:eastAsia="Arial" w:hAnsiTheme="minorHAnsi" w:cstheme="minorHAnsi"/>
          <w:b/>
          <w:bCs/>
          <w:color w:val="002060"/>
          <w:sz w:val="20"/>
          <w:szCs w:val="20"/>
        </w:rPr>
        <w:t>Nota: El cargo de 30 USD corresponde al asiento asignado en el autobús para menores de 0 a 5 años.</w:t>
      </w:r>
    </w:p>
    <w:p w14:paraId="70C7B8C4" w14:textId="77777777" w:rsidR="00F86D13" w:rsidRPr="00C811B1" w:rsidRDefault="00F86D13" w:rsidP="00F86D13">
      <w:pPr>
        <w:pStyle w:val="Prrafodelista"/>
        <w:numPr>
          <w:ilvl w:val="0"/>
          <w:numId w:val="20"/>
        </w:numPr>
        <w:spacing w:after="0" w:line="240" w:lineRule="auto"/>
        <w:jc w:val="both"/>
        <w:rPr>
          <w:rFonts w:asciiTheme="minorHAnsi" w:eastAsia="Arial" w:hAnsiTheme="minorHAnsi" w:cstheme="minorHAnsi"/>
          <w:b/>
          <w:color w:val="002060"/>
          <w:sz w:val="20"/>
          <w:szCs w:val="20"/>
        </w:rPr>
      </w:pPr>
      <w:r w:rsidRPr="00C811B1">
        <w:rPr>
          <w:rFonts w:asciiTheme="minorHAnsi" w:eastAsia="Arial" w:hAnsiTheme="minorHAnsi" w:cstheme="minorHAnsi"/>
          <w:b/>
          <w:color w:val="002060"/>
          <w:sz w:val="20"/>
          <w:szCs w:val="20"/>
        </w:rPr>
        <w:t>Es posible que el tour de la ciudad se realice el día 7 del itinerario.</w:t>
      </w:r>
    </w:p>
    <w:p w14:paraId="57240822" w14:textId="77777777"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C58D373" w14:textId="77777777"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16B4A71D" w14:textId="77777777"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B7BD030" w14:textId="77777777"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47EE944F" w14:textId="77777777"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26BC707E" w14:textId="32F2F29E"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C8791F" w:rsidRPr="002D3018">
        <w:rPr>
          <w:rFonts w:asciiTheme="minorHAnsi" w:eastAsia="Arial" w:hAnsiTheme="minorHAnsi" w:cstheme="minorHAnsi"/>
          <w:color w:val="002060"/>
          <w:sz w:val="20"/>
          <w:szCs w:val="20"/>
        </w:rPr>
        <w:t>de este</w:t>
      </w:r>
    </w:p>
    <w:p w14:paraId="26346ACA" w14:textId="77777777"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3F19921" w14:textId="77777777"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268C6759" w14:textId="77777777" w:rsidR="003431CF" w:rsidRPr="002D3018"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729F876D" w14:textId="1B4572EE" w:rsidR="00E20C06" w:rsidRDefault="003431CF" w:rsidP="00C8791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69EFE970" w14:textId="77777777" w:rsidR="00C811B1" w:rsidRPr="00C811B1" w:rsidRDefault="00C811B1" w:rsidP="00C811B1">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203C0162" w14:textId="77777777"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F912E6D" w14:textId="77777777" w:rsidR="00F86D13" w:rsidRPr="00F86D13" w:rsidRDefault="00F86D13" w:rsidP="00F86D13">
      <w:pPr>
        <w:spacing w:after="0" w:line="240" w:lineRule="auto"/>
        <w:jc w:val="both"/>
        <w:rPr>
          <w:rFonts w:ascii="Arial" w:hAnsi="Arial" w:cs="Arial"/>
          <w:b/>
          <w:bCs/>
          <w:color w:val="FFFFFF"/>
          <w:lang w:bidi="ar-SA"/>
        </w:rPr>
      </w:pPr>
      <w:r w:rsidRPr="00F86D13">
        <w:rPr>
          <w:rFonts w:ascii="Arial" w:hAnsi="Arial" w:cs="Arial"/>
          <w:b/>
          <w:bCs/>
          <w:color w:val="FFFFFF"/>
          <w:lang w:bidi="ar-SA"/>
        </w:rPr>
        <w:t>TARIFA POR PERSONA EN USD</w:t>
      </w:r>
    </w:p>
    <w:tbl>
      <w:tblPr>
        <w:tblW w:w="6507" w:type="dxa"/>
        <w:jc w:val="center"/>
        <w:tblCellSpacing w:w="0" w:type="dxa"/>
        <w:tblCellMar>
          <w:left w:w="0" w:type="dxa"/>
          <w:right w:w="0" w:type="dxa"/>
        </w:tblCellMar>
        <w:tblLook w:val="04A0" w:firstRow="1" w:lastRow="0" w:firstColumn="1" w:lastColumn="0" w:noHBand="0" w:noVBand="1"/>
      </w:tblPr>
      <w:tblGrid>
        <w:gridCol w:w="3183"/>
        <w:gridCol w:w="657"/>
        <w:gridCol w:w="657"/>
        <w:gridCol w:w="657"/>
        <w:gridCol w:w="657"/>
        <w:gridCol w:w="696"/>
      </w:tblGrid>
      <w:tr w:rsidR="00F86D13" w:rsidRPr="00F86D13" w14:paraId="19D1CD18" w14:textId="77777777" w:rsidTr="00F86D13">
        <w:trPr>
          <w:trHeight w:val="267"/>
          <w:tblCellSpacing w:w="0" w:type="dxa"/>
          <w:jc w:val="center"/>
        </w:trPr>
        <w:tc>
          <w:tcPr>
            <w:tcW w:w="0" w:type="auto"/>
            <w:gridSpan w:val="6"/>
            <w:tcBorders>
              <w:left w:val="single" w:sz="6" w:space="0" w:color="1F53E1"/>
              <w:bottom w:val="single" w:sz="6" w:space="0" w:color="4285F4"/>
              <w:right w:val="single" w:sz="6" w:space="0" w:color="1F53E1"/>
            </w:tcBorders>
            <w:shd w:val="clear" w:color="auto" w:fill="002060"/>
            <w:tcMar>
              <w:top w:w="0" w:type="dxa"/>
              <w:left w:w="45" w:type="dxa"/>
              <w:bottom w:w="0" w:type="dxa"/>
              <w:right w:w="45" w:type="dxa"/>
            </w:tcMar>
            <w:vAlign w:val="bottom"/>
            <w:hideMark/>
          </w:tcPr>
          <w:p w14:paraId="4B97CE4A" w14:textId="77777777" w:rsidR="00F86D13" w:rsidRPr="00F86D13" w:rsidRDefault="00F86D13" w:rsidP="00F86D13">
            <w:pPr>
              <w:spacing w:after="0" w:line="240" w:lineRule="auto"/>
              <w:jc w:val="center"/>
              <w:rPr>
                <w:rFonts w:asciiTheme="minorHAnsi" w:hAnsiTheme="minorHAnsi" w:cstheme="minorHAnsi"/>
                <w:b/>
                <w:bCs/>
                <w:color w:val="FFFFFF"/>
                <w:sz w:val="20"/>
                <w:szCs w:val="20"/>
                <w:lang w:bidi="ar-SA"/>
              </w:rPr>
            </w:pPr>
            <w:r w:rsidRPr="00F86D13">
              <w:rPr>
                <w:rFonts w:asciiTheme="minorHAnsi" w:hAnsiTheme="minorHAnsi" w:cstheme="minorHAnsi"/>
                <w:b/>
                <w:bCs/>
                <w:color w:val="FFFFFF"/>
                <w:sz w:val="20"/>
                <w:szCs w:val="20"/>
                <w:lang w:bidi="ar-SA"/>
              </w:rPr>
              <w:t>TARIFA POR PERSONA EN USD</w:t>
            </w:r>
          </w:p>
        </w:tc>
      </w:tr>
      <w:tr w:rsidR="00F86D13" w:rsidRPr="00F86D13" w14:paraId="21794C40" w14:textId="77777777" w:rsidTr="00F86D13">
        <w:trPr>
          <w:trHeight w:val="267"/>
          <w:tblCellSpacing w:w="0" w:type="dxa"/>
          <w:jc w:val="center"/>
        </w:trPr>
        <w:tc>
          <w:tcPr>
            <w:tcW w:w="0" w:type="auto"/>
            <w:tcBorders>
              <w:left w:val="single" w:sz="6" w:space="0" w:color="4285F4"/>
            </w:tcBorders>
            <w:shd w:val="clear" w:color="auto" w:fill="0070C0"/>
            <w:tcMar>
              <w:top w:w="0" w:type="dxa"/>
              <w:left w:w="45" w:type="dxa"/>
              <w:bottom w:w="0" w:type="dxa"/>
              <w:right w:w="45" w:type="dxa"/>
            </w:tcMar>
            <w:vAlign w:val="bottom"/>
            <w:hideMark/>
          </w:tcPr>
          <w:p w14:paraId="20B5CDE3" w14:textId="77777777" w:rsidR="00F86D13" w:rsidRPr="00F86D13" w:rsidRDefault="00F86D13" w:rsidP="00F86D13">
            <w:pPr>
              <w:spacing w:after="0" w:line="240" w:lineRule="auto"/>
              <w:jc w:val="center"/>
              <w:rPr>
                <w:rFonts w:asciiTheme="minorHAnsi" w:hAnsiTheme="minorHAnsi" w:cstheme="minorHAnsi"/>
                <w:b/>
                <w:bCs/>
                <w:color w:val="FFFFFF"/>
                <w:sz w:val="20"/>
                <w:szCs w:val="20"/>
                <w:lang w:bidi="ar-SA"/>
              </w:rPr>
            </w:pPr>
            <w:r w:rsidRPr="00F86D13">
              <w:rPr>
                <w:rFonts w:asciiTheme="minorHAnsi" w:hAnsiTheme="minorHAnsi" w:cstheme="minorHAns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bottom"/>
            <w:hideMark/>
          </w:tcPr>
          <w:p w14:paraId="79A851D5" w14:textId="77777777" w:rsidR="00F86D13" w:rsidRPr="00F86D13" w:rsidRDefault="00F86D13" w:rsidP="00F86D13">
            <w:pPr>
              <w:spacing w:after="0" w:line="240" w:lineRule="auto"/>
              <w:jc w:val="center"/>
              <w:rPr>
                <w:rFonts w:asciiTheme="minorHAnsi" w:hAnsiTheme="minorHAnsi" w:cstheme="minorHAnsi"/>
                <w:b/>
                <w:bCs/>
                <w:color w:val="FFFFFF"/>
                <w:sz w:val="20"/>
                <w:szCs w:val="20"/>
                <w:lang w:bidi="ar-SA"/>
              </w:rPr>
            </w:pPr>
            <w:r w:rsidRPr="00F86D13">
              <w:rPr>
                <w:rFonts w:asciiTheme="minorHAnsi" w:hAnsiTheme="minorHAnsi" w:cstheme="minorHAns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49584673" w14:textId="77777777" w:rsidR="00F86D13" w:rsidRPr="00F86D13" w:rsidRDefault="00F86D13" w:rsidP="00F86D13">
            <w:pPr>
              <w:spacing w:after="0" w:line="240" w:lineRule="auto"/>
              <w:jc w:val="center"/>
              <w:rPr>
                <w:rFonts w:asciiTheme="minorHAnsi" w:hAnsiTheme="minorHAnsi" w:cstheme="minorHAnsi"/>
                <w:b/>
                <w:bCs/>
                <w:color w:val="FFFFFF"/>
                <w:sz w:val="20"/>
                <w:szCs w:val="20"/>
                <w:lang w:bidi="ar-SA"/>
              </w:rPr>
            </w:pPr>
            <w:r w:rsidRPr="00F86D13">
              <w:rPr>
                <w:rFonts w:asciiTheme="minorHAnsi" w:hAnsiTheme="minorHAnsi" w:cstheme="minorHAns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5A937D2C" w14:textId="77777777" w:rsidR="00F86D13" w:rsidRPr="00F86D13" w:rsidRDefault="00F86D13" w:rsidP="00F86D13">
            <w:pPr>
              <w:spacing w:after="0" w:line="240" w:lineRule="auto"/>
              <w:jc w:val="center"/>
              <w:rPr>
                <w:rFonts w:asciiTheme="minorHAnsi" w:hAnsiTheme="minorHAnsi" w:cstheme="minorHAnsi"/>
                <w:b/>
                <w:bCs/>
                <w:color w:val="FFFFFF"/>
                <w:sz w:val="20"/>
                <w:szCs w:val="20"/>
                <w:lang w:bidi="ar-SA"/>
              </w:rPr>
            </w:pPr>
            <w:r w:rsidRPr="00F86D13">
              <w:rPr>
                <w:rFonts w:asciiTheme="minorHAnsi" w:hAnsiTheme="minorHAnsi" w:cstheme="minorHAnsi"/>
                <w:b/>
                <w:bCs/>
                <w:color w:val="FFFFFF"/>
                <w:sz w:val="20"/>
                <w:szCs w:val="20"/>
                <w:lang w:bidi="ar-SA"/>
              </w:rPr>
              <w:t>CPL</w:t>
            </w:r>
          </w:p>
        </w:tc>
        <w:tc>
          <w:tcPr>
            <w:tcW w:w="0" w:type="auto"/>
            <w:shd w:val="clear" w:color="auto" w:fill="0070C0"/>
            <w:tcMar>
              <w:top w:w="0" w:type="dxa"/>
              <w:left w:w="45" w:type="dxa"/>
              <w:bottom w:w="0" w:type="dxa"/>
              <w:right w:w="45" w:type="dxa"/>
            </w:tcMar>
            <w:vAlign w:val="bottom"/>
            <w:hideMark/>
          </w:tcPr>
          <w:p w14:paraId="6735E131" w14:textId="77777777" w:rsidR="00F86D13" w:rsidRPr="00F86D13" w:rsidRDefault="00F86D13" w:rsidP="00F86D13">
            <w:pPr>
              <w:spacing w:after="0" w:line="240" w:lineRule="auto"/>
              <w:jc w:val="center"/>
              <w:rPr>
                <w:rFonts w:asciiTheme="minorHAnsi" w:hAnsiTheme="minorHAnsi" w:cstheme="minorHAnsi"/>
                <w:b/>
                <w:bCs/>
                <w:color w:val="FFFFFF"/>
                <w:sz w:val="20"/>
                <w:szCs w:val="20"/>
                <w:lang w:bidi="ar-SA"/>
              </w:rPr>
            </w:pPr>
            <w:r w:rsidRPr="00F86D13">
              <w:rPr>
                <w:rFonts w:asciiTheme="minorHAnsi" w:hAnsiTheme="minorHAnsi" w:cstheme="minorHAnsi"/>
                <w:b/>
                <w:bCs/>
                <w:color w:val="FFFFFF"/>
                <w:sz w:val="20"/>
                <w:szCs w:val="20"/>
                <w:lang w:bidi="ar-SA"/>
              </w:rPr>
              <w:t>SGL</w:t>
            </w:r>
          </w:p>
        </w:tc>
        <w:tc>
          <w:tcPr>
            <w:tcW w:w="0" w:type="auto"/>
            <w:tcBorders>
              <w:right w:val="single" w:sz="6" w:space="0" w:color="4285F4"/>
            </w:tcBorders>
            <w:shd w:val="clear" w:color="auto" w:fill="0070C0"/>
            <w:tcMar>
              <w:top w:w="0" w:type="dxa"/>
              <w:left w:w="45" w:type="dxa"/>
              <w:bottom w:w="0" w:type="dxa"/>
              <w:right w:w="45" w:type="dxa"/>
            </w:tcMar>
            <w:vAlign w:val="bottom"/>
            <w:hideMark/>
          </w:tcPr>
          <w:p w14:paraId="190CF756" w14:textId="77777777" w:rsidR="00F86D13" w:rsidRPr="00F86D13" w:rsidRDefault="00F86D13" w:rsidP="00F86D13">
            <w:pPr>
              <w:spacing w:after="0" w:line="240" w:lineRule="auto"/>
              <w:jc w:val="center"/>
              <w:rPr>
                <w:rFonts w:asciiTheme="minorHAnsi" w:hAnsiTheme="minorHAnsi" w:cstheme="minorHAnsi"/>
                <w:b/>
                <w:bCs/>
                <w:color w:val="FFFFFF"/>
                <w:sz w:val="20"/>
                <w:szCs w:val="20"/>
                <w:lang w:bidi="ar-SA"/>
              </w:rPr>
            </w:pPr>
            <w:r w:rsidRPr="00F86D13">
              <w:rPr>
                <w:rFonts w:asciiTheme="minorHAnsi" w:hAnsiTheme="minorHAnsi" w:cstheme="minorHAnsi"/>
                <w:b/>
                <w:bCs/>
                <w:color w:val="FFFFFF"/>
                <w:sz w:val="20"/>
                <w:szCs w:val="20"/>
                <w:lang w:bidi="ar-SA"/>
              </w:rPr>
              <w:t xml:space="preserve">MNR </w:t>
            </w:r>
          </w:p>
        </w:tc>
      </w:tr>
      <w:tr w:rsidR="00F86D13" w:rsidRPr="00F86D13" w14:paraId="75A35A1C" w14:textId="77777777" w:rsidTr="00F86D13">
        <w:trPr>
          <w:trHeight w:val="267"/>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456EFAF5" w14:textId="77777777" w:rsidR="00F86D13" w:rsidRPr="00F86D13" w:rsidRDefault="00F86D13" w:rsidP="00F86D13">
            <w:pPr>
              <w:spacing w:after="0" w:line="240" w:lineRule="auto"/>
              <w:jc w:val="center"/>
              <w:rPr>
                <w:rFonts w:asciiTheme="minorHAnsi" w:hAnsiTheme="minorHAnsi" w:cstheme="minorHAnsi"/>
                <w:sz w:val="20"/>
                <w:szCs w:val="20"/>
                <w:lang w:bidi="ar-SA"/>
              </w:rPr>
            </w:pPr>
            <w:r w:rsidRPr="00F86D13">
              <w:rPr>
                <w:rFonts w:asciiTheme="minorHAnsi" w:hAnsiTheme="minorHAnsi" w:cstheme="minorHAnsi"/>
                <w:sz w:val="20"/>
                <w:szCs w:val="20"/>
                <w:lang w:bidi="ar-SA"/>
              </w:rPr>
              <w:t>TERRESTRE</w:t>
            </w:r>
          </w:p>
        </w:tc>
        <w:tc>
          <w:tcPr>
            <w:tcW w:w="0" w:type="auto"/>
            <w:shd w:val="clear" w:color="auto" w:fill="FFFFFF"/>
            <w:tcMar>
              <w:top w:w="0" w:type="dxa"/>
              <w:left w:w="45" w:type="dxa"/>
              <w:bottom w:w="0" w:type="dxa"/>
              <w:right w:w="45" w:type="dxa"/>
            </w:tcMar>
            <w:vAlign w:val="bottom"/>
            <w:hideMark/>
          </w:tcPr>
          <w:p w14:paraId="4D9E5C53" w14:textId="77777777" w:rsidR="00F86D13" w:rsidRPr="00F86D13" w:rsidRDefault="00F86D13" w:rsidP="00F86D13">
            <w:pPr>
              <w:spacing w:after="0" w:line="240" w:lineRule="auto"/>
              <w:jc w:val="center"/>
              <w:rPr>
                <w:rFonts w:asciiTheme="minorHAnsi" w:hAnsiTheme="minorHAnsi" w:cstheme="minorHAnsi"/>
                <w:sz w:val="20"/>
                <w:szCs w:val="20"/>
                <w:lang w:bidi="ar-SA"/>
              </w:rPr>
            </w:pPr>
            <w:r w:rsidRPr="00F86D13">
              <w:rPr>
                <w:rFonts w:asciiTheme="minorHAnsi" w:hAnsiTheme="minorHAnsi" w:cstheme="minorHAnsi"/>
                <w:sz w:val="20"/>
                <w:szCs w:val="20"/>
                <w:lang w:bidi="ar-SA"/>
              </w:rPr>
              <w:t>2630</w:t>
            </w:r>
          </w:p>
        </w:tc>
        <w:tc>
          <w:tcPr>
            <w:tcW w:w="0" w:type="auto"/>
            <w:shd w:val="clear" w:color="auto" w:fill="FFFFFF"/>
            <w:tcMar>
              <w:top w:w="0" w:type="dxa"/>
              <w:left w:w="45" w:type="dxa"/>
              <w:bottom w:w="0" w:type="dxa"/>
              <w:right w:w="45" w:type="dxa"/>
            </w:tcMar>
            <w:vAlign w:val="bottom"/>
            <w:hideMark/>
          </w:tcPr>
          <w:p w14:paraId="4F48B564" w14:textId="77777777" w:rsidR="00F86D13" w:rsidRPr="00F86D13" w:rsidRDefault="00F86D13" w:rsidP="00F86D13">
            <w:pPr>
              <w:spacing w:after="0" w:line="240" w:lineRule="auto"/>
              <w:jc w:val="center"/>
              <w:rPr>
                <w:rFonts w:asciiTheme="minorHAnsi" w:hAnsiTheme="minorHAnsi" w:cstheme="minorHAnsi"/>
                <w:sz w:val="20"/>
                <w:szCs w:val="20"/>
                <w:lang w:bidi="ar-SA"/>
              </w:rPr>
            </w:pPr>
            <w:r w:rsidRPr="00F86D13">
              <w:rPr>
                <w:rFonts w:asciiTheme="minorHAnsi" w:hAnsiTheme="minorHAnsi" w:cstheme="minorHAnsi"/>
                <w:sz w:val="20"/>
                <w:szCs w:val="20"/>
                <w:lang w:bidi="ar-SA"/>
              </w:rPr>
              <w:t>2325</w:t>
            </w:r>
          </w:p>
        </w:tc>
        <w:tc>
          <w:tcPr>
            <w:tcW w:w="0" w:type="auto"/>
            <w:shd w:val="clear" w:color="auto" w:fill="FFFFFF"/>
            <w:tcMar>
              <w:top w:w="0" w:type="dxa"/>
              <w:left w:w="45" w:type="dxa"/>
              <w:bottom w:w="0" w:type="dxa"/>
              <w:right w:w="45" w:type="dxa"/>
            </w:tcMar>
            <w:vAlign w:val="bottom"/>
            <w:hideMark/>
          </w:tcPr>
          <w:p w14:paraId="3363A3FB" w14:textId="77777777" w:rsidR="00F86D13" w:rsidRPr="00F86D13" w:rsidRDefault="00F86D13" w:rsidP="00F86D13">
            <w:pPr>
              <w:spacing w:after="0" w:line="240" w:lineRule="auto"/>
              <w:jc w:val="center"/>
              <w:rPr>
                <w:rFonts w:asciiTheme="minorHAnsi" w:hAnsiTheme="minorHAnsi" w:cstheme="minorHAnsi"/>
                <w:sz w:val="20"/>
                <w:szCs w:val="20"/>
                <w:lang w:bidi="ar-SA"/>
              </w:rPr>
            </w:pPr>
            <w:r w:rsidRPr="00F86D13">
              <w:rPr>
                <w:rFonts w:asciiTheme="minorHAnsi" w:hAnsiTheme="minorHAnsi" w:cstheme="minorHAnsi"/>
                <w:sz w:val="20"/>
                <w:szCs w:val="20"/>
                <w:lang w:bidi="ar-SA"/>
              </w:rPr>
              <w:t>2180</w:t>
            </w:r>
          </w:p>
        </w:tc>
        <w:tc>
          <w:tcPr>
            <w:tcW w:w="0" w:type="auto"/>
            <w:shd w:val="clear" w:color="auto" w:fill="FFFFFF"/>
            <w:tcMar>
              <w:top w:w="0" w:type="dxa"/>
              <w:left w:w="45" w:type="dxa"/>
              <w:bottom w:w="0" w:type="dxa"/>
              <w:right w:w="45" w:type="dxa"/>
            </w:tcMar>
            <w:vAlign w:val="bottom"/>
            <w:hideMark/>
          </w:tcPr>
          <w:p w14:paraId="1096A82E" w14:textId="77777777" w:rsidR="00F86D13" w:rsidRPr="00F86D13" w:rsidRDefault="00F86D13" w:rsidP="00F86D13">
            <w:pPr>
              <w:spacing w:after="0" w:line="240" w:lineRule="auto"/>
              <w:jc w:val="center"/>
              <w:rPr>
                <w:rFonts w:asciiTheme="minorHAnsi" w:hAnsiTheme="minorHAnsi" w:cstheme="minorHAnsi"/>
                <w:sz w:val="20"/>
                <w:szCs w:val="20"/>
                <w:lang w:bidi="ar-SA"/>
              </w:rPr>
            </w:pPr>
            <w:r w:rsidRPr="00F86D13">
              <w:rPr>
                <w:rFonts w:asciiTheme="minorHAnsi" w:hAnsiTheme="minorHAnsi" w:cstheme="minorHAnsi"/>
                <w:sz w:val="20"/>
                <w:szCs w:val="20"/>
                <w:lang w:bidi="ar-SA"/>
              </w:rPr>
              <w:t>3675</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7EBEB7EF" w14:textId="77777777" w:rsidR="00F86D13" w:rsidRPr="00F86D13" w:rsidRDefault="00F86D13" w:rsidP="00F86D13">
            <w:pPr>
              <w:spacing w:after="0" w:line="240" w:lineRule="auto"/>
              <w:jc w:val="center"/>
              <w:rPr>
                <w:rFonts w:asciiTheme="minorHAnsi" w:hAnsiTheme="minorHAnsi" w:cstheme="minorHAnsi"/>
                <w:sz w:val="20"/>
                <w:szCs w:val="20"/>
                <w:lang w:bidi="ar-SA"/>
              </w:rPr>
            </w:pPr>
            <w:r w:rsidRPr="00F86D13">
              <w:rPr>
                <w:rFonts w:asciiTheme="minorHAnsi" w:hAnsiTheme="minorHAnsi" w:cstheme="minorHAnsi"/>
                <w:sz w:val="20"/>
                <w:szCs w:val="20"/>
                <w:lang w:bidi="ar-SA"/>
              </w:rPr>
              <w:t>1415</w:t>
            </w:r>
          </w:p>
        </w:tc>
      </w:tr>
      <w:tr w:rsidR="00F86D13" w:rsidRPr="00F86D13" w14:paraId="6A499395" w14:textId="77777777" w:rsidTr="00F86D13">
        <w:trPr>
          <w:trHeight w:val="267"/>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16C4E1FB" w14:textId="77777777" w:rsidR="00F86D13" w:rsidRPr="00F86D13" w:rsidRDefault="00F86D13" w:rsidP="00F86D13">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TERRESTRE Y AÉREO</w:t>
            </w:r>
          </w:p>
        </w:tc>
        <w:tc>
          <w:tcPr>
            <w:tcW w:w="0" w:type="auto"/>
            <w:shd w:val="clear" w:color="auto" w:fill="FFFFFF"/>
            <w:tcMar>
              <w:top w:w="0" w:type="dxa"/>
              <w:left w:w="45" w:type="dxa"/>
              <w:bottom w:w="0" w:type="dxa"/>
              <w:right w:w="45" w:type="dxa"/>
            </w:tcMar>
            <w:vAlign w:val="bottom"/>
            <w:hideMark/>
          </w:tcPr>
          <w:p w14:paraId="1A1E0CC3" w14:textId="77777777" w:rsidR="00F86D13" w:rsidRPr="00F86D13" w:rsidRDefault="00F86D13" w:rsidP="00F86D13">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2950</w:t>
            </w:r>
          </w:p>
        </w:tc>
        <w:tc>
          <w:tcPr>
            <w:tcW w:w="0" w:type="auto"/>
            <w:shd w:val="clear" w:color="auto" w:fill="FFFFFF"/>
            <w:tcMar>
              <w:top w:w="0" w:type="dxa"/>
              <w:left w:w="45" w:type="dxa"/>
              <w:bottom w:w="0" w:type="dxa"/>
              <w:right w:w="45" w:type="dxa"/>
            </w:tcMar>
            <w:vAlign w:val="bottom"/>
            <w:hideMark/>
          </w:tcPr>
          <w:p w14:paraId="0DDC5F9F" w14:textId="77777777" w:rsidR="00F86D13" w:rsidRPr="00F86D13" w:rsidRDefault="00F86D13" w:rsidP="00F86D13">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2645</w:t>
            </w:r>
          </w:p>
        </w:tc>
        <w:tc>
          <w:tcPr>
            <w:tcW w:w="0" w:type="auto"/>
            <w:shd w:val="clear" w:color="auto" w:fill="FFFFFF"/>
            <w:tcMar>
              <w:top w:w="0" w:type="dxa"/>
              <w:left w:w="45" w:type="dxa"/>
              <w:bottom w:w="0" w:type="dxa"/>
              <w:right w:w="45" w:type="dxa"/>
            </w:tcMar>
            <w:vAlign w:val="bottom"/>
            <w:hideMark/>
          </w:tcPr>
          <w:p w14:paraId="5A4D14E0" w14:textId="77777777" w:rsidR="00F86D13" w:rsidRPr="00F86D13" w:rsidRDefault="00F86D13" w:rsidP="00F86D13">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2500</w:t>
            </w:r>
          </w:p>
        </w:tc>
        <w:tc>
          <w:tcPr>
            <w:tcW w:w="0" w:type="auto"/>
            <w:shd w:val="clear" w:color="auto" w:fill="FFFFFF"/>
            <w:tcMar>
              <w:top w:w="0" w:type="dxa"/>
              <w:left w:w="45" w:type="dxa"/>
              <w:bottom w:w="0" w:type="dxa"/>
              <w:right w:w="45" w:type="dxa"/>
            </w:tcMar>
            <w:vAlign w:val="bottom"/>
            <w:hideMark/>
          </w:tcPr>
          <w:p w14:paraId="5A26C577" w14:textId="77777777" w:rsidR="00F86D13" w:rsidRPr="00F86D13" w:rsidRDefault="00F86D13" w:rsidP="00F86D13">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3995</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1C725C3F" w14:textId="77777777" w:rsidR="00F86D13" w:rsidRPr="00F86D13" w:rsidRDefault="00F86D13" w:rsidP="00F86D13">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1735</w:t>
            </w:r>
          </w:p>
        </w:tc>
      </w:tr>
      <w:tr w:rsidR="00F86D13" w:rsidRPr="00F86D13" w14:paraId="74A7C3BA" w14:textId="77777777" w:rsidTr="00F86D13">
        <w:trPr>
          <w:trHeight w:val="267"/>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23AFABE6" w14:textId="77777777" w:rsidR="00F86D13" w:rsidRPr="00F86D13" w:rsidRDefault="00F86D13" w:rsidP="00F86D13">
            <w:pPr>
              <w:spacing w:after="0" w:line="240" w:lineRule="auto"/>
              <w:jc w:val="center"/>
              <w:rPr>
                <w:rFonts w:asciiTheme="minorHAnsi" w:hAnsiTheme="minorHAnsi" w:cstheme="minorHAnsi"/>
                <w:b/>
                <w:bCs/>
                <w:color w:val="FF0000"/>
                <w:sz w:val="20"/>
                <w:szCs w:val="20"/>
                <w:lang w:bidi="ar-SA"/>
              </w:rPr>
            </w:pPr>
            <w:r w:rsidRPr="00F86D13">
              <w:rPr>
                <w:rFonts w:asciiTheme="minorHAnsi" w:hAnsiTheme="minorHAnsi" w:cstheme="minorHAnsi"/>
                <w:b/>
                <w:bCs/>
                <w:color w:val="FF0000"/>
                <w:sz w:val="20"/>
                <w:szCs w:val="20"/>
                <w:lang w:bidi="ar-SA"/>
              </w:rPr>
              <w:t>SUPL. FIFA: 8 Y 15 JUN 2026</w:t>
            </w:r>
          </w:p>
        </w:tc>
        <w:tc>
          <w:tcPr>
            <w:tcW w:w="0" w:type="auto"/>
            <w:shd w:val="clear" w:color="auto" w:fill="FFFFFF"/>
            <w:tcMar>
              <w:top w:w="0" w:type="dxa"/>
              <w:left w:w="45" w:type="dxa"/>
              <w:bottom w:w="0" w:type="dxa"/>
              <w:right w:w="45" w:type="dxa"/>
            </w:tcMar>
            <w:vAlign w:val="bottom"/>
            <w:hideMark/>
          </w:tcPr>
          <w:p w14:paraId="25625832" w14:textId="3E570DB4" w:rsidR="00F86D13" w:rsidRPr="00F86D13" w:rsidRDefault="00F86D13" w:rsidP="00F86D13">
            <w:pPr>
              <w:spacing w:after="0" w:line="240" w:lineRule="auto"/>
              <w:jc w:val="center"/>
              <w:rPr>
                <w:rFonts w:asciiTheme="minorHAnsi" w:hAnsiTheme="minorHAnsi" w:cstheme="minorHAnsi"/>
                <w:b/>
                <w:bCs/>
                <w:color w:val="FF0000"/>
                <w:sz w:val="20"/>
                <w:szCs w:val="20"/>
                <w:lang w:bidi="ar-SA"/>
              </w:rPr>
            </w:pPr>
            <w:r w:rsidRPr="00F86D13">
              <w:rPr>
                <w:rFonts w:asciiTheme="minorHAnsi" w:hAnsiTheme="minorHAnsi" w:cstheme="minorHAnsi"/>
                <w:b/>
                <w:bCs/>
                <w:color w:val="FF0000"/>
                <w:sz w:val="20"/>
                <w:szCs w:val="20"/>
                <w:lang w:bidi="ar-SA"/>
              </w:rPr>
              <w:t>1</w:t>
            </w:r>
            <w:r w:rsidR="006A695E">
              <w:rPr>
                <w:rFonts w:asciiTheme="minorHAnsi" w:hAnsiTheme="minorHAnsi" w:cstheme="minorHAnsi"/>
                <w:b/>
                <w:bCs/>
                <w:color w:val="FF0000"/>
                <w:sz w:val="20"/>
                <w:szCs w:val="20"/>
                <w:lang w:bidi="ar-SA"/>
              </w:rPr>
              <w:t>80</w:t>
            </w:r>
          </w:p>
        </w:tc>
        <w:tc>
          <w:tcPr>
            <w:tcW w:w="0" w:type="auto"/>
            <w:shd w:val="clear" w:color="auto" w:fill="FFFFFF"/>
            <w:tcMar>
              <w:top w:w="0" w:type="dxa"/>
              <w:left w:w="45" w:type="dxa"/>
              <w:bottom w:w="0" w:type="dxa"/>
              <w:right w:w="45" w:type="dxa"/>
            </w:tcMar>
            <w:vAlign w:val="bottom"/>
            <w:hideMark/>
          </w:tcPr>
          <w:p w14:paraId="48DE2E23" w14:textId="183814C1" w:rsidR="00F86D13" w:rsidRPr="00F86D13" w:rsidRDefault="00F86D13" w:rsidP="00F86D13">
            <w:pPr>
              <w:spacing w:after="0" w:line="240" w:lineRule="auto"/>
              <w:jc w:val="center"/>
              <w:rPr>
                <w:rFonts w:asciiTheme="minorHAnsi" w:hAnsiTheme="minorHAnsi" w:cstheme="minorHAnsi"/>
                <w:b/>
                <w:bCs/>
                <w:color w:val="FF0000"/>
                <w:sz w:val="20"/>
                <w:szCs w:val="20"/>
                <w:lang w:bidi="ar-SA"/>
              </w:rPr>
            </w:pPr>
            <w:r w:rsidRPr="00F86D13">
              <w:rPr>
                <w:rFonts w:asciiTheme="minorHAnsi" w:hAnsiTheme="minorHAnsi" w:cstheme="minorHAnsi"/>
                <w:b/>
                <w:bCs/>
                <w:color w:val="FF0000"/>
                <w:sz w:val="20"/>
                <w:szCs w:val="20"/>
                <w:lang w:bidi="ar-SA"/>
              </w:rPr>
              <w:t>1</w:t>
            </w:r>
            <w:r w:rsidR="006A695E">
              <w:rPr>
                <w:rFonts w:asciiTheme="minorHAnsi" w:hAnsiTheme="minorHAnsi" w:cstheme="minorHAnsi"/>
                <w:b/>
                <w:bCs/>
                <w:color w:val="FF0000"/>
                <w:sz w:val="20"/>
                <w:szCs w:val="20"/>
                <w:lang w:bidi="ar-SA"/>
              </w:rPr>
              <w:t>20</w:t>
            </w:r>
          </w:p>
        </w:tc>
        <w:tc>
          <w:tcPr>
            <w:tcW w:w="0" w:type="auto"/>
            <w:shd w:val="clear" w:color="auto" w:fill="FFFFFF"/>
            <w:tcMar>
              <w:top w:w="0" w:type="dxa"/>
              <w:left w:w="45" w:type="dxa"/>
              <w:bottom w:w="0" w:type="dxa"/>
              <w:right w:w="45" w:type="dxa"/>
            </w:tcMar>
            <w:vAlign w:val="bottom"/>
            <w:hideMark/>
          </w:tcPr>
          <w:p w14:paraId="0E9CC27E" w14:textId="7B514EEE" w:rsidR="00F86D13" w:rsidRPr="00F86D13" w:rsidRDefault="006A695E" w:rsidP="00F86D13">
            <w:pPr>
              <w:spacing w:after="0" w:line="240" w:lineRule="auto"/>
              <w:jc w:val="center"/>
              <w:rPr>
                <w:rFonts w:asciiTheme="minorHAnsi" w:hAnsiTheme="minorHAnsi" w:cstheme="minorHAnsi"/>
                <w:b/>
                <w:bCs/>
                <w:color w:val="FF0000"/>
                <w:sz w:val="20"/>
                <w:szCs w:val="20"/>
                <w:lang w:bidi="ar-SA"/>
              </w:rPr>
            </w:pPr>
            <w:r>
              <w:rPr>
                <w:rFonts w:asciiTheme="minorHAnsi" w:hAnsiTheme="minorHAnsi" w:cstheme="minorHAnsi"/>
                <w:b/>
                <w:bCs/>
                <w:color w:val="FF0000"/>
                <w:sz w:val="20"/>
                <w:szCs w:val="20"/>
                <w:lang w:bidi="ar-SA"/>
              </w:rPr>
              <w:t>90</w:t>
            </w:r>
          </w:p>
        </w:tc>
        <w:tc>
          <w:tcPr>
            <w:tcW w:w="0" w:type="auto"/>
            <w:shd w:val="clear" w:color="auto" w:fill="FFFFFF"/>
            <w:tcMar>
              <w:top w:w="0" w:type="dxa"/>
              <w:left w:w="45" w:type="dxa"/>
              <w:bottom w:w="0" w:type="dxa"/>
              <w:right w:w="45" w:type="dxa"/>
            </w:tcMar>
            <w:vAlign w:val="bottom"/>
            <w:hideMark/>
          </w:tcPr>
          <w:p w14:paraId="2EDE2415" w14:textId="77777777" w:rsidR="00F86D13" w:rsidRPr="00F86D13" w:rsidRDefault="00F86D13" w:rsidP="00F86D13">
            <w:pPr>
              <w:spacing w:after="0" w:line="240" w:lineRule="auto"/>
              <w:jc w:val="center"/>
              <w:rPr>
                <w:rFonts w:asciiTheme="minorHAnsi" w:hAnsiTheme="minorHAnsi" w:cstheme="minorHAnsi"/>
                <w:b/>
                <w:bCs/>
                <w:color w:val="FF0000"/>
                <w:sz w:val="20"/>
                <w:szCs w:val="20"/>
                <w:lang w:bidi="ar-SA"/>
              </w:rPr>
            </w:pPr>
            <w:r w:rsidRPr="00F86D13">
              <w:rPr>
                <w:rFonts w:asciiTheme="minorHAnsi" w:hAnsiTheme="minorHAnsi" w:cstheme="minorHAnsi"/>
                <w:b/>
                <w:bCs/>
                <w:color w:val="FF0000"/>
                <w:sz w:val="20"/>
                <w:szCs w:val="20"/>
                <w:lang w:bidi="ar-SA"/>
              </w:rPr>
              <w:t>350</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1B1AF7F9" w14:textId="77777777" w:rsidR="00F86D13" w:rsidRPr="00F86D13" w:rsidRDefault="00F86D13" w:rsidP="00F86D13">
            <w:pPr>
              <w:spacing w:after="0" w:line="240" w:lineRule="auto"/>
              <w:jc w:val="center"/>
              <w:rPr>
                <w:rFonts w:asciiTheme="minorHAnsi" w:hAnsiTheme="minorHAnsi" w:cstheme="minorHAnsi"/>
                <w:b/>
                <w:bCs/>
                <w:color w:val="FF0000"/>
                <w:sz w:val="20"/>
                <w:szCs w:val="20"/>
                <w:lang w:bidi="ar-SA"/>
              </w:rPr>
            </w:pPr>
            <w:r w:rsidRPr="00F86D13">
              <w:rPr>
                <w:rFonts w:asciiTheme="minorHAnsi" w:hAnsiTheme="minorHAnsi" w:cstheme="minorHAnsi"/>
                <w:b/>
                <w:bCs/>
                <w:color w:val="FF0000"/>
                <w:sz w:val="20"/>
                <w:szCs w:val="20"/>
                <w:lang w:bidi="ar-SA"/>
              </w:rPr>
              <w:t>350</w:t>
            </w:r>
          </w:p>
        </w:tc>
      </w:tr>
      <w:tr w:rsidR="00F86D13" w:rsidRPr="00F86D13" w14:paraId="496EF94F" w14:textId="77777777" w:rsidTr="00F86D13">
        <w:trPr>
          <w:trHeight w:val="267"/>
          <w:tblCellSpacing w:w="0" w:type="dxa"/>
          <w:jc w:val="center"/>
        </w:trPr>
        <w:tc>
          <w:tcPr>
            <w:tcW w:w="0" w:type="auto"/>
            <w:tcBorders>
              <w:left w:val="single" w:sz="6" w:space="0" w:color="4285F4"/>
              <w:bottom w:val="single" w:sz="6" w:space="0" w:color="4285F4"/>
            </w:tcBorders>
            <w:shd w:val="clear" w:color="auto" w:fill="FFFFFF"/>
            <w:tcMar>
              <w:top w:w="0" w:type="dxa"/>
              <w:left w:w="45" w:type="dxa"/>
              <w:bottom w:w="0" w:type="dxa"/>
              <w:right w:w="45" w:type="dxa"/>
            </w:tcMar>
            <w:vAlign w:val="center"/>
            <w:hideMark/>
          </w:tcPr>
          <w:p w14:paraId="630CA038" w14:textId="77777777" w:rsidR="00F86D13" w:rsidRPr="00F86D13" w:rsidRDefault="00F86D13" w:rsidP="00F86D13">
            <w:pPr>
              <w:spacing w:after="0" w:line="240" w:lineRule="auto"/>
              <w:jc w:val="center"/>
              <w:rPr>
                <w:rFonts w:asciiTheme="minorHAnsi" w:hAnsiTheme="minorHAnsi" w:cstheme="minorHAnsi"/>
                <w:b/>
                <w:bCs/>
                <w:color w:val="FF0000"/>
                <w:sz w:val="20"/>
                <w:szCs w:val="20"/>
                <w:lang w:bidi="ar-SA"/>
              </w:rPr>
            </w:pPr>
            <w:r w:rsidRPr="00F86D13">
              <w:rPr>
                <w:rFonts w:asciiTheme="minorHAnsi" w:hAnsiTheme="minorHAnsi" w:cstheme="minorHAnsi"/>
                <w:b/>
                <w:bCs/>
                <w:color w:val="FF0000"/>
                <w:sz w:val="20"/>
                <w:szCs w:val="20"/>
                <w:lang w:bidi="ar-SA"/>
              </w:rPr>
              <w:t>SUPL. FIFA: 22 JUN 2026</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766B62AD" w14:textId="77777777" w:rsidR="00F86D13" w:rsidRPr="00F86D13" w:rsidRDefault="00F86D13" w:rsidP="00F86D13">
            <w:pPr>
              <w:spacing w:after="0" w:line="240" w:lineRule="auto"/>
              <w:jc w:val="center"/>
              <w:rPr>
                <w:rFonts w:asciiTheme="minorHAnsi" w:hAnsiTheme="minorHAnsi" w:cstheme="minorHAnsi"/>
                <w:b/>
                <w:bCs/>
                <w:color w:val="FF0000"/>
                <w:sz w:val="20"/>
                <w:szCs w:val="20"/>
                <w:lang w:bidi="ar-SA"/>
              </w:rPr>
            </w:pPr>
            <w:r w:rsidRPr="00F86D13">
              <w:rPr>
                <w:rFonts w:asciiTheme="minorHAnsi" w:hAnsiTheme="minorHAnsi" w:cstheme="minorHAnsi"/>
                <w:b/>
                <w:bCs/>
                <w:color w:val="FF0000"/>
                <w:sz w:val="20"/>
                <w:szCs w:val="20"/>
                <w:lang w:bidi="ar-SA"/>
              </w:rPr>
              <w:t>230</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10B57AFD" w14:textId="08DBC89B" w:rsidR="00F86D13" w:rsidRPr="00F86D13" w:rsidRDefault="00F86D13" w:rsidP="00F86D13">
            <w:pPr>
              <w:spacing w:after="0" w:line="240" w:lineRule="auto"/>
              <w:jc w:val="center"/>
              <w:rPr>
                <w:rFonts w:asciiTheme="minorHAnsi" w:hAnsiTheme="minorHAnsi" w:cstheme="minorHAnsi"/>
                <w:b/>
                <w:bCs/>
                <w:color w:val="FF0000"/>
                <w:sz w:val="20"/>
                <w:szCs w:val="20"/>
                <w:lang w:bidi="ar-SA"/>
              </w:rPr>
            </w:pPr>
            <w:r w:rsidRPr="00F86D13">
              <w:rPr>
                <w:rFonts w:asciiTheme="minorHAnsi" w:hAnsiTheme="minorHAnsi" w:cstheme="minorHAnsi"/>
                <w:b/>
                <w:bCs/>
                <w:color w:val="FF0000"/>
                <w:sz w:val="20"/>
                <w:szCs w:val="20"/>
                <w:lang w:bidi="ar-SA"/>
              </w:rPr>
              <w:t>1</w:t>
            </w:r>
            <w:r w:rsidR="00F62A08">
              <w:rPr>
                <w:rFonts w:asciiTheme="minorHAnsi" w:hAnsiTheme="minorHAnsi" w:cstheme="minorHAnsi"/>
                <w:b/>
                <w:bCs/>
                <w:color w:val="FF0000"/>
                <w:sz w:val="20"/>
                <w:szCs w:val="20"/>
                <w:lang w:bidi="ar-SA"/>
              </w:rPr>
              <w:t>5</w:t>
            </w:r>
            <w:r w:rsidRPr="00F86D13">
              <w:rPr>
                <w:rFonts w:asciiTheme="minorHAnsi" w:hAnsiTheme="minorHAnsi" w:cstheme="minorHAnsi"/>
                <w:b/>
                <w:bCs/>
                <w:color w:val="FF0000"/>
                <w:sz w:val="20"/>
                <w:szCs w:val="20"/>
                <w:lang w:bidi="ar-SA"/>
              </w:rPr>
              <w:t>0</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1D3C045E" w14:textId="6B2F1DFA" w:rsidR="00F86D13" w:rsidRPr="00F86D13" w:rsidRDefault="00F62A08" w:rsidP="00F86D13">
            <w:pPr>
              <w:spacing w:after="0" w:line="240" w:lineRule="auto"/>
              <w:jc w:val="center"/>
              <w:rPr>
                <w:rFonts w:asciiTheme="minorHAnsi" w:hAnsiTheme="minorHAnsi" w:cstheme="minorHAnsi"/>
                <w:b/>
                <w:bCs/>
                <w:color w:val="FF0000"/>
                <w:sz w:val="20"/>
                <w:szCs w:val="20"/>
                <w:lang w:bidi="ar-SA"/>
              </w:rPr>
            </w:pPr>
            <w:r>
              <w:rPr>
                <w:rFonts w:asciiTheme="minorHAnsi" w:hAnsiTheme="minorHAnsi" w:cstheme="minorHAnsi"/>
                <w:b/>
                <w:bCs/>
                <w:color w:val="FF0000"/>
                <w:sz w:val="20"/>
                <w:szCs w:val="20"/>
                <w:lang w:bidi="ar-SA"/>
              </w:rPr>
              <w:t>110</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2280566D" w14:textId="57FA762B" w:rsidR="00F86D13" w:rsidRPr="00F86D13" w:rsidRDefault="00F62A08" w:rsidP="00F86D13">
            <w:pPr>
              <w:spacing w:after="0" w:line="240" w:lineRule="auto"/>
              <w:jc w:val="center"/>
              <w:rPr>
                <w:rFonts w:asciiTheme="minorHAnsi" w:hAnsiTheme="minorHAnsi" w:cstheme="minorHAnsi"/>
                <w:b/>
                <w:bCs/>
                <w:color w:val="FF0000"/>
                <w:sz w:val="20"/>
                <w:szCs w:val="20"/>
                <w:lang w:bidi="ar-SA"/>
              </w:rPr>
            </w:pPr>
            <w:r>
              <w:rPr>
                <w:rFonts w:asciiTheme="minorHAnsi" w:hAnsiTheme="minorHAnsi" w:cstheme="minorHAnsi"/>
                <w:b/>
                <w:bCs/>
                <w:color w:val="FF0000"/>
                <w:sz w:val="20"/>
                <w:szCs w:val="20"/>
                <w:lang w:bidi="ar-SA"/>
              </w:rPr>
              <w:t>4</w:t>
            </w:r>
            <w:r w:rsidR="00F86D13" w:rsidRPr="00F86D13">
              <w:rPr>
                <w:rFonts w:asciiTheme="minorHAnsi" w:hAnsiTheme="minorHAnsi" w:cstheme="minorHAnsi"/>
                <w:b/>
                <w:bCs/>
                <w:color w:val="FF0000"/>
                <w:sz w:val="20"/>
                <w:szCs w:val="20"/>
                <w:lang w:bidi="ar-SA"/>
              </w:rPr>
              <w:t>50</w:t>
            </w:r>
          </w:p>
        </w:tc>
        <w:tc>
          <w:tcPr>
            <w:tcW w:w="0" w:type="auto"/>
            <w:tcBorders>
              <w:bottom w:val="single" w:sz="6" w:space="0" w:color="4285F4"/>
              <w:right w:val="single" w:sz="6" w:space="0" w:color="4285F4"/>
            </w:tcBorders>
            <w:shd w:val="clear" w:color="auto" w:fill="FFFFFF"/>
            <w:tcMar>
              <w:top w:w="0" w:type="dxa"/>
              <w:left w:w="45" w:type="dxa"/>
              <w:bottom w:w="0" w:type="dxa"/>
              <w:right w:w="45" w:type="dxa"/>
            </w:tcMar>
            <w:vAlign w:val="bottom"/>
            <w:hideMark/>
          </w:tcPr>
          <w:p w14:paraId="308069FE" w14:textId="0999C437" w:rsidR="00F86D13" w:rsidRPr="00F86D13" w:rsidRDefault="00F62A08" w:rsidP="00F86D13">
            <w:pPr>
              <w:spacing w:after="0" w:line="240" w:lineRule="auto"/>
              <w:jc w:val="center"/>
              <w:rPr>
                <w:rFonts w:asciiTheme="minorHAnsi" w:hAnsiTheme="minorHAnsi" w:cstheme="minorHAnsi"/>
                <w:b/>
                <w:bCs/>
                <w:color w:val="FF0000"/>
                <w:sz w:val="20"/>
                <w:szCs w:val="20"/>
                <w:lang w:bidi="ar-SA"/>
              </w:rPr>
            </w:pPr>
            <w:r>
              <w:rPr>
                <w:rFonts w:asciiTheme="minorHAnsi" w:hAnsiTheme="minorHAnsi" w:cstheme="minorHAnsi"/>
                <w:b/>
                <w:bCs/>
                <w:color w:val="FF0000"/>
                <w:sz w:val="20"/>
                <w:szCs w:val="20"/>
                <w:lang w:bidi="ar-SA"/>
              </w:rPr>
              <w:t>4</w:t>
            </w:r>
            <w:r w:rsidR="00F86D13" w:rsidRPr="00F86D13">
              <w:rPr>
                <w:rFonts w:asciiTheme="minorHAnsi" w:hAnsiTheme="minorHAnsi" w:cstheme="minorHAnsi"/>
                <w:b/>
                <w:bCs/>
                <w:color w:val="FF0000"/>
                <w:sz w:val="20"/>
                <w:szCs w:val="20"/>
                <w:lang w:bidi="ar-SA"/>
              </w:rPr>
              <w:t>50</w:t>
            </w:r>
          </w:p>
        </w:tc>
      </w:tr>
    </w:tbl>
    <w:p w14:paraId="0E7FC101"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p w14:paraId="738C6DBC"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79861313" w14:textId="77777777" w:rsidR="00651CA1" w:rsidRDefault="00651CA1" w:rsidP="003431CF">
      <w:pP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1138"/>
        <w:gridCol w:w="2651"/>
        <w:gridCol w:w="432"/>
      </w:tblGrid>
      <w:tr w:rsidR="00A94FF3" w:rsidRPr="00A94FF3" w14:paraId="7137818B" w14:textId="77777777" w:rsidTr="00A94FF3">
        <w:trPr>
          <w:trHeight w:val="300"/>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0" w:type="dxa"/>
              <w:left w:w="45" w:type="dxa"/>
              <w:bottom w:w="0" w:type="dxa"/>
              <w:right w:w="45" w:type="dxa"/>
            </w:tcMar>
            <w:vAlign w:val="bottom"/>
            <w:hideMark/>
          </w:tcPr>
          <w:p w14:paraId="35D2C0B4" w14:textId="77777777" w:rsidR="00A94FF3" w:rsidRPr="00A94FF3" w:rsidRDefault="00A94FF3" w:rsidP="00A94FF3">
            <w:pPr>
              <w:spacing w:after="0" w:line="240" w:lineRule="auto"/>
              <w:jc w:val="center"/>
              <w:rPr>
                <w:rFonts w:asciiTheme="minorHAnsi" w:eastAsia="Arial" w:hAnsiTheme="minorHAnsi" w:cstheme="minorHAnsi"/>
                <w:b/>
                <w:bCs/>
                <w:color w:val="FFFFFF" w:themeColor="background1"/>
                <w:sz w:val="20"/>
                <w:szCs w:val="20"/>
              </w:rPr>
            </w:pPr>
            <w:r w:rsidRPr="00A94FF3">
              <w:rPr>
                <w:rFonts w:asciiTheme="minorHAnsi" w:eastAsia="Arial" w:hAnsiTheme="minorHAnsi" w:cstheme="minorHAnsi"/>
                <w:b/>
                <w:bCs/>
                <w:color w:val="FFFFFF" w:themeColor="background1"/>
                <w:sz w:val="20"/>
                <w:szCs w:val="20"/>
              </w:rPr>
              <w:t>HOTELES PREVISTOS O SIMILARES</w:t>
            </w:r>
          </w:p>
        </w:tc>
      </w:tr>
      <w:tr w:rsidR="00A94FF3" w:rsidRPr="00A94FF3" w14:paraId="38196770" w14:textId="77777777" w:rsidTr="00A94FF3">
        <w:trPr>
          <w:trHeight w:val="300"/>
          <w:tblCellSpacing w:w="0" w:type="dxa"/>
          <w:jc w:val="center"/>
        </w:trPr>
        <w:tc>
          <w:tcPr>
            <w:tcW w:w="0" w:type="auto"/>
            <w:tcBorders>
              <w:left w:val="single" w:sz="6" w:space="0" w:color="4285F4"/>
            </w:tcBorders>
            <w:shd w:val="clear" w:color="auto" w:fill="0070C0"/>
            <w:tcMar>
              <w:top w:w="0" w:type="dxa"/>
              <w:left w:w="45" w:type="dxa"/>
              <w:bottom w:w="0" w:type="dxa"/>
              <w:right w:w="45" w:type="dxa"/>
            </w:tcMar>
            <w:vAlign w:val="bottom"/>
            <w:hideMark/>
          </w:tcPr>
          <w:p w14:paraId="7971AEA0" w14:textId="77777777" w:rsidR="00A94FF3" w:rsidRPr="00A94FF3" w:rsidRDefault="00A94FF3" w:rsidP="00A94FF3">
            <w:pPr>
              <w:spacing w:after="0" w:line="240" w:lineRule="auto"/>
              <w:jc w:val="center"/>
              <w:rPr>
                <w:rFonts w:asciiTheme="minorHAnsi" w:eastAsia="Arial" w:hAnsiTheme="minorHAnsi" w:cstheme="minorHAnsi"/>
                <w:b/>
                <w:bCs/>
                <w:color w:val="FFFFFF" w:themeColor="background1"/>
                <w:sz w:val="20"/>
                <w:szCs w:val="20"/>
              </w:rPr>
            </w:pPr>
            <w:r w:rsidRPr="00A94FF3">
              <w:rPr>
                <w:rFonts w:asciiTheme="minorHAnsi" w:eastAsia="Arial" w:hAnsiTheme="minorHAnsi" w:cstheme="minorHAnsi"/>
                <w:b/>
                <w:bCs/>
                <w:color w:val="FFFFFF" w:themeColor="background1"/>
                <w:sz w:val="20"/>
                <w:szCs w:val="20"/>
              </w:rPr>
              <w:t>CIUDAD</w:t>
            </w:r>
          </w:p>
        </w:tc>
        <w:tc>
          <w:tcPr>
            <w:tcW w:w="0" w:type="auto"/>
            <w:tcBorders>
              <w:bottom w:val="single" w:sz="6" w:space="0" w:color="0070C0"/>
            </w:tcBorders>
            <w:shd w:val="clear" w:color="auto" w:fill="0070C0"/>
            <w:tcMar>
              <w:top w:w="0" w:type="dxa"/>
              <w:left w:w="45" w:type="dxa"/>
              <w:bottom w:w="0" w:type="dxa"/>
              <w:right w:w="45" w:type="dxa"/>
            </w:tcMar>
            <w:vAlign w:val="bottom"/>
            <w:hideMark/>
          </w:tcPr>
          <w:p w14:paraId="19451727" w14:textId="77777777" w:rsidR="00A94FF3" w:rsidRPr="00A94FF3" w:rsidRDefault="00A94FF3" w:rsidP="00A94FF3">
            <w:pPr>
              <w:spacing w:after="0" w:line="240" w:lineRule="auto"/>
              <w:jc w:val="center"/>
              <w:rPr>
                <w:rFonts w:asciiTheme="minorHAnsi" w:eastAsia="Arial" w:hAnsiTheme="minorHAnsi" w:cstheme="minorHAnsi"/>
                <w:b/>
                <w:bCs/>
                <w:color w:val="FFFFFF" w:themeColor="background1"/>
                <w:sz w:val="20"/>
                <w:szCs w:val="20"/>
              </w:rPr>
            </w:pPr>
            <w:r w:rsidRPr="00A94FF3">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0" w:type="dxa"/>
              <w:left w:w="45" w:type="dxa"/>
              <w:bottom w:w="0" w:type="dxa"/>
              <w:right w:w="45" w:type="dxa"/>
            </w:tcMar>
            <w:vAlign w:val="bottom"/>
            <w:hideMark/>
          </w:tcPr>
          <w:p w14:paraId="0A9603B8" w14:textId="77777777" w:rsidR="00A94FF3" w:rsidRPr="00A94FF3" w:rsidRDefault="00A94FF3" w:rsidP="00A94FF3">
            <w:pPr>
              <w:spacing w:after="0" w:line="240" w:lineRule="auto"/>
              <w:jc w:val="center"/>
              <w:rPr>
                <w:rFonts w:asciiTheme="minorHAnsi" w:eastAsia="Arial" w:hAnsiTheme="minorHAnsi" w:cstheme="minorHAnsi"/>
                <w:b/>
                <w:bCs/>
                <w:color w:val="FFFFFF" w:themeColor="background1"/>
                <w:sz w:val="20"/>
                <w:szCs w:val="20"/>
              </w:rPr>
            </w:pPr>
            <w:r w:rsidRPr="00A94FF3">
              <w:rPr>
                <w:rFonts w:asciiTheme="minorHAnsi" w:eastAsia="Arial" w:hAnsiTheme="minorHAnsi" w:cstheme="minorHAnsi"/>
                <w:b/>
                <w:bCs/>
                <w:color w:val="FFFFFF" w:themeColor="background1"/>
                <w:sz w:val="20"/>
                <w:szCs w:val="20"/>
              </w:rPr>
              <w:t>CAT</w:t>
            </w:r>
          </w:p>
        </w:tc>
      </w:tr>
      <w:tr w:rsidR="00A94FF3" w:rsidRPr="00A94FF3" w14:paraId="23A70F89" w14:textId="77777777" w:rsidTr="00A94FF3">
        <w:trPr>
          <w:trHeight w:val="300"/>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41A1F301"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MONTREAL</w:t>
            </w:r>
          </w:p>
        </w:tc>
        <w:tc>
          <w:tcPr>
            <w:tcW w:w="0" w:type="auto"/>
            <w:shd w:val="clear" w:color="auto" w:fill="FFFFFF"/>
            <w:tcMar>
              <w:top w:w="0" w:type="dxa"/>
              <w:left w:w="45" w:type="dxa"/>
              <w:bottom w:w="0" w:type="dxa"/>
              <w:right w:w="45" w:type="dxa"/>
            </w:tcMar>
            <w:vAlign w:val="bottom"/>
            <w:hideMark/>
          </w:tcPr>
          <w:p w14:paraId="7CF4337E" w14:textId="5BA0DD65" w:rsidR="00A94FF3" w:rsidRPr="00A94FF3" w:rsidRDefault="00A94FF3" w:rsidP="00A94FF3">
            <w:pPr>
              <w:spacing w:after="0" w:line="240" w:lineRule="auto"/>
              <w:jc w:val="center"/>
              <w:rPr>
                <w:rFonts w:asciiTheme="minorHAnsi" w:eastAsia="Arial" w:hAnsiTheme="minorHAnsi" w:cstheme="minorHAnsi"/>
                <w:color w:val="002060"/>
                <w:sz w:val="20"/>
                <w:szCs w:val="20"/>
              </w:rPr>
            </w:pPr>
            <w:r w:rsidRPr="00A94FF3">
              <w:rPr>
                <w:rFonts w:asciiTheme="minorHAnsi" w:eastAsia="Arial" w:hAnsiTheme="minorHAnsi" w:cstheme="minorHAnsi"/>
                <w:color w:val="002060"/>
                <w:sz w:val="20"/>
                <w:szCs w:val="20"/>
              </w:rPr>
              <w:t>DELTA MONTREAL</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3F686993"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T</w:t>
            </w:r>
          </w:p>
        </w:tc>
      </w:tr>
      <w:tr w:rsidR="00A94FF3" w:rsidRPr="00A94FF3" w14:paraId="5BDBAB12" w14:textId="77777777" w:rsidTr="00A94FF3">
        <w:trPr>
          <w:trHeight w:val="300"/>
          <w:tblCellSpacing w:w="0" w:type="dxa"/>
          <w:jc w:val="center"/>
        </w:trPr>
        <w:tc>
          <w:tcPr>
            <w:tcW w:w="0" w:type="auto"/>
            <w:tcBorders>
              <w:left w:val="single" w:sz="6" w:space="0" w:color="4285F4"/>
            </w:tcBorders>
            <w:tcMar>
              <w:top w:w="0" w:type="dxa"/>
              <w:left w:w="45" w:type="dxa"/>
              <w:bottom w:w="0" w:type="dxa"/>
              <w:right w:w="45" w:type="dxa"/>
            </w:tcMar>
            <w:vAlign w:val="center"/>
            <w:hideMark/>
          </w:tcPr>
          <w:p w14:paraId="5B0BBA28"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QUEBEC</w:t>
            </w:r>
          </w:p>
        </w:tc>
        <w:tc>
          <w:tcPr>
            <w:tcW w:w="0" w:type="auto"/>
            <w:shd w:val="clear" w:color="auto" w:fill="FFFFFF"/>
            <w:tcMar>
              <w:top w:w="0" w:type="dxa"/>
              <w:left w:w="45" w:type="dxa"/>
              <w:bottom w:w="0" w:type="dxa"/>
              <w:right w:w="45" w:type="dxa"/>
            </w:tcMar>
            <w:vAlign w:val="bottom"/>
            <w:hideMark/>
          </w:tcPr>
          <w:p w14:paraId="6BF183FE" w14:textId="77777777" w:rsidR="00A94FF3" w:rsidRPr="00A94FF3" w:rsidRDefault="00A94FF3" w:rsidP="00A94FF3">
            <w:pPr>
              <w:spacing w:after="0" w:line="240" w:lineRule="auto"/>
              <w:jc w:val="center"/>
              <w:rPr>
                <w:rFonts w:asciiTheme="minorHAnsi" w:eastAsia="Arial" w:hAnsiTheme="minorHAnsi" w:cstheme="minorHAnsi"/>
                <w:color w:val="002060"/>
                <w:sz w:val="20"/>
                <w:szCs w:val="20"/>
              </w:rPr>
            </w:pPr>
            <w:r w:rsidRPr="00A94FF3">
              <w:rPr>
                <w:rFonts w:asciiTheme="minorHAnsi" w:eastAsia="Arial" w:hAnsiTheme="minorHAnsi" w:cstheme="minorHAnsi"/>
                <w:color w:val="002060"/>
                <w:sz w:val="20"/>
                <w:szCs w:val="20"/>
              </w:rPr>
              <w:t>HILTONQUEBEC</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2B61A3F5"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T</w:t>
            </w:r>
          </w:p>
        </w:tc>
      </w:tr>
      <w:tr w:rsidR="00A94FF3" w:rsidRPr="00A94FF3" w14:paraId="41E75059" w14:textId="77777777" w:rsidTr="00A94FF3">
        <w:trPr>
          <w:trHeight w:val="300"/>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153EACCE"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TREMBLANT</w:t>
            </w:r>
          </w:p>
        </w:tc>
        <w:tc>
          <w:tcPr>
            <w:tcW w:w="0" w:type="auto"/>
            <w:tcMar>
              <w:top w:w="0" w:type="dxa"/>
              <w:left w:w="45" w:type="dxa"/>
              <w:bottom w:w="0" w:type="dxa"/>
              <w:right w:w="45" w:type="dxa"/>
            </w:tcMar>
            <w:vAlign w:val="bottom"/>
            <w:hideMark/>
          </w:tcPr>
          <w:p w14:paraId="20781775" w14:textId="455A5E1B" w:rsidR="00A94FF3" w:rsidRPr="00A94FF3" w:rsidRDefault="00A94FF3" w:rsidP="00A94FF3">
            <w:pPr>
              <w:spacing w:after="0" w:line="240" w:lineRule="auto"/>
              <w:jc w:val="center"/>
              <w:rPr>
                <w:rFonts w:asciiTheme="minorHAnsi" w:eastAsia="Arial" w:hAnsiTheme="minorHAnsi" w:cstheme="minorHAnsi"/>
                <w:color w:val="002060"/>
                <w:sz w:val="20"/>
                <w:szCs w:val="20"/>
              </w:rPr>
            </w:pPr>
            <w:r w:rsidRPr="00A94FF3">
              <w:rPr>
                <w:rFonts w:asciiTheme="minorHAnsi" w:eastAsia="Arial" w:hAnsiTheme="minorHAnsi" w:cstheme="minorHAnsi"/>
                <w:color w:val="002060"/>
                <w:sz w:val="20"/>
                <w:szCs w:val="20"/>
              </w:rPr>
              <w:t>HOLIDAY INN EXPRESS &amp;SUITES</w:t>
            </w:r>
          </w:p>
        </w:tc>
        <w:tc>
          <w:tcPr>
            <w:tcW w:w="0" w:type="auto"/>
            <w:tcBorders>
              <w:right w:val="single" w:sz="6" w:space="0" w:color="4285F4"/>
            </w:tcBorders>
            <w:tcMar>
              <w:top w:w="0" w:type="dxa"/>
              <w:left w:w="45" w:type="dxa"/>
              <w:bottom w:w="0" w:type="dxa"/>
              <w:right w:w="45" w:type="dxa"/>
            </w:tcMar>
            <w:vAlign w:val="bottom"/>
            <w:hideMark/>
          </w:tcPr>
          <w:p w14:paraId="3A2894F5"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T</w:t>
            </w:r>
          </w:p>
        </w:tc>
      </w:tr>
      <w:tr w:rsidR="00A94FF3" w:rsidRPr="00A94FF3" w14:paraId="3AA100E7" w14:textId="77777777" w:rsidTr="00A94FF3">
        <w:trPr>
          <w:trHeight w:val="300"/>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62023BE6"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OTTAWA</w:t>
            </w:r>
          </w:p>
        </w:tc>
        <w:tc>
          <w:tcPr>
            <w:tcW w:w="0" w:type="auto"/>
            <w:shd w:val="clear" w:color="auto" w:fill="FFFFFF"/>
            <w:tcMar>
              <w:top w:w="0" w:type="dxa"/>
              <w:left w:w="45" w:type="dxa"/>
              <w:bottom w:w="0" w:type="dxa"/>
              <w:right w:w="45" w:type="dxa"/>
            </w:tcMar>
            <w:vAlign w:val="bottom"/>
            <w:hideMark/>
          </w:tcPr>
          <w:p w14:paraId="0AC0D108" w14:textId="77777777" w:rsidR="00A94FF3" w:rsidRPr="00A94FF3" w:rsidRDefault="00A94FF3" w:rsidP="00A94FF3">
            <w:pPr>
              <w:spacing w:after="0" w:line="240" w:lineRule="auto"/>
              <w:jc w:val="center"/>
              <w:rPr>
                <w:rFonts w:asciiTheme="minorHAnsi" w:eastAsia="Arial" w:hAnsiTheme="minorHAnsi" w:cstheme="minorHAnsi"/>
                <w:color w:val="002060"/>
                <w:sz w:val="20"/>
                <w:szCs w:val="20"/>
              </w:rPr>
            </w:pPr>
            <w:r w:rsidRPr="00A94FF3">
              <w:rPr>
                <w:rFonts w:asciiTheme="minorHAnsi" w:eastAsia="Arial" w:hAnsiTheme="minorHAnsi" w:cstheme="minorHAnsi"/>
                <w:color w:val="002060"/>
                <w:sz w:val="20"/>
                <w:szCs w:val="20"/>
              </w:rPr>
              <w:t>DELTA OTTAWA</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221FD7A8"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T</w:t>
            </w:r>
          </w:p>
        </w:tc>
      </w:tr>
      <w:tr w:rsidR="00A94FF3" w:rsidRPr="00A94FF3" w14:paraId="016F8467" w14:textId="77777777" w:rsidTr="00A94FF3">
        <w:trPr>
          <w:trHeight w:val="300"/>
          <w:tblCellSpacing w:w="0" w:type="dxa"/>
          <w:jc w:val="center"/>
        </w:trPr>
        <w:tc>
          <w:tcPr>
            <w:tcW w:w="0" w:type="auto"/>
            <w:tcBorders>
              <w:left w:val="single" w:sz="6" w:space="0" w:color="4285F4"/>
              <w:bottom w:val="single" w:sz="6" w:space="0" w:color="4285F4"/>
            </w:tcBorders>
            <w:shd w:val="clear" w:color="auto" w:fill="FFFFFF"/>
            <w:tcMar>
              <w:top w:w="0" w:type="dxa"/>
              <w:left w:w="45" w:type="dxa"/>
              <w:bottom w:w="0" w:type="dxa"/>
              <w:right w:w="45" w:type="dxa"/>
            </w:tcMar>
            <w:vAlign w:val="center"/>
            <w:hideMark/>
          </w:tcPr>
          <w:p w14:paraId="4DAC7296"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TORONTO</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6BB4C812" w14:textId="36D919A9" w:rsidR="00A94FF3" w:rsidRPr="00A94FF3" w:rsidRDefault="00A94FF3" w:rsidP="00A94FF3">
            <w:pPr>
              <w:spacing w:after="0" w:line="240" w:lineRule="auto"/>
              <w:jc w:val="center"/>
              <w:rPr>
                <w:rFonts w:asciiTheme="minorHAnsi" w:eastAsia="Arial" w:hAnsiTheme="minorHAnsi" w:cstheme="minorHAnsi"/>
                <w:color w:val="002060"/>
                <w:sz w:val="20"/>
                <w:szCs w:val="20"/>
              </w:rPr>
            </w:pPr>
            <w:r w:rsidRPr="00A94FF3">
              <w:rPr>
                <w:rFonts w:asciiTheme="minorHAnsi" w:eastAsia="Arial" w:hAnsiTheme="minorHAnsi" w:cstheme="minorHAnsi"/>
                <w:color w:val="002060"/>
                <w:sz w:val="20"/>
                <w:szCs w:val="20"/>
              </w:rPr>
              <w:t>WESTIN HARBOUR</w:t>
            </w:r>
          </w:p>
        </w:tc>
        <w:tc>
          <w:tcPr>
            <w:tcW w:w="0" w:type="auto"/>
            <w:tcBorders>
              <w:bottom w:val="single" w:sz="6" w:space="0" w:color="4285F4"/>
              <w:right w:val="single" w:sz="6" w:space="0" w:color="4285F4"/>
            </w:tcBorders>
            <w:shd w:val="clear" w:color="auto" w:fill="FFFFFF"/>
            <w:tcMar>
              <w:top w:w="0" w:type="dxa"/>
              <w:left w:w="45" w:type="dxa"/>
              <w:bottom w:w="0" w:type="dxa"/>
              <w:right w:w="45" w:type="dxa"/>
            </w:tcMar>
            <w:vAlign w:val="bottom"/>
            <w:hideMark/>
          </w:tcPr>
          <w:p w14:paraId="116C43BE" w14:textId="77777777" w:rsidR="00A94FF3" w:rsidRPr="00A94FF3" w:rsidRDefault="00A94FF3" w:rsidP="00A94FF3">
            <w:pPr>
              <w:spacing w:after="0" w:line="240" w:lineRule="auto"/>
              <w:jc w:val="center"/>
              <w:rPr>
                <w:rFonts w:asciiTheme="minorHAnsi" w:eastAsia="Arial" w:hAnsiTheme="minorHAnsi" w:cstheme="minorHAnsi"/>
                <w:b/>
                <w:bCs/>
                <w:color w:val="002060"/>
                <w:sz w:val="20"/>
                <w:szCs w:val="20"/>
              </w:rPr>
            </w:pPr>
            <w:r w:rsidRPr="00A94FF3">
              <w:rPr>
                <w:rFonts w:asciiTheme="minorHAnsi" w:eastAsia="Arial" w:hAnsiTheme="minorHAnsi" w:cstheme="minorHAnsi"/>
                <w:b/>
                <w:bCs/>
                <w:color w:val="002060"/>
                <w:sz w:val="20"/>
                <w:szCs w:val="20"/>
              </w:rPr>
              <w:t>T</w:t>
            </w:r>
          </w:p>
        </w:tc>
      </w:tr>
      <w:tr w:rsidR="00A94FF3" w:rsidRPr="00A94FF3" w14:paraId="12454311" w14:textId="77777777" w:rsidTr="00A94FF3">
        <w:trPr>
          <w:trHeight w:val="300"/>
          <w:tblCellSpacing w:w="0" w:type="dxa"/>
          <w:jc w:val="center"/>
        </w:trPr>
        <w:tc>
          <w:tcPr>
            <w:tcW w:w="0" w:type="auto"/>
            <w:gridSpan w:val="3"/>
            <w:tcBorders>
              <w:left w:val="single" w:sz="6" w:space="0" w:color="4285F4"/>
              <w:bottom w:val="single" w:sz="6" w:space="0" w:color="4285F4"/>
              <w:right w:val="single" w:sz="6" w:space="0" w:color="4285F4"/>
            </w:tcBorders>
            <w:tcMar>
              <w:top w:w="0" w:type="dxa"/>
              <w:left w:w="45" w:type="dxa"/>
              <w:bottom w:w="0" w:type="dxa"/>
              <w:right w:w="45" w:type="dxa"/>
            </w:tcMar>
            <w:vAlign w:val="bottom"/>
            <w:hideMark/>
          </w:tcPr>
          <w:p w14:paraId="2E37159F" w14:textId="41BA38CB" w:rsidR="00A94FF3" w:rsidRPr="00A94FF3" w:rsidRDefault="00A94FF3" w:rsidP="00A94FF3">
            <w:pPr>
              <w:spacing w:after="0" w:line="240" w:lineRule="auto"/>
              <w:jc w:val="center"/>
              <w:rPr>
                <w:rFonts w:asciiTheme="minorHAnsi" w:eastAsia="Arial" w:hAnsiTheme="minorHAnsi" w:cstheme="minorHAnsi"/>
                <w:b/>
                <w:bCs/>
                <w:color w:val="FF0000"/>
                <w:sz w:val="20"/>
                <w:szCs w:val="20"/>
              </w:rPr>
            </w:pPr>
            <w:r w:rsidRPr="00A94FF3">
              <w:rPr>
                <w:rFonts w:asciiTheme="minorHAnsi" w:eastAsia="Arial" w:hAnsiTheme="minorHAnsi" w:cstheme="minorHAnsi"/>
                <w:b/>
                <w:bCs/>
                <w:color w:val="FF0000"/>
                <w:sz w:val="20"/>
                <w:szCs w:val="20"/>
              </w:rPr>
              <w:t>CHECK IN 15:00HRS / CHECK OUT 11:00HRS</w:t>
            </w:r>
          </w:p>
        </w:tc>
      </w:tr>
    </w:tbl>
    <w:p w14:paraId="4BF62CAA"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4DF5E9C5" w14:textId="77777777" w:rsidR="003431CF" w:rsidRDefault="003431CF" w:rsidP="003431CF">
      <w:pPr>
        <w:spacing w:after="0" w:line="240" w:lineRule="auto"/>
        <w:jc w:val="both"/>
        <w:rPr>
          <w:rFonts w:asciiTheme="minorHAnsi" w:eastAsia="Arial" w:hAnsiTheme="minorHAnsi" w:cstheme="minorHAnsi"/>
          <w:color w:val="002060"/>
          <w:sz w:val="20"/>
          <w:szCs w:val="20"/>
        </w:rPr>
      </w:pPr>
    </w:p>
    <w:tbl>
      <w:tblPr>
        <w:tblW w:w="9637" w:type="dxa"/>
        <w:jc w:val="center"/>
        <w:tblCellMar>
          <w:left w:w="70" w:type="dxa"/>
          <w:right w:w="70" w:type="dxa"/>
        </w:tblCellMar>
        <w:tblLook w:val="04A0" w:firstRow="1" w:lastRow="0" w:firstColumn="1" w:lastColumn="0" w:noHBand="0" w:noVBand="1"/>
      </w:tblPr>
      <w:tblGrid>
        <w:gridCol w:w="9637"/>
      </w:tblGrid>
      <w:tr w:rsidR="00A94FF3" w:rsidRPr="00A94FF3" w14:paraId="4BA1FFD4" w14:textId="77777777" w:rsidTr="00A94FF3">
        <w:trPr>
          <w:trHeight w:val="264"/>
          <w:jc w:val="center"/>
        </w:trPr>
        <w:tc>
          <w:tcPr>
            <w:tcW w:w="9637" w:type="dxa"/>
            <w:tcBorders>
              <w:top w:val="single" w:sz="8" w:space="0" w:color="4472C4"/>
              <w:left w:val="single" w:sz="8" w:space="0" w:color="4472C4"/>
              <w:bottom w:val="nil"/>
              <w:right w:val="single" w:sz="8" w:space="0" w:color="4472C4"/>
            </w:tcBorders>
            <w:shd w:val="clear" w:color="000000" w:fill="FFFFFF"/>
            <w:vAlign w:val="bottom"/>
            <w:hideMark/>
          </w:tcPr>
          <w:p w14:paraId="2C2968B0" w14:textId="77777777" w:rsidR="00A94FF3" w:rsidRPr="00A94FF3" w:rsidRDefault="00A94FF3" w:rsidP="00A94FF3">
            <w:pPr>
              <w:spacing w:after="0" w:line="240" w:lineRule="auto"/>
              <w:rPr>
                <w:rFonts w:ascii="Calibri" w:hAnsi="Calibri" w:cs="Calibri"/>
                <w:b/>
                <w:bCs/>
                <w:color w:val="000000"/>
                <w:sz w:val="20"/>
                <w:szCs w:val="20"/>
                <w:lang w:bidi="ar-SA"/>
              </w:rPr>
            </w:pPr>
            <w:r w:rsidRPr="00A94FF3">
              <w:rPr>
                <w:rFonts w:ascii="Calibri" w:hAnsi="Calibri" w:cs="Calibri"/>
                <w:b/>
                <w:bCs/>
                <w:color w:val="000000"/>
                <w:sz w:val="20"/>
                <w:szCs w:val="20"/>
                <w:lang w:bidi="ar-SA"/>
              </w:rPr>
              <w:t>RUTA AÉREA PROPUESTA: MEX/YUL/YYZ/MEX</w:t>
            </w:r>
          </w:p>
        </w:tc>
      </w:tr>
      <w:tr w:rsidR="00A94FF3" w:rsidRPr="00A94FF3" w14:paraId="56AA1BF6" w14:textId="77777777" w:rsidTr="00A94FF3">
        <w:trPr>
          <w:trHeight w:val="264"/>
          <w:jc w:val="center"/>
        </w:trPr>
        <w:tc>
          <w:tcPr>
            <w:tcW w:w="9637" w:type="dxa"/>
            <w:tcBorders>
              <w:top w:val="nil"/>
              <w:left w:val="single" w:sz="8" w:space="0" w:color="4472C4"/>
              <w:bottom w:val="nil"/>
              <w:right w:val="single" w:sz="8" w:space="0" w:color="4472C4"/>
            </w:tcBorders>
            <w:shd w:val="clear" w:color="000000" w:fill="002060"/>
            <w:vAlign w:val="bottom"/>
            <w:hideMark/>
          </w:tcPr>
          <w:p w14:paraId="20E04454" w14:textId="77777777" w:rsidR="00A94FF3" w:rsidRPr="00A94FF3" w:rsidRDefault="00A94FF3" w:rsidP="00A94FF3">
            <w:pPr>
              <w:spacing w:after="0" w:line="240" w:lineRule="auto"/>
              <w:rPr>
                <w:rFonts w:ascii="Calibri" w:hAnsi="Calibri" w:cs="Calibri"/>
                <w:b/>
                <w:bCs/>
                <w:color w:val="FFFFFF"/>
                <w:sz w:val="20"/>
                <w:szCs w:val="20"/>
                <w:lang w:bidi="ar-SA"/>
              </w:rPr>
            </w:pPr>
            <w:r w:rsidRPr="00A94FF3">
              <w:rPr>
                <w:rFonts w:ascii="Calibri" w:hAnsi="Calibri" w:cs="Calibri"/>
                <w:b/>
                <w:bCs/>
                <w:color w:val="FFFFFF"/>
                <w:sz w:val="20"/>
                <w:szCs w:val="20"/>
                <w:lang w:bidi="ar-SA"/>
              </w:rPr>
              <w:t>IMPUESTOS (SUJETOS A CONFIRMACIÓN): 525 USD POR PASAJERO</w:t>
            </w:r>
          </w:p>
        </w:tc>
      </w:tr>
      <w:tr w:rsidR="00A94FF3" w:rsidRPr="00A94FF3" w14:paraId="2658F392" w14:textId="77777777" w:rsidTr="00A94FF3">
        <w:trPr>
          <w:trHeight w:val="264"/>
          <w:jc w:val="center"/>
        </w:trPr>
        <w:tc>
          <w:tcPr>
            <w:tcW w:w="9637" w:type="dxa"/>
            <w:tcBorders>
              <w:top w:val="nil"/>
              <w:left w:val="single" w:sz="8" w:space="0" w:color="4472C4"/>
              <w:bottom w:val="nil"/>
              <w:right w:val="single" w:sz="8" w:space="0" w:color="4472C4"/>
            </w:tcBorders>
            <w:shd w:val="clear" w:color="000000" w:fill="FFFFFF"/>
            <w:vAlign w:val="bottom"/>
            <w:hideMark/>
          </w:tcPr>
          <w:p w14:paraId="56FF9737" w14:textId="77777777" w:rsidR="00A94FF3" w:rsidRPr="00A94FF3" w:rsidRDefault="00A94FF3" w:rsidP="00A94FF3">
            <w:pPr>
              <w:spacing w:after="0" w:line="240" w:lineRule="auto"/>
              <w:rPr>
                <w:rFonts w:ascii="Calibri" w:hAnsi="Calibri" w:cs="Calibri"/>
                <w:b/>
                <w:bCs/>
                <w:color w:val="000000"/>
                <w:sz w:val="20"/>
                <w:szCs w:val="20"/>
                <w:lang w:bidi="ar-SA"/>
              </w:rPr>
            </w:pPr>
            <w:r w:rsidRPr="00A94FF3">
              <w:rPr>
                <w:rFonts w:ascii="Calibri" w:hAnsi="Calibri" w:cs="Calibri"/>
                <w:b/>
                <w:bCs/>
                <w:color w:val="000000"/>
                <w:sz w:val="20"/>
                <w:szCs w:val="20"/>
                <w:lang w:bidi="ar-SA"/>
              </w:rPr>
              <w:t>SUPLEMENTO PARA VUELOS DESDE EL INTERIOR DEL PAÍS - CONSULTAR CON SU ASESOR</w:t>
            </w:r>
          </w:p>
        </w:tc>
      </w:tr>
      <w:tr w:rsidR="00A94FF3" w:rsidRPr="00A94FF3" w14:paraId="305E60AA" w14:textId="77777777" w:rsidTr="00A94FF3">
        <w:trPr>
          <w:trHeight w:val="264"/>
          <w:jc w:val="center"/>
        </w:trPr>
        <w:tc>
          <w:tcPr>
            <w:tcW w:w="9637" w:type="dxa"/>
            <w:tcBorders>
              <w:top w:val="nil"/>
              <w:left w:val="single" w:sz="8" w:space="0" w:color="4472C4"/>
              <w:bottom w:val="nil"/>
              <w:right w:val="single" w:sz="8" w:space="0" w:color="4472C4"/>
            </w:tcBorders>
            <w:shd w:val="clear" w:color="000000" w:fill="FFFFFF"/>
            <w:vAlign w:val="bottom"/>
            <w:hideMark/>
          </w:tcPr>
          <w:p w14:paraId="3D84F2AB" w14:textId="77777777" w:rsidR="00A94FF3" w:rsidRPr="00A94FF3" w:rsidRDefault="00A94FF3" w:rsidP="00A94FF3">
            <w:pPr>
              <w:spacing w:after="0" w:line="240" w:lineRule="auto"/>
              <w:rPr>
                <w:rFonts w:ascii="Calibri" w:hAnsi="Calibri" w:cs="Calibri"/>
                <w:b/>
                <w:bCs/>
                <w:color w:val="000000"/>
                <w:sz w:val="20"/>
                <w:szCs w:val="20"/>
                <w:lang w:bidi="ar-SA"/>
              </w:rPr>
            </w:pPr>
            <w:r w:rsidRPr="00A94FF3">
              <w:rPr>
                <w:rFonts w:ascii="Calibri" w:hAnsi="Calibri" w:cs="Calibri"/>
                <w:b/>
                <w:bCs/>
                <w:color w:val="000000"/>
                <w:sz w:val="20"/>
                <w:szCs w:val="20"/>
                <w:lang w:bidi="ar-SA"/>
              </w:rPr>
              <w:t>TARIFAS SUJETAS A DISPONIBILIDAD Y CAMBIO SIN PREVIO AVISO</w:t>
            </w:r>
          </w:p>
        </w:tc>
      </w:tr>
      <w:tr w:rsidR="00A94FF3" w:rsidRPr="00A94FF3" w14:paraId="6E2D73D5" w14:textId="77777777" w:rsidTr="00A94FF3">
        <w:trPr>
          <w:trHeight w:val="264"/>
          <w:jc w:val="center"/>
        </w:trPr>
        <w:tc>
          <w:tcPr>
            <w:tcW w:w="9637" w:type="dxa"/>
            <w:tcBorders>
              <w:top w:val="nil"/>
              <w:left w:val="single" w:sz="8" w:space="0" w:color="4472C4"/>
              <w:bottom w:val="nil"/>
              <w:right w:val="single" w:sz="8" w:space="0" w:color="4472C4"/>
            </w:tcBorders>
            <w:shd w:val="clear" w:color="auto" w:fill="auto"/>
            <w:vAlign w:val="bottom"/>
            <w:hideMark/>
          </w:tcPr>
          <w:p w14:paraId="2FAF2BBB" w14:textId="77777777" w:rsidR="00A94FF3" w:rsidRPr="00A94FF3" w:rsidRDefault="00A94FF3" w:rsidP="00A94FF3">
            <w:pPr>
              <w:spacing w:after="0" w:line="240" w:lineRule="auto"/>
              <w:rPr>
                <w:rFonts w:ascii="Calibri" w:hAnsi="Calibri" w:cs="Calibri"/>
                <w:b/>
                <w:bCs/>
                <w:color w:val="000000"/>
                <w:sz w:val="20"/>
                <w:szCs w:val="20"/>
                <w:lang w:bidi="ar-SA"/>
              </w:rPr>
            </w:pPr>
            <w:r w:rsidRPr="00A94FF3">
              <w:rPr>
                <w:rFonts w:ascii="Calibri" w:hAnsi="Calibri" w:cs="Calibri"/>
                <w:b/>
                <w:bCs/>
                <w:color w:val="000000"/>
                <w:sz w:val="20"/>
                <w:szCs w:val="20"/>
                <w:lang w:bidi="ar-SA"/>
              </w:rPr>
              <w:t>LA TARIFA DE NIÑOS SE APLICA A LOS MENORES DE 2 A 11 AÑOS QUE COMPARTAN LA HABITACIÓN CON 2 ADULTOS.</w:t>
            </w:r>
          </w:p>
        </w:tc>
      </w:tr>
      <w:tr w:rsidR="00A94FF3" w:rsidRPr="00A94FF3" w14:paraId="7DB6E04B" w14:textId="77777777" w:rsidTr="00A94FF3">
        <w:trPr>
          <w:trHeight w:val="264"/>
          <w:jc w:val="center"/>
        </w:trPr>
        <w:tc>
          <w:tcPr>
            <w:tcW w:w="9637" w:type="dxa"/>
            <w:tcBorders>
              <w:top w:val="nil"/>
              <w:left w:val="single" w:sz="8" w:space="0" w:color="4472C4"/>
              <w:bottom w:val="nil"/>
              <w:right w:val="single" w:sz="8" w:space="0" w:color="4472C4"/>
            </w:tcBorders>
            <w:shd w:val="clear" w:color="000000" w:fill="FFFFFF"/>
            <w:vAlign w:val="bottom"/>
            <w:hideMark/>
          </w:tcPr>
          <w:p w14:paraId="60C1967B" w14:textId="77777777" w:rsidR="00A94FF3" w:rsidRPr="00A94FF3" w:rsidRDefault="00A94FF3" w:rsidP="00A94FF3">
            <w:pPr>
              <w:spacing w:after="0" w:line="240" w:lineRule="auto"/>
              <w:rPr>
                <w:rFonts w:ascii="Calibri" w:hAnsi="Calibri" w:cs="Calibri"/>
                <w:b/>
                <w:bCs/>
                <w:color w:val="000000"/>
                <w:sz w:val="20"/>
                <w:szCs w:val="20"/>
                <w:lang w:bidi="ar-SA"/>
              </w:rPr>
            </w:pPr>
            <w:r w:rsidRPr="00A94FF3">
              <w:rPr>
                <w:rFonts w:ascii="Calibri" w:hAnsi="Calibri" w:cs="Calibri"/>
                <w:b/>
                <w:bCs/>
                <w:color w:val="000000"/>
                <w:sz w:val="20"/>
                <w:szCs w:val="20"/>
                <w:lang w:bidi="ar-SA"/>
              </w:rPr>
              <w:t>EL PRECIO TERRESTRE CON AÉREO ES ORIENTATIVO, PUEDE SURGIR CAMBIOS DEPENDIENDO LA TEMPORADA</w:t>
            </w:r>
          </w:p>
        </w:tc>
      </w:tr>
      <w:tr w:rsidR="00A94FF3" w:rsidRPr="00A94FF3" w14:paraId="657FA49F" w14:textId="77777777" w:rsidTr="00A94FF3">
        <w:trPr>
          <w:trHeight w:val="273"/>
          <w:jc w:val="center"/>
        </w:trPr>
        <w:tc>
          <w:tcPr>
            <w:tcW w:w="9637" w:type="dxa"/>
            <w:tcBorders>
              <w:top w:val="nil"/>
              <w:left w:val="single" w:sz="8" w:space="0" w:color="4472C4"/>
              <w:bottom w:val="single" w:sz="8" w:space="0" w:color="4472C4"/>
              <w:right w:val="single" w:sz="8" w:space="0" w:color="4472C4"/>
            </w:tcBorders>
            <w:shd w:val="clear" w:color="000000" w:fill="FFFFFF"/>
            <w:vAlign w:val="bottom"/>
            <w:hideMark/>
          </w:tcPr>
          <w:p w14:paraId="6BC7A7DC" w14:textId="2DBB14DE" w:rsidR="00A94FF3" w:rsidRPr="00A94FF3" w:rsidRDefault="00A94FF3" w:rsidP="00A94FF3">
            <w:pPr>
              <w:spacing w:after="0" w:line="240" w:lineRule="auto"/>
              <w:rPr>
                <w:rFonts w:ascii="Calibri" w:hAnsi="Calibri" w:cs="Calibri"/>
                <w:b/>
                <w:bCs/>
                <w:color w:val="000000"/>
                <w:sz w:val="20"/>
                <w:szCs w:val="20"/>
                <w:lang w:bidi="ar-SA"/>
              </w:rPr>
            </w:pPr>
            <w:r w:rsidRPr="00A94FF3">
              <w:rPr>
                <w:rFonts w:ascii="Calibri" w:hAnsi="Calibri" w:cs="Calibri"/>
                <w:b/>
                <w:bCs/>
                <w:color w:val="000000"/>
                <w:sz w:val="20"/>
                <w:szCs w:val="20"/>
                <w:lang w:bidi="ar-SA"/>
              </w:rPr>
              <w:t xml:space="preserve">VIGENCIA: </w:t>
            </w:r>
            <w:r w:rsidR="00F86D13">
              <w:rPr>
                <w:rFonts w:ascii="Calibri" w:hAnsi="Calibri" w:cs="Calibri"/>
                <w:b/>
                <w:bCs/>
                <w:color w:val="000000"/>
                <w:sz w:val="20"/>
                <w:szCs w:val="20"/>
                <w:lang w:bidi="ar-SA"/>
              </w:rPr>
              <w:t xml:space="preserve">LLEGADAS: </w:t>
            </w:r>
            <w:r w:rsidRPr="00A94FF3">
              <w:rPr>
                <w:rFonts w:ascii="Calibri" w:hAnsi="Calibri" w:cs="Calibri"/>
                <w:b/>
                <w:bCs/>
                <w:color w:val="000000"/>
                <w:sz w:val="20"/>
                <w:szCs w:val="20"/>
                <w:lang w:bidi="ar-SA"/>
              </w:rPr>
              <w:t xml:space="preserve">LUNES, DEL 01 JUNIO AL 28 DE SEPTIEMBRE 2026, CONSULTAR FECHAS EN </w:t>
            </w:r>
            <w:r w:rsidR="00E00E2D" w:rsidRPr="00A94FF3">
              <w:rPr>
                <w:rFonts w:ascii="Calibri" w:hAnsi="Calibri" w:cs="Calibri"/>
                <w:b/>
                <w:bCs/>
                <w:color w:val="000000"/>
                <w:sz w:val="20"/>
                <w:szCs w:val="20"/>
                <w:lang w:bidi="ar-SA"/>
              </w:rPr>
              <w:t>ESPECIFICO,</w:t>
            </w:r>
            <w:r w:rsidR="00E00E2D">
              <w:rPr>
                <w:rFonts w:ascii="Calibri" w:hAnsi="Calibri" w:cs="Calibri"/>
                <w:b/>
                <w:bCs/>
                <w:color w:val="000000"/>
                <w:sz w:val="20"/>
                <w:szCs w:val="20"/>
                <w:lang w:bidi="ar-SA"/>
              </w:rPr>
              <w:t xml:space="preserve"> </w:t>
            </w:r>
            <w:r w:rsidR="00E00E2D" w:rsidRPr="00A94FF3">
              <w:rPr>
                <w:rFonts w:ascii="Calibri" w:hAnsi="Calibri" w:cs="Calibri"/>
                <w:b/>
                <w:bCs/>
                <w:color w:val="000000"/>
                <w:sz w:val="20"/>
                <w:szCs w:val="20"/>
                <w:lang w:bidi="ar-SA"/>
              </w:rPr>
              <w:t>(</w:t>
            </w:r>
            <w:r w:rsidRPr="00A94FF3">
              <w:rPr>
                <w:rFonts w:ascii="Calibri" w:hAnsi="Calibri" w:cs="Calibri"/>
                <w:b/>
                <w:bCs/>
                <w:color w:val="000000"/>
                <w:sz w:val="20"/>
                <w:szCs w:val="20"/>
                <w:lang w:bidi="ar-SA"/>
              </w:rPr>
              <w:t>CONSULTAR SUPLEMENTOS PARA TEMPORADA ALTA).</w:t>
            </w:r>
          </w:p>
        </w:tc>
      </w:tr>
    </w:tbl>
    <w:p w14:paraId="2C8F5DEE"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5177EAE" w14:textId="77777777" w:rsidR="00C547EB" w:rsidRDefault="00C547EB" w:rsidP="003431CF">
      <w:pPr>
        <w:spacing w:after="0" w:line="240" w:lineRule="auto"/>
        <w:jc w:val="both"/>
        <w:rPr>
          <w:rFonts w:asciiTheme="minorHAnsi" w:eastAsia="Arial" w:hAnsiTheme="minorHAnsi" w:cstheme="minorHAnsi"/>
          <w:color w:val="002060"/>
          <w:sz w:val="20"/>
          <w:szCs w:val="20"/>
        </w:rPr>
      </w:pPr>
    </w:p>
    <w:p w14:paraId="64644D58" w14:textId="51D7A2FA" w:rsidR="00CC0D4B" w:rsidRDefault="00C547EB" w:rsidP="00E00E2D">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40A3C512" wp14:editId="20C8E5A6">
            <wp:extent cx="1838325" cy="400050"/>
            <wp:effectExtent l="0" t="0" r="9525" b="0"/>
            <wp:docPr id="8689785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400050"/>
                    </a:xfrm>
                    <a:prstGeom prst="rect">
                      <a:avLst/>
                    </a:prstGeom>
                    <a:noFill/>
                    <a:ln>
                      <a:noFill/>
                    </a:ln>
                  </pic:spPr>
                </pic:pic>
              </a:graphicData>
            </a:graphic>
          </wp:inline>
        </w:drawing>
      </w:r>
    </w:p>
    <w:p w14:paraId="49BC356F" w14:textId="77777777" w:rsidR="00E00E2D" w:rsidRPr="00E00E2D" w:rsidRDefault="00E00E2D" w:rsidP="00E00E2D">
      <w:pPr>
        <w:spacing w:after="0" w:line="240" w:lineRule="auto"/>
        <w:jc w:val="center"/>
        <w:rPr>
          <w:rFonts w:asciiTheme="minorHAnsi" w:eastAsia="Arial" w:hAnsiTheme="minorHAnsi" w:cstheme="minorHAnsi"/>
          <w:color w:val="002060"/>
          <w:sz w:val="20"/>
          <w:szCs w:val="20"/>
        </w:rPr>
      </w:pPr>
    </w:p>
    <w:tbl>
      <w:tblPr>
        <w:tblW w:w="8267" w:type="dxa"/>
        <w:jc w:val="center"/>
        <w:tblCellSpacing w:w="0" w:type="dxa"/>
        <w:tblCellMar>
          <w:left w:w="0" w:type="dxa"/>
          <w:right w:w="0" w:type="dxa"/>
        </w:tblCellMar>
        <w:tblLook w:val="04A0" w:firstRow="1" w:lastRow="0" w:firstColumn="1" w:lastColumn="0" w:noHBand="0" w:noVBand="1"/>
      </w:tblPr>
      <w:tblGrid>
        <w:gridCol w:w="2964"/>
        <w:gridCol w:w="887"/>
        <w:gridCol w:w="2333"/>
        <w:gridCol w:w="2083"/>
      </w:tblGrid>
      <w:tr w:rsidR="00F86D13" w:rsidRPr="00F86D13" w14:paraId="43F7EFAE" w14:textId="77777777" w:rsidTr="00E00E2D">
        <w:trPr>
          <w:trHeight w:val="190"/>
          <w:tblCellSpacing w:w="0" w:type="dxa"/>
          <w:jc w:val="center"/>
        </w:trPr>
        <w:tc>
          <w:tcPr>
            <w:tcW w:w="0" w:type="auto"/>
            <w:gridSpan w:val="4"/>
            <w:tcBorders>
              <w:top w:val="single" w:sz="6" w:space="0" w:color="4285F4"/>
              <w:left w:val="single" w:sz="6" w:space="0" w:color="4285F4"/>
              <w:right w:val="single" w:sz="6" w:space="0" w:color="4285F4"/>
            </w:tcBorders>
            <w:shd w:val="clear" w:color="auto" w:fill="002060"/>
            <w:tcMar>
              <w:top w:w="0" w:type="dxa"/>
              <w:left w:w="45" w:type="dxa"/>
              <w:bottom w:w="0" w:type="dxa"/>
              <w:right w:w="45" w:type="dxa"/>
            </w:tcMar>
            <w:vAlign w:val="bottom"/>
            <w:hideMark/>
          </w:tcPr>
          <w:p w14:paraId="1B1D093B" w14:textId="6FC59F80" w:rsidR="00F86D13" w:rsidRPr="00F86D13" w:rsidRDefault="00F86D13" w:rsidP="00E00E2D">
            <w:pPr>
              <w:spacing w:after="0" w:line="240" w:lineRule="auto"/>
              <w:jc w:val="center"/>
              <w:rPr>
                <w:rFonts w:asciiTheme="minorHAnsi" w:hAnsiTheme="minorHAnsi" w:cstheme="minorHAnsi"/>
                <w:b/>
                <w:bCs/>
                <w:color w:val="FFFFFF"/>
                <w:sz w:val="20"/>
                <w:szCs w:val="20"/>
                <w:lang w:bidi="ar-SA"/>
              </w:rPr>
            </w:pPr>
            <w:r w:rsidRPr="00F86D13">
              <w:rPr>
                <w:rFonts w:asciiTheme="minorHAnsi" w:hAnsiTheme="minorHAnsi" w:cstheme="minorHAnsi"/>
                <w:b/>
                <w:bCs/>
                <w:color w:val="FFFFFF"/>
                <w:sz w:val="20"/>
                <w:szCs w:val="20"/>
                <w:lang w:bidi="ar-SA"/>
              </w:rPr>
              <w:t>ACTIVIDADES OPCIONALES</w:t>
            </w:r>
          </w:p>
        </w:tc>
      </w:tr>
      <w:tr w:rsidR="00E00E2D" w:rsidRPr="00F86D13" w14:paraId="29335C0B" w14:textId="77777777" w:rsidTr="00E00E2D">
        <w:trPr>
          <w:trHeight w:val="190"/>
          <w:tblCellSpacing w:w="0" w:type="dxa"/>
          <w:jc w:val="center"/>
        </w:trPr>
        <w:tc>
          <w:tcPr>
            <w:tcW w:w="0" w:type="auto"/>
            <w:tcBorders>
              <w:left w:val="single" w:sz="6" w:space="0" w:color="4285F4"/>
            </w:tcBorders>
            <w:shd w:val="clear" w:color="auto" w:fill="0070C0"/>
            <w:tcMar>
              <w:top w:w="0" w:type="dxa"/>
              <w:left w:w="45" w:type="dxa"/>
              <w:bottom w:w="0" w:type="dxa"/>
              <w:right w:w="45" w:type="dxa"/>
            </w:tcMar>
            <w:vAlign w:val="bottom"/>
            <w:hideMark/>
          </w:tcPr>
          <w:p w14:paraId="19B2B87C" w14:textId="77E87F9C" w:rsidR="00F86D13" w:rsidRPr="00F86D13" w:rsidRDefault="008B3B1B" w:rsidP="00E00E2D">
            <w:pPr>
              <w:spacing w:after="0" w:line="240" w:lineRule="auto"/>
              <w:rPr>
                <w:rFonts w:asciiTheme="minorHAnsi" w:hAnsiTheme="minorHAnsi" w:cstheme="minorHAnsi"/>
                <w:b/>
                <w:bCs/>
                <w:color w:val="FFFFFF"/>
                <w:sz w:val="20"/>
                <w:szCs w:val="20"/>
                <w:lang w:bidi="ar-SA"/>
              </w:rPr>
            </w:pPr>
            <w:r>
              <w:rPr>
                <w:rFonts w:asciiTheme="minorHAnsi" w:hAnsiTheme="minorHAnsi" w:cstheme="minorHAnsi"/>
                <w:b/>
                <w:bCs/>
                <w:color w:val="FFFFFF"/>
                <w:sz w:val="20"/>
                <w:szCs w:val="20"/>
                <w:lang w:bidi="ar-SA"/>
              </w:rPr>
              <w:t>T</w:t>
            </w:r>
            <w:r w:rsidR="00F86D13" w:rsidRPr="00F86D13">
              <w:rPr>
                <w:rFonts w:asciiTheme="minorHAnsi" w:hAnsiTheme="minorHAnsi" w:cstheme="minorHAnsi"/>
                <w:b/>
                <w:bCs/>
                <w:color w:val="FFFFFF"/>
                <w:sz w:val="20"/>
                <w:szCs w:val="20"/>
                <w:lang w:bidi="ar-SA"/>
              </w:rPr>
              <w:t>ARIFA POR PERSONA EN USD</w:t>
            </w:r>
          </w:p>
        </w:tc>
        <w:tc>
          <w:tcPr>
            <w:tcW w:w="0" w:type="auto"/>
            <w:shd w:val="clear" w:color="auto" w:fill="0070C0"/>
            <w:tcMar>
              <w:top w:w="0" w:type="dxa"/>
              <w:left w:w="45" w:type="dxa"/>
              <w:bottom w:w="0" w:type="dxa"/>
              <w:right w:w="45" w:type="dxa"/>
            </w:tcMar>
            <w:vAlign w:val="center"/>
            <w:hideMark/>
          </w:tcPr>
          <w:p w14:paraId="785C3174" w14:textId="26F5EFA7" w:rsidR="00F86D13" w:rsidRPr="00F86D13" w:rsidRDefault="00E00E2D" w:rsidP="00E00E2D">
            <w:pPr>
              <w:spacing w:after="0" w:line="240" w:lineRule="auto"/>
              <w:jc w:val="center"/>
              <w:rPr>
                <w:rFonts w:asciiTheme="minorHAnsi" w:hAnsiTheme="minorHAnsi" w:cstheme="minorHAnsi"/>
                <w:b/>
                <w:bCs/>
                <w:color w:val="FFFFFF"/>
                <w:sz w:val="20"/>
                <w:szCs w:val="20"/>
                <w:lang w:bidi="ar-SA"/>
              </w:rPr>
            </w:pPr>
            <w:r>
              <w:rPr>
                <w:rFonts w:asciiTheme="minorHAnsi" w:hAnsiTheme="minorHAnsi" w:cstheme="minorHAnsi"/>
                <w:b/>
                <w:bCs/>
                <w:color w:val="FFFFFF"/>
                <w:sz w:val="20"/>
                <w:szCs w:val="20"/>
                <w:lang w:bidi="ar-SA"/>
              </w:rPr>
              <w:t>ADULTO</w:t>
            </w:r>
          </w:p>
        </w:tc>
        <w:tc>
          <w:tcPr>
            <w:tcW w:w="0" w:type="auto"/>
            <w:shd w:val="clear" w:color="auto" w:fill="0070C0"/>
            <w:tcMar>
              <w:top w:w="0" w:type="dxa"/>
              <w:left w:w="45" w:type="dxa"/>
              <w:bottom w:w="0" w:type="dxa"/>
              <w:right w:w="45" w:type="dxa"/>
            </w:tcMar>
            <w:vAlign w:val="bottom"/>
            <w:hideMark/>
          </w:tcPr>
          <w:p w14:paraId="03E22921" w14:textId="1E3F65CC" w:rsidR="00F86D13" w:rsidRPr="00F86D13" w:rsidRDefault="00E00E2D" w:rsidP="00E00E2D">
            <w:pPr>
              <w:spacing w:after="0" w:line="240" w:lineRule="auto"/>
              <w:jc w:val="center"/>
              <w:rPr>
                <w:rFonts w:asciiTheme="minorHAnsi" w:hAnsiTheme="minorHAnsi" w:cstheme="minorHAnsi"/>
                <w:b/>
                <w:bCs/>
                <w:color w:val="FFFFFF"/>
                <w:sz w:val="20"/>
                <w:szCs w:val="20"/>
                <w:lang w:bidi="ar-SA"/>
              </w:rPr>
            </w:pPr>
            <w:r>
              <w:rPr>
                <w:rFonts w:asciiTheme="minorHAnsi" w:hAnsiTheme="minorHAnsi" w:cstheme="minorHAnsi"/>
                <w:b/>
                <w:bCs/>
                <w:color w:val="FFFFFF"/>
                <w:sz w:val="20"/>
                <w:szCs w:val="20"/>
                <w:lang w:bidi="ar-SA"/>
              </w:rPr>
              <w:t xml:space="preserve">   MENOR (</w:t>
            </w:r>
            <w:r w:rsidR="00F86D13" w:rsidRPr="00F86D13">
              <w:rPr>
                <w:rFonts w:asciiTheme="minorHAnsi" w:hAnsiTheme="minorHAnsi" w:cstheme="minorHAnsi"/>
                <w:b/>
                <w:bCs/>
                <w:color w:val="FFFFFF"/>
                <w:sz w:val="20"/>
                <w:szCs w:val="20"/>
                <w:lang w:bidi="ar-SA"/>
              </w:rPr>
              <w:t>5 a 10 AÑOS</w:t>
            </w:r>
            <w:r>
              <w:rPr>
                <w:rFonts w:asciiTheme="minorHAnsi" w:hAnsiTheme="minorHAnsi" w:cstheme="minorHAnsi"/>
                <w:b/>
                <w:bCs/>
                <w:color w:val="FFFFFF"/>
                <w:sz w:val="20"/>
                <w:szCs w:val="20"/>
                <w:lang w:bidi="ar-SA"/>
              </w:rPr>
              <w:t>)</w:t>
            </w:r>
          </w:p>
        </w:tc>
        <w:tc>
          <w:tcPr>
            <w:tcW w:w="0" w:type="auto"/>
            <w:tcBorders>
              <w:right w:val="single" w:sz="6" w:space="0" w:color="4285F4"/>
            </w:tcBorders>
            <w:shd w:val="clear" w:color="auto" w:fill="0070C0"/>
            <w:tcMar>
              <w:top w:w="0" w:type="dxa"/>
              <w:left w:w="45" w:type="dxa"/>
              <w:bottom w:w="0" w:type="dxa"/>
              <w:right w:w="45" w:type="dxa"/>
            </w:tcMar>
            <w:vAlign w:val="bottom"/>
            <w:hideMark/>
          </w:tcPr>
          <w:p w14:paraId="16507F61" w14:textId="609FD201" w:rsidR="00F86D13" w:rsidRPr="00F86D13" w:rsidRDefault="00E00E2D" w:rsidP="00E00E2D">
            <w:pPr>
              <w:spacing w:after="0" w:line="240" w:lineRule="auto"/>
              <w:jc w:val="center"/>
              <w:rPr>
                <w:rFonts w:asciiTheme="minorHAnsi" w:hAnsiTheme="minorHAnsi" w:cstheme="minorHAnsi"/>
                <w:b/>
                <w:bCs/>
                <w:color w:val="FFFFFF"/>
                <w:sz w:val="20"/>
                <w:szCs w:val="20"/>
                <w:lang w:bidi="ar-SA"/>
              </w:rPr>
            </w:pPr>
            <w:r>
              <w:rPr>
                <w:rFonts w:asciiTheme="minorHAnsi" w:hAnsiTheme="minorHAnsi" w:cstheme="minorHAnsi"/>
                <w:b/>
                <w:bCs/>
                <w:color w:val="FFFFFF"/>
                <w:sz w:val="20"/>
                <w:szCs w:val="20"/>
                <w:lang w:bidi="ar-SA"/>
              </w:rPr>
              <w:t>ME</w:t>
            </w:r>
            <w:r w:rsidR="00F86D13" w:rsidRPr="00F86D13">
              <w:rPr>
                <w:rFonts w:asciiTheme="minorHAnsi" w:hAnsiTheme="minorHAnsi" w:cstheme="minorHAnsi"/>
                <w:b/>
                <w:bCs/>
                <w:color w:val="FFFFFF"/>
                <w:sz w:val="20"/>
                <w:szCs w:val="20"/>
                <w:lang w:bidi="ar-SA"/>
              </w:rPr>
              <w:t>N</w:t>
            </w:r>
            <w:r>
              <w:rPr>
                <w:rFonts w:asciiTheme="minorHAnsi" w:hAnsiTheme="minorHAnsi" w:cstheme="minorHAnsi"/>
                <w:b/>
                <w:bCs/>
                <w:color w:val="FFFFFF"/>
                <w:sz w:val="20"/>
                <w:szCs w:val="20"/>
                <w:lang w:bidi="ar-SA"/>
              </w:rPr>
              <w:t>O</w:t>
            </w:r>
            <w:r w:rsidR="00F86D13" w:rsidRPr="00F86D13">
              <w:rPr>
                <w:rFonts w:asciiTheme="minorHAnsi" w:hAnsiTheme="minorHAnsi" w:cstheme="minorHAnsi"/>
                <w:b/>
                <w:bCs/>
                <w:color w:val="FFFFFF"/>
                <w:sz w:val="20"/>
                <w:szCs w:val="20"/>
                <w:lang w:bidi="ar-SA"/>
              </w:rPr>
              <w:t xml:space="preserve">R </w:t>
            </w:r>
            <w:r>
              <w:rPr>
                <w:rFonts w:asciiTheme="minorHAnsi" w:hAnsiTheme="minorHAnsi" w:cstheme="minorHAnsi"/>
                <w:b/>
                <w:bCs/>
                <w:color w:val="FFFFFF"/>
                <w:sz w:val="20"/>
                <w:szCs w:val="20"/>
                <w:lang w:bidi="ar-SA"/>
              </w:rPr>
              <w:t>(</w:t>
            </w:r>
            <w:r w:rsidR="00F86D13" w:rsidRPr="00F86D13">
              <w:rPr>
                <w:rFonts w:asciiTheme="minorHAnsi" w:hAnsiTheme="minorHAnsi" w:cstheme="minorHAnsi"/>
                <w:b/>
                <w:bCs/>
                <w:color w:val="FFFFFF"/>
                <w:sz w:val="20"/>
                <w:szCs w:val="20"/>
                <w:lang w:bidi="ar-SA"/>
              </w:rPr>
              <w:t>2 a 4 AÑOS</w:t>
            </w:r>
            <w:r>
              <w:rPr>
                <w:rFonts w:asciiTheme="minorHAnsi" w:hAnsiTheme="minorHAnsi" w:cstheme="minorHAnsi"/>
                <w:b/>
                <w:bCs/>
                <w:color w:val="FFFFFF"/>
                <w:sz w:val="20"/>
                <w:szCs w:val="20"/>
                <w:lang w:bidi="ar-SA"/>
              </w:rPr>
              <w:t>)</w:t>
            </w:r>
          </w:p>
        </w:tc>
      </w:tr>
      <w:tr w:rsidR="00E00E2D" w:rsidRPr="00F86D13" w14:paraId="660806E0" w14:textId="77777777" w:rsidTr="00E00E2D">
        <w:trPr>
          <w:trHeight w:val="190"/>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bottom"/>
            <w:hideMark/>
          </w:tcPr>
          <w:p w14:paraId="325EE77E" w14:textId="0477024B" w:rsidR="00F86D13" w:rsidRPr="00F86D13" w:rsidRDefault="00F86D13" w:rsidP="00E00E2D">
            <w:pPr>
              <w:spacing w:after="0" w:line="240" w:lineRule="auto"/>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PAQUETE ESENCIAS</w:t>
            </w:r>
          </w:p>
        </w:tc>
        <w:tc>
          <w:tcPr>
            <w:tcW w:w="0" w:type="auto"/>
            <w:shd w:val="clear" w:color="auto" w:fill="FFFFFF"/>
            <w:tcMar>
              <w:top w:w="0" w:type="dxa"/>
              <w:left w:w="45" w:type="dxa"/>
              <w:bottom w:w="0" w:type="dxa"/>
              <w:right w:w="45" w:type="dxa"/>
            </w:tcMar>
            <w:vAlign w:val="bottom"/>
            <w:hideMark/>
          </w:tcPr>
          <w:p w14:paraId="7DE389E9" w14:textId="77777777" w:rsidR="00F86D13" w:rsidRPr="00F86D13" w:rsidRDefault="00F86D13" w:rsidP="00E00E2D">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468</w:t>
            </w:r>
          </w:p>
        </w:tc>
        <w:tc>
          <w:tcPr>
            <w:tcW w:w="0" w:type="auto"/>
            <w:shd w:val="clear" w:color="auto" w:fill="FFFFFF"/>
            <w:tcMar>
              <w:top w:w="0" w:type="dxa"/>
              <w:left w:w="45" w:type="dxa"/>
              <w:bottom w:w="0" w:type="dxa"/>
              <w:right w:w="45" w:type="dxa"/>
            </w:tcMar>
            <w:vAlign w:val="bottom"/>
            <w:hideMark/>
          </w:tcPr>
          <w:p w14:paraId="1D2EB83E" w14:textId="77777777" w:rsidR="00F86D13" w:rsidRPr="00F86D13" w:rsidRDefault="00F86D13" w:rsidP="00E00E2D">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276</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245EDB19" w14:textId="77777777" w:rsidR="00F86D13" w:rsidRPr="00F86D13" w:rsidRDefault="00F86D13" w:rsidP="00E00E2D">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40</w:t>
            </w:r>
          </w:p>
        </w:tc>
      </w:tr>
      <w:tr w:rsidR="00E00E2D" w:rsidRPr="00F86D13" w14:paraId="2678F8E6" w14:textId="77777777" w:rsidTr="00E00E2D">
        <w:trPr>
          <w:trHeight w:val="190"/>
          <w:tblCellSpacing w:w="0" w:type="dxa"/>
          <w:jc w:val="center"/>
        </w:trPr>
        <w:tc>
          <w:tcPr>
            <w:tcW w:w="0" w:type="auto"/>
            <w:tcBorders>
              <w:left w:val="single" w:sz="6" w:space="0" w:color="4285F4"/>
              <w:bottom w:val="single" w:sz="6" w:space="0" w:color="4285F4"/>
            </w:tcBorders>
            <w:shd w:val="clear" w:color="auto" w:fill="FFFFFF"/>
            <w:tcMar>
              <w:top w:w="0" w:type="dxa"/>
              <w:left w:w="45" w:type="dxa"/>
              <w:bottom w:w="0" w:type="dxa"/>
              <w:right w:w="45" w:type="dxa"/>
            </w:tcMar>
            <w:vAlign w:val="bottom"/>
            <w:hideMark/>
          </w:tcPr>
          <w:p w14:paraId="5CFCB370" w14:textId="649FAF97" w:rsidR="00F86D13" w:rsidRPr="00F86D13" w:rsidRDefault="00F86D13" w:rsidP="00E00E2D">
            <w:pPr>
              <w:spacing w:after="0" w:line="240" w:lineRule="auto"/>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PAQUETE ESENCIAS BALLENAS</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657CB763" w14:textId="77777777" w:rsidR="00F86D13" w:rsidRPr="00F86D13" w:rsidRDefault="00F86D13" w:rsidP="00E00E2D">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532</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7C9439C9" w14:textId="77777777" w:rsidR="00F86D13" w:rsidRPr="00F86D13" w:rsidRDefault="00F86D13" w:rsidP="00E00E2D">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384</w:t>
            </w:r>
          </w:p>
        </w:tc>
        <w:tc>
          <w:tcPr>
            <w:tcW w:w="0" w:type="auto"/>
            <w:tcBorders>
              <w:bottom w:val="single" w:sz="6" w:space="0" w:color="4285F4"/>
              <w:right w:val="single" w:sz="6" w:space="0" w:color="4285F4"/>
            </w:tcBorders>
            <w:shd w:val="clear" w:color="auto" w:fill="FFFFFF"/>
            <w:tcMar>
              <w:top w:w="0" w:type="dxa"/>
              <w:left w:w="45" w:type="dxa"/>
              <w:bottom w:w="0" w:type="dxa"/>
              <w:right w:w="45" w:type="dxa"/>
            </w:tcMar>
            <w:vAlign w:val="bottom"/>
            <w:hideMark/>
          </w:tcPr>
          <w:p w14:paraId="5D79D8A4" w14:textId="77777777" w:rsidR="00F86D13" w:rsidRPr="00F86D13" w:rsidRDefault="00F86D13" w:rsidP="00E00E2D">
            <w:pPr>
              <w:spacing w:after="0" w:line="240" w:lineRule="auto"/>
              <w:jc w:val="center"/>
              <w:rPr>
                <w:rFonts w:asciiTheme="minorHAnsi" w:hAnsiTheme="minorHAnsi" w:cstheme="minorHAnsi"/>
                <w:b/>
                <w:bCs/>
                <w:sz w:val="20"/>
                <w:szCs w:val="20"/>
                <w:lang w:bidi="ar-SA"/>
              </w:rPr>
            </w:pPr>
            <w:r w:rsidRPr="00F86D13">
              <w:rPr>
                <w:rFonts w:asciiTheme="minorHAnsi" w:hAnsiTheme="minorHAnsi" w:cstheme="minorHAnsi"/>
                <w:b/>
                <w:bCs/>
                <w:sz w:val="20"/>
                <w:szCs w:val="20"/>
                <w:lang w:bidi="ar-SA"/>
              </w:rPr>
              <w:t>200</w:t>
            </w:r>
          </w:p>
        </w:tc>
      </w:tr>
    </w:tbl>
    <w:p w14:paraId="635B1C27" w14:textId="77777777" w:rsidR="00F86D13" w:rsidRPr="003431CF" w:rsidRDefault="00F86D13" w:rsidP="003431CF">
      <w:pPr>
        <w:rPr>
          <w:rFonts w:eastAsia="Arial"/>
        </w:rPr>
      </w:pPr>
    </w:p>
    <w:sectPr w:rsidR="00F86D13" w:rsidRPr="003431CF">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509CF" w14:textId="77777777" w:rsidR="00CE7453" w:rsidRDefault="00CE7453">
      <w:pPr>
        <w:spacing w:after="0" w:line="240" w:lineRule="auto"/>
      </w:pPr>
      <w:r>
        <w:separator/>
      </w:r>
    </w:p>
  </w:endnote>
  <w:endnote w:type="continuationSeparator" w:id="0">
    <w:p w14:paraId="5D854E7C" w14:textId="77777777" w:rsidR="00CE7453" w:rsidRDefault="00CE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A76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87B8"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37274D1" wp14:editId="38F863C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147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B7880" w14:textId="77777777" w:rsidR="00CE7453" w:rsidRDefault="00CE7453">
      <w:pPr>
        <w:spacing w:after="0" w:line="240" w:lineRule="auto"/>
      </w:pPr>
      <w:bookmarkStart w:id="0" w:name="_Hlk199846639"/>
      <w:bookmarkEnd w:id="0"/>
      <w:r>
        <w:separator/>
      </w:r>
    </w:p>
  </w:footnote>
  <w:footnote w:type="continuationSeparator" w:id="0">
    <w:p w14:paraId="6AA7CBC2" w14:textId="77777777" w:rsidR="00CE7453" w:rsidRDefault="00CE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E3D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E65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9CCFAF1" wp14:editId="0B7A9592">
              <wp:simplePos x="0" y="0"/>
              <wp:positionH relativeFrom="column">
                <wp:posOffset>-558165</wp:posOffset>
              </wp:positionH>
              <wp:positionV relativeFrom="paragraph">
                <wp:posOffset>-106680</wp:posOffset>
              </wp:positionV>
              <wp:extent cx="5724525" cy="8572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724525" cy="857250"/>
                      </a:xfrm>
                      <a:prstGeom prst="rect">
                        <a:avLst/>
                      </a:prstGeom>
                      <a:noFill/>
                      <a:ln w="9525" cap="flat" cmpd="sng">
                        <a:noFill/>
                        <a:prstDash val="solid"/>
                        <a:round/>
                        <a:headEnd type="none" w="sm" len="sm"/>
                        <a:tailEnd type="none" w="sm" len="sm"/>
                      </a:ln>
                    </wps:spPr>
                    <wps:txbx>
                      <w:txbxContent>
                        <w:p w14:paraId="1FB5ACCE" w14:textId="66C16DB9" w:rsidR="009C0C09" w:rsidRDefault="009C0C09">
                          <w:pPr>
                            <w:spacing w:after="0" w:line="240" w:lineRule="auto"/>
                            <w:textDirection w:val="btLr"/>
                            <w:rPr>
                              <w:rFonts w:ascii="Arial" w:hAnsi="Arial" w:cs="Arial"/>
                              <w:b/>
                              <w:bCs/>
                              <w:color w:val="FFFFFF"/>
                              <w:sz w:val="38"/>
                              <w:szCs w:val="38"/>
                              <w:lang w:bidi="ar-SA"/>
                            </w:rPr>
                          </w:pPr>
                          <w:r w:rsidRPr="009C0C09">
                            <w:rPr>
                              <w:rFonts w:ascii="Arial" w:hAnsi="Arial" w:cs="Arial"/>
                              <w:b/>
                              <w:bCs/>
                              <w:color w:val="FFFFFF"/>
                              <w:sz w:val="38"/>
                              <w:szCs w:val="38"/>
                              <w:lang w:bidi="ar-SA"/>
                            </w:rPr>
                            <w:t>RUTA ESCENICA DEL ESTE: LAURENTIDAS</w:t>
                          </w:r>
                          <w:r w:rsidR="0070324A">
                            <w:rPr>
                              <w:rFonts w:ascii="Arial" w:hAnsi="Arial" w:cs="Arial"/>
                              <w:b/>
                              <w:bCs/>
                              <w:color w:val="FFFFFF"/>
                              <w:sz w:val="38"/>
                              <w:szCs w:val="38"/>
                              <w:lang w:bidi="ar-SA"/>
                            </w:rPr>
                            <w:t xml:space="preserve"> </w:t>
                          </w:r>
                          <w:r w:rsidRPr="009C0C09">
                            <w:rPr>
                              <w:rFonts w:ascii="Arial" w:hAnsi="Arial" w:cs="Arial"/>
                              <w:b/>
                              <w:bCs/>
                              <w:color w:val="FFFFFF"/>
                              <w:sz w:val="38"/>
                              <w:szCs w:val="38"/>
                              <w:lang w:bidi="ar-SA"/>
                            </w:rPr>
                            <w:t xml:space="preserve">/ VERANO </w:t>
                          </w:r>
                          <w:r>
                            <w:rPr>
                              <w:rFonts w:ascii="Arial" w:hAnsi="Arial" w:cs="Arial"/>
                              <w:b/>
                              <w:bCs/>
                              <w:color w:val="FFFFFF"/>
                              <w:sz w:val="38"/>
                              <w:szCs w:val="38"/>
                              <w:lang w:bidi="ar-SA"/>
                            </w:rPr>
                            <w:t>–</w:t>
                          </w:r>
                          <w:r w:rsidRPr="009C0C09">
                            <w:rPr>
                              <w:rFonts w:ascii="Arial" w:hAnsi="Arial" w:cs="Arial"/>
                              <w:b/>
                              <w:bCs/>
                              <w:color w:val="FFFFFF"/>
                              <w:sz w:val="38"/>
                              <w:szCs w:val="38"/>
                              <w:lang w:bidi="ar-SA"/>
                            </w:rPr>
                            <w:t xml:space="preserve"> OTOÑO</w:t>
                          </w:r>
                        </w:p>
                        <w:p w14:paraId="507B9091" w14:textId="7FFCC8F0" w:rsidR="00A0012D" w:rsidRPr="0002598A" w:rsidRDefault="004B58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3510</w:t>
                          </w:r>
                          <w:r w:rsidR="005C18E8" w:rsidRPr="005C18E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4D31D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CCFAF1" id="Rectángulo 817596098" o:spid="_x0000_s1026" style="position:absolute;left:0;text-align:left;margin-left:-43.95pt;margin-top:-8.4pt;width:450.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1FB5ACCE" w14:textId="66C16DB9" w:rsidR="009C0C09" w:rsidRDefault="009C0C09">
                    <w:pPr>
                      <w:spacing w:after="0" w:line="240" w:lineRule="auto"/>
                      <w:textDirection w:val="btLr"/>
                      <w:rPr>
                        <w:rFonts w:ascii="Arial" w:hAnsi="Arial" w:cs="Arial"/>
                        <w:b/>
                        <w:bCs/>
                        <w:color w:val="FFFFFF"/>
                        <w:sz w:val="38"/>
                        <w:szCs w:val="38"/>
                        <w:lang w:bidi="ar-SA"/>
                      </w:rPr>
                    </w:pPr>
                    <w:r w:rsidRPr="009C0C09">
                      <w:rPr>
                        <w:rFonts w:ascii="Arial" w:hAnsi="Arial" w:cs="Arial"/>
                        <w:b/>
                        <w:bCs/>
                        <w:color w:val="FFFFFF"/>
                        <w:sz w:val="38"/>
                        <w:szCs w:val="38"/>
                        <w:lang w:bidi="ar-SA"/>
                      </w:rPr>
                      <w:t>RUTA ESCENICA DEL ESTE: LAURENTIDAS</w:t>
                    </w:r>
                    <w:r w:rsidR="0070324A">
                      <w:rPr>
                        <w:rFonts w:ascii="Arial" w:hAnsi="Arial" w:cs="Arial"/>
                        <w:b/>
                        <w:bCs/>
                        <w:color w:val="FFFFFF"/>
                        <w:sz w:val="38"/>
                        <w:szCs w:val="38"/>
                        <w:lang w:bidi="ar-SA"/>
                      </w:rPr>
                      <w:t xml:space="preserve"> </w:t>
                    </w:r>
                    <w:r w:rsidRPr="009C0C09">
                      <w:rPr>
                        <w:rFonts w:ascii="Arial" w:hAnsi="Arial" w:cs="Arial"/>
                        <w:b/>
                        <w:bCs/>
                        <w:color w:val="FFFFFF"/>
                        <w:sz w:val="38"/>
                        <w:szCs w:val="38"/>
                        <w:lang w:bidi="ar-SA"/>
                      </w:rPr>
                      <w:t xml:space="preserve">/ VERANO </w:t>
                    </w:r>
                    <w:r>
                      <w:rPr>
                        <w:rFonts w:ascii="Arial" w:hAnsi="Arial" w:cs="Arial"/>
                        <w:b/>
                        <w:bCs/>
                        <w:color w:val="FFFFFF"/>
                        <w:sz w:val="38"/>
                        <w:szCs w:val="38"/>
                        <w:lang w:bidi="ar-SA"/>
                      </w:rPr>
                      <w:t>–</w:t>
                    </w:r>
                    <w:r w:rsidRPr="009C0C09">
                      <w:rPr>
                        <w:rFonts w:ascii="Arial" w:hAnsi="Arial" w:cs="Arial"/>
                        <w:b/>
                        <w:bCs/>
                        <w:color w:val="FFFFFF"/>
                        <w:sz w:val="38"/>
                        <w:szCs w:val="38"/>
                        <w:lang w:bidi="ar-SA"/>
                      </w:rPr>
                      <w:t xml:space="preserve"> OTOÑO</w:t>
                    </w:r>
                  </w:p>
                  <w:p w14:paraId="507B9091" w14:textId="7FFCC8F0" w:rsidR="00A0012D" w:rsidRPr="0002598A" w:rsidRDefault="004B58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3510</w:t>
                    </w:r>
                    <w:r w:rsidR="005C18E8" w:rsidRPr="005C18E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4D31D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4DF7168" wp14:editId="4B0E8C3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825968A" wp14:editId="250CD1F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2B6DC2F"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7E00CE1" wp14:editId="0227A4E5">
          <wp:simplePos x="0" y="0"/>
          <wp:positionH relativeFrom="column">
            <wp:posOffset>3435350</wp:posOffset>
          </wp:positionH>
          <wp:positionV relativeFrom="paragraph">
            <wp:posOffset>263525</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6C29F5B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20C3D35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3CD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977789"/>
    <w:multiLevelType w:val="hybridMultilevel"/>
    <w:tmpl w:val="0D4C6812"/>
    <w:lvl w:ilvl="0" w:tplc="53D4613E">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C67779"/>
    <w:multiLevelType w:val="multilevel"/>
    <w:tmpl w:val="505C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D7161F"/>
    <w:multiLevelType w:val="hybridMultilevel"/>
    <w:tmpl w:val="2A0A2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AA011A"/>
    <w:multiLevelType w:val="multilevel"/>
    <w:tmpl w:val="FB44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8143E"/>
    <w:multiLevelType w:val="multilevel"/>
    <w:tmpl w:val="61D4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F70294"/>
    <w:multiLevelType w:val="hybridMultilevel"/>
    <w:tmpl w:val="D1009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6"/>
  </w:num>
  <w:num w:numId="3" w16cid:durableId="1041170892">
    <w:abstractNumId w:val="15"/>
  </w:num>
  <w:num w:numId="4" w16cid:durableId="1033921887">
    <w:abstractNumId w:val="23"/>
  </w:num>
  <w:num w:numId="5" w16cid:durableId="353725778">
    <w:abstractNumId w:val="16"/>
  </w:num>
  <w:num w:numId="6" w16cid:durableId="1716585056">
    <w:abstractNumId w:val="27"/>
  </w:num>
  <w:num w:numId="7" w16cid:durableId="844133380">
    <w:abstractNumId w:val="9"/>
  </w:num>
  <w:num w:numId="8" w16cid:durableId="1397362128">
    <w:abstractNumId w:val="5"/>
  </w:num>
  <w:num w:numId="9" w16cid:durableId="655494188">
    <w:abstractNumId w:val="8"/>
  </w:num>
  <w:num w:numId="10" w16cid:durableId="1272128669">
    <w:abstractNumId w:val="13"/>
  </w:num>
  <w:num w:numId="11" w16cid:durableId="1973628246">
    <w:abstractNumId w:val="11"/>
  </w:num>
  <w:num w:numId="12" w16cid:durableId="11761755">
    <w:abstractNumId w:val="0"/>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1353797745">
    <w:abstractNumId w:val="14"/>
  </w:num>
  <w:num w:numId="22" w16cid:durableId="1246263947">
    <w:abstractNumId w:val="2"/>
  </w:num>
  <w:num w:numId="23" w16cid:durableId="1675452563">
    <w:abstractNumId w:val="4"/>
  </w:num>
  <w:num w:numId="24" w16cid:durableId="1749230929">
    <w:abstractNumId w:val="10"/>
  </w:num>
  <w:num w:numId="25" w16cid:durableId="422652725">
    <w:abstractNumId w:val="12"/>
  </w:num>
  <w:num w:numId="26" w16cid:durableId="1221135991">
    <w:abstractNumId w:val="3"/>
  </w:num>
  <w:num w:numId="27" w16cid:durableId="1356469387">
    <w:abstractNumId w:val="24"/>
  </w:num>
  <w:num w:numId="28" w16cid:durableId="1096973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ED5"/>
    <w:rsid w:val="000121AB"/>
    <w:rsid w:val="000168D3"/>
    <w:rsid w:val="00025024"/>
    <w:rsid w:val="0002598A"/>
    <w:rsid w:val="00040D4A"/>
    <w:rsid w:val="00046B21"/>
    <w:rsid w:val="00054AF1"/>
    <w:rsid w:val="000812F8"/>
    <w:rsid w:val="00082FA0"/>
    <w:rsid w:val="000844AB"/>
    <w:rsid w:val="00086115"/>
    <w:rsid w:val="000866AE"/>
    <w:rsid w:val="000A0023"/>
    <w:rsid w:val="000C446B"/>
    <w:rsid w:val="000C762E"/>
    <w:rsid w:val="000D3B9D"/>
    <w:rsid w:val="000E4124"/>
    <w:rsid w:val="00121872"/>
    <w:rsid w:val="00121D3F"/>
    <w:rsid w:val="00126983"/>
    <w:rsid w:val="001308DE"/>
    <w:rsid w:val="00147F6C"/>
    <w:rsid w:val="0017516A"/>
    <w:rsid w:val="001760D9"/>
    <w:rsid w:val="001763C4"/>
    <w:rsid w:val="00180046"/>
    <w:rsid w:val="00180C44"/>
    <w:rsid w:val="001934F5"/>
    <w:rsid w:val="00197448"/>
    <w:rsid w:val="001D039D"/>
    <w:rsid w:val="001D3A16"/>
    <w:rsid w:val="00201900"/>
    <w:rsid w:val="002023C7"/>
    <w:rsid w:val="00206A52"/>
    <w:rsid w:val="002135B2"/>
    <w:rsid w:val="00231375"/>
    <w:rsid w:val="002531C7"/>
    <w:rsid w:val="00253EC6"/>
    <w:rsid w:val="00260703"/>
    <w:rsid w:val="00261B8D"/>
    <w:rsid w:val="00266FD8"/>
    <w:rsid w:val="00284E8E"/>
    <w:rsid w:val="00291A8C"/>
    <w:rsid w:val="002A3E36"/>
    <w:rsid w:val="002A5CCF"/>
    <w:rsid w:val="002B20BB"/>
    <w:rsid w:val="002D3018"/>
    <w:rsid w:val="002E1794"/>
    <w:rsid w:val="002E2148"/>
    <w:rsid w:val="002E5142"/>
    <w:rsid w:val="002F1A19"/>
    <w:rsid w:val="0030324E"/>
    <w:rsid w:val="00312AD7"/>
    <w:rsid w:val="00325694"/>
    <w:rsid w:val="003431CF"/>
    <w:rsid w:val="00344D3D"/>
    <w:rsid w:val="003472AF"/>
    <w:rsid w:val="003549A2"/>
    <w:rsid w:val="00356F3F"/>
    <w:rsid w:val="0036611A"/>
    <w:rsid w:val="00382620"/>
    <w:rsid w:val="003A214A"/>
    <w:rsid w:val="003B4F01"/>
    <w:rsid w:val="003C6D26"/>
    <w:rsid w:val="003D4EA7"/>
    <w:rsid w:val="003D5536"/>
    <w:rsid w:val="004002E5"/>
    <w:rsid w:val="00404FD7"/>
    <w:rsid w:val="00406B6E"/>
    <w:rsid w:val="00413CD3"/>
    <w:rsid w:val="00430DCE"/>
    <w:rsid w:val="004354F5"/>
    <w:rsid w:val="00436036"/>
    <w:rsid w:val="00445E5F"/>
    <w:rsid w:val="004545F2"/>
    <w:rsid w:val="004636D0"/>
    <w:rsid w:val="00477A19"/>
    <w:rsid w:val="00493763"/>
    <w:rsid w:val="00497797"/>
    <w:rsid w:val="004A4DC7"/>
    <w:rsid w:val="004A5406"/>
    <w:rsid w:val="004A589A"/>
    <w:rsid w:val="004B5570"/>
    <w:rsid w:val="004B5853"/>
    <w:rsid w:val="004B58B8"/>
    <w:rsid w:val="004D0A4F"/>
    <w:rsid w:val="004D31DA"/>
    <w:rsid w:val="004F3ADB"/>
    <w:rsid w:val="00510682"/>
    <w:rsid w:val="00520B8D"/>
    <w:rsid w:val="005507FE"/>
    <w:rsid w:val="00552475"/>
    <w:rsid w:val="00552BB9"/>
    <w:rsid w:val="00553F8F"/>
    <w:rsid w:val="00566D06"/>
    <w:rsid w:val="005679E5"/>
    <w:rsid w:val="00567C06"/>
    <w:rsid w:val="0057077A"/>
    <w:rsid w:val="005834AE"/>
    <w:rsid w:val="005923B1"/>
    <w:rsid w:val="00595615"/>
    <w:rsid w:val="005C18E8"/>
    <w:rsid w:val="005E1802"/>
    <w:rsid w:val="005E62F4"/>
    <w:rsid w:val="005E71A4"/>
    <w:rsid w:val="00600CC3"/>
    <w:rsid w:val="00601CD6"/>
    <w:rsid w:val="006210F5"/>
    <w:rsid w:val="00651CA1"/>
    <w:rsid w:val="00655CC5"/>
    <w:rsid w:val="00662901"/>
    <w:rsid w:val="00682DED"/>
    <w:rsid w:val="006835E6"/>
    <w:rsid w:val="0068514F"/>
    <w:rsid w:val="00687633"/>
    <w:rsid w:val="00687ED9"/>
    <w:rsid w:val="00690CE4"/>
    <w:rsid w:val="00692BA8"/>
    <w:rsid w:val="006A1AF4"/>
    <w:rsid w:val="006A695E"/>
    <w:rsid w:val="006B34B3"/>
    <w:rsid w:val="006B48A2"/>
    <w:rsid w:val="006B59FD"/>
    <w:rsid w:val="006C1CB0"/>
    <w:rsid w:val="006C2396"/>
    <w:rsid w:val="006C6776"/>
    <w:rsid w:val="006D29F5"/>
    <w:rsid w:val="006D33A0"/>
    <w:rsid w:val="006D72E8"/>
    <w:rsid w:val="006E34D6"/>
    <w:rsid w:val="0070324A"/>
    <w:rsid w:val="0070726D"/>
    <w:rsid w:val="00724E17"/>
    <w:rsid w:val="00775317"/>
    <w:rsid w:val="00787933"/>
    <w:rsid w:val="00792693"/>
    <w:rsid w:val="00794B66"/>
    <w:rsid w:val="007A3CDE"/>
    <w:rsid w:val="007B15CC"/>
    <w:rsid w:val="007D07FC"/>
    <w:rsid w:val="007E1063"/>
    <w:rsid w:val="007F6A55"/>
    <w:rsid w:val="007F7B70"/>
    <w:rsid w:val="00810B15"/>
    <w:rsid w:val="00814D4D"/>
    <w:rsid w:val="00825C6E"/>
    <w:rsid w:val="00846CAA"/>
    <w:rsid w:val="0088560B"/>
    <w:rsid w:val="008962AD"/>
    <w:rsid w:val="008B3B1B"/>
    <w:rsid w:val="008C56AB"/>
    <w:rsid w:val="008E0FE2"/>
    <w:rsid w:val="008E5CC0"/>
    <w:rsid w:val="008F157E"/>
    <w:rsid w:val="008F4840"/>
    <w:rsid w:val="0090199B"/>
    <w:rsid w:val="009119BC"/>
    <w:rsid w:val="00945F42"/>
    <w:rsid w:val="00972DD2"/>
    <w:rsid w:val="009767C9"/>
    <w:rsid w:val="00980244"/>
    <w:rsid w:val="00983AD3"/>
    <w:rsid w:val="00985F89"/>
    <w:rsid w:val="00986E85"/>
    <w:rsid w:val="00990020"/>
    <w:rsid w:val="009A30C6"/>
    <w:rsid w:val="009A5982"/>
    <w:rsid w:val="009C0C09"/>
    <w:rsid w:val="009F5EDF"/>
    <w:rsid w:val="009F603F"/>
    <w:rsid w:val="00A0012D"/>
    <w:rsid w:val="00A0512A"/>
    <w:rsid w:val="00A109A1"/>
    <w:rsid w:val="00A1676A"/>
    <w:rsid w:val="00A322C8"/>
    <w:rsid w:val="00A32A11"/>
    <w:rsid w:val="00A42360"/>
    <w:rsid w:val="00A44217"/>
    <w:rsid w:val="00A455A6"/>
    <w:rsid w:val="00A700E2"/>
    <w:rsid w:val="00A94857"/>
    <w:rsid w:val="00A94FF3"/>
    <w:rsid w:val="00A979AE"/>
    <w:rsid w:val="00AA2A20"/>
    <w:rsid w:val="00AA302B"/>
    <w:rsid w:val="00AB0E37"/>
    <w:rsid w:val="00AB26BE"/>
    <w:rsid w:val="00AB438F"/>
    <w:rsid w:val="00AC4C1F"/>
    <w:rsid w:val="00AD3EA1"/>
    <w:rsid w:val="00B11AFA"/>
    <w:rsid w:val="00B14D93"/>
    <w:rsid w:val="00B22611"/>
    <w:rsid w:val="00B2302D"/>
    <w:rsid w:val="00B306D6"/>
    <w:rsid w:val="00B41B77"/>
    <w:rsid w:val="00B64EEB"/>
    <w:rsid w:val="00B6762D"/>
    <w:rsid w:val="00B76336"/>
    <w:rsid w:val="00B80F5E"/>
    <w:rsid w:val="00B840FB"/>
    <w:rsid w:val="00B8522A"/>
    <w:rsid w:val="00B85583"/>
    <w:rsid w:val="00BA2C89"/>
    <w:rsid w:val="00BA37C5"/>
    <w:rsid w:val="00BB3D24"/>
    <w:rsid w:val="00BB793D"/>
    <w:rsid w:val="00BC2171"/>
    <w:rsid w:val="00BC30AB"/>
    <w:rsid w:val="00BC33C8"/>
    <w:rsid w:val="00BD0EA5"/>
    <w:rsid w:val="00BD6523"/>
    <w:rsid w:val="00BF0148"/>
    <w:rsid w:val="00BF498E"/>
    <w:rsid w:val="00C0701D"/>
    <w:rsid w:val="00C1510A"/>
    <w:rsid w:val="00C313EF"/>
    <w:rsid w:val="00C3208F"/>
    <w:rsid w:val="00C5123D"/>
    <w:rsid w:val="00C547EB"/>
    <w:rsid w:val="00C6052B"/>
    <w:rsid w:val="00C63214"/>
    <w:rsid w:val="00C778EC"/>
    <w:rsid w:val="00C811B1"/>
    <w:rsid w:val="00C8791F"/>
    <w:rsid w:val="00C90CC1"/>
    <w:rsid w:val="00C97FB6"/>
    <w:rsid w:val="00CC0D4B"/>
    <w:rsid w:val="00CE0C8F"/>
    <w:rsid w:val="00CE0EB4"/>
    <w:rsid w:val="00CE7453"/>
    <w:rsid w:val="00D075DC"/>
    <w:rsid w:val="00D2140A"/>
    <w:rsid w:val="00D44A6B"/>
    <w:rsid w:val="00D6671F"/>
    <w:rsid w:val="00D71BE3"/>
    <w:rsid w:val="00D855E9"/>
    <w:rsid w:val="00D9352D"/>
    <w:rsid w:val="00D946C1"/>
    <w:rsid w:val="00DA52C8"/>
    <w:rsid w:val="00DD0C7C"/>
    <w:rsid w:val="00DD2475"/>
    <w:rsid w:val="00DE0C33"/>
    <w:rsid w:val="00DE3DFE"/>
    <w:rsid w:val="00DE7D94"/>
    <w:rsid w:val="00DF1544"/>
    <w:rsid w:val="00E00E2D"/>
    <w:rsid w:val="00E0340B"/>
    <w:rsid w:val="00E04A81"/>
    <w:rsid w:val="00E17CBF"/>
    <w:rsid w:val="00E20C06"/>
    <w:rsid w:val="00E278BA"/>
    <w:rsid w:val="00E400D6"/>
    <w:rsid w:val="00E4474F"/>
    <w:rsid w:val="00E5624C"/>
    <w:rsid w:val="00E701F2"/>
    <w:rsid w:val="00E856F2"/>
    <w:rsid w:val="00EA01BF"/>
    <w:rsid w:val="00EC2148"/>
    <w:rsid w:val="00EE2794"/>
    <w:rsid w:val="00EE4F56"/>
    <w:rsid w:val="00EE5A2D"/>
    <w:rsid w:val="00EE78B7"/>
    <w:rsid w:val="00F01C44"/>
    <w:rsid w:val="00F02F7C"/>
    <w:rsid w:val="00F14FD9"/>
    <w:rsid w:val="00F22F83"/>
    <w:rsid w:val="00F257E1"/>
    <w:rsid w:val="00F341D4"/>
    <w:rsid w:val="00F46BFF"/>
    <w:rsid w:val="00F62A08"/>
    <w:rsid w:val="00F71308"/>
    <w:rsid w:val="00F7468F"/>
    <w:rsid w:val="00F86D13"/>
    <w:rsid w:val="00FA6462"/>
    <w:rsid w:val="00FA6C98"/>
    <w:rsid w:val="00FB48F5"/>
    <w:rsid w:val="00FD1471"/>
    <w:rsid w:val="00FE79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8EF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8706">
      <w:bodyDiv w:val="1"/>
      <w:marLeft w:val="0"/>
      <w:marRight w:val="0"/>
      <w:marTop w:val="0"/>
      <w:marBottom w:val="0"/>
      <w:divBdr>
        <w:top w:val="none" w:sz="0" w:space="0" w:color="auto"/>
        <w:left w:val="none" w:sz="0" w:space="0" w:color="auto"/>
        <w:bottom w:val="none" w:sz="0" w:space="0" w:color="auto"/>
        <w:right w:val="none" w:sz="0" w:space="0" w:color="auto"/>
      </w:divBdr>
    </w:div>
    <w:div w:id="41903193">
      <w:bodyDiv w:val="1"/>
      <w:marLeft w:val="0"/>
      <w:marRight w:val="0"/>
      <w:marTop w:val="0"/>
      <w:marBottom w:val="0"/>
      <w:divBdr>
        <w:top w:val="none" w:sz="0" w:space="0" w:color="auto"/>
        <w:left w:val="none" w:sz="0" w:space="0" w:color="auto"/>
        <w:bottom w:val="none" w:sz="0" w:space="0" w:color="auto"/>
        <w:right w:val="none" w:sz="0" w:space="0" w:color="auto"/>
      </w:divBdr>
    </w:div>
    <w:div w:id="67773546">
      <w:bodyDiv w:val="1"/>
      <w:marLeft w:val="0"/>
      <w:marRight w:val="0"/>
      <w:marTop w:val="0"/>
      <w:marBottom w:val="0"/>
      <w:divBdr>
        <w:top w:val="none" w:sz="0" w:space="0" w:color="auto"/>
        <w:left w:val="none" w:sz="0" w:space="0" w:color="auto"/>
        <w:bottom w:val="none" w:sz="0" w:space="0" w:color="auto"/>
        <w:right w:val="none" w:sz="0" w:space="0" w:color="auto"/>
      </w:divBdr>
    </w:div>
    <w:div w:id="85201712">
      <w:bodyDiv w:val="1"/>
      <w:marLeft w:val="0"/>
      <w:marRight w:val="0"/>
      <w:marTop w:val="0"/>
      <w:marBottom w:val="0"/>
      <w:divBdr>
        <w:top w:val="none" w:sz="0" w:space="0" w:color="auto"/>
        <w:left w:val="none" w:sz="0" w:space="0" w:color="auto"/>
        <w:bottom w:val="none" w:sz="0" w:space="0" w:color="auto"/>
        <w:right w:val="none" w:sz="0" w:space="0" w:color="auto"/>
      </w:divBdr>
    </w:div>
    <w:div w:id="105779920">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73691048">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190193931">
      <w:bodyDiv w:val="1"/>
      <w:marLeft w:val="0"/>
      <w:marRight w:val="0"/>
      <w:marTop w:val="0"/>
      <w:marBottom w:val="0"/>
      <w:divBdr>
        <w:top w:val="none" w:sz="0" w:space="0" w:color="auto"/>
        <w:left w:val="none" w:sz="0" w:space="0" w:color="auto"/>
        <w:bottom w:val="none" w:sz="0" w:space="0" w:color="auto"/>
        <w:right w:val="none" w:sz="0" w:space="0" w:color="auto"/>
      </w:divBdr>
    </w:div>
    <w:div w:id="192886078">
      <w:bodyDiv w:val="1"/>
      <w:marLeft w:val="0"/>
      <w:marRight w:val="0"/>
      <w:marTop w:val="0"/>
      <w:marBottom w:val="0"/>
      <w:divBdr>
        <w:top w:val="none" w:sz="0" w:space="0" w:color="auto"/>
        <w:left w:val="none" w:sz="0" w:space="0" w:color="auto"/>
        <w:bottom w:val="none" w:sz="0" w:space="0" w:color="auto"/>
        <w:right w:val="none" w:sz="0" w:space="0" w:color="auto"/>
      </w:divBdr>
    </w:div>
    <w:div w:id="2388317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57660121">
      <w:bodyDiv w:val="1"/>
      <w:marLeft w:val="0"/>
      <w:marRight w:val="0"/>
      <w:marTop w:val="0"/>
      <w:marBottom w:val="0"/>
      <w:divBdr>
        <w:top w:val="none" w:sz="0" w:space="0" w:color="auto"/>
        <w:left w:val="none" w:sz="0" w:space="0" w:color="auto"/>
        <w:bottom w:val="none" w:sz="0" w:space="0" w:color="auto"/>
        <w:right w:val="none" w:sz="0" w:space="0" w:color="auto"/>
      </w:divBdr>
    </w:div>
    <w:div w:id="489754240">
      <w:bodyDiv w:val="1"/>
      <w:marLeft w:val="0"/>
      <w:marRight w:val="0"/>
      <w:marTop w:val="0"/>
      <w:marBottom w:val="0"/>
      <w:divBdr>
        <w:top w:val="none" w:sz="0" w:space="0" w:color="auto"/>
        <w:left w:val="none" w:sz="0" w:space="0" w:color="auto"/>
        <w:bottom w:val="none" w:sz="0" w:space="0" w:color="auto"/>
        <w:right w:val="none" w:sz="0" w:space="0" w:color="auto"/>
      </w:divBdr>
      <w:divsChild>
        <w:div w:id="2001500566">
          <w:marLeft w:val="0"/>
          <w:marRight w:val="0"/>
          <w:marTop w:val="0"/>
          <w:marBottom w:val="0"/>
          <w:divBdr>
            <w:top w:val="none" w:sz="0" w:space="0" w:color="auto"/>
            <w:left w:val="none" w:sz="0" w:space="0" w:color="auto"/>
            <w:bottom w:val="none" w:sz="0" w:space="0" w:color="auto"/>
            <w:right w:val="none" w:sz="0" w:space="0" w:color="auto"/>
          </w:divBdr>
          <w:divsChild>
            <w:div w:id="1933857861">
              <w:marLeft w:val="0"/>
              <w:marRight w:val="0"/>
              <w:marTop w:val="450"/>
              <w:marBottom w:val="0"/>
              <w:divBdr>
                <w:top w:val="none" w:sz="0" w:space="0" w:color="auto"/>
                <w:left w:val="none" w:sz="0" w:space="0" w:color="auto"/>
                <w:bottom w:val="none" w:sz="0" w:space="0" w:color="auto"/>
                <w:right w:val="none" w:sz="0" w:space="0" w:color="auto"/>
              </w:divBdr>
              <w:divsChild>
                <w:div w:id="496531267">
                  <w:marLeft w:val="0"/>
                  <w:marRight w:val="0"/>
                  <w:marTop w:val="0"/>
                  <w:marBottom w:val="450"/>
                  <w:divBdr>
                    <w:top w:val="none" w:sz="0" w:space="0" w:color="auto"/>
                    <w:left w:val="none" w:sz="0" w:space="0" w:color="auto"/>
                    <w:bottom w:val="none" w:sz="0" w:space="0" w:color="auto"/>
                    <w:right w:val="none" w:sz="0" w:space="0" w:color="auto"/>
                  </w:divBdr>
                  <w:divsChild>
                    <w:div w:id="9820805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3233236">
      <w:bodyDiv w:val="1"/>
      <w:marLeft w:val="0"/>
      <w:marRight w:val="0"/>
      <w:marTop w:val="0"/>
      <w:marBottom w:val="0"/>
      <w:divBdr>
        <w:top w:val="none" w:sz="0" w:space="0" w:color="auto"/>
        <w:left w:val="none" w:sz="0" w:space="0" w:color="auto"/>
        <w:bottom w:val="none" w:sz="0" w:space="0" w:color="auto"/>
        <w:right w:val="none" w:sz="0" w:space="0" w:color="auto"/>
      </w:divBdr>
    </w:div>
    <w:div w:id="529339151">
      <w:bodyDiv w:val="1"/>
      <w:marLeft w:val="0"/>
      <w:marRight w:val="0"/>
      <w:marTop w:val="0"/>
      <w:marBottom w:val="0"/>
      <w:divBdr>
        <w:top w:val="none" w:sz="0" w:space="0" w:color="auto"/>
        <w:left w:val="none" w:sz="0" w:space="0" w:color="auto"/>
        <w:bottom w:val="none" w:sz="0" w:space="0" w:color="auto"/>
        <w:right w:val="none" w:sz="0" w:space="0" w:color="auto"/>
      </w:divBdr>
    </w:div>
    <w:div w:id="554120293">
      <w:bodyDiv w:val="1"/>
      <w:marLeft w:val="0"/>
      <w:marRight w:val="0"/>
      <w:marTop w:val="0"/>
      <w:marBottom w:val="0"/>
      <w:divBdr>
        <w:top w:val="none" w:sz="0" w:space="0" w:color="auto"/>
        <w:left w:val="none" w:sz="0" w:space="0" w:color="auto"/>
        <w:bottom w:val="none" w:sz="0" w:space="0" w:color="auto"/>
        <w:right w:val="none" w:sz="0" w:space="0" w:color="auto"/>
      </w:divBdr>
    </w:div>
    <w:div w:id="559680217">
      <w:bodyDiv w:val="1"/>
      <w:marLeft w:val="0"/>
      <w:marRight w:val="0"/>
      <w:marTop w:val="0"/>
      <w:marBottom w:val="0"/>
      <w:divBdr>
        <w:top w:val="none" w:sz="0" w:space="0" w:color="auto"/>
        <w:left w:val="none" w:sz="0" w:space="0" w:color="auto"/>
        <w:bottom w:val="none" w:sz="0" w:space="0" w:color="auto"/>
        <w:right w:val="none" w:sz="0" w:space="0" w:color="auto"/>
      </w:divBdr>
    </w:div>
    <w:div w:id="592930843">
      <w:bodyDiv w:val="1"/>
      <w:marLeft w:val="0"/>
      <w:marRight w:val="0"/>
      <w:marTop w:val="0"/>
      <w:marBottom w:val="0"/>
      <w:divBdr>
        <w:top w:val="none" w:sz="0" w:space="0" w:color="auto"/>
        <w:left w:val="none" w:sz="0" w:space="0" w:color="auto"/>
        <w:bottom w:val="none" w:sz="0" w:space="0" w:color="auto"/>
        <w:right w:val="none" w:sz="0" w:space="0" w:color="auto"/>
      </w:divBdr>
    </w:div>
    <w:div w:id="601109546">
      <w:bodyDiv w:val="1"/>
      <w:marLeft w:val="0"/>
      <w:marRight w:val="0"/>
      <w:marTop w:val="0"/>
      <w:marBottom w:val="0"/>
      <w:divBdr>
        <w:top w:val="none" w:sz="0" w:space="0" w:color="auto"/>
        <w:left w:val="none" w:sz="0" w:space="0" w:color="auto"/>
        <w:bottom w:val="none" w:sz="0" w:space="0" w:color="auto"/>
        <w:right w:val="none" w:sz="0" w:space="0" w:color="auto"/>
      </w:divBdr>
    </w:div>
    <w:div w:id="61232565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3021762">
      <w:bodyDiv w:val="1"/>
      <w:marLeft w:val="0"/>
      <w:marRight w:val="0"/>
      <w:marTop w:val="0"/>
      <w:marBottom w:val="0"/>
      <w:divBdr>
        <w:top w:val="none" w:sz="0" w:space="0" w:color="auto"/>
        <w:left w:val="none" w:sz="0" w:space="0" w:color="auto"/>
        <w:bottom w:val="none" w:sz="0" w:space="0" w:color="auto"/>
        <w:right w:val="none" w:sz="0" w:space="0" w:color="auto"/>
      </w:divBdr>
    </w:div>
    <w:div w:id="659625746">
      <w:bodyDiv w:val="1"/>
      <w:marLeft w:val="0"/>
      <w:marRight w:val="0"/>
      <w:marTop w:val="0"/>
      <w:marBottom w:val="0"/>
      <w:divBdr>
        <w:top w:val="none" w:sz="0" w:space="0" w:color="auto"/>
        <w:left w:val="none" w:sz="0" w:space="0" w:color="auto"/>
        <w:bottom w:val="none" w:sz="0" w:space="0" w:color="auto"/>
        <w:right w:val="none" w:sz="0" w:space="0" w:color="auto"/>
      </w:divBdr>
    </w:div>
    <w:div w:id="712196167">
      <w:bodyDiv w:val="1"/>
      <w:marLeft w:val="0"/>
      <w:marRight w:val="0"/>
      <w:marTop w:val="0"/>
      <w:marBottom w:val="0"/>
      <w:divBdr>
        <w:top w:val="none" w:sz="0" w:space="0" w:color="auto"/>
        <w:left w:val="none" w:sz="0" w:space="0" w:color="auto"/>
        <w:bottom w:val="none" w:sz="0" w:space="0" w:color="auto"/>
        <w:right w:val="none" w:sz="0" w:space="0" w:color="auto"/>
      </w:divBdr>
    </w:div>
    <w:div w:id="714886412">
      <w:bodyDiv w:val="1"/>
      <w:marLeft w:val="0"/>
      <w:marRight w:val="0"/>
      <w:marTop w:val="0"/>
      <w:marBottom w:val="0"/>
      <w:divBdr>
        <w:top w:val="none" w:sz="0" w:space="0" w:color="auto"/>
        <w:left w:val="none" w:sz="0" w:space="0" w:color="auto"/>
        <w:bottom w:val="none" w:sz="0" w:space="0" w:color="auto"/>
        <w:right w:val="none" w:sz="0" w:space="0" w:color="auto"/>
      </w:divBdr>
    </w:div>
    <w:div w:id="716584949">
      <w:bodyDiv w:val="1"/>
      <w:marLeft w:val="0"/>
      <w:marRight w:val="0"/>
      <w:marTop w:val="0"/>
      <w:marBottom w:val="0"/>
      <w:divBdr>
        <w:top w:val="none" w:sz="0" w:space="0" w:color="auto"/>
        <w:left w:val="none" w:sz="0" w:space="0" w:color="auto"/>
        <w:bottom w:val="none" w:sz="0" w:space="0" w:color="auto"/>
        <w:right w:val="none" w:sz="0" w:space="0" w:color="auto"/>
      </w:divBdr>
    </w:div>
    <w:div w:id="754135808">
      <w:bodyDiv w:val="1"/>
      <w:marLeft w:val="0"/>
      <w:marRight w:val="0"/>
      <w:marTop w:val="0"/>
      <w:marBottom w:val="0"/>
      <w:divBdr>
        <w:top w:val="none" w:sz="0" w:space="0" w:color="auto"/>
        <w:left w:val="none" w:sz="0" w:space="0" w:color="auto"/>
        <w:bottom w:val="none" w:sz="0" w:space="0" w:color="auto"/>
        <w:right w:val="none" w:sz="0" w:space="0" w:color="auto"/>
      </w:divBdr>
      <w:divsChild>
        <w:div w:id="1394815140">
          <w:marLeft w:val="0"/>
          <w:marRight w:val="0"/>
          <w:marTop w:val="0"/>
          <w:marBottom w:val="0"/>
          <w:divBdr>
            <w:top w:val="none" w:sz="0" w:space="0" w:color="auto"/>
            <w:left w:val="none" w:sz="0" w:space="0" w:color="auto"/>
            <w:bottom w:val="none" w:sz="0" w:space="0" w:color="auto"/>
            <w:right w:val="none" w:sz="0" w:space="0" w:color="auto"/>
          </w:divBdr>
          <w:divsChild>
            <w:div w:id="131880191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58066461">
      <w:bodyDiv w:val="1"/>
      <w:marLeft w:val="0"/>
      <w:marRight w:val="0"/>
      <w:marTop w:val="0"/>
      <w:marBottom w:val="0"/>
      <w:divBdr>
        <w:top w:val="none" w:sz="0" w:space="0" w:color="auto"/>
        <w:left w:val="none" w:sz="0" w:space="0" w:color="auto"/>
        <w:bottom w:val="none" w:sz="0" w:space="0" w:color="auto"/>
        <w:right w:val="none" w:sz="0" w:space="0" w:color="auto"/>
      </w:divBdr>
    </w:div>
    <w:div w:id="758797910">
      <w:bodyDiv w:val="1"/>
      <w:marLeft w:val="0"/>
      <w:marRight w:val="0"/>
      <w:marTop w:val="0"/>
      <w:marBottom w:val="0"/>
      <w:divBdr>
        <w:top w:val="none" w:sz="0" w:space="0" w:color="auto"/>
        <w:left w:val="none" w:sz="0" w:space="0" w:color="auto"/>
        <w:bottom w:val="none" w:sz="0" w:space="0" w:color="auto"/>
        <w:right w:val="none" w:sz="0" w:space="0" w:color="auto"/>
      </w:divBdr>
    </w:div>
    <w:div w:id="82628332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5388962">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1922883">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3928698">
      <w:bodyDiv w:val="1"/>
      <w:marLeft w:val="0"/>
      <w:marRight w:val="0"/>
      <w:marTop w:val="0"/>
      <w:marBottom w:val="0"/>
      <w:divBdr>
        <w:top w:val="none" w:sz="0" w:space="0" w:color="auto"/>
        <w:left w:val="none" w:sz="0" w:space="0" w:color="auto"/>
        <w:bottom w:val="none" w:sz="0" w:space="0" w:color="auto"/>
        <w:right w:val="none" w:sz="0" w:space="0" w:color="auto"/>
      </w:divBdr>
    </w:div>
    <w:div w:id="894507916">
      <w:bodyDiv w:val="1"/>
      <w:marLeft w:val="0"/>
      <w:marRight w:val="0"/>
      <w:marTop w:val="0"/>
      <w:marBottom w:val="0"/>
      <w:divBdr>
        <w:top w:val="none" w:sz="0" w:space="0" w:color="auto"/>
        <w:left w:val="none" w:sz="0" w:space="0" w:color="auto"/>
        <w:bottom w:val="none" w:sz="0" w:space="0" w:color="auto"/>
        <w:right w:val="none" w:sz="0" w:space="0" w:color="auto"/>
      </w:divBdr>
    </w:div>
    <w:div w:id="92819398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2305052">
      <w:bodyDiv w:val="1"/>
      <w:marLeft w:val="0"/>
      <w:marRight w:val="0"/>
      <w:marTop w:val="0"/>
      <w:marBottom w:val="0"/>
      <w:divBdr>
        <w:top w:val="none" w:sz="0" w:space="0" w:color="auto"/>
        <w:left w:val="none" w:sz="0" w:space="0" w:color="auto"/>
        <w:bottom w:val="none" w:sz="0" w:space="0" w:color="auto"/>
        <w:right w:val="none" w:sz="0" w:space="0" w:color="auto"/>
      </w:divBdr>
    </w:div>
    <w:div w:id="982539453">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49651938">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5244798">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23570868">
      <w:bodyDiv w:val="1"/>
      <w:marLeft w:val="0"/>
      <w:marRight w:val="0"/>
      <w:marTop w:val="0"/>
      <w:marBottom w:val="0"/>
      <w:divBdr>
        <w:top w:val="none" w:sz="0" w:space="0" w:color="auto"/>
        <w:left w:val="none" w:sz="0" w:space="0" w:color="auto"/>
        <w:bottom w:val="none" w:sz="0" w:space="0" w:color="auto"/>
        <w:right w:val="none" w:sz="0" w:space="0" w:color="auto"/>
      </w:divBdr>
    </w:div>
    <w:div w:id="1134252481">
      <w:bodyDiv w:val="1"/>
      <w:marLeft w:val="0"/>
      <w:marRight w:val="0"/>
      <w:marTop w:val="0"/>
      <w:marBottom w:val="0"/>
      <w:divBdr>
        <w:top w:val="none" w:sz="0" w:space="0" w:color="auto"/>
        <w:left w:val="none" w:sz="0" w:space="0" w:color="auto"/>
        <w:bottom w:val="none" w:sz="0" w:space="0" w:color="auto"/>
        <w:right w:val="none" w:sz="0" w:space="0" w:color="auto"/>
      </w:divBdr>
    </w:div>
    <w:div w:id="1143500568">
      <w:bodyDiv w:val="1"/>
      <w:marLeft w:val="0"/>
      <w:marRight w:val="0"/>
      <w:marTop w:val="0"/>
      <w:marBottom w:val="0"/>
      <w:divBdr>
        <w:top w:val="none" w:sz="0" w:space="0" w:color="auto"/>
        <w:left w:val="none" w:sz="0" w:space="0" w:color="auto"/>
        <w:bottom w:val="none" w:sz="0" w:space="0" w:color="auto"/>
        <w:right w:val="none" w:sz="0" w:space="0" w:color="auto"/>
      </w:divBdr>
    </w:div>
    <w:div w:id="1150367373">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3322620">
      <w:bodyDiv w:val="1"/>
      <w:marLeft w:val="0"/>
      <w:marRight w:val="0"/>
      <w:marTop w:val="0"/>
      <w:marBottom w:val="0"/>
      <w:divBdr>
        <w:top w:val="none" w:sz="0" w:space="0" w:color="auto"/>
        <w:left w:val="none" w:sz="0" w:space="0" w:color="auto"/>
        <w:bottom w:val="none" w:sz="0" w:space="0" w:color="auto"/>
        <w:right w:val="none" w:sz="0" w:space="0" w:color="auto"/>
      </w:divBdr>
      <w:divsChild>
        <w:div w:id="1970166749">
          <w:marLeft w:val="0"/>
          <w:marRight w:val="0"/>
          <w:marTop w:val="0"/>
          <w:marBottom w:val="0"/>
          <w:divBdr>
            <w:top w:val="none" w:sz="0" w:space="0" w:color="auto"/>
            <w:left w:val="none" w:sz="0" w:space="0" w:color="auto"/>
            <w:bottom w:val="none" w:sz="0" w:space="0" w:color="auto"/>
            <w:right w:val="none" w:sz="0" w:space="0" w:color="auto"/>
          </w:divBdr>
          <w:divsChild>
            <w:div w:id="1236210098">
              <w:marLeft w:val="0"/>
              <w:marRight w:val="0"/>
              <w:marTop w:val="450"/>
              <w:marBottom w:val="0"/>
              <w:divBdr>
                <w:top w:val="none" w:sz="0" w:space="0" w:color="auto"/>
                <w:left w:val="none" w:sz="0" w:space="0" w:color="auto"/>
                <w:bottom w:val="none" w:sz="0" w:space="0" w:color="auto"/>
                <w:right w:val="none" w:sz="0" w:space="0" w:color="auto"/>
              </w:divBdr>
              <w:divsChild>
                <w:div w:id="717049883">
                  <w:marLeft w:val="0"/>
                  <w:marRight w:val="0"/>
                  <w:marTop w:val="0"/>
                  <w:marBottom w:val="450"/>
                  <w:divBdr>
                    <w:top w:val="none" w:sz="0" w:space="0" w:color="auto"/>
                    <w:left w:val="none" w:sz="0" w:space="0" w:color="auto"/>
                    <w:bottom w:val="none" w:sz="0" w:space="0" w:color="auto"/>
                    <w:right w:val="none" w:sz="0" w:space="0" w:color="auto"/>
                  </w:divBdr>
                  <w:divsChild>
                    <w:div w:id="6867114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45651666">
      <w:bodyDiv w:val="1"/>
      <w:marLeft w:val="0"/>
      <w:marRight w:val="0"/>
      <w:marTop w:val="0"/>
      <w:marBottom w:val="0"/>
      <w:divBdr>
        <w:top w:val="none" w:sz="0" w:space="0" w:color="auto"/>
        <w:left w:val="none" w:sz="0" w:space="0" w:color="auto"/>
        <w:bottom w:val="none" w:sz="0" w:space="0" w:color="auto"/>
        <w:right w:val="none" w:sz="0" w:space="0" w:color="auto"/>
      </w:divBdr>
    </w:div>
    <w:div w:id="1265965437">
      <w:bodyDiv w:val="1"/>
      <w:marLeft w:val="0"/>
      <w:marRight w:val="0"/>
      <w:marTop w:val="0"/>
      <w:marBottom w:val="0"/>
      <w:divBdr>
        <w:top w:val="none" w:sz="0" w:space="0" w:color="auto"/>
        <w:left w:val="none" w:sz="0" w:space="0" w:color="auto"/>
        <w:bottom w:val="none" w:sz="0" w:space="0" w:color="auto"/>
        <w:right w:val="none" w:sz="0" w:space="0" w:color="auto"/>
      </w:divBdr>
    </w:div>
    <w:div w:id="1344358179">
      <w:bodyDiv w:val="1"/>
      <w:marLeft w:val="0"/>
      <w:marRight w:val="0"/>
      <w:marTop w:val="0"/>
      <w:marBottom w:val="0"/>
      <w:divBdr>
        <w:top w:val="none" w:sz="0" w:space="0" w:color="auto"/>
        <w:left w:val="none" w:sz="0" w:space="0" w:color="auto"/>
        <w:bottom w:val="none" w:sz="0" w:space="0" w:color="auto"/>
        <w:right w:val="none" w:sz="0" w:space="0" w:color="auto"/>
      </w:divBdr>
    </w:div>
    <w:div w:id="1352492459">
      <w:bodyDiv w:val="1"/>
      <w:marLeft w:val="0"/>
      <w:marRight w:val="0"/>
      <w:marTop w:val="0"/>
      <w:marBottom w:val="0"/>
      <w:divBdr>
        <w:top w:val="none" w:sz="0" w:space="0" w:color="auto"/>
        <w:left w:val="none" w:sz="0" w:space="0" w:color="auto"/>
        <w:bottom w:val="none" w:sz="0" w:space="0" w:color="auto"/>
        <w:right w:val="none" w:sz="0" w:space="0" w:color="auto"/>
      </w:divBdr>
    </w:div>
    <w:div w:id="1359623218">
      <w:bodyDiv w:val="1"/>
      <w:marLeft w:val="0"/>
      <w:marRight w:val="0"/>
      <w:marTop w:val="0"/>
      <w:marBottom w:val="0"/>
      <w:divBdr>
        <w:top w:val="none" w:sz="0" w:space="0" w:color="auto"/>
        <w:left w:val="none" w:sz="0" w:space="0" w:color="auto"/>
        <w:bottom w:val="none" w:sz="0" w:space="0" w:color="auto"/>
        <w:right w:val="none" w:sz="0" w:space="0" w:color="auto"/>
      </w:divBdr>
    </w:div>
    <w:div w:id="1368603257">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398362644">
      <w:bodyDiv w:val="1"/>
      <w:marLeft w:val="0"/>
      <w:marRight w:val="0"/>
      <w:marTop w:val="0"/>
      <w:marBottom w:val="0"/>
      <w:divBdr>
        <w:top w:val="none" w:sz="0" w:space="0" w:color="auto"/>
        <w:left w:val="none" w:sz="0" w:space="0" w:color="auto"/>
        <w:bottom w:val="none" w:sz="0" w:space="0" w:color="auto"/>
        <w:right w:val="none" w:sz="0" w:space="0" w:color="auto"/>
      </w:divBdr>
    </w:div>
    <w:div w:id="1405494197">
      <w:bodyDiv w:val="1"/>
      <w:marLeft w:val="0"/>
      <w:marRight w:val="0"/>
      <w:marTop w:val="0"/>
      <w:marBottom w:val="0"/>
      <w:divBdr>
        <w:top w:val="none" w:sz="0" w:space="0" w:color="auto"/>
        <w:left w:val="none" w:sz="0" w:space="0" w:color="auto"/>
        <w:bottom w:val="none" w:sz="0" w:space="0" w:color="auto"/>
        <w:right w:val="none" w:sz="0" w:space="0" w:color="auto"/>
      </w:divBdr>
    </w:div>
    <w:div w:id="1420643004">
      <w:bodyDiv w:val="1"/>
      <w:marLeft w:val="0"/>
      <w:marRight w:val="0"/>
      <w:marTop w:val="0"/>
      <w:marBottom w:val="0"/>
      <w:divBdr>
        <w:top w:val="none" w:sz="0" w:space="0" w:color="auto"/>
        <w:left w:val="none" w:sz="0" w:space="0" w:color="auto"/>
        <w:bottom w:val="none" w:sz="0" w:space="0" w:color="auto"/>
        <w:right w:val="none" w:sz="0" w:space="0" w:color="auto"/>
      </w:divBdr>
    </w:div>
    <w:div w:id="1455824684">
      <w:bodyDiv w:val="1"/>
      <w:marLeft w:val="0"/>
      <w:marRight w:val="0"/>
      <w:marTop w:val="0"/>
      <w:marBottom w:val="0"/>
      <w:divBdr>
        <w:top w:val="none" w:sz="0" w:space="0" w:color="auto"/>
        <w:left w:val="none" w:sz="0" w:space="0" w:color="auto"/>
        <w:bottom w:val="none" w:sz="0" w:space="0" w:color="auto"/>
        <w:right w:val="none" w:sz="0" w:space="0" w:color="auto"/>
      </w:divBdr>
    </w:div>
    <w:div w:id="1484929919">
      <w:bodyDiv w:val="1"/>
      <w:marLeft w:val="0"/>
      <w:marRight w:val="0"/>
      <w:marTop w:val="0"/>
      <w:marBottom w:val="0"/>
      <w:divBdr>
        <w:top w:val="none" w:sz="0" w:space="0" w:color="auto"/>
        <w:left w:val="none" w:sz="0" w:space="0" w:color="auto"/>
        <w:bottom w:val="none" w:sz="0" w:space="0" w:color="auto"/>
        <w:right w:val="none" w:sz="0" w:space="0" w:color="auto"/>
      </w:divBdr>
    </w:div>
    <w:div w:id="1488471600">
      <w:bodyDiv w:val="1"/>
      <w:marLeft w:val="0"/>
      <w:marRight w:val="0"/>
      <w:marTop w:val="0"/>
      <w:marBottom w:val="0"/>
      <w:divBdr>
        <w:top w:val="none" w:sz="0" w:space="0" w:color="auto"/>
        <w:left w:val="none" w:sz="0" w:space="0" w:color="auto"/>
        <w:bottom w:val="none" w:sz="0" w:space="0" w:color="auto"/>
        <w:right w:val="none" w:sz="0" w:space="0" w:color="auto"/>
      </w:divBdr>
    </w:div>
    <w:div w:id="150373924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76553551">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57357179">
      <w:bodyDiv w:val="1"/>
      <w:marLeft w:val="0"/>
      <w:marRight w:val="0"/>
      <w:marTop w:val="0"/>
      <w:marBottom w:val="0"/>
      <w:divBdr>
        <w:top w:val="none" w:sz="0" w:space="0" w:color="auto"/>
        <w:left w:val="none" w:sz="0" w:space="0" w:color="auto"/>
        <w:bottom w:val="none" w:sz="0" w:space="0" w:color="auto"/>
        <w:right w:val="none" w:sz="0" w:space="0" w:color="auto"/>
      </w:divBdr>
    </w:div>
    <w:div w:id="1808889605">
      <w:bodyDiv w:val="1"/>
      <w:marLeft w:val="0"/>
      <w:marRight w:val="0"/>
      <w:marTop w:val="0"/>
      <w:marBottom w:val="0"/>
      <w:divBdr>
        <w:top w:val="none" w:sz="0" w:space="0" w:color="auto"/>
        <w:left w:val="none" w:sz="0" w:space="0" w:color="auto"/>
        <w:bottom w:val="none" w:sz="0" w:space="0" w:color="auto"/>
        <w:right w:val="none" w:sz="0" w:space="0" w:color="auto"/>
      </w:divBdr>
    </w:div>
    <w:div w:id="1828400252">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32425099">
      <w:bodyDiv w:val="1"/>
      <w:marLeft w:val="0"/>
      <w:marRight w:val="0"/>
      <w:marTop w:val="0"/>
      <w:marBottom w:val="0"/>
      <w:divBdr>
        <w:top w:val="none" w:sz="0" w:space="0" w:color="auto"/>
        <w:left w:val="none" w:sz="0" w:space="0" w:color="auto"/>
        <w:bottom w:val="none" w:sz="0" w:space="0" w:color="auto"/>
        <w:right w:val="none" w:sz="0" w:space="0" w:color="auto"/>
      </w:divBdr>
    </w:div>
    <w:div w:id="1934580960">
      <w:bodyDiv w:val="1"/>
      <w:marLeft w:val="0"/>
      <w:marRight w:val="0"/>
      <w:marTop w:val="0"/>
      <w:marBottom w:val="0"/>
      <w:divBdr>
        <w:top w:val="none" w:sz="0" w:space="0" w:color="auto"/>
        <w:left w:val="none" w:sz="0" w:space="0" w:color="auto"/>
        <w:bottom w:val="none" w:sz="0" w:space="0" w:color="auto"/>
        <w:right w:val="none" w:sz="0" w:space="0" w:color="auto"/>
      </w:divBdr>
    </w:div>
    <w:div w:id="1939407700">
      <w:bodyDiv w:val="1"/>
      <w:marLeft w:val="0"/>
      <w:marRight w:val="0"/>
      <w:marTop w:val="0"/>
      <w:marBottom w:val="0"/>
      <w:divBdr>
        <w:top w:val="none" w:sz="0" w:space="0" w:color="auto"/>
        <w:left w:val="none" w:sz="0" w:space="0" w:color="auto"/>
        <w:bottom w:val="none" w:sz="0" w:space="0" w:color="auto"/>
        <w:right w:val="none" w:sz="0" w:space="0" w:color="auto"/>
      </w:divBdr>
    </w:div>
    <w:div w:id="1950816207">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84191187">
      <w:bodyDiv w:val="1"/>
      <w:marLeft w:val="0"/>
      <w:marRight w:val="0"/>
      <w:marTop w:val="0"/>
      <w:marBottom w:val="0"/>
      <w:divBdr>
        <w:top w:val="none" w:sz="0" w:space="0" w:color="auto"/>
        <w:left w:val="none" w:sz="0" w:space="0" w:color="auto"/>
        <w:bottom w:val="none" w:sz="0" w:space="0" w:color="auto"/>
        <w:right w:val="none" w:sz="0" w:space="0" w:color="auto"/>
      </w:divBdr>
    </w:div>
    <w:div w:id="2015381324">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3796144">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9716674">
      <w:bodyDiv w:val="1"/>
      <w:marLeft w:val="0"/>
      <w:marRight w:val="0"/>
      <w:marTop w:val="0"/>
      <w:marBottom w:val="0"/>
      <w:divBdr>
        <w:top w:val="none" w:sz="0" w:space="0" w:color="auto"/>
        <w:left w:val="none" w:sz="0" w:space="0" w:color="auto"/>
        <w:bottom w:val="none" w:sz="0" w:space="0" w:color="auto"/>
        <w:right w:val="none" w:sz="0" w:space="0" w:color="auto"/>
      </w:divBdr>
    </w:div>
    <w:div w:id="2050570925">
      <w:bodyDiv w:val="1"/>
      <w:marLeft w:val="0"/>
      <w:marRight w:val="0"/>
      <w:marTop w:val="0"/>
      <w:marBottom w:val="0"/>
      <w:divBdr>
        <w:top w:val="none" w:sz="0" w:space="0" w:color="auto"/>
        <w:left w:val="none" w:sz="0" w:space="0" w:color="auto"/>
        <w:bottom w:val="none" w:sz="0" w:space="0" w:color="auto"/>
        <w:right w:val="none" w:sz="0" w:space="0" w:color="auto"/>
      </w:divBdr>
    </w:div>
    <w:div w:id="2091659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1548</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FFERNANDEZ</cp:lastModifiedBy>
  <cp:revision>30</cp:revision>
  <dcterms:created xsi:type="dcterms:W3CDTF">2026-05-19T00:12:00Z</dcterms:created>
  <dcterms:modified xsi:type="dcterms:W3CDTF">2026-05-20T19:02:00Z</dcterms:modified>
</cp:coreProperties>
</file>