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9FCDB" w14:textId="77777777" w:rsidR="00963974" w:rsidRPr="00963974" w:rsidRDefault="00963974" w:rsidP="00963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 w:rsidRPr="00963974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Los Ángeles, Grand </w:t>
      </w:r>
      <w:proofErr w:type="spellStart"/>
      <w:r w:rsidRPr="00963974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Canyon</w:t>
      </w:r>
      <w:proofErr w:type="spellEnd"/>
      <w:r w:rsidRPr="00963974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, Page, Bryce </w:t>
      </w:r>
      <w:proofErr w:type="spellStart"/>
      <w:r w:rsidRPr="00963974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Canyon</w:t>
      </w:r>
      <w:proofErr w:type="spellEnd"/>
      <w:r w:rsidRPr="00963974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, Las Vegas, </w:t>
      </w:r>
      <w:proofErr w:type="spellStart"/>
      <w:r w:rsidRPr="00963974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Mammoth</w:t>
      </w:r>
      <w:proofErr w:type="spellEnd"/>
      <w:r w:rsidRPr="00963974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 </w:t>
      </w:r>
      <w:proofErr w:type="spellStart"/>
      <w:r w:rsidRPr="00963974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Lakes</w:t>
      </w:r>
      <w:proofErr w:type="spellEnd"/>
      <w:r w:rsidRPr="00963974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, </w:t>
      </w:r>
      <w:proofErr w:type="spellStart"/>
      <w:r w:rsidRPr="00963974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Oakhurst</w:t>
      </w:r>
      <w:proofErr w:type="spellEnd"/>
      <w:r w:rsidRPr="00963974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 y San Francisco</w:t>
      </w:r>
    </w:p>
    <w:p w14:paraId="6D962A48" w14:textId="77777777" w:rsidR="007F7B70" w:rsidRPr="0092104C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34E10C5C" w14:textId="77777777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96397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11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 </w:t>
      </w:r>
    </w:p>
    <w:p w14:paraId="38A3F72B" w14:textId="77777777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96397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miércole</w:t>
      </w:r>
      <w:r w:rsidR="00A42F1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, 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fechas específicas</w:t>
      </w:r>
      <w:r w:rsidR="008F49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,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="0096397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20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8F49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mayo</w:t>
      </w:r>
      <w:r w:rsidR="00A42F1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2026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al </w:t>
      </w:r>
      <w:r w:rsidR="0096397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14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8F49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abril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2027</w:t>
      </w:r>
    </w:p>
    <w:p w14:paraId="054E0CFC" w14:textId="77777777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14:paraId="1E54C34A" w14:textId="77777777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4D4BA03" w14:textId="5632B09B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6A36D7">
        <w:rPr>
          <w:rFonts w:eastAsia="Arial"/>
          <w:sz w:val="24"/>
          <w:szCs w:val="24"/>
        </w:rPr>
        <w:t xml:space="preserve">Guadalajara - </w:t>
      </w:r>
      <w:r w:rsidR="00963974">
        <w:rPr>
          <w:rFonts w:eastAsia="Arial"/>
          <w:sz w:val="24"/>
          <w:szCs w:val="24"/>
        </w:rPr>
        <w:t>Los Ángeles</w:t>
      </w:r>
    </w:p>
    <w:p w14:paraId="5FF0CD8B" w14:textId="77777777" w:rsidR="00DE7D94" w:rsidRPr="004B442F" w:rsidRDefault="0092104C" w:rsidP="0092104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92104C">
        <w:rPr>
          <w:rFonts w:asciiTheme="minorHAnsi" w:eastAsia="Arial" w:hAnsiTheme="minorHAnsi" w:cstheme="minorHAnsi"/>
          <w:color w:val="002060"/>
          <w:sz w:val="20"/>
        </w:rPr>
        <w:t xml:space="preserve">Traslado de </w:t>
      </w:r>
      <w:r>
        <w:rPr>
          <w:rFonts w:asciiTheme="minorHAnsi" w:eastAsia="Arial" w:hAnsiTheme="minorHAnsi" w:cstheme="minorHAnsi"/>
          <w:color w:val="002060"/>
          <w:sz w:val="20"/>
        </w:rPr>
        <w:t>llegada</w:t>
      </w:r>
      <w:r w:rsidRPr="0092104C">
        <w:rPr>
          <w:rFonts w:asciiTheme="minorHAnsi" w:eastAsia="Arial" w:hAnsiTheme="minorHAnsi" w:cstheme="minorHAnsi"/>
          <w:color w:val="002060"/>
          <w:sz w:val="20"/>
        </w:rPr>
        <w:t>. A su llegada al aeropuerto de</w:t>
      </w:r>
      <w:r w:rsidR="00963974">
        <w:rPr>
          <w:rFonts w:asciiTheme="minorHAnsi" w:eastAsia="Arial" w:hAnsiTheme="minorHAnsi" w:cstheme="minorHAnsi"/>
          <w:color w:val="002060"/>
          <w:sz w:val="20"/>
        </w:rPr>
        <w:t xml:space="preserve"> Los Ángeles</w:t>
      </w:r>
      <w:r w:rsidRPr="0092104C">
        <w:rPr>
          <w:rFonts w:asciiTheme="minorHAnsi" w:eastAsia="Arial" w:hAnsiTheme="minorHAnsi" w:cstheme="minorHAnsi"/>
          <w:color w:val="002060"/>
          <w:sz w:val="20"/>
        </w:rPr>
        <w:t>, será</w:t>
      </w:r>
      <w:r w:rsidR="004E28D7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92104C">
        <w:rPr>
          <w:rFonts w:asciiTheme="minorHAnsi" w:eastAsia="Arial" w:hAnsiTheme="minorHAnsi" w:cstheme="minorHAnsi"/>
          <w:color w:val="002060"/>
          <w:sz w:val="20"/>
        </w:rPr>
        <w:t>recibido y trasladado a su hotel. Una vez completado el registro en el hotel, tendrá el resto del</w:t>
      </w:r>
      <w:r w:rsidR="004E28D7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92104C">
        <w:rPr>
          <w:rFonts w:asciiTheme="minorHAnsi" w:eastAsia="Arial" w:hAnsiTheme="minorHAnsi" w:cstheme="minorHAnsi"/>
          <w:color w:val="002060"/>
          <w:sz w:val="20"/>
        </w:rPr>
        <w:t>día libre para explorar la ciudad a su propio ritmo</w:t>
      </w:r>
      <w:r w:rsidR="00DF3286" w:rsidRPr="00DF3286">
        <w:rPr>
          <w:rFonts w:asciiTheme="minorHAnsi" w:eastAsia="Arial" w:hAnsiTheme="minorHAnsi" w:cstheme="minorHAnsi"/>
          <w:color w:val="002060"/>
          <w:sz w:val="20"/>
        </w:rPr>
        <w:t>.</w:t>
      </w:r>
      <w:r w:rsidR="00DF3286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DE7D94" w:rsidRPr="00DE7D94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340A4023" w14:textId="77777777" w:rsidR="006210F5" w:rsidRPr="00547E7B" w:rsidRDefault="006210F5" w:rsidP="00BD0EA5">
      <w:pPr>
        <w:pStyle w:val="Ttulo2"/>
        <w:spacing w:before="0" w:after="0" w:line="240" w:lineRule="auto"/>
        <w:rPr>
          <w:rStyle w:val="DanmeroCar"/>
          <w:b/>
          <w:bCs/>
        </w:rPr>
      </w:pPr>
    </w:p>
    <w:p w14:paraId="084B551C" w14:textId="77777777" w:rsidR="006210F5" w:rsidRPr="00656FC6" w:rsidRDefault="00A109A1" w:rsidP="00DE7D94">
      <w:pPr>
        <w:pStyle w:val="Ttulo2"/>
        <w:spacing w:before="0" w:after="0" w:line="240" w:lineRule="auto"/>
        <w:rPr>
          <w:rStyle w:val="ParentesisdestinosCar"/>
          <w:rFonts w:cs="Times New Roman"/>
          <w:color w:val="FF000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963974">
        <w:rPr>
          <w:rFonts w:eastAsia="Arial"/>
          <w:sz w:val="24"/>
          <w:szCs w:val="24"/>
        </w:rPr>
        <w:t>Los Ángeles</w:t>
      </w:r>
    </w:p>
    <w:p w14:paraId="4D0CD735" w14:textId="77777777" w:rsidR="008F4948" w:rsidRPr="00AA04FE" w:rsidRDefault="008F4948" w:rsidP="00963974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Por la mañana recogida en su hotel en Los</w:t>
      </w:r>
      <w:r w:rsidR="0096397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Ángeles para iniciar el paseo por las áreas de mayor interés: </w:t>
      </w:r>
      <w:proofErr w:type="spellStart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Downtown</w:t>
      </w:r>
      <w:proofErr w:type="spellEnd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,</w:t>
      </w:r>
      <w:r w:rsidR="0096397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Distrito Financiero, </w:t>
      </w:r>
      <w:proofErr w:type="spellStart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Dorothy</w:t>
      </w:r>
      <w:proofErr w:type="spellEnd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 Chandler Pavillion, Plaza Olvera.</w:t>
      </w:r>
      <w:r w:rsidR="0096397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Continuamos hacia Hollywood donde apreciaremos el Teatro Dolby</w:t>
      </w:r>
      <w:r w:rsidR="0096397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(entrega de los Oscars), el Teatro Chino, la Avenida de las Estrellas y</w:t>
      </w:r>
      <w:r w:rsidR="0096397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Sunset</w:t>
      </w:r>
      <w:proofErr w:type="spellEnd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Blvd</w:t>
      </w:r>
      <w:proofErr w:type="spellEnd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; nuestro paseo contin</w:t>
      </w:r>
      <w:r w:rsidR="00963974">
        <w:rPr>
          <w:rFonts w:asciiTheme="minorHAnsi" w:hAnsiTheme="minorHAnsi" w:cstheme="minorHAnsi"/>
          <w:color w:val="002060"/>
          <w:sz w:val="20"/>
          <w:szCs w:val="20"/>
        </w:rPr>
        <w:t>ú</w:t>
      </w:r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a hacia la zona residencial de</w:t>
      </w:r>
      <w:r w:rsidR="0096397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Beverly Hills</w:t>
      </w:r>
      <w:r w:rsidR="00963974">
        <w:rPr>
          <w:rFonts w:asciiTheme="minorHAnsi" w:hAnsiTheme="minorHAnsi" w:cstheme="minorHAnsi"/>
          <w:color w:val="002060"/>
          <w:sz w:val="20"/>
          <w:szCs w:val="20"/>
        </w:rPr>
        <w:t>. R</w:t>
      </w:r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egreso a su hotel. Tarde libre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00A8E366" w14:textId="77777777" w:rsidR="00DE7D94" w:rsidRPr="00DE7D94" w:rsidRDefault="00DE7D94" w:rsidP="00DE7D94">
      <w:pPr>
        <w:pStyle w:val="Destinos"/>
      </w:pPr>
    </w:p>
    <w:p w14:paraId="6A287D0B" w14:textId="77777777"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963974">
        <w:rPr>
          <w:rStyle w:val="DestinosCar"/>
          <w:rFonts w:cs="Times New Roman"/>
          <w:b/>
          <w:smallCaps w:val="0"/>
          <w:sz w:val="24"/>
          <w:szCs w:val="24"/>
        </w:rPr>
        <w:t>Los Ángeles – Ruta 66 – Grand Canyon</w:t>
      </w:r>
    </w:p>
    <w:p w14:paraId="2E5209A8" w14:textId="77777777" w:rsidR="004E28D7" w:rsidRPr="00AA04FE" w:rsidRDefault="004E28D7" w:rsidP="00963974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Temprano en la mañana salida para el Grand</w:t>
      </w:r>
      <w:r w:rsidR="0096397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Canyon (South Rim), cruzando por los desiertos de Mojave y Arizona</w:t>
      </w:r>
      <w:r w:rsidR="0096397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con parada en Seligman para ver un puesto de descanso de la </w:t>
      </w:r>
      <w:r w:rsidR="00963974">
        <w:rPr>
          <w:rFonts w:asciiTheme="minorHAnsi" w:hAnsiTheme="minorHAnsi" w:cstheme="minorHAnsi"/>
          <w:color w:val="002060"/>
          <w:sz w:val="20"/>
          <w:szCs w:val="20"/>
        </w:rPr>
        <w:t xml:space="preserve">mítica </w:t>
      </w:r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Ruta 66. Llegada en últimas horas de la tarde. Alojamiento. *Durante el</w:t>
      </w:r>
      <w:r w:rsidR="0096397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invierno </w:t>
      </w:r>
      <w:r w:rsidR="00963974">
        <w:rPr>
          <w:rFonts w:asciiTheme="minorHAnsi" w:hAnsiTheme="minorHAnsi" w:cstheme="minorHAnsi"/>
          <w:color w:val="002060"/>
          <w:sz w:val="20"/>
          <w:szCs w:val="20"/>
        </w:rPr>
        <w:t>n</w:t>
      </w:r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oviembre-abril el puesto está cerrado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1C493E3C" w14:textId="77777777" w:rsidR="002D3018" w:rsidRPr="00547E7B" w:rsidRDefault="002D3018" w:rsidP="00BD0EA5">
      <w:pPr>
        <w:pStyle w:val="textos-itinerario"/>
        <w:spacing w:after="0"/>
        <w:rPr>
          <w:b/>
          <w:sz w:val="28"/>
          <w:szCs w:val="28"/>
        </w:rPr>
      </w:pPr>
    </w:p>
    <w:p w14:paraId="40E55339" w14:textId="77777777" w:rsidR="006D72E8" w:rsidRPr="00CB6594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CB6594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CB6594">
        <w:rPr>
          <w:rStyle w:val="DanmeroCar"/>
          <w:rFonts w:cs="Times New Roman"/>
          <w:b/>
          <w:sz w:val="24"/>
          <w:szCs w:val="24"/>
        </w:rPr>
        <w:t>4</w:t>
      </w:r>
      <w:r w:rsidR="00656FC6" w:rsidRPr="00CB6594">
        <w:rPr>
          <w:rStyle w:val="DanmeroCar"/>
          <w:rFonts w:cs="Times New Roman"/>
          <w:b/>
          <w:sz w:val="24"/>
          <w:szCs w:val="24"/>
        </w:rPr>
        <w:t xml:space="preserve"> </w:t>
      </w:r>
      <w:r w:rsidR="006D72E8" w:rsidRPr="00CB6594">
        <w:rPr>
          <w:rStyle w:val="DanmeroCar"/>
          <w:rFonts w:cs="Times New Roman"/>
          <w:b/>
          <w:sz w:val="24"/>
          <w:szCs w:val="24"/>
        </w:rPr>
        <w:t>|</w:t>
      </w:r>
      <w:r w:rsidRPr="00CB6594">
        <w:rPr>
          <w:rFonts w:eastAsia="Arial"/>
          <w:sz w:val="24"/>
          <w:szCs w:val="24"/>
        </w:rPr>
        <w:t xml:space="preserve"> </w:t>
      </w:r>
      <w:r w:rsidR="00963974" w:rsidRPr="00CB6594">
        <w:rPr>
          <w:rStyle w:val="DestinosCar"/>
          <w:rFonts w:cs="Times New Roman"/>
          <w:b/>
          <w:smallCaps w:val="0"/>
          <w:sz w:val="24"/>
          <w:szCs w:val="24"/>
        </w:rPr>
        <w:t>Grand Canyon – Monument Valley – Horsehoe Bend – Page</w:t>
      </w:r>
    </w:p>
    <w:p w14:paraId="38B679DD" w14:textId="77777777" w:rsidR="00963974" w:rsidRPr="00AA04FE" w:rsidRDefault="00963974" w:rsidP="00963974">
      <w:pPr>
        <w:tabs>
          <w:tab w:val="left" w:pos="6225"/>
        </w:tabs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Pr="00963974">
        <w:rPr>
          <w:rFonts w:asciiTheme="minorHAnsi" w:hAnsiTheme="minorHAnsi" w:cstheme="minorHAnsi"/>
          <w:color w:val="002060"/>
          <w:sz w:val="20"/>
          <w:szCs w:val="20"/>
        </w:rPr>
        <w:t>Por la mañana visitaremos el Grand Canyon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63974">
        <w:rPr>
          <w:rFonts w:asciiTheme="minorHAnsi" w:hAnsiTheme="minorHAnsi" w:cstheme="minorHAnsi"/>
          <w:color w:val="002060"/>
          <w:sz w:val="20"/>
          <w:szCs w:val="20"/>
        </w:rPr>
        <w:t>(South Rim) con oportunidad de fotografiarlo desde varios puntos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atracción. Luego partimos hacia </w:t>
      </w:r>
      <w:proofErr w:type="spellStart"/>
      <w:r w:rsidRPr="00963974">
        <w:rPr>
          <w:rFonts w:asciiTheme="minorHAnsi" w:hAnsiTheme="minorHAnsi" w:cstheme="minorHAnsi"/>
          <w:color w:val="002060"/>
          <w:sz w:val="20"/>
          <w:szCs w:val="20"/>
        </w:rPr>
        <w:t>Monument</w:t>
      </w:r>
      <w:proofErr w:type="spellEnd"/>
      <w:r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 Valley, la gran 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depresión </w:t>
      </w:r>
      <w:r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situada en la reserva de los indios Navajos. </w:t>
      </w:r>
      <w:r>
        <w:rPr>
          <w:rFonts w:asciiTheme="minorHAnsi" w:hAnsiTheme="minorHAnsi" w:cstheme="minorHAnsi"/>
          <w:color w:val="002060"/>
          <w:sz w:val="20"/>
          <w:szCs w:val="20"/>
        </w:rPr>
        <w:t>T</w:t>
      </w:r>
      <w:r w:rsidRPr="00963974">
        <w:rPr>
          <w:rFonts w:asciiTheme="minorHAnsi" w:hAnsiTheme="minorHAnsi" w:cstheme="minorHAnsi"/>
          <w:color w:val="002060"/>
          <w:sz w:val="20"/>
          <w:szCs w:val="20"/>
        </w:rPr>
        <w:t>endrán la oportunidad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63974">
        <w:rPr>
          <w:rFonts w:asciiTheme="minorHAnsi" w:hAnsiTheme="minorHAnsi" w:cstheme="minorHAnsi"/>
          <w:color w:val="002060"/>
          <w:sz w:val="20"/>
          <w:szCs w:val="20"/>
        </w:rPr>
        <w:t>hacer una excursión por dentro del valle místico de los Navajos en un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vehículo a todo terreno con un guía Navajo </w:t>
      </w:r>
      <w:r w:rsidRPr="00CB6594">
        <w:rPr>
          <w:rFonts w:asciiTheme="minorHAnsi" w:hAnsiTheme="minorHAnsi" w:cstheme="minorHAnsi"/>
          <w:b/>
          <w:bCs/>
          <w:color w:val="EE0000"/>
          <w:sz w:val="20"/>
          <w:szCs w:val="20"/>
        </w:rPr>
        <w:t xml:space="preserve">(excursión no incluida) </w:t>
      </w:r>
      <w:r w:rsidRPr="00963974">
        <w:rPr>
          <w:rFonts w:asciiTheme="minorHAnsi" w:hAnsiTheme="minorHAnsi" w:cstheme="minorHAnsi"/>
          <w:color w:val="002060"/>
          <w:sz w:val="20"/>
          <w:szCs w:val="20"/>
        </w:rPr>
        <w:t>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63974">
        <w:rPr>
          <w:rFonts w:asciiTheme="minorHAnsi" w:hAnsiTheme="minorHAnsi" w:cstheme="minorHAnsi"/>
          <w:color w:val="002060"/>
          <w:sz w:val="20"/>
          <w:szCs w:val="20"/>
        </w:rPr>
        <w:t>tomar fotografías desde los miradores. Luego continuamos nuestro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camino para visitar </w:t>
      </w:r>
      <w:proofErr w:type="spellStart"/>
      <w:r w:rsidRPr="00963974">
        <w:rPr>
          <w:rFonts w:asciiTheme="minorHAnsi" w:hAnsiTheme="minorHAnsi" w:cstheme="minorHAnsi"/>
          <w:color w:val="002060"/>
          <w:sz w:val="20"/>
          <w:szCs w:val="20"/>
        </w:rPr>
        <w:t>Horseshoe</w:t>
      </w:r>
      <w:proofErr w:type="spellEnd"/>
      <w:r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 Bend donde pueden apreciar una de las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63974">
        <w:rPr>
          <w:rFonts w:asciiTheme="minorHAnsi" w:hAnsiTheme="minorHAnsi" w:cstheme="minorHAnsi"/>
          <w:color w:val="002060"/>
          <w:sz w:val="20"/>
          <w:szCs w:val="20"/>
        </w:rPr>
        <w:t>pocas curvas de 180 grados del rio Colorado y podrán notar el cambio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63974">
        <w:rPr>
          <w:rFonts w:asciiTheme="minorHAnsi" w:hAnsiTheme="minorHAnsi" w:cstheme="minorHAnsi"/>
          <w:color w:val="002060"/>
          <w:sz w:val="20"/>
          <w:szCs w:val="20"/>
        </w:rPr>
        <w:t>de coloración del agua del rio entre azul y tonos turquesas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4B6DEA0D" w14:textId="77777777" w:rsidR="00656FC6" w:rsidRPr="00547E7B" w:rsidRDefault="00656FC6" w:rsidP="00DF3286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14:paraId="52B8DB99" w14:textId="77777777" w:rsidR="00DF3286" w:rsidRPr="00CB6594" w:rsidRDefault="00DF3286" w:rsidP="00DF3286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CB6594">
        <w:rPr>
          <w:rStyle w:val="DanmeroCar"/>
          <w:rFonts w:cs="Times New Roman"/>
          <w:b/>
          <w:sz w:val="24"/>
          <w:szCs w:val="24"/>
        </w:rPr>
        <w:t>DÍA 5</w:t>
      </w:r>
      <w:r w:rsidR="00656FC6" w:rsidRPr="00CB6594">
        <w:rPr>
          <w:rStyle w:val="DanmeroCar"/>
          <w:rFonts w:cs="Times New Roman"/>
          <w:b/>
          <w:sz w:val="24"/>
          <w:szCs w:val="24"/>
        </w:rPr>
        <w:t xml:space="preserve"> </w:t>
      </w:r>
      <w:r w:rsidRPr="00CB6594">
        <w:rPr>
          <w:rStyle w:val="DanmeroCar"/>
          <w:rFonts w:cs="Times New Roman"/>
          <w:b/>
          <w:sz w:val="24"/>
          <w:szCs w:val="24"/>
        </w:rPr>
        <w:t>|</w:t>
      </w:r>
      <w:r w:rsidRPr="00CB6594">
        <w:rPr>
          <w:rFonts w:eastAsia="Arial"/>
          <w:sz w:val="24"/>
          <w:szCs w:val="24"/>
        </w:rPr>
        <w:t xml:space="preserve"> </w:t>
      </w:r>
      <w:r w:rsidR="00963974" w:rsidRPr="00CB6594">
        <w:rPr>
          <w:rStyle w:val="DestinosCar"/>
          <w:rFonts w:cs="Times New Roman"/>
          <w:b/>
          <w:smallCaps w:val="0"/>
          <w:sz w:val="24"/>
          <w:szCs w:val="24"/>
        </w:rPr>
        <w:t>Page – Antelope – Lake Powell – Bryce Canyon</w:t>
      </w:r>
    </w:p>
    <w:p w14:paraId="18CD657C" w14:textId="77777777" w:rsidR="00547E7B" w:rsidRPr="00AA04FE" w:rsidRDefault="00547E7B" w:rsidP="00963974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</w:t>
      </w:r>
      <w:r w:rsidR="00963974">
        <w:rPr>
          <w:rFonts w:asciiTheme="minorHAnsi" w:hAnsiTheme="minorHAnsi" w:cstheme="minorHAnsi"/>
          <w:b/>
          <w:bCs/>
          <w:color w:val="002060"/>
          <w:sz w:val="20"/>
          <w:szCs w:val="20"/>
        </w:rPr>
        <w:t>continental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. </w:t>
      </w:r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Temprano en la mañana saldremos para hacer el tour de Antelope Canyon con su estructura ondulada que le da una apariencia </w:t>
      </w:r>
      <w:proofErr w:type="spellStart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unica</w:t>
      </w:r>
      <w:proofErr w:type="spellEnd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 y junto con los rayos gloriosos de luz convierten a </w:t>
      </w:r>
      <w:proofErr w:type="spellStart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Antelope</w:t>
      </w:r>
      <w:proofErr w:type="spellEnd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canyon</w:t>
      </w:r>
      <w:proofErr w:type="spellEnd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 en uno de los puntos más pintorescos y fotografiados de la zona. Luego seguimos viaje por la zona de Lake Powell el lago artificial más grande de Estados Unidos hasta llegar a Bryce en horas de la tarde lugar único conocido por sus formaciones rocosas llamadas “</w:t>
      </w:r>
      <w:proofErr w:type="spellStart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hoodoos</w:t>
      </w:r>
      <w:proofErr w:type="spellEnd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”, pilares de piedra de colores rojizos, anaranjados y blancos que se alzan como esculturas naturales, tendrán tiempo para caminar y apreciar el panorama de este hermoso parque.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1ABB04EA" w14:textId="77777777" w:rsidR="00963974" w:rsidRDefault="00963974" w:rsidP="00DF328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14:paraId="13B847B2" w14:textId="77777777" w:rsidR="00963974" w:rsidRPr="00963974" w:rsidRDefault="00963974" w:rsidP="00963974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963974">
        <w:rPr>
          <w:rStyle w:val="DanmeroCar"/>
          <w:rFonts w:cs="Times New Roman"/>
          <w:b/>
          <w:sz w:val="24"/>
          <w:szCs w:val="24"/>
        </w:rPr>
        <w:t>DÍA 6 |</w:t>
      </w:r>
      <w:r w:rsidRPr="00963974">
        <w:rPr>
          <w:rFonts w:eastAsia="Arial"/>
          <w:sz w:val="24"/>
          <w:szCs w:val="24"/>
        </w:rPr>
        <w:t xml:space="preserve"> </w:t>
      </w:r>
      <w:r w:rsidRPr="00963974">
        <w:rPr>
          <w:rStyle w:val="DestinosCar"/>
          <w:rFonts w:cs="Times New Roman"/>
          <w:b/>
          <w:smallCaps w:val="0"/>
          <w:sz w:val="24"/>
          <w:szCs w:val="24"/>
        </w:rPr>
        <w:t>Bryce – Las Vega</w:t>
      </w:r>
      <w:r>
        <w:rPr>
          <w:rStyle w:val="DestinosCar"/>
          <w:rFonts w:cs="Times New Roman"/>
          <w:b/>
          <w:smallCaps w:val="0"/>
          <w:sz w:val="24"/>
          <w:szCs w:val="24"/>
        </w:rPr>
        <w:t>s</w:t>
      </w:r>
    </w:p>
    <w:p w14:paraId="1FA34478" w14:textId="77777777" w:rsidR="00963974" w:rsidRPr="00AA04FE" w:rsidRDefault="00963974" w:rsidP="00963974">
      <w:pPr>
        <w:tabs>
          <w:tab w:val="left" w:pos="6225"/>
        </w:tabs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Pr="00963974">
        <w:rPr>
          <w:rFonts w:asciiTheme="minorHAnsi" w:hAnsiTheme="minorHAnsi" w:cstheme="minorHAnsi"/>
          <w:color w:val="002060"/>
          <w:sz w:val="20"/>
          <w:szCs w:val="20"/>
        </w:rPr>
        <w:t>Salimos nuevamente a visitar el parque Bryce para seguir apreciando su belleza en todo su esplendor, luego de visitarlo nos dirigiremos a Las Vegas con llegada en horas de la tarde conocida mundialmente como la capital del entretenimiento, ciudad de luces, fantasía, hoteles temáticos, grandes casinos y atracciones únicas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55866A09" w14:textId="77777777" w:rsidR="00963974" w:rsidRDefault="00963974" w:rsidP="00DF328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14:paraId="209ECF30" w14:textId="77777777" w:rsidR="00963974" w:rsidRPr="008025A8" w:rsidRDefault="00963974" w:rsidP="00963974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8025A8">
        <w:rPr>
          <w:rStyle w:val="DanmeroCar"/>
          <w:rFonts w:cs="Times New Roman"/>
          <w:b/>
          <w:sz w:val="24"/>
          <w:szCs w:val="24"/>
        </w:rPr>
        <w:lastRenderedPageBreak/>
        <w:t>DÍA 7 |</w:t>
      </w:r>
      <w:r w:rsidRPr="008025A8">
        <w:rPr>
          <w:rFonts w:eastAsia="Arial"/>
          <w:sz w:val="24"/>
          <w:szCs w:val="24"/>
        </w:rPr>
        <w:t xml:space="preserve"> </w:t>
      </w:r>
      <w:r w:rsidR="008025A8" w:rsidRPr="008025A8">
        <w:rPr>
          <w:rStyle w:val="DestinosCar"/>
          <w:rFonts w:cs="Times New Roman"/>
          <w:b/>
          <w:smallCaps w:val="0"/>
          <w:sz w:val="24"/>
          <w:szCs w:val="24"/>
        </w:rPr>
        <w:t>Las Vegas</w:t>
      </w:r>
    </w:p>
    <w:p w14:paraId="077F17D8" w14:textId="77777777" w:rsidR="008025A8" w:rsidRPr="00AA04FE" w:rsidRDefault="008025A8" w:rsidP="008025A8">
      <w:pPr>
        <w:tabs>
          <w:tab w:val="left" w:pos="6225"/>
        </w:tabs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>Mañana y parte de la tarde libre para actividades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personales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>. Por la tarde alrededor 5:30 PM haremos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u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>na excursión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>panorámica de la ciudad dependiendo de la época del año saldremos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>con luz del día y finalizaremos en la noche. Visitaremos el hotel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>mayor historia de Las Vegas el Caesar Palace, luego haremos una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>parada en el famoso letrero Bienvenido a Las Vegas, recorreremos la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 xml:space="preserve">más famosa y reconocida calle Las Vegas </w:t>
      </w:r>
      <w:proofErr w:type="spellStart"/>
      <w:r w:rsidRPr="008025A8">
        <w:rPr>
          <w:rFonts w:asciiTheme="minorHAnsi" w:hAnsiTheme="minorHAnsi" w:cstheme="minorHAnsi"/>
          <w:color w:val="002060"/>
          <w:sz w:val="20"/>
          <w:szCs w:val="20"/>
        </w:rPr>
        <w:t>Strip</w:t>
      </w:r>
      <w:proofErr w:type="spellEnd"/>
      <w:r w:rsidRPr="008025A8">
        <w:rPr>
          <w:rFonts w:asciiTheme="minorHAnsi" w:hAnsiTheme="minorHAnsi" w:cstheme="minorHAnsi"/>
          <w:color w:val="002060"/>
          <w:sz w:val="20"/>
          <w:szCs w:val="20"/>
        </w:rPr>
        <w:t xml:space="preserve"> presenciando sus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>múltiples atracciones hasta llegar a la famosa calle Fremont ubicada en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 xml:space="preserve">el corazón del </w:t>
      </w:r>
      <w:proofErr w:type="spellStart"/>
      <w:r w:rsidRPr="008025A8">
        <w:rPr>
          <w:rFonts w:asciiTheme="minorHAnsi" w:hAnsiTheme="minorHAnsi" w:cstheme="minorHAnsi"/>
          <w:color w:val="002060"/>
          <w:sz w:val="20"/>
          <w:szCs w:val="20"/>
        </w:rPr>
        <w:t>Downtown</w:t>
      </w:r>
      <w:proofErr w:type="spellEnd"/>
      <w:r w:rsidRPr="008025A8">
        <w:rPr>
          <w:rFonts w:asciiTheme="minorHAnsi" w:hAnsiTheme="minorHAnsi" w:cstheme="minorHAnsi"/>
          <w:color w:val="002060"/>
          <w:sz w:val="20"/>
          <w:szCs w:val="20"/>
        </w:rPr>
        <w:t xml:space="preserve"> parte antigua y donde nació Las Vegas, 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allí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 xml:space="preserve">podrán presenciar un espléndido </w:t>
      </w:r>
      <w:proofErr w:type="gramStart"/>
      <w:r w:rsidRPr="008025A8">
        <w:rPr>
          <w:rFonts w:asciiTheme="minorHAnsi" w:hAnsiTheme="minorHAnsi" w:cstheme="minorHAnsi"/>
          <w:color w:val="002060"/>
          <w:sz w:val="20"/>
          <w:szCs w:val="20"/>
        </w:rPr>
        <w:t>show</w:t>
      </w:r>
      <w:proofErr w:type="gramEnd"/>
      <w:r w:rsidRPr="008025A8">
        <w:rPr>
          <w:rFonts w:asciiTheme="minorHAnsi" w:hAnsiTheme="minorHAnsi" w:cstheme="minorHAnsi"/>
          <w:color w:val="002060"/>
          <w:sz w:val="20"/>
          <w:szCs w:val="20"/>
        </w:rPr>
        <w:t xml:space="preserve"> de luces y sonido sobre un techo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>de la misma calle, regreso al hotel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31C25DCF" w14:textId="77777777" w:rsidR="00963974" w:rsidRDefault="00963974" w:rsidP="00DF328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14:paraId="0895ABB7" w14:textId="77777777" w:rsidR="00963974" w:rsidRPr="008025A8" w:rsidRDefault="00963974" w:rsidP="00963974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8025A8">
        <w:rPr>
          <w:rStyle w:val="DanmeroCar"/>
          <w:rFonts w:cs="Times New Roman"/>
          <w:b/>
          <w:sz w:val="24"/>
          <w:szCs w:val="24"/>
        </w:rPr>
        <w:t>DÍA 8 |</w:t>
      </w:r>
      <w:r w:rsidRPr="008025A8">
        <w:rPr>
          <w:rFonts w:eastAsia="Arial"/>
          <w:sz w:val="24"/>
          <w:szCs w:val="24"/>
        </w:rPr>
        <w:t xml:space="preserve"> </w:t>
      </w:r>
      <w:r w:rsidR="008025A8" w:rsidRPr="008025A8">
        <w:rPr>
          <w:rStyle w:val="DestinosCar"/>
          <w:rFonts w:cs="Times New Roman"/>
          <w:b/>
          <w:smallCaps w:val="0"/>
          <w:sz w:val="24"/>
          <w:szCs w:val="24"/>
        </w:rPr>
        <w:t xml:space="preserve">Las Vegas – </w:t>
      </w:r>
      <w:proofErr w:type="spellStart"/>
      <w:r w:rsidR="008025A8" w:rsidRPr="008025A8">
        <w:rPr>
          <w:rStyle w:val="DestinosCar"/>
          <w:rFonts w:cs="Times New Roman"/>
          <w:b/>
          <w:smallCaps w:val="0"/>
          <w:sz w:val="24"/>
          <w:szCs w:val="24"/>
        </w:rPr>
        <w:t>Mammoth</w:t>
      </w:r>
      <w:proofErr w:type="spellEnd"/>
      <w:r w:rsidR="008025A8" w:rsidRPr="008025A8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proofErr w:type="spellStart"/>
      <w:r w:rsidR="008025A8" w:rsidRPr="008025A8">
        <w:rPr>
          <w:rStyle w:val="DestinosCar"/>
          <w:rFonts w:cs="Times New Roman"/>
          <w:b/>
          <w:smallCaps w:val="0"/>
          <w:sz w:val="24"/>
          <w:szCs w:val="24"/>
        </w:rPr>
        <w:t>L</w:t>
      </w:r>
      <w:r w:rsidR="008025A8">
        <w:rPr>
          <w:rStyle w:val="DestinosCar"/>
          <w:rFonts w:cs="Times New Roman"/>
          <w:b/>
          <w:smallCaps w:val="0"/>
          <w:sz w:val="24"/>
          <w:szCs w:val="24"/>
        </w:rPr>
        <w:t>akes</w:t>
      </w:r>
      <w:proofErr w:type="spellEnd"/>
      <w:r w:rsidR="008025A8">
        <w:rPr>
          <w:rStyle w:val="DestinosCar"/>
          <w:rFonts w:cs="Times New Roman"/>
          <w:b/>
          <w:smallCaps w:val="0"/>
          <w:sz w:val="24"/>
          <w:szCs w:val="24"/>
        </w:rPr>
        <w:t xml:space="preserve"> o </w:t>
      </w:r>
      <w:proofErr w:type="spellStart"/>
      <w:r w:rsidR="008025A8">
        <w:rPr>
          <w:rStyle w:val="DestinosCar"/>
          <w:rFonts w:cs="Times New Roman"/>
          <w:b/>
          <w:smallCaps w:val="0"/>
          <w:sz w:val="24"/>
          <w:szCs w:val="24"/>
        </w:rPr>
        <w:t>Oakhurst</w:t>
      </w:r>
      <w:proofErr w:type="spellEnd"/>
    </w:p>
    <w:p w14:paraId="70E932F7" w14:textId="77777777" w:rsidR="008025A8" w:rsidRPr="00AA04FE" w:rsidRDefault="008025A8" w:rsidP="008025A8">
      <w:pPr>
        <w:tabs>
          <w:tab w:val="left" w:pos="6225"/>
        </w:tabs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>Por la mañana salimos de Las Vegas y del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>desierto de Nevada y entraremos nuevamente a California en camino 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 xml:space="preserve">la ciudad de </w:t>
      </w:r>
      <w:proofErr w:type="spellStart"/>
      <w:r w:rsidRPr="008025A8">
        <w:rPr>
          <w:rFonts w:asciiTheme="minorHAnsi" w:hAnsiTheme="minorHAnsi" w:cstheme="minorHAnsi"/>
          <w:color w:val="002060"/>
          <w:sz w:val="20"/>
          <w:szCs w:val="20"/>
        </w:rPr>
        <w:t>Oakhurst</w:t>
      </w:r>
      <w:proofErr w:type="spellEnd"/>
      <w:r w:rsidRPr="008025A8">
        <w:rPr>
          <w:rFonts w:asciiTheme="minorHAnsi" w:hAnsiTheme="minorHAnsi" w:cstheme="minorHAnsi"/>
          <w:color w:val="002060"/>
          <w:sz w:val="20"/>
          <w:szCs w:val="20"/>
        </w:rPr>
        <w:t xml:space="preserve"> por el conocido y extenso valle de San Joaquín.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 xml:space="preserve">(En Verano el itinerario se cambia por </w:t>
      </w:r>
      <w:proofErr w:type="spellStart"/>
      <w:r w:rsidRPr="008025A8">
        <w:rPr>
          <w:rFonts w:asciiTheme="minorHAnsi" w:hAnsiTheme="minorHAnsi" w:cstheme="minorHAnsi"/>
          <w:color w:val="002060"/>
          <w:sz w:val="20"/>
          <w:szCs w:val="20"/>
        </w:rPr>
        <w:t>Mammoth</w:t>
      </w:r>
      <w:proofErr w:type="spellEnd"/>
      <w:r w:rsidRPr="008025A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8025A8">
        <w:rPr>
          <w:rFonts w:asciiTheme="minorHAnsi" w:hAnsiTheme="minorHAnsi" w:cstheme="minorHAnsi"/>
          <w:color w:val="002060"/>
          <w:sz w:val="20"/>
          <w:szCs w:val="20"/>
        </w:rPr>
        <w:t>Lakes</w:t>
      </w:r>
      <w:proofErr w:type="spellEnd"/>
      <w:r w:rsidRPr="008025A8">
        <w:rPr>
          <w:rFonts w:asciiTheme="minorHAnsi" w:hAnsiTheme="minorHAnsi" w:cstheme="minorHAnsi"/>
          <w:color w:val="002060"/>
          <w:sz w:val="20"/>
          <w:szCs w:val="20"/>
        </w:rPr>
        <w:t>) Llegada 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>última hora de la tarde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3D55235E" w14:textId="77777777" w:rsidR="00963974" w:rsidRDefault="00963974" w:rsidP="00DF328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14:paraId="063AADE2" w14:textId="77777777" w:rsidR="00963974" w:rsidRPr="00CB6594" w:rsidRDefault="00963974" w:rsidP="00963974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CB6594">
        <w:rPr>
          <w:rStyle w:val="DanmeroCar"/>
          <w:rFonts w:cs="Times New Roman"/>
          <w:b/>
          <w:sz w:val="24"/>
          <w:szCs w:val="24"/>
        </w:rPr>
        <w:t>DÍA 9 |</w:t>
      </w:r>
      <w:r w:rsidRPr="00CB6594">
        <w:rPr>
          <w:rFonts w:eastAsia="Arial"/>
          <w:sz w:val="24"/>
          <w:szCs w:val="24"/>
        </w:rPr>
        <w:t xml:space="preserve"> </w:t>
      </w:r>
      <w:r w:rsidR="008025A8" w:rsidRPr="00CB6594">
        <w:rPr>
          <w:rStyle w:val="DestinosCar"/>
          <w:rFonts w:cs="Times New Roman"/>
          <w:b/>
          <w:smallCaps w:val="0"/>
          <w:sz w:val="24"/>
          <w:szCs w:val="24"/>
        </w:rPr>
        <w:t>Mammoth Lakes o Oakhurst – Yosemite – San Francisco</w:t>
      </w:r>
    </w:p>
    <w:p w14:paraId="142D7DB0" w14:textId="77777777" w:rsidR="008025A8" w:rsidRPr="00AA04FE" w:rsidRDefault="008025A8" w:rsidP="008025A8">
      <w:pPr>
        <w:tabs>
          <w:tab w:val="left" w:pos="6225"/>
        </w:tabs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>Temprano en la mañana viajamos hacia el Parque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>Nacional de Yosemite donde tenemos la oportunidad de apreciar la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>naturaleza en su puro esplendor. Seguimos hacia San Francisco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>atravesando el valle de San Joaquín, llegada al hotel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303B8076" w14:textId="77777777" w:rsidR="00963974" w:rsidRDefault="00963974" w:rsidP="00DF328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14:paraId="75BBF931" w14:textId="77777777" w:rsidR="00963974" w:rsidRPr="00CB6594" w:rsidRDefault="00963974" w:rsidP="00963974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CB6594">
        <w:rPr>
          <w:rStyle w:val="DanmeroCar"/>
          <w:rFonts w:cs="Times New Roman"/>
          <w:b/>
          <w:sz w:val="24"/>
          <w:szCs w:val="24"/>
        </w:rPr>
        <w:t>DÍA 10 |</w:t>
      </w:r>
      <w:r w:rsidRPr="00CB6594">
        <w:rPr>
          <w:rFonts w:eastAsia="Arial"/>
          <w:sz w:val="24"/>
          <w:szCs w:val="24"/>
        </w:rPr>
        <w:t xml:space="preserve"> </w:t>
      </w:r>
      <w:r w:rsidR="008025A8" w:rsidRPr="00CB6594">
        <w:rPr>
          <w:rStyle w:val="DestinosCar"/>
          <w:rFonts w:cs="Times New Roman"/>
          <w:b/>
          <w:smallCaps w:val="0"/>
          <w:sz w:val="24"/>
          <w:szCs w:val="24"/>
        </w:rPr>
        <w:t>San Francisco</w:t>
      </w:r>
    </w:p>
    <w:p w14:paraId="4753D432" w14:textId="77777777" w:rsidR="008025A8" w:rsidRPr="00AA04FE" w:rsidRDefault="008025A8" w:rsidP="008025A8">
      <w:pPr>
        <w:tabs>
          <w:tab w:val="left" w:pos="6225"/>
        </w:tabs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>Por la mañana iniciamos la visita de esta hermosa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>ciudad, incluyendo la zona del centro comercial y financiero, con paradas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>en el Centro Cívico, Twin Peaks, Golden Gate Park, el famoso puente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 xml:space="preserve">Golden Gate y finalizando en el </w:t>
      </w:r>
      <w:proofErr w:type="spellStart"/>
      <w:r w:rsidRPr="008025A8">
        <w:rPr>
          <w:rFonts w:asciiTheme="minorHAnsi" w:hAnsiTheme="minorHAnsi" w:cstheme="minorHAnsi"/>
          <w:color w:val="002060"/>
          <w:sz w:val="20"/>
          <w:szCs w:val="20"/>
        </w:rPr>
        <w:t>Fisherman</w:t>
      </w:r>
      <w:proofErr w:type="spellEnd"/>
      <w:r w:rsidRPr="008025A8">
        <w:rPr>
          <w:rFonts w:asciiTheme="minorHAnsi" w:hAnsiTheme="minorHAnsi" w:cstheme="minorHAnsi"/>
          <w:color w:val="002060"/>
          <w:sz w:val="20"/>
          <w:szCs w:val="20"/>
        </w:rPr>
        <w:t xml:space="preserve"> s </w:t>
      </w:r>
      <w:proofErr w:type="spellStart"/>
      <w:r w:rsidRPr="008025A8">
        <w:rPr>
          <w:rFonts w:asciiTheme="minorHAnsi" w:hAnsiTheme="minorHAnsi" w:cstheme="minorHAnsi"/>
          <w:color w:val="002060"/>
          <w:sz w:val="20"/>
          <w:szCs w:val="20"/>
        </w:rPr>
        <w:t>Wharf</w:t>
      </w:r>
      <w:proofErr w:type="spellEnd"/>
      <w:r w:rsidRPr="008025A8">
        <w:rPr>
          <w:rFonts w:asciiTheme="minorHAnsi" w:hAnsiTheme="minorHAnsi" w:cstheme="minorHAnsi"/>
          <w:color w:val="002060"/>
          <w:sz w:val="20"/>
          <w:szCs w:val="20"/>
        </w:rPr>
        <w:t>. Para los que quieran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 xml:space="preserve">seguir andando por su cuenta podrán quedarse en el </w:t>
      </w:r>
      <w:proofErr w:type="spellStart"/>
      <w:r w:rsidRPr="008025A8">
        <w:rPr>
          <w:rFonts w:asciiTheme="minorHAnsi" w:hAnsiTheme="minorHAnsi" w:cstheme="minorHAnsi"/>
          <w:color w:val="002060"/>
          <w:sz w:val="20"/>
          <w:szCs w:val="20"/>
        </w:rPr>
        <w:t>Wharf</w:t>
      </w:r>
      <w:proofErr w:type="spellEnd"/>
      <w:r w:rsidRPr="008025A8">
        <w:rPr>
          <w:rFonts w:asciiTheme="minorHAnsi" w:hAnsiTheme="minorHAnsi" w:cstheme="minorHAnsi"/>
          <w:color w:val="002060"/>
          <w:sz w:val="20"/>
          <w:szCs w:val="20"/>
        </w:rPr>
        <w:t xml:space="preserve"> y añadir un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>crucero Alcatraz o Sausalito. (Para añadir Alcatraz, recomendamos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>hacerlo 30 días antes de su viaje ya que se agota la entrada con mucha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>antelación). Tarde libre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760064B1" w14:textId="77777777" w:rsidR="00963974" w:rsidRPr="00547E7B" w:rsidRDefault="00963974" w:rsidP="00DF328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14:paraId="0823D509" w14:textId="25BDA77A" w:rsidR="00DF3286" w:rsidRPr="00BD0EA5" w:rsidRDefault="00DF3286" w:rsidP="00DF3286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963974">
        <w:rPr>
          <w:rStyle w:val="DanmeroCar"/>
          <w:rFonts w:cs="Times New Roman"/>
          <w:b/>
          <w:sz w:val="24"/>
          <w:szCs w:val="24"/>
        </w:rPr>
        <w:t>11</w:t>
      </w:r>
      <w:r w:rsidR="00656FC6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8025A8">
        <w:rPr>
          <w:rStyle w:val="DestinosCar"/>
          <w:rFonts w:cs="Times New Roman"/>
          <w:b/>
          <w:smallCaps w:val="0"/>
          <w:sz w:val="24"/>
          <w:szCs w:val="24"/>
        </w:rPr>
        <w:t>San Francisco</w:t>
      </w:r>
      <w:r w:rsidR="006A36D7">
        <w:rPr>
          <w:rStyle w:val="DestinosCar"/>
          <w:rFonts w:cs="Times New Roman"/>
          <w:b/>
          <w:smallCaps w:val="0"/>
          <w:sz w:val="24"/>
          <w:szCs w:val="24"/>
        </w:rPr>
        <w:t xml:space="preserve"> – Guadalajara </w:t>
      </w:r>
    </w:p>
    <w:p w14:paraId="61B08220" w14:textId="77777777" w:rsidR="002D3018" w:rsidRDefault="00DF3286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 w:rsidR="00DF463C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americano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.</w:t>
      </w:r>
      <w:r w:rsidR="00C56D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 la hora acordada traslado</w:t>
      </w:r>
      <w:r w:rsidR="00656FC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aeropuerto. </w:t>
      </w:r>
      <w:r w:rsidR="002D3018"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B7CE6E2" w14:textId="77777777"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1B23D1A" w14:textId="77777777" w:rsidR="00A455A6" w:rsidRDefault="001308DE" w:rsidP="006A36D7">
      <w:pPr>
        <w:spacing w:after="0" w:line="240" w:lineRule="auto"/>
        <w:jc w:val="center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 w:rsidR="00DF463C">
        <w:rPr>
          <w:rFonts w:asciiTheme="minorHAnsi" w:eastAsia="Arial" w:hAnsiTheme="minorHAnsi" w:cstheme="minorHAnsi"/>
          <w:b/>
          <w:color w:val="0070C0"/>
          <w:sz w:val="20"/>
          <w:szCs w:val="20"/>
        </w:rPr>
        <w:t>VISA PARA VISITAR ESTADOS UNIDOS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14:paraId="7DDECF7B" w14:textId="77777777"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67CA94FF" w14:textId="77777777" w:rsidR="008F4948" w:rsidRDefault="008F4948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61C2E974" w14:textId="77777777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0D82F9C9" w14:textId="77777777" w:rsidR="008025A8" w:rsidRPr="008025A8" w:rsidRDefault="008025A8" w:rsidP="008025A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025A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Incluye 10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d</w:t>
      </w:r>
      <w:r w:rsidRPr="008025A8">
        <w:rPr>
          <w:rFonts w:asciiTheme="minorHAnsi" w:eastAsia="Arial" w:hAnsiTheme="minorHAnsi" w:cstheme="minorHAnsi"/>
          <w:color w:val="002060"/>
          <w:sz w:val="20"/>
          <w:szCs w:val="20"/>
        </w:rPr>
        <w:t>esayunos - 9 americanos y 1 continental</w:t>
      </w:r>
    </w:p>
    <w:p w14:paraId="74B5440C" w14:textId="77777777" w:rsidR="008025A8" w:rsidRPr="008025A8" w:rsidRDefault="008025A8" w:rsidP="008025A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025A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Incluye admisión a Antílope </w:t>
      </w:r>
      <w:proofErr w:type="spellStart"/>
      <w:r w:rsidRPr="008025A8">
        <w:rPr>
          <w:rFonts w:asciiTheme="minorHAnsi" w:eastAsia="Arial" w:hAnsiTheme="minorHAnsi" w:cstheme="minorHAnsi"/>
          <w:color w:val="002060"/>
          <w:sz w:val="20"/>
          <w:szCs w:val="20"/>
        </w:rPr>
        <w:t>Canyon</w:t>
      </w:r>
      <w:proofErr w:type="spellEnd"/>
      <w:r w:rsidRPr="008025A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</w:t>
      </w:r>
      <w:proofErr w:type="spellStart"/>
      <w:r w:rsidRPr="008025A8">
        <w:rPr>
          <w:rFonts w:asciiTheme="minorHAnsi" w:eastAsia="Arial" w:hAnsiTheme="minorHAnsi" w:cstheme="minorHAnsi"/>
          <w:color w:val="002060"/>
          <w:sz w:val="20"/>
          <w:szCs w:val="20"/>
        </w:rPr>
        <w:t>Horseshoe</w:t>
      </w:r>
      <w:proofErr w:type="spellEnd"/>
      <w:r w:rsidRPr="008025A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Bend</w:t>
      </w:r>
    </w:p>
    <w:p w14:paraId="69006AC1" w14:textId="77777777" w:rsidR="008025A8" w:rsidRPr="00F410B5" w:rsidRDefault="008025A8" w:rsidP="007F40AA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410B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Incluye admisión a Bryce </w:t>
      </w:r>
      <w:proofErr w:type="spellStart"/>
      <w:r w:rsidRPr="00F410B5">
        <w:rPr>
          <w:rFonts w:asciiTheme="minorHAnsi" w:eastAsia="Arial" w:hAnsiTheme="minorHAnsi" w:cstheme="minorHAnsi"/>
          <w:color w:val="002060"/>
          <w:sz w:val="20"/>
          <w:szCs w:val="20"/>
        </w:rPr>
        <w:t>Canyon</w:t>
      </w:r>
      <w:proofErr w:type="spellEnd"/>
      <w:r w:rsidR="00F410B5" w:rsidRPr="00F410B5">
        <w:rPr>
          <w:rFonts w:asciiTheme="minorHAnsi" w:eastAsia="Arial" w:hAnsiTheme="minorHAnsi" w:cstheme="minorHAnsi"/>
          <w:color w:val="002060"/>
          <w:sz w:val="20"/>
          <w:szCs w:val="20"/>
        </w:rPr>
        <w:t>,</w:t>
      </w:r>
      <w:r w:rsidR="00F410B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410B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Grand </w:t>
      </w:r>
      <w:proofErr w:type="spellStart"/>
      <w:r w:rsidRPr="00F410B5">
        <w:rPr>
          <w:rFonts w:asciiTheme="minorHAnsi" w:eastAsia="Arial" w:hAnsiTheme="minorHAnsi" w:cstheme="minorHAnsi"/>
          <w:color w:val="002060"/>
          <w:sz w:val="20"/>
          <w:szCs w:val="20"/>
        </w:rPr>
        <w:t>Canyon</w:t>
      </w:r>
      <w:proofErr w:type="spellEnd"/>
      <w:r w:rsidRPr="00F410B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Yosemite </w:t>
      </w:r>
      <w:proofErr w:type="spellStart"/>
      <w:r w:rsidRPr="00F410B5">
        <w:rPr>
          <w:rFonts w:asciiTheme="minorHAnsi" w:eastAsia="Arial" w:hAnsiTheme="minorHAnsi" w:cstheme="minorHAnsi"/>
          <w:color w:val="002060"/>
          <w:sz w:val="20"/>
          <w:szCs w:val="20"/>
        </w:rPr>
        <w:t>National</w:t>
      </w:r>
      <w:proofErr w:type="spellEnd"/>
      <w:r w:rsidRPr="00F410B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Park</w:t>
      </w:r>
    </w:p>
    <w:p w14:paraId="500C6B9E" w14:textId="77777777" w:rsidR="008025A8" w:rsidRPr="008025A8" w:rsidRDefault="008025A8" w:rsidP="008025A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025A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Incluye admisión a </w:t>
      </w:r>
      <w:proofErr w:type="spellStart"/>
      <w:r w:rsidRPr="008025A8">
        <w:rPr>
          <w:rFonts w:asciiTheme="minorHAnsi" w:eastAsia="Arial" w:hAnsiTheme="minorHAnsi" w:cstheme="minorHAnsi"/>
          <w:color w:val="002060"/>
          <w:sz w:val="20"/>
          <w:szCs w:val="20"/>
        </w:rPr>
        <w:t>Monument</w:t>
      </w:r>
      <w:proofErr w:type="spellEnd"/>
      <w:r w:rsidRPr="008025A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Valley</w:t>
      </w:r>
    </w:p>
    <w:p w14:paraId="07896FC2" w14:textId="77777777" w:rsidR="008025A8" w:rsidRPr="008025A8" w:rsidRDefault="008025A8" w:rsidP="00A55F99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025A8">
        <w:rPr>
          <w:rFonts w:asciiTheme="minorHAnsi" w:eastAsia="Arial" w:hAnsiTheme="minorHAnsi" w:cstheme="minorHAnsi"/>
          <w:color w:val="002060"/>
          <w:sz w:val="20"/>
          <w:szCs w:val="20"/>
        </w:rPr>
        <w:t>Incluye manejo de 1 maleta por pasajero durante el recorrido, maletas adicionales serán cobradas</w:t>
      </w:r>
    </w:p>
    <w:p w14:paraId="3E911368" w14:textId="77777777" w:rsidR="008025A8" w:rsidRDefault="008025A8" w:rsidP="008025A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025A8">
        <w:rPr>
          <w:rFonts w:asciiTheme="minorHAnsi" w:eastAsia="Arial" w:hAnsiTheme="minorHAnsi" w:cstheme="minorHAnsi"/>
          <w:color w:val="002060"/>
          <w:sz w:val="20"/>
          <w:szCs w:val="20"/>
        </w:rPr>
        <w:t>Visita Nocturna de Las Vegas</w:t>
      </w:r>
    </w:p>
    <w:p w14:paraId="5EA263E2" w14:textId="77777777" w:rsidR="00C56D58" w:rsidRPr="008025A8" w:rsidRDefault="00C56D58" w:rsidP="008025A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025A8">
        <w:rPr>
          <w:rFonts w:asciiTheme="minorHAnsi" w:eastAsia="Arial" w:hAnsiTheme="minorHAnsi" w:cstheme="minorHAnsi"/>
          <w:color w:val="002060"/>
          <w:sz w:val="20"/>
          <w:szCs w:val="20"/>
        </w:rPr>
        <w:t>Asistencia de viaje básica. (opcional asistencia de cobertura amplia, consultar con su asesor Travel Shop)</w:t>
      </w:r>
    </w:p>
    <w:p w14:paraId="16DEAC8C" w14:textId="77777777" w:rsidR="006C2396" w:rsidRDefault="006C239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063D3781" w14:textId="77777777" w:rsidR="00463392" w:rsidRDefault="00463392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59A8DA7B" w14:textId="77777777" w:rsidR="00463392" w:rsidRPr="00BA37C5" w:rsidRDefault="00463392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778E295C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lastRenderedPageBreak/>
        <w:t xml:space="preserve">NO INCLUYE  </w:t>
      </w:r>
    </w:p>
    <w:p w14:paraId="23D59899" w14:textId="3BE90109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Boletos de avión para su llegada y salida desde </w:t>
      </w:r>
      <w:r w:rsidR="006A36D7">
        <w:rPr>
          <w:rFonts w:asciiTheme="minorHAnsi" w:eastAsia="Arial" w:hAnsiTheme="minorHAnsi" w:cstheme="minorHAnsi"/>
          <w:color w:val="002060"/>
          <w:sz w:val="20"/>
          <w:szCs w:val="20"/>
        </w:rPr>
        <w:t>Guadalajara (precio orientativo)</w:t>
      </w:r>
    </w:p>
    <w:p w14:paraId="544BE7E5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14:paraId="7F0C0C83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</w:t>
      </w:r>
    </w:p>
    <w:p w14:paraId="0C48F302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14:paraId="659F391D" w14:textId="77777777" w:rsid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14:paraId="285EFFE1" w14:textId="77777777" w:rsidR="003549A2" w:rsidRPr="002D3018" w:rsidRDefault="008F494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V</w:t>
      </w:r>
      <w:r w:rsid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isa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ingreso a </w:t>
      </w:r>
      <w:r w:rsidR="00DF463C">
        <w:rPr>
          <w:rFonts w:asciiTheme="minorHAnsi" w:eastAsia="Arial" w:hAnsiTheme="minorHAnsi" w:cstheme="minorHAnsi"/>
          <w:color w:val="002060"/>
          <w:sz w:val="20"/>
          <w:szCs w:val="20"/>
        </w:rPr>
        <w:t>Estados Unidos</w:t>
      </w:r>
    </w:p>
    <w:p w14:paraId="5F8B1541" w14:textId="77777777" w:rsidR="002D3018" w:rsidRDefault="002D301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75BB597E" w14:textId="77777777" w:rsidR="00BB793D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 w:rsidR="00DF463C">
        <w:rPr>
          <w:rFonts w:asciiTheme="minorHAnsi" w:eastAsia="Arial" w:hAnsiTheme="minorHAnsi" w:cstheme="minorHAnsi"/>
          <w:b/>
          <w:color w:val="0070C0"/>
          <w:sz w:val="28"/>
          <w:szCs w:val="28"/>
        </w:rPr>
        <w:t>ESTADOS UNIDOS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2F6532C8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Para la habitación doble + menor se utiliza tarifa de TWIN +MNR</w:t>
      </w:r>
    </w:p>
    <w:p w14:paraId="5859EDCF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adultos.</w:t>
      </w:r>
    </w:p>
    <w:p w14:paraId="0D04FF29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Edad de los menores 0 a 11 años.</w:t>
      </w:r>
    </w:p>
    <w:p w14:paraId="13BD7D06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operador. En ciertas fechas, los hoteles propuestos no están disponibles debido a eventos anuales preestablecidos. En esta situación, se mencionará al momento de la reserva y confirmaremos los hoteles disponibles de la misma categoría de los mencionados.</w:t>
      </w:r>
    </w:p>
    <w:p w14:paraId="6771FA56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Cotización en habitaciones estándar. En caso de preferir habitaciones superiores favor de consultar suplementos.</w:t>
      </w:r>
    </w:p>
    <w:p w14:paraId="1A9DA710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 o visita en el caso de no disfrute o de cancelación </w:t>
      </w:r>
      <w:proofErr w:type="gramStart"/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D1EC0EB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14:paraId="0FDBC261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interno. </w:t>
      </w:r>
    </w:p>
    <w:p w14:paraId="7CBCAFE4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Manejo de Equipaje en el autobús máximo de 1 maleta por persona. En caso de viajar con equipaje adicional se generan costos extras que pueden ser cobrados en destino.  </w:t>
      </w:r>
    </w:p>
    <w:p w14:paraId="6DB4C7EB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reembolso.</w:t>
      </w:r>
    </w:p>
    <w:p w14:paraId="4B667995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Los traslados esperan hasta 1.30hrs desde que aterriza el vuelo para el pick up de los hoteles.</w:t>
      </w:r>
    </w:p>
    <w:p w14:paraId="355322AB" w14:textId="79585D39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Los traslados regulares entre las 23hrs y 06hrs tienen un cargo extra de 50.00USD por pasajero</w:t>
      </w:r>
      <w:r w:rsidR="00291AC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tramo</w:t>
      </w:r>
      <w:r w:rsidR="00291ACE">
        <w:rPr>
          <w:rFonts w:asciiTheme="minorHAnsi" w:eastAsia="Arial" w:hAnsiTheme="minorHAnsi" w:cstheme="minorHAnsi"/>
          <w:color w:val="002060"/>
          <w:sz w:val="20"/>
          <w:szCs w:val="20"/>
        </w:rPr>
        <w:tab/>
      </w: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65D648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Precios sujetos a confirmación y Black </w:t>
      </w:r>
      <w:proofErr w:type="spellStart"/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Outs</w:t>
      </w:r>
      <w:proofErr w:type="spellEnd"/>
    </w:p>
    <w:p w14:paraId="4ADA7208" w14:textId="77777777" w:rsid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Los horarios de llegadas y salidas de los itinerarios pudieran cambiar debido al clima o por la duración de tours opcionales que algunos pasajeros lleven a cabo.</w:t>
      </w:r>
    </w:p>
    <w:p w14:paraId="395569A2" w14:textId="77777777" w:rsidR="002D76E8" w:rsidRPr="002D76E8" w:rsidRDefault="002D76E8" w:rsidP="002D7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76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"/>
        <w:gridCol w:w="2124"/>
        <w:gridCol w:w="4687"/>
        <w:gridCol w:w="640"/>
      </w:tblGrid>
      <w:tr w:rsidR="008025A8" w:rsidRPr="008025A8" w14:paraId="4BDFF1D9" w14:textId="77777777" w:rsidTr="008025A8">
        <w:trPr>
          <w:trHeight w:val="230"/>
          <w:jc w:val="center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C245B1" w14:textId="77777777"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8025A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74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63F868F9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8025A8" w:rsidRPr="008025A8" w14:paraId="5AE743BE" w14:textId="77777777" w:rsidTr="008025A8">
        <w:trPr>
          <w:trHeight w:val="230"/>
          <w:jc w:val="center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4DE00E" w14:textId="77777777"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8025A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B996B33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7B275DD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1460A6AF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color w:val="FFFFFF"/>
                <w:lang w:bidi="ar-SA"/>
              </w:rPr>
              <w:t>CAT.</w:t>
            </w:r>
          </w:p>
        </w:tc>
      </w:tr>
      <w:tr w:rsidR="008025A8" w:rsidRPr="008025A8" w14:paraId="013DE715" w14:textId="77777777" w:rsidTr="008025A8">
        <w:trPr>
          <w:trHeight w:val="230"/>
          <w:jc w:val="center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1EA464" w14:textId="77777777"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8025A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957E66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LOS ANGELES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1EE274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8025A8">
              <w:rPr>
                <w:rFonts w:ascii="Calibri" w:hAnsi="Calibri" w:cs="Calibri"/>
                <w:lang w:bidi="ar-SA"/>
              </w:rPr>
              <w:t>WESTIN BONAVENTURE HOTEL &amp; SUITES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235FD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P</w:t>
            </w:r>
          </w:p>
        </w:tc>
      </w:tr>
      <w:tr w:rsidR="008025A8" w:rsidRPr="008025A8" w14:paraId="3E882B71" w14:textId="77777777" w:rsidTr="008025A8">
        <w:trPr>
          <w:trHeight w:val="230"/>
          <w:jc w:val="center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D6BEA3" w14:textId="77777777"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8025A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5C466B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GRAN CAÑON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06683D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8025A8">
              <w:rPr>
                <w:rFonts w:ascii="Calibri" w:hAnsi="Calibri" w:cs="Calibri"/>
                <w:lang w:bidi="ar-SA"/>
              </w:rPr>
              <w:t>GRAND CANYON PLAZA HOTEL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9BF2E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TS</w:t>
            </w:r>
          </w:p>
        </w:tc>
      </w:tr>
      <w:tr w:rsidR="008025A8" w:rsidRPr="008025A8" w14:paraId="3037E78F" w14:textId="77777777" w:rsidTr="008025A8">
        <w:trPr>
          <w:trHeight w:val="230"/>
          <w:jc w:val="center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F75EE7" w14:textId="77777777"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8025A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07706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PAGE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E2D002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  <w:r w:rsidRPr="008025A8">
              <w:rPr>
                <w:rFonts w:ascii="Calibri" w:hAnsi="Calibri" w:cs="Calibri"/>
                <w:lang w:val="en-US" w:bidi="ar-SA"/>
              </w:rPr>
              <w:t>BEST WESTERN VIEW OF LAKE POWELL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2CAB9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T</w:t>
            </w:r>
          </w:p>
        </w:tc>
      </w:tr>
      <w:tr w:rsidR="008025A8" w:rsidRPr="008025A8" w14:paraId="39A5FFD9" w14:textId="77777777" w:rsidTr="008025A8">
        <w:trPr>
          <w:trHeight w:val="230"/>
          <w:jc w:val="center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BB364F" w14:textId="77777777"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8025A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1F5AFB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BRYCE CANYON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2006A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  <w:r w:rsidRPr="008025A8">
              <w:rPr>
                <w:rFonts w:ascii="Calibri" w:hAnsi="Calibri" w:cs="Calibri"/>
                <w:lang w:val="en-US" w:bidi="ar-SA"/>
              </w:rPr>
              <w:t>BEST WESTERN PLUS RUBY´S INN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6A2F3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T</w:t>
            </w:r>
          </w:p>
        </w:tc>
      </w:tr>
      <w:tr w:rsidR="008025A8" w:rsidRPr="008025A8" w14:paraId="0F464894" w14:textId="77777777" w:rsidTr="008025A8">
        <w:trPr>
          <w:trHeight w:val="230"/>
          <w:jc w:val="center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54EAD2" w14:textId="77777777"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8025A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C13C9A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LAS VEGAS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3EB045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8025A8">
              <w:rPr>
                <w:rFonts w:ascii="Calibri" w:hAnsi="Calibri" w:cs="Calibri"/>
                <w:lang w:bidi="ar-SA"/>
              </w:rPr>
              <w:t>SAHARA LAS VEGAS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D161E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TS</w:t>
            </w:r>
          </w:p>
        </w:tc>
      </w:tr>
      <w:tr w:rsidR="008025A8" w:rsidRPr="008025A8" w14:paraId="2723A8AA" w14:textId="77777777" w:rsidTr="008025A8">
        <w:trPr>
          <w:trHeight w:val="230"/>
          <w:jc w:val="center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B1AC7" w14:textId="77777777"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8025A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F02EF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MAMMOTH LAKES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C05EF9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8025A8">
              <w:rPr>
                <w:rFonts w:ascii="Calibri" w:hAnsi="Calibri" w:cs="Calibri"/>
                <w:lang w:bidi="ar-SA"/>
              </w:rPr>
              <w:t>MAMMOTH MOUNTAIN INN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82942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T</w:t>
            </w:r>
          </w:p>
        </w:tc>
      </w:tr>
      <w:tr w:rsidR="008025A8" w:rsidRPr="008025A8" w14:paraId="1283F565" w14:textId="77777777" w:rsidTr="008025A8">
        <w:trPr>
          <w:trHeight w:val="461"/>
          <w:jc w:val="center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0A3F20" w14:textId="77777777"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8025A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247F67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OAKHURST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83E8D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  <w:r w:rsidRPr="008025A8">
              <w:rPr>
                <w:rFonts w:ascii="Calibri" w:hAnsi="Calibri" w:cs="Calibri"/>
                <w:lang w:val="en-US" w:bidi="ar-SA"/>
              </w:rPr>
              <w:t>FAIRFIELD INN &amp; SUITES OAKHURST YOSEMITE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48089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T</w:t>
            </w:r>
          </w:p>
        </w:tc>
      </w:tr>
      <w:tr w:rsidR="008025A8" w:rsidRPr="008025A8" w14:paraId="66E5CB9E" w14:textId="77777777" w:rsidTr="008025A8">
        <w:trPr>
          <w:trHeight w:val="230"/>
          <w:jc w:val="center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69CD33" w14:textId="77777777"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8025A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20F7E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SAN FRANCISCO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493940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8025A8">
              <w:rPr>
                <w:rFonts w:ascii="Calibri" w:hAnsi="Calibri" w:cs="Calibri"/>
                <w:lang w:bidi="ar-SA"/>
              </w:rPr>
              <w:t>HILTON SAN FRANCISCO UNION SQUARE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63C58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P</w:t>
            </w:r>
          </w:p>
        </w:tc>
      </w:tr>
      <w:tr w:rsidR="008025A8" w:rsidRPr="005467FF" w14:paraId="14C68512" w14:textId="77777777" w:rsidTr="008025A8">
        <w:trPr>
          <w:trHeight w:val="230"/>
          <w:jc w:val="center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C14976" w14:textId="77777777"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8025A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74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14:paraId="4A2BFE45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color w:val="FFFFFF"/>
                <w:lang w:val="en-US" w:bidi="ar-SA"/>
              </w:rPr>
            </w:pPr>
            <w:r w:rsidRPr="008025A8">
              <w:rPr>
                <w:rFonts w:ascii="Calibri" w:hAnsi="Calibri" w:cs="Calibri"/>
                <w:color w:val="FFFFFF"/>
                <w:lang w:val="en-US" w:bidi="ar-SA"/>
              </w:rPr>
              <w:t>CHECK IN - 15:00HRS // CHECK OUT- 11:00HRS</w:t>
            </w:r>
          </w:p>
        </w:tc>
      </w:tr>
    </w:tbl>
    <w:p w14:paraId="0599CF1B" w14:textId="446DA967" w:rsidR="00656FC6" w:rsidRDefault="00656FC6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6D17D6E6" w14:textId="77777777" w:rsidR="00463392" w:rsidRPr="00656FC6" w:rsidRDefault="00463392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26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2"/>
        <w:gridCol w:w="816"/>
      </w:tblGrid>
      <w:tr w:rsidR="008025A8" w:rsidRPr="008025A8" w14:paraId="537C30E7" w14:textId="77777777" w:rsidTr="008025A8">
        <w:trPr>
          <w:trHeight w:val="264"/>
          <w:jc w:val="center"/>
        </w:trPr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78AB0217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SALIDAS </w:t>
            </w:r>
          </w:p>
        </w:tc>
      </w:tr>
      <w:tr w:rsidR="008025A8" w:rsidRPr="008025A8" w14:paraId="14E0F9AF" w14:textId="77777777" w:rsidTr="008025A8">
        <w:trPr>
          <w:trHeight w:val="264"/>
          <w:jc w:val="center"/>
        </w:trPr>
        <w:tc>
          <w:tcPr>
            <w:tcW w:w="26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5E6CF432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2026</w:t>
            </w:r>
          </w:p>
        </w:tc>
      </w:tr>
      <w:tr w:rsidR="008025A8" w:rsidRPr="008025A8" w14:paraId="5E083955" w14:textId="77777777" w:rsidTr="008025A8">
        <w:trPr>
          <w:trHeight w:val="288"/>
          <w:jc w:val="center"/>
        </w:trPr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7680C" w14:textId="77777777"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25A8">
              <w:rPr>
                <w:rFonts w:ascii="Calibri" w:hAnsi="Calibri" w:cs="Calibri"/>
                <w:sz w:val="20"/>
                <w:szCs w:val="20"/>
                <w:lang w:bidi="ar-SA"/>
              </w:rPr>
              <w:t>MAYO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F540D" w14:textId="77777777"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20</w:t>
            </w:r>
          </w:p>
        </w:tc>
      </w:tr>
      <w:tr w:rsidR="008025A8" w:rsidRPr="008025A8" w14:paraId="538E2FA1" w14:textId="77777777" w:rsidTr="008025A8">
        <w:trPr>
          <w:trHeight w:val="264"/>
          <w:jc w:val="center"/>
        </w:trPr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C5E12" w14:textId="77777777"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25A8">
              <w:rPr>
                <w:rFonts w:ascii="Calibri" w:hAnsi="Calibri" w:cs="Calibri"/>
                <w:sz w:val="20"/>
                <w:szCs w:val="20"/>
                <w:lang w:bidi="ar-SA"/>
              </w:rPr>
              <w:t>JUNIO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1E3D5" w14:textId="77777777"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17</w:t>
            </w:r>
          </w:p>
        </w:tc>
      </w:tr>
      <w:tr w:rsidR="008025A8" w:rsidRPr="008025A8" w14:paraId="2F1386A1" w14:textId="77777777" w:rsidTr="008025A8">
        <w:trPr>
          <w:trHeight w:val="264"/>
          <w:jc w:val="center"/>
        </w:trPr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C617BF" w14:textId="77777777"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25A8">
              <w:rPr>
                <w:rFonts w:ascii="Calibri" w:hAnsi="Calibri" w:cs="Calibri"/>
                <w:sz w:val="20"/>
                <w:szCs w:val="20"/>
                <w:lang w:bidi="ar-SA"/>
              </w:rPr>
              <w:t>JULIO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9AF37" w14:textId="77777777"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8, 22</w:t>
            </w:r>
          </w:p>
        </w:tc>
      </w:tr>
      <w:tr w:rsidR="008025A8" w:rsidRPr="008025A8" w14:paraId="091E4FC5" w14:textId="77777777" w:rsidTr="008025A8">
        <w:trPr>
          <w:trHeight w:val="264"/>
          <w:jc w:val="center"/>
        </w:trPr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20AA6E" w14:textId="77777777"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25A8">
              <w:rPr>
                <w:rFonts w:ascii="Calibri" w:hAnsi="Calibri" w:cs="Calibri"/>
                <w:sz w:val="20"/>
                <w:szCs w:val="20"/>
                <w:lang w:bidi="ar-SA"/>
              </w:rPr>
              <w:t>AGOSTO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6EC91" w14:textId="77777777"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5, 19</w:t>
            </w:r>
          </w:p>
        </w:tc>
      </w:tr>
      <w:tr w:rsidR="008025A8" w:rsidRPr="008025A8" w14:paraId="1E7CCC3A" w14:textId="77777777" w:rsidTr="008025A8">
        <w:trPr>
          <w:trHeight w:val="264"/>
          <w:jc w:val="center"/>
        </w:trPr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E6EAEA" w14:textId="77777777"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25A8">
              <w:rPr>
                <w:rFonts w:ascii="Calibri" w:hAnsi="Calibri" w:cs="Calibri"/>
                <w:sz w:val="20"/>
                <w:szCs w:val="20"/>
                <w:lang w:bidi="ar-SA"/>
              </w:rPr>
              <w:t>SEPTIEMBRE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F159C" w14:textId="77777777"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2, 16</w:t>
            </w:r>
          </w:p>
        </w:tc>
      </w:tr>
      <w:tr w:rsidR="008025A8" w:rsidRPr="008025A8" w14:paraId="6A44F3CB" w14:textId="77777777" w:rsidTr="008025A8">
        <w:trPr>
          <w:trHeight w:val="264"/>
          <w:jc w:val="center"/>
        </w:trPr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B39CA5" w14:textId="77777777"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25A8">
              <w:rPr>
                <w:rFonts w:ascii="Calibri" w:hAnsi="Calibri" w:cs="Calibri"/>
                <w:sz w:val="20"/>
                <w:szCs w:val="20"/>
                <w:lang w:bidi="ar-SA"/>
              </w:rPr>
              <w:t>OCTUBRE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D3C08" w14:textId="77777777"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7, 21</w:t>
            </w:r>
          </w:p>
        </w:tc>
      </w:tr>
      <w:tr w:rsidR="008025A8" w:rsidRPr="008025A8" w14:paraId="0CB4105F" w14:textId="77777777" w:rsidTr="008025A8">
        <w:trPr>
          <w:trHeight w:val="274"/>
          <w:jc w:val="center"/>
        </w:trPr>
        <w:tc>
          <w:tcPr>
            <w:tcW w:w="26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72499A5F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2027</w:t>
            </w:r>
          </w:p>
        </w:tc>
      </w:tr>
      <w:tr w:rsidR="008025A8" w:rsidRPr="008025A8" w14:paraId="13D80EFD" w14:textId="77777777" w:rsidTr="008025A8">
        <w:trPr>
          <w:trHeight w:val="264"/>
          <w:jc w:val="center"/>
        </w:trPr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4C8AD" w14:textId="77777777"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25A8">
              <w:rPr>
                <w:rFonts w:ascii="Calibri" w:hAnsi="Calibri" w:cs="Calibri"/>
                <w:sz w:val="20"/>
                <w:szCs w:val="20"/>
                <w:lang w:bidi="ar-SA"/>
              </w:rPr>
              <w:t>MARZO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38F94" w14:textId="77777777"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17</w:t>
            </w:r>
          </w:p>
        </w:tc>
      </w:tr>
      <w:tr w:rsidR="008025A8" w:rsidRPr="008025A8" w14:paraId="48046FC8" w14:textId="77777777" w:rsidTr="008025A8">
        <w:trPr>
          <w:trHeight w:val="264"/>
          <w:jc w:val="center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C3BACD" w14:textId="77777777"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025A8">
              <w:rPr>
                <w:rFonts w:ascii="Calibri" w:hAnsi="Calibri" w:cs="Calibri"/>
                <w:sz w:val="20"/>
                <w:szCs w:val="20"/>
                <w:lang w:bidi="ar-SA"/>
              </w:rPr>
              <w:t>ABRIL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241D6" w14:textId="77777777"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14</w:t>
            </w:r>
          </w:p>
        </w:tc>
      </w:tr>
    </w:tbl>
    <w:p w14:paraId="7559E10D" w14:textId="461E8FE5" w:rsidR="00656FC6" w:rsidRDefault="00656FC6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79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3"/>
        <w:gridCol w:w="587"/>
        <w:gridCol w:w="587"/>
        <w:gridCol w:w="587"/>
        <w:gridCol w:w="587"/>
        <w:gridCol w:w="602"/>
      </w:tblGrid>
      <w:tr w:rsidR="005467FF" w:rsidRPr="005467FF" w14:paraId="022B0C06" w14:textId="77777777" w:rsidTr="00291ACE">
        <w:trPr>
          <w:trHeight w:val="255"/>
          <w:jc w:val="center"/>
        </w:trPr>
        <w:tc>
          <w:tcPr>
            <w:tcW w:w="792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141B9B8C" w14:textId="77777777" w:rsidR="005467FF" w:rsidRPr="005467FF" w:rsidRDefault="005467FF" w:rsidP="005467F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5467FF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5467FF" w:rsidRPr="005467FF" w14:paraId="65B105F8" w14:textId="77777777" w:rsidTr="00291ACE">
        <w:trPr>
          <w:trHeight w:val="255"/>
          <w:jc w:val="center"/>
        </w:trPr>
        <w:tc>
          <w:tcPr>
            <w:tcW w:w="792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48790491" w14:textId="77777777" w:rsidR="005467FF" w:rsidRPr="005467FF" w:rsidRDefault="005467FF" w:rsidP="005467F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5467FF">
              <w:rPr>
                <w:rFonts w:ascii="Calibri" w:hAnsi="Calibri" w:cs="Calibri"/>
                <w:b/>
                <w:bCs/>
                <w:color w:val="FFFFFF"/>
                <w:lang w:bidi="ar-SA"/>
              </w:rPr>
              <w:t>SOLO SERVICIOS TERRESTRES</w:t>
            </w:r>
          </w:p>
        </w:tc>
      </w:tr>
      <w:tr w:rsidR="005467FF" w:rsidRPr="005467FF" w14:paraId="5AE41444" w14:textId="77777777" w:rsidTr="00291ACE">
        <w:trPr>
          <w:trHeight w:val="255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33EDD06" w14:textId="77777777" w:rsidR="005467FF" w:rsidRPr="005467FF" w:rsidRDefault="005467FF" w:rsidP="005467FF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5467FF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DB21888" w14:textId="77777777" w:rsidR="005467FF" w:rsidRPr="005467FF" w:rsidRDefault="005467FF" w:rsidP="005467F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5467FF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463DBB8" w14:textId="77777777" w:rsidR="005467FF" w:rsidRPr="005467FF" w:rsidRDefault="005467FF" w:rsidP="005467F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5467FF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5F0F22B" w14:textId="77777777" w:rsidR="005467FF" w:rsidRPr="005467FF" w:rsidRDefault="005467FF" w:rsidP="005467F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5467FF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7872AAC" w14:textId="77777777" w:rsidR="005467FF" w:rsidRPr="005467FF" w:rsidRDefault="005467FF" w:rsidP="005467F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5467FF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077CD42A" w14:textId="77777777" w:rsidR="005467FF" w:rsidRPr="005467FF" w:rsidRDefault="005467FF" w:rsidP="005467F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5467FF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</w:t>
            </w:r>
          </w:p>
        </w:tc>
      </w:tr>
      <w:tr w:rsidR="00291ACE" w:rsidRPr="005467FF" w14:paraId="48743213" w14:textId="77777777" w:rsidTr="00291ACE">
        <w:trPr>
          <w:trHeight w:val="255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EA59B4" w14:textId="77777777" w:rsidR="00291ACE" w:rsidRPr="005467FF" w:rsidRDefault="00291ACE" w:rsidP="00291ACE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5467FF">
              <w:rPr>
                <w:rFonts w:ascii="Calibri" w:hAnsi="Calibri" w:cs="Calibri"/>
                <w:lang w:bidi="ar-SA"/>
              </w:rPr>
              <w:t>LOS ÁNGELES, GRAN CAÑÓN Y SAN FRANCISCO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8048E7" w14:textId="6C7AAE13" w:rsidR="00291ACE" w:rsidRPr="005467FF" w:rsidRDefault="00291ACE" w:rsidP="00291AC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>
              <w:rPr>
                <w:rFonts w:ascii="Calibri" w:hAnsi="Calibri" w:cs="Calibri"/>
                <w:b/>
                <w:bCs/>
              </w:rPr>
              <w:t>3850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7978CB" w14:textId="55D22A2E" w:rsidR="00291ACE" w:rsidRPr="005467FF" w:rsidRDefault="00291ACE" w:rsidP="00291AC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>
              <w:rPr>
                <w:rFonts w:ascii="Calibri" w:hAnsi="Calibri" w:cs="Calibri"/>
                <w:b/>
                <w:bCs/>
              </w:rPr>
              <w:t>3500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1BEA65" w14:textId="416A08AE" w:rsidR="00291ACE" w:rsidRPr="005467FF" w:rsidRDefault="00291ACE" w:rsidP="00291AC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>
              <w:rPr>
                <w:rFonts w:ascii="Calibri" w:hAnsi="Calibri" w:cs="Calibri"/>
                <w:b/>
                <w:bCs/>
              </w:rPr>
              <w:t>3320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FC1F0D" w14:textId="58AF063E" w:rsidR="00291ACE" w:rsidRPr="005467FF" w:rsidRDefault="00291ACE" w:rsidP="00291AC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>
              <w:rPr>
                <w:rFonts w:ascii="Calibri" w:hAnsi="Calibri" w:cs="Calibri"/>
                <w:b/>
                <w:bCs/>
              </w:rPr>
              <w:t>5290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00107" w14:textId="0FE9F95B" w:rsidR="00291ACE" w:rsidRPr="005467FF" w:rsidRDefault="00291ACE" w:rsidP="00291AC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>
              <w:rPr>
                <w:rFonts w:ascii="Calibri" w:hAnsi="Calibri" w:cs="Calibri"/>
                <w:b/>
                <w:bCs/>
              </w:rPr>
              <w:t>1990</w:t>
            </w:r>
          </w:p>
        </w:tc>
      </w:tr>
      <w:tr w:rsidR="005467FF" w:rsidRPr="005467FF" w14:paraId="541FE935" w14:textId="77777777" w:rsidTr="00291ACE">
        <w:trPr>
          <w:trHeight w:val="255"/>
          <w:jc w:val="center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B1D626" w14:textId="77777777" w:rsidR="005467FF" w:rsidRPr="005467FF" w:rsidRDefault="005467FF" w:rsidP="005467FF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5467FF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14214" w14:textId="77777777" w:rsidR="005467FF" w:rsidRPr="005467FF" w:rsidRDefault="005467FF" w:rsidP="005467F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5467FF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00BDAD" w14:textId="77777777" w:rsidR="005467FF" w:rsidRPr="005467FF" w:rsidRDefault="005467FF" w:rsidP="005467F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5467FF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96977" w14:textId="77777777" w:rsidR="005467FF" w:rsidRPr="005467FF" w:rsidRDefault="005467FF" w:rsidP="005467F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5467FF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CFEF58" w14:textId="77777777" w:rsidR="005467FF" w:rsidRPr="005467FF" w:rsidRDefault="005467FF" w:rsidP="005467F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5467FF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DD923" w14:textId="77777777" w:rsidR="005467FF" w:rsidRPr="005467FF" w:rsidRDefault="005467FF" w:rsidP="005467F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5467FF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5467FF" w:rsidRPr="005467FF" w14:paraId="7C45E9B4" w14:textId="77777777" w:rsidTr="00291ACE">
        <w:trPr>
          <w:trHeight w:val="255"/>
          <w:jc w:val="center"/>
        </w:trPr>
        <w:tc>
          <w:tcPr>
            <w:tcW w:w="792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674279C2" w14:textId="77777777" w:rsidR="005467FF" w:rsidRPr="005467FF" w:rsidRDefault="005467FF" w:rsidP="005467F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5467FF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5467FF" w:rsidRPr="005467FF" w14:paraId="6F489660" w14:textId="77777777" w:rsidTr="00291ACE">
        <w:trPr>
          <w:trHeight w:val="255"/>
          <w:jc w:val="center"/>
        </w:trPr>
        <w:tc>
          <w:tcPr>
            <w:tcW w:w="792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2123A39E" w14:textId="77777777" w:rsidR="005467FF" w:rsidRPr="005467FF" w:rsidRDefault="005467FF" w:rsidP="005467F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5467FF">
              <w:rPr>
                <w:rFonts w:ascii="Calibri" w:hAnsi="Calibri" w:cs="Calibri"/>
                <w:b/>
                <w:bCs/>
                <w:color w:val="FFFFFF"/>
                <w:lang w:bidi="ar-SA"/>
              </w:rPr>
              <w:t>SERVICIOS TERRESTRES Y AÉREOS</w:t>
            </w:r>
          </w:p>
        </w:tc>
      </w:tr>
      <w:tr w:rsidR="005467FF" w:rsidRPr="005467FF" w14:paraId="6555C621" w14:textId="77777777" w:rsidTr="00291ACE">
        <w:trPr>
          <w:trHeight w:val="255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EBDC0A2" w14:textId="77777777" w:rsidR="005467FF" w:rsidRPr="005467FF" w:rsidRDefault="005467FF" w:rsidP="005467FF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5467FF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093E615" w14:textId="77777777" w:rsidR="005467FF" w:rsidRPr="005467FF" w:rsidRDefault="005467FF" w:rsidP="005467F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5467FF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4EEAEAA" w14:textId="77777777" w:rsidR="005467FF" w:rsidRPr="005467FF" w:rsidRDefault="005467FF" w:rsidP="005467F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5467FF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3AF6CF9" w14:textId="77777777" w:rsidR="005467FF" w:rsidRPr="005467FF" w:rsidRDefault="005467FF" w:rsidP="005467F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5467FF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BF475A8" w14:textId="77777777" w:rsidR="005467FF" w:rsidRPr="005467FF" w:rsidRDefault="005467FF" w:rsidP="005467F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5467FF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5C5288C5" w14:textId="77777777" w:rsidR="005467FF" w:rsidRPr="005467FF" w:rsidRDefault="005467FF" w:rsidP="005467F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5467FF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</w:t>
            </w:r>
          </w:p>
        </w:tc>
      </w:tr>
      <w:tr w:rsidR="00291ACE" w:rsidRPr="005467FF" w14:paraId="02782540" w14:textId="77777777" w:rsidTr="00291ACE">
        <w:trPr>
          <w:trHeight w:val="264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9ED4A7" w14:textId="77777777" w:rsidR="00291ACE" w:rsidRPr="005467FF" w:rsidRDefault="00291ACE" w:rsidP="00291ACE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5467FF">
              <w:rPr>
                <w:rFonts w:ascii="Calibri" w:hAnsi="Calibri" w:cs="Calibri"/>
                <w:lang w:bidi="ar-SA"/>
              </w:rPr>
              <w:t>LOS ÁNGELES, GRAN CAÑÓN Y SAN FRANCISCO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50DD64" w14:textId="6B3E344B" w:rsidR="00291ACE" w:rsidRPr="005467FF" w:rsidRDefault="00291ACE" w:rsidP="00291AC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>
              <w:rPr>
                <w:rFonts w:ascii="Calibri" w:hAnsi="Calibri" w:cs="Calibri"/>
                <w:b/>
                <w:bCs/>
              </w:rPr>
              <w:t>3940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4A0D2F" w14:textId="75EAA4E7" w:rsidR="00291ACE" w:rsidRPr="005467FF" w:rsidRDefault="00291ACE" w:rsidP="00291AC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>
              <w:rPr>
                <w:rFonts w:ascii="Calibri" w:hAnsi="Calibri" w:cs="Calibri"/>
                <w:b/>
                <w:bCs/>
              </w:rPr>
              <w:t>3590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E8A555" w14:textId="399C3B86" w:rsidR="00291ACE" w:rsidRPr="005467FF" w:rsidRDefault="00291ACE" w:rsidP="00291AC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>
              <w:rPr>
                <w:rFonts w:ascii="Calibri" w:hAnsi="Calibri" w:cs="Calibri"/>
                <w:b/>
                <w:bCs/>
              </w:rPr>
              <w:t>3410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1B7EE0" w14:textId="701ABAB4" w:rsidR="00291ACE" w:rsidRPr="005467FF" w:rsidRDefault="00291ACE" w:rsidP="00291AC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>
              <w:rPr>
                <w:rFonts w:ascii="Calibri" w:hAnsi="Calibri" w:cs="Calibri"/>
                <w:b/>
                <w:bCs/>
              </w:rPr>
              <w:t>5380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F3EC8" w14:textId="6C3B0B6B" w:rsidR="00291ACE" w:rsidRPr="005467FF" w:rsidRDefault="00291ACE" w:rsidP="00291AC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>
              <w:rPr>
                <w:rFonts w:ascii="Calibri" w:hAnsi="Calibri" w:cs="Calibri"/>
                <w:b/>
                <w:bCs/>
              </w:rPr>
              <w:t>2080</w:t>
            </w:r>
          </w:p>
        </w:tc>
      </w:tr>
    </w:tbl>
    <w:p w14:paraId="5639AA44" w14:textId="1D830CA6" w:rsidR="00903FAD" w:rsidRPr="00D23027" w:rsidRDefault="00291ACE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0012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D4AEAC3" wp14:editId="074ACB47">
            <wp:simplePos x="0" y="0"/>
            <wp:positionH relativeFrom="margin">
              <wp:posOffset>2110492</wp:posOffset>
            </wp:positionH>
            <wp:positionV relativeFrom="paragraph">
              <wp:posOffset>213682</wp:posOffset>
            </wp:positionV>
            <wp:extent cx="2038985" cy="701675"/>
            <wp:effectExtent l="0" t="0" r="0" b="3175"/>
            <wp:wrapTopAndBottom/>
            <wp:docPr id="1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98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6"/>
        <w:gridCol w:w="1167"/>
      </w:tblGrid>
      <w:tr w:rsidR="00291ACE" w:rsidRPr="00F76FC6" w14:paraId="3096F7E2" w14:textId="77777777" w:rsidTr="00291ACE">
        <w:trPr>
          <w:trHeight w:val="271"/>
          <w:jc w:val="center"/>
        </w:trPr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2A8E4FC5" w14:textId="750D50FD" w:rsidR="00291ACE" w:rsidRPr="00F76FC6" w:rsidRDefault="00291ACE" w:rsidP="00CD525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TRAVEL SHOP PACK</w:t>
            </w:r>
          </w:p>
        </w:tc>
      </w:tr>
      <w:tr w:rsidR="00291ACE" w:rsidRPr="00F76FC6" w14:paraId="66DE9DB9" w14:textId="77777777" w:rsidTr="00291ACE">
        <w:trPr>
          <w:trHeight w:val="271"/>
          <w:jc w:val="center"/>
        </w:trPr>
        <w:tc>
          <w:tcPr>
            <w:tcW w:w="5286" w:type="dxa"/>
            <w:tcBorders>
              <w:top w:val="nil"/>
              <w:left w:val="single" w:sz="4" w:space="0" w:color="auto"/>
              <w:right w:val="nil"/>
            </w:tcBorders>
            <w:shd w:val="clear" w:color="000000" w:fill="0070C0"/>
            <w:noWrap/>
            <w:vAlign w:val="center"/>
            <w:hideMark/>
          </w:tcPr>
          <w:p w14:paraId="4BB2EFDA" w14:textId="5612E6CA" w:rsidR="00291ACE" w:rsidRPr="00F76FC6" w:rsidRDefault="00291ACE" w:rsidP="00CD5250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TARIFA POR PERSONA EN USD</w:t>
            </w:r>
          </w:p>
        </w:tc>
        <w:tc>
          <w:tcPr>
            <w:tcW w:w="1166" w:type="dxa"/>
            <w:tcBorders>
              <w:top w:val="nil"/>
              <w:left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1803DA69" w14:textId="03A17A67" w:rsidR="00291ACE" w:rsidRPr="00F76FC6" w:rsidRDefault="00291ACE" w:rsidP="00291AC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76FC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ADT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 / </w:t>
            </w:r>
            <w:r w:rsidRPr="00F76FC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MNR</w:t>
            </w:r>
          </w:p>
        </w:tc>
      </w:tr>
      <w:tr w:rsidR="00291ACE" w:rsidRPr="00F76FC6" w14:paraId="41D17B52" w14:textId="77777777" w:rsidTr="00291ACE">
        <w:trPr>
          <w:trHeight w:val="271"/>
          <w:jc w:val="center"/>
        </w:trPr>
        <w:tc>
          <w:tcPr>
            <w:tcW w:w="5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55A92A" w14:textId="0E0D0026" w:rsidR="00291ACE" w:rsidRPr="00F76FC6" w:rsidRDefault="00291ACE" w:rsidP="00CD525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91ACE">
              <w:rPr>
                <w:rFonts w:ascii="Calibri" w:hAnsi="Calibri" w:cs="Calibri"/>
                <w:sz w:val="20"/>
                <w:szCs w:val="20"/>
                <w:lang w:bidi="ar-SA"/>
              </w:rPr>
              <w:t>VISITA A ALCATRAZ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75129" w14:textId="54843D9B" w:rsidR="00291ACE" w:rsidRPr="00F76FC6" w:rsidRDefault="00291ACE" w:rsidP="00CD525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120</w:t>
            </w:r>
          </w:p>
        </w:tc>
      </w:tr>
    </w:tbl>
    <w:p w14:paraId="5A70E1CC" w14:textId="77777777" w:rsidR="00291ACE" w:rsidRDefault="00291ACE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5E0671B" w14:textId="77777777" w:rsidR="00291ACE" w:rsidRDefault="00291ACE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9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1"/>
      </w:tblGrid>
      <w:tr w:rsidR="008025A8" w:rsidRPr="008025A8" w14:paraId="1542AF5D" w14:textId="77777777" w:rsidTr="008025A8">
        <w:trPr>
          <w:trHeight w:val="224"/>
          <w:jc w:val="center"/>
        </w:trPr>
        <w:tc>
          <w:tcPr>
            <w:tcW w:w="9931" w:type="dxa"/>
            <w:tcBorders>
              <w:top w:val="single" w:sz="8" w:space="0" w:color="4472C4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7C70FA63" w14:textId="46F4E1C5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SALIENDO DE </w:t>
            </w:r>
            <w:r w:rsidR="00291AC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GUADALAJARA</w:t>
            </w:r>
            <w:r w:rsidRPr="008025A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: </w:t>
            </w:r>
          </w:p>
        </w:tc>
      </w:tr>
      <w:tr w:rsidR="008025A8" w:rsidRPr="008025A8" w14:paraId="66D1EB02" w14:textId="77777777" w:rsidTr="008025A8">
        <w:trPr>
          <w:trHeight w:val="224"/>
          <w:jc w:val="center"/>
        </w:trPr>
        <w:tc>
          <w:tcPr>
            <w:tcW w:w="9931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3A4E3EF4" w14:textId="13E5073D" w:rsidR="008025A8" w:rsidRPr="008025A8" w:rsidRDefault="00291ACE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GUADALAJARA</w:t>
            </w:r>
            <w:r w:rsidR="008025A8" w:rsidRPr="008025A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- LOS ÁNGELES - SAN FRANCISCO -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GUADALAJARA</w:t>
            </w:r>
          </w:p>
        </w:tc>
      </w:tr>
      <w:tr w:rsidR="008025A8" w:rsidRPr="008025A8" w14:paraId="6FE5FA6D" w14:textId="77777777" w:rsidTr="008025A8">
        <w:trPr>
          <w:trHeight w:val="232"/>
          <w:jc w:val="center"/>
        </w:trPr>
        <w:tc>
          <w:tcPr>
            <w:tcW w:w="9931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002060"/>
            <w:noWrap/>
            <w:vAlign w:val="center"/>
            <w:hideMark/>
          </w:tcPr>
          <w:p w14:paraId="1E3199CC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300 USD POR PASAJERO</w:t>
            </w:r>
          </w:p>
        </w:tc>
      </w:tr>
      <w:tr w:rsidR="008025A8" w:rsidRPr="008025A8" w14:paraId="7A7DB640" w14:textId="77777777" w:rsidTr="008025A8">
        <w:trPr>
          <w:trHeight w:val="232"/>
          <w:jc w:val="center"/>
        </w:trPr>
        <w:tc>
          <w:tcPr>
            <w:tcW w:w="9931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64C52733" w14:textId="0B3E184A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LOS VUELOS SUGERIDOS NO INCLUYEN FRANQUICIA DE EQUIPAJE - COSTO APROXIMADO </w:t>
            </w:r>
            <w:r w:rsidR="00291AC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66</w:t>
            </w:r>
            <w:r w:rsidRPr="008025A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USD POR TRAMO POR PASAJERO.</w:t>
            </w:r>
          </w:p>
        </w:tc>
      </w:tr>
      <w:tr w:rsidR="008025A8" w:rsidRPr="008025A8" w14:paraId="12FA1307" w14:textId="77777777" w:rsidTr="008025A8">
        <w:trPr>
          <w:trHeight w:val="224"/>
          <w:jc w:val="center"/>
        </w:trPr>
        <w:tc>
          <w:tcPr>
            <w:tcW w:w="9931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43C5B694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8025A8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8025A8" w:rsidRPr="008025A8" w14:paraId="2B6DEDB1" w14:textId="77777777" w:rsidTr="008025A8">
        <w:trPr>
          <w:trHeight w:val="232"/>
          <w:jc w:val="center"/>
        </w:trPr>
        <w:tc>
          <w:tcPr>
            <w:tcW w:w="9931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1EB89D0E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8025A8" w:rsidRPr="008025A8" w14:paraId="60BDBBBA" w14:textId="77777777" w:rsidTr="008025A8">
        <w:trPr>
          <w:trHeight w:val="224"/>
          <w:jc w:val="center"/>
        </w:trPr>
        <w:tc>
          <w:tcPr>
            <w:tcW w:w="9931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vAlign w:val="center"/>
            <w:hideMark/>
          </w:tcPr>
          <w:p w14:paraId="33445D58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 CONSIDERA MENOR DE 0 A 11 AÑOS</w:t>
            </w:r>
          </w:p>
        </w:tc>
      </w:tr>
      <w:tr w:rsidR="008025A8" w:rsidRPr="008025A8" w14:paraId="163B7E14" w14:textId="77777777" w:rsidTr="008025A8">
        <w:trPr>
          <w:trHeight w:val="80"/>
          <w:jc w:val="center"/>
        </w:trPr>
        <w:tc>
          <w:tcPr>
            <w:tcW w:w="9931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14:paraId="69D7C8B4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20 DE MAYO 2026 AL 14 DE ABRIL 2027</w:t>
            </w:r>
          </w:p>
        </w:tc>
      </w:tr>
      <w:tr w:rsidR="008025A8" w:rsidRPr="008025A8" w14:paraId="2AFB950B" w14:textId="77777777" w:rsidTr="008025A8">
        <w:trPr>
          <w:trHeight w:val="232"/>
          <w:jc w:val="center"/>
        </w:trPr>
        <w:tc>
          <w:tcPr>
            <w:tcW w:w="9931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14:paraId="03609332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14:paraId="1091A376" w14:textId="77777777" w:rsidR="00656FC6" w:rsidRDefault="00656FC6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656F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CC0D1" w14:textId="77777777" w:rsidR="009B68B1" w:rsidRDefault="009B68B1">
      <w:pPr>
        <w:spacing w:after="0" w:line="240" w:lineRule="auto"/>
      </w:pPr>
      <w:r>
        <w:separator/>
      </w:r>
    </w:p>
  </w:endnote>
  <w:endnote w:type="continuationSeparator" w:id="0">
    <w:p w14:paraId="6B9ABB62" w14:textId="77777777" w:rsidR="009B68B1" w:rsidRDefault="009B6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EA78D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71386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7AE6DB5F" wp14:editId="057AB77D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BD410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3F4F8" w14:textId="77777777" w:rsidR="009B68B1" w:rsidRDefault="009B68B1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27D73165" w14:textId="77777777" w:rsidR="009B68B1" w:rsidRDefault="009B6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B15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06065" w14:textId="5C4F7F73" w:rsidR="00A0012D" w:rsidRDefault="006A36D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00EB8FD0" wp14:editId="17393E2D">
          <wp:simplePos x="0" y="0"/>
          <wp:positionH relativeFrom="column">
            <wp:posOffset>4885055</wp:posOffset>
          </wp:positionH>
          <wp:positionV relativeFrom="paragraph">
            <wp:posOffset>-189230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AA5D5E3" wp14:editId="7810FC1B">
              <wp:simplePos x="0" y="0"/>
              <wp:positionH relativeFrom="column">
                <wp:posOffset>-269240</wp:posOffset>
              </wp:positionH>
              <wp:positionV relativeFrom="paragraph">
                <wp:posOffset>-113030</wp:posOffset>
              </wp:positionV>
              <wp:extent cx="5156200" cy="101346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56200" cy="101346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FDDE025" w14:textId="77777777" w:rsidR="00963974" w:rsidRDefault="00963974" w:rsidP="0092104C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963974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LOS ÁNGELES, GRAN CAÑÓN Y SAN FRANCISCO</w:t>
                          </w:r>
                        </w:p>
                        <w:p w14:paraId="5C93943A" w14:textId="1FB551B5" w:rsidR="006A36D7" w:rsidRDefault="006A36D7" w:rsidP="0092104C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Desde Guadalajara</w:t>
                          </w:r>
                        </w:p>
                        <w:p w14:paraId="0DECCBF4" w14:textId="77777777" w:rsidR="0092104C" w:rsidRPr="0092104C" w:rsidRDefault="00A42F12" w:rsidP="0092104C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</w:t>
                          </w:r>
                          <w:r w:rsidR="00963974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882</w:t>
                          </w:r>
                          <w:r w:rsidR="0092104C" w:rsidRPr="0092104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-C202</w:t>
                          </w:r>
                          <w:r w:rsidR="0092104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92104C" w:rsidRPr="0092104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/202</w:t>
                          </w:r>
                          <w:r w:rsidR="0092104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</w:t>
                          </w:r>
                        </w:p>
                        <w:p w14:paraId="50590151" w14:textId="77777777" w:rsidR="00A0012D" w:rsidRPr="00A42F12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A5D5E3" id="Rectángulo 817596098" o:spid="_x0000_s1026" style="position:absolute;left:0;text-align:left;margin-left:-21.2pt;margin-top:-8.9pt;width:406pt;height:7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W5v8QEAAOEDAAAOAAAAZHJzL2Uyb0RvYy54bWysU12vEjEQfTfxPzR9l2UR0EtYboyIMbnx&#10;klz9AUM/2CbdtnYKu/x7pwWB6IOJ8aU73Zk9c+bM2eXj0Fl2VBGNdw2vR2POlBNeGrdv+Pdvmzfv&#10;OcMEToL1TjX8pJA/rl6/WvZhoSa+9VaqyAjE4aIPDW9TCouqQtGqDnDkg3KU1D52kOga95WM0BN6&#10;Z6vJeDyveh9liF4oRHq7Pif5quBrrUR61hpVYrbhxC2VM5Zzl89qtYTFPkJojbjQgH9g0YFx1PQK&#10;tYYE7BDNH1CdEdGj12kkfFd5rY1QZQaaph7/Ns1LC0GVWUgcDFeZ8P/Biq/Hl7CNJEMfcIEU5ikG&#10;Hbv8JH5sKGKdrmKpITFBL2f1bE4b4ExQrh7Xb6fzImd1+zxETJ+V71gOGh5pG0UkOD5hopZU+qsk&#10;d3N+Y6wtG7GO9Q1/mE1mhA/kC20hUdgF2XB0+wJzV59h1oAtOwItGr018rza6A9OFshWgfzkJEun&#10;QD505Eaee2DHmVXkXQpKXQJj/15H1K2jCW6q5SgNu4FAcrjz8rSNDIPYGCL3BJi2EMlbNbUlv1HD&#10;HweIRMJ+cbTQh3qah03lMp29y8rG+8zuPgNOtJ5sTJqcw4+pmPos44dD8toUhW9ULmTJR0X4i+ez&#10;Ue/vper2Z65+AgAA//8DAFBLAwQUAAYACAAAACEAdNxDb+EAAAALAQAADwAAAGRycy9kb3ducmV2&#10;LnhtbEyPy2rDMBBF94X+g5hCd4ns4NquazmUQimEUEjSD1Csia3EkowlP/r3na7a3QxzuHNuuV1M&#10;xyYcvHZWQLyOgKGtndK2EfB1el/lwHyQVsnOWRTwjR621f1dKQvlZnvA6RgaRiHWF1JAG0JfcO7r&#10;Fo30a9ejpdvFDUYGWoeGq0HOFG46vomilBupLX1oZY9vLda342gE6I/P3eFyzTOcxnnc6X19mp72&#10;Qjw+LK8vwAIu4Q+GX31Sh4qczm60yrNOwCrZJITSEGfUgYgsfU6BnQlN4hx4VfL/HaofAAAA//8D&#10;AFBLAQItABQABgAIAAAAIQC2gziS/gAAAOEBAAATAAAAAAAAAAAAAAAAAAAAAABbQ29udGVudF9U&#10;eXBlc10ueG1sUEsBAi0AFAAGAAgAAAAhADj9If/WAAAAlAEAAAsAAAAAAAAAAAAAAAAALwEAAF9y&#10;ZWxzLy5yZWxzUEsBAi0AFAAGAAgAAAAhACClbm/xAQAA4QMAAA4AAAAAAAAAAAAAAAAALgIAAGRy&#10;cy9lMm9Eb2MueG1sUEsBAi0AFAAGAAgAAAAhAHTcQ2/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4FDDE025" w14:textId="77777777" w:rsidR="00963974" w:rsidRDefault="00963974" w:rsidP="0092104C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963974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LOS ÁNGELES, GRAN CAÑÓN Y SAN FRANCISCO</w:t>
                    </w:r>
                  </w:p>
                  <w:p w14:paraId="5C93943A" w14:textId="1FB551B5" w:rsidR="006A36D7" w:rsidRDefault="006A36D7" w:rsidP="0092104C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Desde Guadalajara</w:t>
                    </w:r>
                  </w:p>
                  <w:p w14:paraId="0DECCBF4" w14:textId="77777777" w:rsidR="0092104C" w:rsidRPr="0092104C" w:rsidRDefault="00A42F12" w:rsidP="0092104C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</w:t>
                    </w:r>
                    <w:r w:rsidR="00963974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882</w:t>
                    </w:r>
                    <w:r w:rsidR="0092104C" w:rsidRPr="0092104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-C202</w:t>
                    </w:r>
                    <w:r w:rsidR="0092104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92104C" w:rsidRPr="0092104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/202</w:t>
                    </w:r>
                    <w:r w:rsidR="0092104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7</w:t>
                    </w:r>
                  </w:p>
                  <w:p w14:paraId="50590151" w14:textId="77777777" w:rsidR="00A0012D" w:rsidRPr="00A42F12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5128A4F" wp14:editId="2AF491F3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0ED258" w14:textId="77777777" w:rsidR="00A0012D" w:rsidRDefault="000C44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51E900EC" wp14:editId="3374C11F">
          <wp:simplePos x="0" y="0"/>
          <wp:positionH relativeFrom="column">
            <wp:posOffset>3206750</wp:posOffset>
          </wp:positionH>
          <wp:positionV relativeFrom="paragraph">
            <wp:posOffset>19050</wp:posOffset>
          </wp:positionV>
          <wp:extent cx="1873675" cy="360000"/>
          <wp:effectExtent l="0" t="0" r="0" b="2540"/>
          <wp:wrapSquare wrapText="bothSides"/>
          <wp:docPr id="5" name="Imagen 4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5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92" b="35639"/>
                  <a:stretch>
                    <a:fillRect/>
                  </a:stretch>
                </pic:blipFill>
                <pic:spPr>
                  <a:xfrm>
                    <a:off x="0" y="0"/>
                    <a:ext cx="187367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A830AB" w14:textId="77777777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75FDA8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51DE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C23D2A"/>
    <w:multiLevelType w:val="hybridMultilevel"/>
    <w:tmpl w:val="492451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5190AFA"/>
    <w:multiLevelType w:val="hybridMultilevel"/>
    <w:tmpl w:val="B3DA5B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1"/>
  </w:num>
  <w:num w:numId="3" w16cid:durableId="1041170892">
    <w:abstractNumId w:val="10"/>
  </w:num>
  <w:num w:numId="4" w16cid:durableId="1033921887">
    <w:abstractNumId w:val="19"/>
  </w:num>
  <w:num w:numId="5" w16cid:durableId="353725778">
    <w:abstractNumId w:val="12"/>
  </w:num>
  <w:num w:numId="6" w16cid:durableId="1716585056">
    <w:abstractNumId w:val="22"/>
  </w:num>
  <w:num w:numId="7" w16cid:durableId="844133380">
    <w:abstractNumId w:val="6"/>
  </w:num>
  <w:num w:numId="8" w16cid:durableId="1397362128">
    <w:abstractNumId w:val="3"/>
  </w:num>
  <w:num w:numId="9" w16cid:durableId="655494188">
    <w:abstractNumId w:val="5"/>
  </w:num>
  <w:num w:numId="10" w16cid:durableId="1272128669">
    <w:abstractNumId w:val="8"/>
  </w:num>
  <w:num w:numId="11" w16cid:durableId="1973628246">
    <w:abstractNumId w:val="7"/>
  </w:num>
  <w:num w:numId="12" w16cid:durableId="11761755">
    <w:abstractNumId w:val="0"/>
  </w:num>
  <w:num w:numId="13" w16cid:durableId="1819877016">
    <w:abstractNumId w:val="14"/>
  </w:num>
  <w:num w:numId="14" w16cid:durableId="1296522864">
    <w:abstractNumId w:val="20"/>
  </w:num>
  <w:num w:numId="15" w16cid:durableId="1904682630">
    <w:abstractNumId w:val="15"/>
  </w:num>
  <w:num w:numId="16" w16cid:durableId="460078524">
    <w:abstractNumId w:val="13"/>
  </w:num>
  <w:num w:numId="17" w16cid:durableId="1968504851">
    <w:abstractNumId w:val="17"/>
  </w:num>
  <w:num w:numId="18" w16cid:durableId="1167555093">
    <w:abstractNumId w:val="18"/>
  </w:num>
  <w:num w:numId="19" w16cid:durableId="598945982">
    <w:abstractNumId w:val="16"/>
  </w:num>
  <w:num w:numId="20" w16cid:durableId="1140269920">
    <w:abstractNumId w:val="4"/>
  </w:num>
  <w:num w:numId="21" w16cid:durableId="1353797745">
    <w:abstractNumId w:val="9"/>
  </w:num>
  <w:num w:numId="22" w16cid:durableId="510460048">
    <w:abstractNumId w:val="11"/>
  </w:num>
  <w:num w:numId="23" w16cid:durableId="1305426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61894"/>
    <w:rsid w:val="00081D15"/>
    <w:rsid w:val="000866AE"/>
    <w:rsid w:val="000C446B"/>
    <w:rsid w:val="001028E3"/>
    <w:rsid w:val="00106A28"/>
    <w:rsid w:val="00121872"/>
    <w:rsid w:val="00121A6D"/>
    <w:rsid w:val="00121D3F"/>
    <w:rsid w:val="001308DE"/>
    <w:rsid w:val="00132971"/>
    <w:rsid w:val="00164DB6"/>
    <w:rsid w:val="001760D9"/>
    <w:rsid w:val="001934F5"/>
    <w:rsid w:val="00197448"/>
    <w:rsid w:val="001D2467"/>
    <w:rsid w:val="00206A52"/>
    <w:rsid w:val="00226234"/>
    <w:rsid w:val="00243873"/>
    <w:rsid w:val="00253EC6"/>
    <w:rsid w:val="00260703"/>
    <w:rsid w:val="00291ACE"/>
    <w:rsid w:val="002A3E36"/>
    <w:rsid w:val="002A5F23"/>
    <w:rsid w:val="002B20BB"/>
    <w:rsid w:val="002B5964"/>
    <w:rsid w:val="002D3018"/>
    <w:rsid w:val="002D76E8"/>
    <w:rsid w:val="002E2148"/>
    <w:rsid w:val="002F0D34"/>
    <w:rsid w:val="0033355B"/>
    <w:rsid w:val="003440B6"/>
    <w:rsid w:val="00344D3D"/>
    <w:rsid w:val="003472AF"/>
    <w:rsid w:val="003549A2"/>
    <w:rsid w:val="003B4F01"/>
    <w:rsid w:val="003E224F"/>
    <w:rsid w:val="004002E5"/>
    <w:rsid w:val="00406B6E"/>
    <w:rsid w:val="00430DCE"/>
    <w:rsid w:val="004354F5"/>
    <w:rsid w:val="00445E5F"/>
    <w:rsid w:val="00462FED"/>
    <w:rsid w:val="00463392"/>
    <w:rsid w:val="00493763"/>
    <w:rsid w:val="004A4DC7"/>
    <w:rsid w:val="004A5406"/>
    <w:rsid w:val="004B442F"/>
    <w:rsid w:val="004B58B8"/>
    <w:rsid w:val="004B725E"/>
    <w:rsid w:val="004D10DA"/>
    <w:rsid w:val="004D68F6"/>
    <w:rsid w:val="004E28D7"/>
    <w:rsid w:val="004F3ADB"/>
    <w:rsid w:val="00502167"/>
    <w:rsid w:val="005366E8"/>
    <w:rsid w:val="005452C2"/>
    <w:rsid w:val="005467FF"/>
    <w:rsid w:val="00547E7B"/>
    <w:rsid w:val="005507FE"/>
    <w:rsid w:val="005679E5"/>
    <w:rsid w:val="005754A9"/>
    <w:rsid w:val="0059266D"/>
    <w:rsid w:val="00595615"/>
    <w:rsid w:val="005A58BF"/>
    <w:rsid w:val="005D6013"/>
    <w:rsid w:val="005E1802"/>
    <w:rsid w:val="005E62F4"/>
    <w:rsid w:val="00600CC3"/>
    <w:rsid w:val="006210F5"/>
    <w:rsid w:val="00653334"/>
    <w:rsid w:val="00655CC5"/>
    <w:rsid w:val="00656FC6"/>
    <w:rsid w:val="006835E6"/>
    <w:rsid w:val="0068514F"/>
    <w:rsid w:val="00687ED9"/>
    <w:rsid w:val="006929DD"/>
    <w:rsid w:val="00692BA8"/>
    <w:rsid w:val="006946CF"/>
    <w:rsid w:val="006A36D7"/>
    <w:rsid w:val="006B3C74"/>
    <w:rsid w:val="006C1CB0"/>
    <w:rsid w:val="006C2396"/>
    <w:rsid w:val="006D29F5"/>
    <w:rsid w:val="006D33A0"/>
    <w:rsid w:val="006D72E8"/>
    <w:rsid w:val="00724E17"/>
    <w:rsid w:val="00760774"/>
    <w:rsid w:val="00761608"/>
    <w:rsid w:val="00792693"/>
    <w:rsid w:val="00794B66"/>
    <w:rsid w:val="00796145"/>
    <w:rsid w:val="007A3CDE"/>
    <w:rsid w:val="007A7EDC"/>
    <w:rsid w:val="007B6AC0"/>
    <w:rsid w:val="007D07FC"/>
    <w:rsid w:val="007D11B6"/>
    <w:rsid w:val="007F47E9"/>
    <w:rsid w:val="007F7B70"/>
    <w:rsid w:val="008025A8"/>
    <w:rsid w:val="00805CC4"/>
    <w:rsid w:val="00825C6E"/>
    <w:rsid w:val="00870837"/>
    <w:rsid w:val="00876DD0"/>
    <w:rsid w:val="0088560B"/>
    <w:rsid w:val="008A332C"/>
    <w:rsid w:val="008C56AB"/>
    <w:rsid w:val="008E5CC0"/>
    <w:rsid w:val="008F157E"/>
    <w:rsid w:val="008F4840"/>
    <w:rsid w:val="008F4948"/>
    <w:rsid w:val="0090199B"/>
    <w:rsid w:val="00903FAD"/>
    <w:rsid w:val="009119BC"/>
    <w:rsid w:val="0092104C"/>
    <w:rsid w:val="00924CED"/>
    <w:rsid w:val="0092706B"/>
    <w:rsid w:val="00945F42"/>
    <w:rsid w:val="009636C9"/>
    <w:rsid w:val="00963974"/>
    <w:rsid w:val="009767C9"/>
    <w:rsid w:val="00985F89"/>
    <w:rsid w:val="00986E85"/>
    <w:rsid w:val="0099418A"/>
    <w:rsid w:val="009A5870"/>
    <w:rsid w:val="009B68B1"/>
    <w:rsid w:val="009D5507"/>
    <w:rsid w:val="009F4FE1"/>
    <w:rsid w:val="00A0012D"/>
    <w:rsid w:val="00A109A1"/>
    <w:rsid w:val="00A1676A"/>
    <w:rsid w:val="00A322C8"/>
    <w:rsid w:val="00A32A11"/>
    <w:rsid w:val="00A42F12"/>
    <w:rsid w:val="00A455A6"/>
    <w:rsid w:val="00A70123"/>
    <w:rsid w:val="00A979AE"/>
    <w:rsid w:val="00AA04FE"/>
    <w:rsid w:val="00AA302B"/>
    <w:rsid w:val="00AB0E37"/>
    <w:rsid w:val="00AC4C1F"/>
    <w:rsid w:val="00AD3EA1"/>
    <w:rsid w:val="00B11AFA"/>
    <w:rsid w:val="00B34DF1"/>
    <w:rsid w:val="00B35E94"/>
    <w:rsid w:val="00B40A80"/>
    <w:rsid w:val="00B41B77"/>
    <w:rsid w:val="00B5480D"/>
    <w:rsid w:val="00B840FB"/>
    <w:rsid w:val="00B8522A"/>
    <w:rsid w:val="00BA37C5"/>
    <w:rsid w:val="00BB3D24"/>
    <w:rsid w:val="00BB793D"/>
    <w:rsid w:val="00BC30AB"/>
    <w:rsid w:val="00BD0EA5"/>
    <w:rsid w:val="00BF498E"/>
    <w:rsid w:val="00C01B68"/>
    <w:rsid w:val="00C10331"/>
    <w:rsid w:val="00C1510A"/>
    <w:rsid w:val="00C200DE"/>
    <w:rsid w:val="00C313EF"/>
    <w:rsid w:val="00C45183"/>
    <w:rsid w:val="00C56D58"/>
    <w:rsid w:val="00C616B4"/>
    <w:rsid w:val="00C745C4"/>
    <w:rsid w:val="00C90CC1"/>
    <w:rsid w:val="00C97FB6"/>
    <w:rsid w:val="00CB6594"/>
    <w:rsid w:val="00CC0D4B"/>
    <w:rsid w:val="00CE0C8F"/>
    <w:rsid w:val="00D01596"/>
    <w:rsid w:val="00D2140A"/>
    <w:rsid w:val="00D23027"/>
    <w:rsid w:val="00D6671F"/>
    <w:rsid w:val="00D71BE3"/>
    <w:rsid w:val="00DD2475"/>
    <w:rsid w:val="00DE3DFE"/>
    <w:rsid w:val="00DE7D94"/>
    <w:rsid w:val="00DF3286"/>
    <w:rsid w:val="00DF463C"/>
    <w:rsid w:val="00E04A81"/>
    <w:rsid w:val="00E33A26"/>
    <w:rsid w:val="00E37B3E"/>
    <w:rsid w:val="00E51B77"/>
    <w:rsid w:val="00E5624C"/>
    <w:rsid w:val="00E701F2"/>
    <w:rsid w:val="00E856F2"/>
    <w:rsid w:val="00EB6160"/>
    <w:rsid w:val="00ED59EB"/>
    <w:rsid w:val="00EE2794"/>
    <w:rsid w:val="00EE5A2D"/>
    <w:rsid w:val="00F01C44"/>
    <w:rsid w:val="00F066BA"/>
    <w:rsid w:val="00F14FD9"/>
    <w:rsid w:val="00F257E1"/>
    <w:rsid w:val="00F341D4"/>
    <w:rsid w:val="00F410B5"/>
    <w:rsid w:val="00F46BFF"/>
    <w:rsid w:val="00FA32CC"/>
    <w:rsid w:val="00FA6C98"/>
    <w:rsid w:val="00FB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CC6CD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8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1476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Usuario</cp:lastModifiedBy>
  <cp:revision>3</cp:revision>
  <dcterms:created xsi:type="dcterms:W3CDTF">2026-05-05T18:43:00Z</dcterms:created>
  <dcterms:modified xsi:type="dcterms:W3CDTF">2026-05-12T23:54:00Z</dcterms:modified>
</cp:coreProperties>
</file>