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FE7B540" w:rsidR="007F7B70" w:rsidRPr="009D3226" w:rsidRDefault="00A753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ARRAZOLA, CUILÁPAM, SAN BARTOLO COYOTEPEC</w:t>
      </w:r>
      <w:r w:rsidR="00BC5FD6">
        <w:rPr>
          <w:rStyle w:val="Ttulo-visitaras"/>
          <w:rFonts w:cs="Times New Roman"/>
          <w:b/>
          <w:color w:val="FF0000"/>
          <w:sz w:val="24"/>
          <w:szCs w:val="24"/>
          <w:lang w:val="es-MX"/>
        </w:rPr>
        <w:t xml:space="preserve"> O MITLA, HIERVE EL AGUA, ÁRBOL DEL TULE, TEOTITLÁN DEL VALLE</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105000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427BD">
        <w:rPr>
          <w:rFonts w:eastAsia="Arial"/>
          <w:sz w:val="24"/>
          <w:szCs w:val="24"/>
        </w:rPr>
        <w:t xml:space="preserve">Guadalajara - </w:t>
      </w:r>
      <w:r w:rsidR="00A7539D">
        <w:rPr>
          <w:rFonts w:eastAsia="Arial"/>
          <w:sz w:val="24"/>
          <w:szCs w:val="24"/>
        </w:rPr>
        <w:t xml:space="preserve">Oaxaca - Visita de Ciudad </w:t>
      </w:r>
      <w:r w:rsidR="00E16326">
        <w:rPr>
          <w:rFonts w:eastAsia="Arial"/>
          <w:sz w:val="24"/>
          <w:szCs w:val="24"/>
        </w:rPr>
        <w:t xml:space="preserve"> </w:t>
      </w:r>
    </w:p>
    <w:p w14:paraId="78123D83" w14:textId="2B82C4C9" w:rsidR="00A7539D" w:rsidRPr="00A7539D" w:rsidRDefault="00A7539D" w:rsidP="00A7539D">
      <w:pPr>
        <w:pStyle w:val="textos-itinerario"/>
        <w:spacing w:after="0"/>
        <w:rPr>
          <w:b/>
          <w:bCs/>
        </w:rPr>
      </w:pPr>
      <w:r>
        <w:t xml:space="preserve">Traslado de llegada del Aeropuerto al hotel para realizar </w:t>
      </w:r>
      <w:proofErr w:type="spellStart"/>
      <w:r>
        <w:t>Check</w:t>
      </w:r>
      <w:proofErr w:type="spellEnd"/>
      <w:r>
        <w:t xml:space="preserve"> </w:t>
      </w:r>
      <w:proofErr w:type="spellStart"/>
      <w:r>
        <w:t>inn</w:t>
      </w:r>
      <w:proofErr w:type="spellEnd"/>
      <w:r>
        <w:t xml:space="preserve"> en el hotel. El ingreso a las habitaciones es a partir de las 15:00 </w:t>
      </w:r>
      <w:proofErr w:type="spellStart"/>
      <w:r>
        <w:t>hrs</w:t>
      </w:r>
      <w:proofErr w:type="spellEnd"/>
      <w:r>
        <w:t xml:space="preserve"> en adelante</w:t>
      </w:r>
      <w:r w:rsidR="006B6150">
        <w:t>.</w:t>
      </w:r>
      <w:r>
        <w:t xml:space="preserve"> </w:t>
      </w:r>
      <w:r w:rsidRPr="00A7539D">
        <w:t xml:space="preserve">Cita en el lobby de su hotel 10:00 o 16:00 </w:t>
      </w:r>
      <w:proofErr w:type="spellStart"/>
      <w:r w:rsidRPr="00A7539D">
        <w:t>hrs</w:t>
      </w:r>
      <w:proofErr w:type="spellEnd"/>
      <w:r w:rsidRPr="00A7539D">
        <w:t xml:space="preserve">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w:t>
      </w:r>
      <w:r w:rsidR="005D1E62">
        <w:t>téjate</w:t>
      </w:r>
      <w:r>
        <w:t xml:space="preserve">. Finalizamos con una molienda de chocolate. </w:t>
      </w:r>
      <w:r w:rsidRPr="00A7539D">
        <w:t>El regreso al término del City es por cuenta de los Pasajeros</w:t>
      </w:r>
      <w:r>
        <w:t xml:space="preserve">. </w:t>
      </w:r>
      <w:r>
        <w:rPr>
          <w:b/>
          <w:bCs/>
        </w:rPr>
        <w:t xml:space="preserve">Alojamiento.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5C2A2D52"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7539D">
        <w:rPr>
          <w:rFonts w:eastAsia="Arial"/>
          <w:sz w:val="24"/>
          <w:szCs w:val="24"/>
        </w:rPr>
        <w:t xml:space="preserve">Oaxaca – </w:t>
      </w:r>
      <w:r w:rsidR="00BC5FD6">
        <w:rPr>
          <w:rFonts w:eastAsia="Arial"/>
          <w:sz w:val="24"/>
          <w:szCs w:val="24"/>
        </w:rPr>
        <w:t xml:space="preserve">Actividad a elegir: </w:t>
      </w:r>
    </w:p>
    <w:p w14:paraId="69C5CC89" w14:textId="77777777" w:rsidR="00BC5FD6" w:rsidRPr="00BC5FD6" w:rsidRDefault="00BC5FD6" w:rsidP="00BC5FD6">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77AE6DA3" w14:textId="0A49C3BE" w:rsidR="00BC5FD6" w:rsidRPr="00BC5FD6" w:rsidRDefault="00BC5FD6" w:rsidP="006663A0">
      <w:pPr>
        <w:pStyle w:val="textos-itinerario"/>
        <w:spacing w:after="0"/>
        <w:rPr>
          <w:bCs/>
        </w:rPr>
      </w:pPr>
      <w:r w:rsidRPr="00BC5FD6">
        <w:rPr>
          <w:bCs/>
        </w:rPr>
        <w:t xml:space="preserve">Cita en el lobby de su hotel entre las 08:00 a 08:20 </w:t>
      </w:r>
      <w:proofErr w:type="spellStart"/>
      <w:r w:rsidRPr="00BC5FD6">
        <w:rPr>
          <w:bCs/>
        </w:rPr>
        <w:t>hrs</w:t>
      </w:r>
      <w:proofErr w:type="spellEnd"/>
      <w:r w:rsidRPr="00BC5FD6">
        <w:rPr>
          <w:bCs/>
        </w:rPr>
        <w:t xml:space="preserve">. </w:t>
      </w:r>
      <w:r w:rsidR="006663A0"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sidR="006663A0">
        <w:rPr>
          <w:bCs/>
        </w:rPr>
        <w:t xml:space="preserve"> </w:t>
      </w:r>
      <w:r w:rsidR="006663A0" w:rsidRPr="006663A0">
        <w:rPr>
          <w:bCs/>
        </w:rPr>
        <w:t xml:space="preserve">Nuestra siguiente parada será </w:t>
      </w:r>
      <w:proofErr w:type="spellStart"/>
      <w:r w:rsidR="006663A0" w:rsidRPr="006663A0">
        <w:rPr>
          <w:bCs/>
        </w:rPr>
        <w:t>Cuilapam</w:t>
      </w:r>
      <w:proofErr w:type="spellEnd"/>
      <w:r w:rsidR="006663A0" w:rsidRPr="006663A0">
        <w:rPr>
          <w:bCs/>
        </w:rPr>
        <w:t xml:space="preserve"> de Guerrero, donde está erigido uno de los íconos de Oaxaca del siglo XVI, el </w:t>
      </w:r>
      <w:proofErr w:type="gramStart"/>
      <w:r w:rsidR="006663A0" w:rsidRPr="006663A0">
        <w:rPr>
          <w:bCs/>
        </w:rPr>
        <w:t>Ex convento</w:t>
      </w:r>
      <w:proofErr w:type="gramEnd"/>
      <w:r w:rsidR="006663A0" w:rsidRPr="006663A0">
        <w:rPr>
          <w:bCs/>
        </w:rPr>
        <w:t xml:space="preserve"> Dominico de Santiago Apóstol, el cual nunca pudo ser terminado. Fue en este monumento histórico donde estuvo preso y finalmente fue fusilado el general Vicente Guerrero.</w:t>
      </w:r>
      <w:r w:rsidR="006663A0">
        <w:rPr>
          <w:bCs/>
        </w:rPr>
        <w:t xml:space="preserve"> </w:t>
      </w:r>
      <w:r w:rsidR="006663A0"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79B0FA5A" w14:textId="77777777" w:rsidR="00BC5FD6" w:rsidRPr="00BC5FD6" w:rsidRDefault="00BC5FD6" w:rsidP="00BC5FD6">
      <w:pPr>
        <w:pStyle w:val="textos-itinerario"/>
        <w:spacing w:after="0"/>
        <w:rPr>
          <w:bCs/>
        </w:rPr>
      </w:pPr>
    </w:p>
    <w:p w14:paraId="080730F2" w14:textId="4C86186E" w:rsidR="00BC5FD6" w:rsidRPr="00BC5FD6" w:rsidRDefault="00BC5FD6" w:rsidP="00BC5FD6">
      <w:pPr>
        <w:pStyle w:val="textos-itinerario"/>
        <w:spacing w:after="0"/>
        <w:rPr>
          <w:bCs/>
        </w:rPr>
      </w:pPr>
      <w:proofErr w:type="spellStart"/>
      <w:r>
        <w:rPr>
          <w:bCs/>
        </w:rPr>
        <w:t>Ó</w:t>
      </w:r>
      <w:proofErr w:type="spellEnd"/>
    </w:p>
    <w:p w14:paraId="2C4B1D03" w14:textId="4F64233B" w:rsidR="00BC5FD6" w:rsidRPr="00BC5FD6" w:rsidRDefault="00BC5FD6" w:rsidP="00BC5FD6">
      <w:pPr>
        <w:pStyle w:val="textos-itinerario"/>
        <w:spacing w:after="0"/>
        <w:rPr>
          <w:bCs/>
        </w:rPr>
      </w:pPr>
      <w:r w:rsidRPr="00BC5FD6">
        <w:rPr>
          <w:bCs/>
        </w:rPr>
        <w:t xml:space="preserve"> </w:t>
      </w:r>
    </w:p>
    <w:p w14:paraId="42C4AA45" w14:textId="3C87BBC2" w:rsidR="00BC5FD6" w:rsidRPr="00BC5FD6" w:rsidRDefault="00BC5FD6" w:rsidP="00BC5FD6">
      <w:pPr>
        <w:pStyle w:val="textos-itinerario"/>
        <w:spacing w:after="0"/>
        <w:rPr>
          <w:b/>
          <w:color w:val="00B050"/>
        </w:rPr>
      </w:pPr>
      <w:r w:rsidRPr="00BC5FD6">
        <w:rPr>
          <w:b/>
          <w:color w:val="00B050"/>
        </w:rPr>
        <w:t>OPCIÓN B) MITLA, HIERVE EL AGUA, ÁRBOL DEL TULE, TEOTITLÁN DEL VALLE.</w:t>
      </w:r>
    </w:p>
    <w:p w14:paraId="09D79077" w14:textId="2347FB1C" w:rsidR="0048014F" w:rsidRDefault="006663A0" w:rsidP="00BC5FD6">
      <w:pPr>
        <w:pStyle w:val="textos-itinerario"/>
        <w:spacing w:after="0"/>
        <w:rPr>
          <w:bCs/>
        </w:rPr>
      </w:pPr>
      <w:r w:rsidRPr="006663A0">
        <w:rPr>
          <w:bCs/>
        </w:rPr>
        <w:t xml:space="preserve">Visitamos el Árbol del Tule, legendario ahuehuete con más de 2000 años de historia. En seguida nos esperan las cascadas petrificadas, sólo hay dos en el mundo, que son: Hierve el Agua, Oaxaca y </w:t>
      </w:r>
      <w:proofErr w:type="spellStart"/>
      <w:r w:rsidRPr="006663A0">
        <w:rPr>
          <w:bCs/>
        </w:rPr>
        <w:t>Pamukkale</w:t>
      </w:r>
      <w:proofErr w:type="spellEnd"/>
      <w:r w:rsidRPr="006663A0">
        <w:rPr>
          <w:bCs/>
        </w:rPr>
        <w:t>,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00BC5FD6" w:rsidRPr="00BC5FD6">
        <w:rPr>
          <w:bCs/>
        </w:rPr>
        <w:t xml:space="preserve">. </w:t>
      </w:r>
      <w:r w:rsidR="00BC5FD6" w:rsidRPr="00BC5FD6">
        <w:rPr>
          <w:b/>
        </w:rPr>
        <w:t>Alojamiento.</w:t>
      </w:r>
    </w:p>
    <w:p w14:paraId="623D1288" w14:textId="77777777" w:rsidR="00520383" w:rsidRDefault="00520383" w:rsidP="00782440">
      <w:pPr>
        <w:pStyle w:val="textos-itinerario"/>
        <w:spacing w:after="0"/>
        <w:rPr>
          <w:rStyle w:val="DanmeroCar"/>
          <w:b w:val="0"/>
          <w:bCs/>
          <w:sz w:val="20"/>
          <w:szCs w:val="22"/>
        </w:rPr>
      </w:pPr>
    </w:p>
    <w:p w14:paraId="1A71B065" w14:textId="77777777" w:rsidR="00BC5FD6" w:rsidRDefault="00BC5FD6" w:rsidP="00782440">
      <w:pPr>
        <w:pStyle w:val="textos-itinerario"/>
        <w:spacing w:after="0"/>
        <w:rPr>
          <w:rStyle w:val="DanmeroCar"/>
          <w:b w:val="0"/>
          <w:bCs/>
          <w:sz w:val="20"/>
          <w:szCs w:val="22"/>
        </w:rPr>
      </w:pPr>
    </w:p>
    <w:p w14:paraId="1AD91242" w14:textId="77777777" w:rsidR="00BC5FD6" w:rsidRDefault="00BC5FD6" w:rsidP="00782440">
      <w:pPr>
        <w:pStyle w:val="textos-itinerario"/>
        <w:spacing w:after="0"/>
        <w:rPr>
          <w:rStyle w:val="DanmeroCar"/>
          <w:b w:val="0"/>
          <w:bCs/>
          <w:sz w:val="20"/>
          <w:szCs w:val="22"/>
        </w:rPr>
      </w:pPr>
    </w:p>
    <w:p w14:paraId="12A6E31B" w14:textId="77777777" w:rsidR="00BC5FD6" w:rsidRDefault="00BC5FD6" w:rsidP="00782440">
      <w:pPr>
        <w:pStyle w:val="textos-itinerario"/>
        <w:spacing w:after="0"/>
        <w:rPr>
          <w:rStyle w:val="DanmeroCar"/>
          <w:b w:val="0"/>
          <w:bCs/>
          <w:sz w:val="20"/>
          <w:szCs w:val="22"/>
        </w:rPr>
      </w:pPr>
    </w:p>
    <w:p w14:paraId="279BB85C" w14:textId="77777777" w:rsidR="00BC5FD6" w:rsidRPr="00782440" w:rsidRDefault="00BC5FD6" w:rsidP="00782440">
      <w:pPr>
        <w:pStyle w:val="textos-itinerario"/>
        <w:spacing w:after="0"/>
        <w:rPr>
          <w:rStyle w:val="DanmeroCar"/>
          <w:b w:val="0"/>
          <w:bCs/>
          <w:sz w:val="20"/>
          <w:szCs w:val="22"/>
        </w:rPr>
      </w:pPr>
    </w:p>
    <w:p w14:paraId="110E1F7A" w14:textId="77777777" w:rsidR="006663A0" w:rsidRDefault="006663A0" w:rsidP="00BD0EA5">
      <w:pPr>
        <w:pStyle w:val="Ttulo3"/>
        <w:spacing w:before="0" w:after="0" w:line="240" w:lineRule="auto"/>
        <w:rPr>
          <w:rStyle w:val="DanmeroCar"/>
          <w:rFonts w:cs="Times New Roman"/>
          <w:b/>
          <w:sz w:val="24"/>
          <w:szCs w:val="24"/>
        </w:rPr>
      </w:pPr>
    </w:p>
    <w:p w14:paraId="0E4F8526" w14:textId="1B7921B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7539D">
        <w:rPr>
          <w:rFonts w:eastAsia="Arial"/>
          <w:color w:val="EE0000"/>
          <w:sz w:val="24"/>
          <w:szCs w:val="24"/>
        </w:rPr>
        <w:t xml:space="preserve">Oaxaca – </w:t>
      </w:r>
      <w:r w:rsidR="00BC5FD6">
        <w:rPr>
          <w:rFonts w:eastAsia="Arial"/>
          <w:color w:val="EE0000"/>
          <w:sz w:val="24"/>
          <w:szCs w:val="24"/>
        </w:rPr>
        <w:t xml:space="preserve">Día libre </w:t>
      </w:r>
    </w:p>
    <w:p w14:paraId="0782F010" w14:textId="07B835FE" w:rsidR="00BC5FD6" w:rsidRDefault="00BC5FD6" w:rsidP="00BC5FD6">
      <w:pPr>
        <w:pStyle w:val="notas"/>
        <w:spacing w:line="240" w:lineRule="auto"/>
        <w:rPr>
          <w:rStyle w:val="Destacados-textosCar"/>
          <w:bCs/>
          <w:sz w:val="20"/>
        </w:rPr>
      </w:pPr>
      <w:r w:rsidRPr="00BC5FD6">
        <w:rPr>
          <w:rStyle w:val="Destacados-textosCar"/>
          <w:bCs/>
          <w:sz w:val="20"/>
        </w:rPr>
        <w:t xml:space="preserve">Día libre para realizar actividades personales. </w:t>
      </w:r>
      <w:r w:rsidRPr="00BC5FD6">
        <w:rPr>
          <w:rStyle w:val="Destacados-textosCar"/>
          <w:b/>
          <w:sz w:val="20"/>
        </w:rPr>
        <w:t>Alojamiento.</w:t>
      </w:r>
      <w:r w:rsidRPr="00BC5FD6">
        <w:rPr>
          <w:rStyle w:val="Destacados-textosCar"/>
          <w:bCs/>
          <w:sz w:val="20"/>
        </w:rPr>
        <w:t xml:space="preserve"> </w:t>
      </w:r>
    </w:p>
    <w:p w14:paraId="35A83950" w14:textId="77777777" w:rsidR="005D1E62" w:rsidRPr="00BC5FD6" w:rsidRDefault="005D1E62" w:rsidP="00BC5FD6">
      <w:pPr>
        <w:pStyle w:val="notas"/>
        <w:spacing w:line="240" w:lineRule="auto"/>
        <w:rPr>
          <w:rStyle w:val="Destacados-textosCar"/>
          <w:bCs/>
          <w:sz w:val="20"/>
        </w:rPr>
      </w:pPr>
    </w:p>
    <w:p w14:paraId="4E0EF024" w14:textId="5B8EE480" w:rsidR="00BC5FD6" w:rsidRPr="00BC5FD6" w:rsidRDefault="00BC5FD6" w:rsidP="006663A0">
      <w:pPr>
        <w:pStyle w:val="notas"/>
        <w:spacing w:line="240" w:lineRule="auto"/>
        <w:rPr>
          <w:rStyle w:val="Destacados-textosCar"/>
          <w:bCs/>
          <w:sz w:val="20"/>
        </w:rPr>
      </w:pPr>
      <w:r w:rsidRPr="005D1E62">
        <w:rPr>
          <w:rStyle w:val="Destacados-textosCar"/>
          <w:b/>
          <w:i/>
          <w:iCs/>
          <w:sz w:val="20"/>
        </w:rPr>
        <w:t>Opcionalmente sugerimos realizar la siguiente actividad</w:t>
      </w:r>
      <w:r w:rsidR="005D1E62" w:rsidRPr="005D1E62">
        <w:rPr>
          <w:rStyle w:val="Destacados-textosCar"/>
          <w:b/>
          <w:i/>
          <w:iCs/>
          <w:sz w:val="20"/>
        </w:rPr>
        <w:t xml:space="preserve"> (NO INCLUIDA, </w:t>
      </w:r>
      <w:proofErr w:type="spellStart"/>
      <w:r w:rsidR="005D1E62" w:rsidRPr="005D1E62">
        <w:rPr>
          <w:rStyle w:val="Destacados-textosCar"/>
          <w:b/>
          <w:i/>
          <w:iCs/>
          <w:sz w:val="20"/>
        </w:rPr>
        <w:t>añadela</w:t>
      </w:r>
      <w:proofErr w:type="spellEnd"/>
      <w:r w:rsidR="005D1E62" w:rsidRPr="005D1E62">
        <w:rPr>
          <w:rStyle w:val="Destacados-textosCar"/>
          <w:b/>
          <w:i/>
          <w:iCs/>
          <w:sz w:val="20"/>
        </w:rPr>
        <w:t xml:space="preserve"> con </w:t>
      </w:r>
      <w:proofErr w:type="spellStart"/>
      <w:r w:rsidR="005D1E62" w:rsidRPr="005D1E62">
        <w:rPr>
          <w:rStyle w:val="Destacados-textosCar"/>
          <w:b/>
          <w:sz w:val="20"/>
        </w:rPr>
        <w:t>Travel</w:t>
      </w:r>
      <w:proofErr w:type="spellEnd"/>
      <w:r w:rsidR="005D1E62" w:rsidRPr="005D1E62">
        <w:rPr>
          <w:rStyle w:val="Destacados-textosCar"/>
          <w:b/>
          <w:sz w:val="20"/>
        </w:rPr>
        <w:t xml:space="preserve"> Shop Pack</w:t>
      </w:r>
      <w:r w:rsidR="005D1E62" w:rsidRPr="005D1E62">
        <w:rPr>
          <w:rStyle w:val="Destacados-textosCar"/>
          <w:b/>
          <w:i/>
          <w:iCs/>
          <w:sz w:val="20"/>
        </w:rPr>
        <w:t>)</w:t>
      </w:r>
      <w:r w:rsidRPr="005D1E62">
        <w:rPr>
          <w:rStyle w:val="Destacados-textosCar"/>
          <w:b/>
          <w:i/>
          <w:iCs/>
          <w:sz w:val="20"/>
        </w:rPr>
        <w:t>.</w:t>
      </w:r>
      <w:r w:rsidRPr="005D1E62">
        <w:rPr>
          <w:rStyle w:val="Destacados-textosCar"/>
          <w:bCs/>
          <w:sz w:val="20"/>
        </w:rPr>
        <w:t xml:space="preserve"> </w:t>
      </w:r>
      <w:r w:rsidR="006663A0" w:rsidRPr="006663A0">
        <w:rPr>
          <w:rStyle w:val="Destacados-textosCar"/>
          <w:bCs/>
          <w:sz w:val="20"/>
        </w:rPr>
        <w:t>Oaxaca se caracteriza por la magia y color que plasma cada artesano en sus creaciones, legado que ha sido transmitido de generación en generación en una armónica mezcla de costumbres y tradiciones de los pueblos oaxaqueños.</w:t>
      </w:r>
      <w:r w:rsidR="006663A0">
        <w:rPr>
          <w:rStyle w:val="Destacados-textosCar"/>
          <w:bCs/>
          <w:sz w:val="20"/>
        </w:rPr>
        <w:t xml:space="preserve"> </w:t>
      </w:r>
      <w:r w:rsidR="006663A0" w:rsidRPr="006663A0">
        <w:rPr>
          <w:rStyle w:val="Destacados-textosCar"/>
          <w:bCs/>
          <w:sz w:val="20"/>
        </w:rPr>
        <w:t xml:space="preserve">Iniciamos en Ocotlán de Morelos, no podemos dejar atrás las caminatas de sabores, texturas, aromas y colores que nos deslumbran en los días de mercado (sólo </w:t>
      </w:r>
      <w:proofErr w:type="gramStart"/>
      <w:r w:rsidR="006663A0" w:rsidRPr="006663A0">
        <w:rPr>
          <w:rStyle w:val="Destacados-textosCar"/>
          <w:bCs/>
          <w:sz w:val="20"/>
        </w:rPr>
        <w:t>días viernes</w:t>
      </w:r>
      <w:proofErr w:type="gramEnd"/>
      <w:r w:rsidR="006663A0" w:rsidRPr="006663A0">
        <w:rPr>
          <w:rStyle w:val="Destacados-textosCar"/>
          <w:bCs/>
          <w:sz w:val="20"/>
        </w:rPr>
        <w:t xml:space="preserve">), experiencia en donde degustamos de la exquisita gastronomía de la región que llena de júbilo nuestros corazones, Otros días de la semana visitamos San Antonino Castillo Velasco para ver bordar un pensamiento. Nos trasladamos a </w:t>
      </w:r>
      <w:proofErr w:type="spellStart"/>
      <w:r w:rsidR="006663A0" w:rsidRPr="006663A0">
        <w:rPr>
          <w:rStyle w:val="Destacados-textosCar"/>
          <w:bCs/>
          <w:sz w:val="20"/>
        </w:rPr>
        <w:t>Jalieza</w:t>
      </w:r>
      <w:proofErr w:type="spellEnd"/>
      <w:r w:rsidR="006663A0" w:rsidRPr="006663A0">
        <w:rPr>
          <w:rStyle w:val="Destacados-textosCar"/>
          <w:bCs/>
          <w:sz w:val="20"/>
        </w:rPr>
        <w:t xml:space="preserve"> reconocido por su telar de cintura. Al finalizar el recorrido llegamos a San Martín </w:t>
      </w:r>
      <w:proofErr w:type="spellStart"/>
      <w:r w:rsidR="006663A0" w:rsidRPr="006663A0">
        <w:rPr>
          <w:rStyle w:val="Destacados-textosCar"/>
          <w:bCs/>
          <w:sz w:val="20"/>
        </w:rPr>
        <w:t>Tilcajete</w:t>
      </w:r>
      <w:proofErr w:type="spellEnd"/>
      <w:r w:rsidR="006663A0" w:rsidRPr="006663A0">
        <w:rPr>
          <w:rStyle w:val="Destacados-textosCar"/>
          <w:bCs/>
          <w:sz w:val="20"/>
        </w:rPr>
        <w:t xml:space="preserve"> donde formaremos parte de la creatividad de los artesanos y conoceremos la técnica, dedicación y amor que ponen en sus piezas, para crear las coloridas figuras de madera, conocidas como Alebrijes</w:t>
      </w:r>
      <w:r w:rsidRPr="00BC5FD6">
        <w:rPr>
          <w:rStyle w:val="Destacados-textosCar"/>
          <w:bCs/>
          <w:sz w:val="20"/>
        </w:rPr>
        <w:t xml:space="preserve">. </w:t>
      </w:r>
    </w:p>
    <w:p w14:paraId="2088952A" w14:textId="2E1F742A" w:rsidR="00062F3D" w:rsidRPr="00BC5FD6" w:rsidRDefault="00BC5FD6" w:rsidP="00BC5FD6">
      <w:pPr>
        <w:pStyle w:val="notas"/>
        <w:spacing w:line="240" w:lineRule="auto"/>
        <w:rPr>
          <w:rStyle w:val="Destacados-textosCar"/>
          <w:b/>
          <w:color w:val="EE0000"/>
          <w:sz w:val="20"/>
        </w:rPr>
      </w:pPr>
      <w:r w:rsidRPr="00BC5FD6">
        <w:rPr>
          <w:rStyle w:val="Destacados-textosCar"/>
          <w:b/>
          <w:color w:val="EE0000"/>
          <w:sz w:val="20"/>
        </w:rPr>
        <w:t xml:space="preserve">**La llegada a Oaxaca para tomar esta actividad es miércoles o jueves. Opera solo los </w:t>
      </w:r>
      <w:proofErr w:type="gramStart"/>
      <w:r w:rsidRPr="00BC5FD6">
        <w:rPr>
          <w:rStyle w:val="Destacados-textosCar"/>
          <w:b/>
          <w:color w:val="EE0000"/>
          <w:sz w:val="20"/>
        </w:rPr>
        <w:t>días Viernes</w:t>
      </w:r>
      <w:proofErr w:type="gramEnd"/>
    </w:p>
    <w:p w14:paraId="584BDB10" w14:textId="77777777" w:rsidR="00A7539D" w:rsidRDefault="00A7539D" w:rsidP="009D3226">
      <w:pPr>
        <w:pStyle w:val="notas"/>
        <w:spacing w:line="240" w:lineRule="auto"/>
        <w:rPr>
          <w:rStyle w:val="Destacados-textosCar"/>
          <w:b/>
          <w:sz w:val="20"/>
        </w:rPr>
      </w:pPr>
    </w:p>
    <w:p w14:paraId="6F202A62" w14:textId="010A3F94"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F7B8A">
        <w:rPr>
          <w:rFonts w:eastAsia="Arial"/>
          <w:color w:val="EE0000"/>
          <w:sz w:val="24"/>
          <w:szCs w:val="24"/>
        </w:rPr>
        <w:t xml:space="preserve">Oaxaca </w:t>
      </w:r>
      <w:r w:rsidR="00F427BD">
        <w:rPr>
          <w:rFonts w:eastAsia="Arial"/>
          <w:color w:val="EE0000"/>
          <w:sz w:val="24"/>
          <w:szCs w:val="24"/>
        </w:rPr>
        <w:t xml:space="preserve">– Guadalajara </w:t>
      </w:r>
    </w:p>
    <w:p w14:paraId="56696395" w14:textId="26A92A91" w:rsidR="006B6150" w:rsidRPr="006B6150" w:rsidRDefault="009F7B8A" w:rsidP="006B6150">
      <w:pPr>
        <w:pStyle w:val="notas"/>
        <w:spacing w:line="240" w:lineRule="auto"/>
        <w:rPr>
          <w:rStyle w:val="Destacados-textosCar"/>
          <w:b/>
          <w:sz w:val="20"/>
        </w:rPr>
      </w:pPr>
      <w:r>
        <w:rPr>
          <w:rStyle w:val="Destacados-textosCar"/>
          <w:bCs/>
          <w:sz w:val="20"/>
        </w:rPr>
        <w:t xml:space="preserve">Traslado del hotel al Aeropuerto acorde a sus vuelos de salida. </w:t>
      </w:r>
      <w:r w:rsidR="006B6150">
        <w:rPr>
          <w:rStyle w:val="Destacados-textosCar"/>
          <w:b/>
          <w:sz w:val="20"/>
        </w:rPr>
        <w:t xml:space="preserve">FIN DE LOS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DCF416"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758CCB7A"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3 noches de hospedaje en Oaxaca</w:t>
      </w:r>
    </w:p>
    <w:p w14:paraId="3566FF3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Desayuno para adultos y menores dependiendo de la elección del hotel</w:t>
      </w:r>
      <w:r w:rsidRPr="00BC5FD6">
        <w:rPr>
          <w:rFonts w:asciiTheme="minorHAnsi" w:eastAsia="Arial" w:hAnsiTheme="minorHAnsi" w:cstheme="minorHAnsi"/>
          <w:b/>
          <w:bCs/>
          <w:color w:val="EE0000"/>
          <w:sz w:val="20"/>
          <w:szCs w:val="20"/>
        </w:rPr>
        <w:t xml:space="preserve"> (excepto City Centro Oaxaca)</w:t>
      </w:r>
    </w:p>
    <w:p w14:paraId="4B595F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Transportación terrestre para los en servicio compartido.</w:t>
      </w:r>
    </w:p>
    <w:p w14:paraId="3EB97939"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Admisiones a los sitios de visita</w:t>
      </w:r>
    </w:p>
    <w:p w14:paraId="6C6C4A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Visita de Ciudad con probaditas Oaxaca en servicio compartido.</w:t>
      </w:r>
    </w:p>
    <w:p w14:paraId="117AFB24"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proofErr w:type="gramStart"/>
      <w:r w:rsidRPr="00BC5FD6">
        <w:rPr>
          <w:rFonts w:asciiTheme="minorHAnsi" w:eastAsia="Arial" w:hAnsiTheme="minorHAnsi" w:cstheme="minorHAnsi"/>
          <w:color w:val="002060"/>
          <w:sz w:val="20"/>
          <w:szCs w:val="20"/>
        </w:rPr>
        <w:t>Opción a elegir</w:t>
      </w:r>
      <w:proofErr w:type="gramEnd"/>
      <w:r w:rsidRPr="00BC5FD6">
        <w:rPr>
          <w:rFonts w:asciiTheme="minorHAnsi" w:eastAsia="Arial" w:hAnsiTheme="minorHAnsi" w:cstheme="minorHAnsi"/>
          <w:color w:val="002060"/>
          <w:sz w:val="20"/>
          <w:szCs w:val="20"/>
        </w:rPr>
        <w:t>:</w:t>
      </w:r>
    </w:p>
    <w:p w14:paraId="2815C708" w14:textId="6AFEF259" w:rsidR="00BC5FD6" w:rsidRPr="00BC5FD6" w:rsidRDefault="00BC5FD6" w:rsidP="00BC5FD6">
      <w:pPr>
        <w:pStyle w:val="Prrafodelista"/>
        <w:spacing w:after="0" w:line="240" w:lineRule="auto"/>
        <w:jc w:val="both"/>
        <w:rPr>
          <w:rFonts w:asciiTheme="minorHAnsi" w:eastAsia="Arial" w:hAnsiTheme="minorHAnsi" w:cstheme="minorHAnsi"/>
          <w:b/>
          <w:bCs/>
          <w:color w:val="00B050"/>
          <w:sz w:val="20"/>
          <w:szCs w:val="20"/>
        </w:rPr>
      </w:pPr>
      <w:r w:rsidRPr="00BC5FD6">
        <w:rPr>
          <w:rFonts w:asciiTheme="minorHAnsi" w:eastAsia="Arial" w:hAnsiTheme="minorHAnsi" w:cstheme="minorHAnsi"/>
          <w:b/>
          <w:bCs/>
          <w:color w:val="E36C0A" w:themeColor="accent6" w:themeShade="BF"/>
          <w:sz w:val="20"/>
          <w:szCs w:val="20"/>
        </w:rPr>
        <w:t>Opción A) Monte Albán</w:t>
      </w:r>
      <w:r>
        <w:rPr>
          <w:rFonts w:asciiTheme="minorHAnsi" w:eastAsia="Arial" w:hAnsiTheme="minorHAnsi" w:cstheme="minorHAnsi"/>
          <w:color w:val="002060"/>
          <w:sz w:val="20"/>
          <w:szCs w:val="20"/>
        </w:rPr>
        <w:t xml:space="preserve"> </w:t>
      </w:r>
      <w:proofErr w:type="spellStart"/>
      <w:proofErr w:type="gram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BC5FD6">
        <w:rPr>
          <w:rFonts w:asciiTheme="minorHAnsi" w:eastAsia="Arial" w:hAnsiTheme="minorHAnsi" w:cstheme="minorHAnsi"/>
          <w:color w:val="002060"/>
          <w:sz w:val="20"/>
          <w:szCs w:val="20"/>
        </w:rPr>
        <w:t xml:space="preserve"> </w:t>
      </w:r>
      <w:r w:rsidRPr="00BC5FD6">
        <w:rPr>
          <w:rFonts w:asciiTheme="minorHAnsi" w:eastAsia="Arial" w:hAnsiTheme="minorHAnsi" w:cstheme="minorHAnsi"/>
          <w:b/>
          <w:bCs/>
          <w:color w:val="00B050"/>
          <w:sz w:val="20"/>
          <w:szCs w:val="20"/>
        </w:rPr>
        <w:t>Opción</w:t>
      </w:r>
      <w:proofErr w:type="gramEnd"/>
      <w:r w:rsidRPr="00BC5FD6">
        <w:rPr>
          <w:rFonts w:asciiTheme="minorHAnsi" w:eastAsia="Arial" w:hAnsiTheme="minorHAnsi" w:cstheme="minorHAnsi"/>
          <w:b/>
          <w:bCs/>
          <w:color w:val="00B050"/>
          <w:sz w:val="20"/>
          <w:szCs w:val="20"/>
        </w:rPr>
        <w:t xml:space="preserve"> B) Mitla.</w:t>
      </w:r>
    </w:p>
    <w:p w14:paraId="55779BB2" w14:textId="17A8216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EB50D97" w14:textId="7C4024F3" w:rsidR="00BC5FD6" w:rsidRDefault="00C82D41" w:rsidP="00BC5FD6">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24528EF"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 su llegada o una vez que los pasajeros comienzan con su recorrido, nuestro representante se encargará de confirmar horarios de pick up para las actividades marcadas en itinerario.</w:t>
      </w:r>
    </w:p>
    <w:p w14:paraId="224033A4"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409D3C0"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 xml:space="preserve">La espera en el lobby para los tours y </w:t>
      </w:r>
      <w:proofErr w:type="gramStart"/>
      <w:r w:rsidRPr="00BC5FD6">
        <w:rPr>
          <w:rFonts w:asciiTheme="minorHAnsi" w:eastAsia="Arial" w:hAnsiTheme="minorHAnsi" w:cstheme="minorHAnsi"/>
          <w:color w:val="002060"/>
          <w:sz w:val="20"/>
          <w:szCs w:val="20"/>
        </w:rPr>
        <w:t>traslados,</w:t>
      </w:r>
      <w:proofErr w:type="gramEnd"/>
      <w:r w:rsidRPr="00BC5FD6">
        <w:rPr>
          <w:rFonts w:asciiTheme="minorHAnsi" w:eastAsia="Arial" w:hAnsiTheme="minorHAnsi" w:cstheme="minorHAnsi"/>
          <w:color w:val="002060"/>
          <w:sz w:val="20"/>
          <w:szCs w:val="20"/>
        </w:rPr>
        <w:t xml:space="preserve"> puede variar de 5 a 10 minutos, esto dependerá de la ubicación del hotel o las condiciones del tráfico.</w:t>
      </w:r>
    </w:p>
    <w:p w14:paraId="18159EF2" w14:textId="25CD4FE1" w:rsidR="00BC5FD6" w:rsidRPr="00F95DBE" w:rsidRDefault="00BC5FD6" w:rsidP="00062F3D">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65E528C2" w14:textId="77777777" w:rsidR="00F95DBE" w:rsidRDefault="00F95DBE" w:rsidP="00BB67B8">
      <w:pPr>
        <w:jc w:val="both"/>
        <w:rPr>
          <w:rFonts w:asciiTheme="minorHAnsi" w:eastAsia="Arial" w:hAnsiTheme="minorHAnsi" w:cstheme="minorHAnsi"/>
          <w:i/>
          <w:iCs/>
          <w:color w:val="002060"/>
          <w:sz w:val="20"/>
          <w:szCs w:val="20"/>
          <w:u w:val="single"/>
        </w:rPr>
      </w:pPr>
    </w:p>
    <w:p w14:paraId="26D58624" w14:textId="77777777" w:rsidR="00F427BD" w:rsidRPr="00F427BD" w:rsidRDefault="00F427BD" w:rsidP="00F427BD">
      <w:pPr>
        <w:spacing w:after="0"/>
        <w:jc w:val="both"/>
        <w:rPr>
          <w:rFonts w:asciiTheme="minorHAnsi" w:eastAsia="Arial" w:hAnsiTheme="minorHAnsi" w:cstheme="minorHAnsi"/>
          <w:color w:val="002060"/>
          <w:sz w:val="20"/>
          <w:szCs w:val="20"/>
          <w:u w:val="single"/>
        </w:rPr>
      </w:pPr>
    </w:p>
    <w:tbl>
      <w:tblPr>
        <w:tblW w:w="8312" w:type="dxa"/>
        <w:jc w:val="center"/>
        <w:tblLayout w:type="fixed"/>
        <w:tblLook w:val="0400" w:firstRow="0" w:lastRow="0" w:firstColumn="0" w:lastColumn="0" w:noHBand="0" w:noVBand="1"/>
      </w:tblPr>
      <w:tblGrid>
        <w:gridCol w:w="3110"/>
        <w:gridCol w:w="4775"/>
        <w:gridCol w:w="427"/>
      </w:tblGrid>
      <w:tr w:rsidR="00F427BD" w14:paraId="4CD7701C" w14:textId="77777777" w:rsidTr="004843C7">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614FC8CE" w14:textId="77777777" w:rsidR="00F427BD" w:rsidRDefault="00F427BD" w:rsidP="004843C7">
            <w:pPr>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 xml:space="preserve">HOTELES PREVISTOS O SIMILARES </w:t>
            </w:r>
          </w:p>
        </w:tc>
      </w:tr>
      <w:tr w:rsidR="00F427BD" w14:paraId="7DA004E4" w14:textId="77777777" w:rsidTr="00F95DBE">
        <w:trPr>
          <w:trHeight w:val="280"/>
          <w:jc w:val="center"/>
        </w:trPr>
        <w:tc>
          <w:tcPr>
            <w:tcW w:w="3110" w:type="dxa"/>
            <w:tcBorders>
              <w:left w:val="single" w:sz="6" w:space="0" w:color="000000"/>
            </w:tcBorders>
            <w:shd w:val="clear" w:color="auto" w:fill="0070C0"/>
            <w:tcMar>
              <w:top w:w="0" w:type="dxa"/>
              <w:left w:w="45" w:type="dxa"/>
              <w:bottom w:w="0" w:type="dxa"/>
              <w:right w:w="45" w:type="dxa"/>
            </w:tcMar>
            <w:vAlign w:val="bottom"/>
          </w:tcPr>
          <w:p w14:paraId="7FF4C3E0"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CIUDADES </w:t>
            </w:r>
          </w:p>
        </w:tc>
        <w:tc>
          <w:tcPr>
            <w:tcW w:w="4775" w:type="dxa"/>
            <w:shd w:val="clear" w:color="auto" w:fill="0070C0"/>
            <w:tcMar>
              <w:top w:w="0" w:type="dxa"/>
              <w:left w:w="45" w:type="dxa"/>
              <w:bottom w:w="0" w:type="dxa"/>
              <w:right w:w="45" w:type="dxa"/>
            </w:tcMar>
            <w:vAlign w:val="bottom"/>
          </w:tcPr>
          <w:p w14:paraId="6C0B632E"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HOTEL </w:t>
            </w:r>
          </w:p>
        </w:tc>
        <w:tc>
          <w:tcPr>
            <w:tcW w:w="427" w:type="dxa"/>
            <w:tcBorders>
              <w:right w:val="single" w:sz="4" w:space="0" w:color="000000"/>
            </w:tcBorders>
            <w:shd w:val="clear" w:color="auto" w:fill="0070C0"/>
            <w:tcMar>
              <w:top w:w="0" w:type="dxa"/>
              <w:left w:w="45" w:type="dxa"/>
              <w:bottom w:w="0" w:type="dxa"/>
              <w:right w:w="45" w:type="dxa"/>
            </w:tcMar>
            <w:vAlign w:val="bottom"/>
          </w:tcPr>
          <w:p w14:paraId="0BE8D0D4" w14:textId="77777777" w:rsidR="00F427BD" w:rsidRDefault="00F427BD" w:rsidP="004843C7">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CAT</w:t>
            </w:r>
          </w:p>
        </w:tc>
      </w:tr>
      <w:tr w:rsidR="00F427BD" w14:paraId="5616D870" w14:textId="77777777" w:rsidTr="00F95DBE">
        <w:trPr>
          <w:trHeight w:val="267"/>
          <w:jc w:val="center"/>
        </w:trPr>
        <w:tc>
          <w:tcPr>
            <w:tcW w:w="3110" w:type="dxa"/>
            <w:vMerge w:val="restar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8E6334" w14:textId="7F66B01C"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OAXACA</w:t>
            </w:r>
          </w:p>
        </w:tc>
        <w:tc>
          <w:tcPr>
            <w:tcW w:w="4775" w:type="dxa"/>
            <w:tcBorders>
              <w:left w:val="single" w:sz="4" w:space="0" w:color="auto"/>
            </w:tcBorders>
            <w:shd w:val="clear" w:color="auto" w:fill="FFFFFF"/>
            <w:tcMar>
              <w:top w:w="0" w:type="dxa"/>
              <w:left w:w="45" w:type="dxa"/>
              <w:bottom w:w="0" w:type="dxa"/>
              <w:right w:w="45" w:type="dxa"/>
            </w:tcMar>
            <w:vAlign w:val="bottom"/>
          </w:tcPr>
          <w:p w14:paraId="1A808C26" w14:textId="49A3042D" w:rsidR="00F427BD" w:rsidRPr="00F427BD" w:rsidRDefault="00F427BD" w:rsidP="00F427BD">
            <w:pPr>
              <w:spacing w:after="0" w:line="240" w:lineRule="auto"/>
              <w:jc w:val="center"/>
              <w:rPr>
                <w:rFonts w:ascii="Calibri" w:eastAsia="Calibri" w:hAnsi="Calibri" w:cs="Calibri"/>
                <w:color w:val="002060"/>
                <w:sz w:val="20"/>
                <w:szCs w:val="20"/>
              </w:rPr>
            </w:pPr>
            <w:r w:rsidRPr="00F427BD">
              <w:rPr>
                <w:rFonts w:asciiTheme="minorHAnsi" w:hAnsiTheme="minorHAnsi" w:cstheme="minorHAnsi"/>
                <w:color w:val="002060"/>
                <w:sz w:val="20"/>
                <w:szCs w:val="20"/>
                <w:lang w:bidi="ar-SA"/>
              </w:rPr>
              <w:t>HOTEL OAXACA REAL / HOTEL ABU</w:t>
            </w:r>
          </w:p>
        </w:tc>
        <w:tc>
          <w:tcPr>
            <w:tcW w:w="427" w:type="dxa"/>
            <w:tcBorders>
              <w:right w:val="single" w:sz="4" w:space="0" w:color="000000"/>
            </w:tcBorders>
            <w:shd w:val="clear" w:color="auto" w:fill="FFFFFF"/>
            <w:tcMar>
              <w:top w:w="0" w:type="dxa"/>
              <w:left w:w="45" w:type="dxa"/>
              <w:bottom w:w="0" w:type="dxa"/>
              <w:right w:w="45" w:type="dxa"/>
            </w:tcMar>
            <w:vAlign w:val="center"/>
          </w:tcPr>
          <w:p w14:paraId="508D4181" w14:textId="77777777"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T</w:t>
            </w:r>
          </w:p>
        </w:tc>
      </w:tr>
      <w:tr w:rsidR="00F427BD" w14:paraId="2C350D88" w14:textId="77777777" w:rsidTr="00F95DBE">
        <w:trPr>
          <w:trHeight w:val="242"/>
          <w:jc w:val="center"/>
        </w:trPr>
        <w:tc>
          <w:tcPr>
            <w:tcW w:w="311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7A3414" w14:textId="77777777" w:rsidR="00F427BD" w:rsidRDefault="00F427BD" w:rsidP="00F427BD">
            <w:pPr>
              <w:spacing w:after="0" w:line="240" w:lineRule="auto"/>
              <w:jc w:val="center"/>
              <w:rPr>
                <w:rFonts w:ascii="Calibri" w:eastAsia="Calibri" w:hAnsi="Calibri" w:cs="Calibri"/>
                <w:b/>
                <w:bCs/>
                <w:color w:val="002060"/>
                <w:sz w:val="20"/>
                <w:szCs w:val="20"/>
              </w:rPr>
            </w:pPr>
          </w:p>
        </w:tc>
        <w:tc>
          <w:tcPr>
            <w:tcW w:w="4775" w:type="dxa"/>
            <w:tcBorders>
              <w:top w:val="single" w:sz="4" w:space="0" w:color="000000"/>
              <w:left w:val="single" w:sz="4" w:space="0" w:color="auto"/>
              <w:bottom w:val="single" w:sz="4" w:space="0" w:color="000000"/>
            </w:tcBorders>
            <w:shd w:val="clear" w:color="auto" w:fill="FFFFFF"/>
            <w:tcMar>
              <w:top w:w="0" w:type="dxa"/>
              <w:left w:w="45" w:type="dxa"/>
              <w:bottom w:w="0" w:type="dxa"/>
              <w:right w:w="45" w:type="dxa"/>
            </w:tcMar>
            <w:vAlign w:val="bottom"/>
          </w:tcPr>
          <w:p w14:paraId="7C2CB29D" w14:textId="0160D75B" w:rsidR="00F427BD" w:rsidRPr="00F427BD" w:rsidRDefault="00F427BD" w:rsidP="00F427BD">
            <w:pPr>
              <w:spacing w:after="0" w:line="240" w:lineRule="auto"/>
              <w:jc w:val="center"/>
              <w:rPr>
                <w:rFonts w:ascii="Calibri" w:eastAsia="Calibri" w:hAnsi="Calibri" w:cs="Calibri"/>
                <w:color w:val="002060"/>
                <w:sz w:val="20"/>
                <w:szCs w:val="20"/>
              </w:rPr>
            </w:pPr>
            <w:r w:rsidRPr="00F427BD">
              <w:rPr>
                <w:rFonts w:asciiTheme="minorHAnsi" w:hAnsiTheme="minorHAnsi" w:cstheme="minorHAnsi"/>
                <w:color w:val="002060"/>
                <w:sz w:val="20"/>
                <w:szCs w:val="20"/>
                <w:lang w:bidi="ar-SA"/>
              </w:rPr>
              <w:t>CITY CENTRO OAXACA *SIN DESAYUNO</w:t>
            </w:r>
          </w:p>
        </w:tc>
        <w:tc>
          <w:tcPr>
            <w:tcW w:w="427" w:type="dxa"/>
            <w:tcBorders>
              <w:top w:val="single" w:sz="4" w:space="0" w:color="000000"/>
              <w:bottom w:val="single" w:sz="4" w:space="0" w:color="000000"/>
              <w:right w:val="single" w:sz="4" w:space="0" w:color="000000"/>
            </w:tcBorders>
            <w:shd w:val="clear" w:color="auto" w:fill="FFFFFF"/>
            <w:tcMar>
              <w:top w:w="0" w:type="dxa"/>
              <w:left w:w="45" w:type="dxa"/>
              <w:bottom w:w="0" w:type="dxa"/>
              <w:right w:w="45" w:type="dxa"/>
            </w:tcMar>
          </w:tcPr>
          <w:p w14:paraId="59CD1896" w14:textId="77777777" w:rsidR="00F427BD" w:rsidRDefault="00F427BD" w:rsidP="00F427BD">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P</w:t>
            </w:r>
          </w:p>
        </w:tc>
      </w:tr>
    </w:tbl>
    <w:p w14:paraId="7CEEAD55" w14:textId="77777777" w:rsidR="00F427BD" w:rsidRDefault="00F427BD" w:rsidP="00F427BD">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595" w:type="dxa"/>
        <w:tblLayout w:type="fixed"/>
        <w:tblLook w:val="0400" w:firstRow="0" w:lastRow="0" w:firstColumn="0" w:lastColumn="0" w:noHBand="0" w:noVBand="1"/>
      </w:tblPr>
      <w:tblGrid>
        <w:gridCol w:w="3678"/>
        <w:gridCol w:w="992"/>
        <w:gridCol w:w="893"/>
        <w:gridCol w:w="1092"/>
        <w:gridCol w:w="850"/>
        <w:gridCol w:w="851"/>
        <w:gridCol w:w="239"/>
      </w:tblGrid>
      <w:tr w:rsidR="00F427BD" w14:paraId="23602EEE" w14:textId="77777777" w:rsidTr="004843C7">
        <w:trPr>
          <w:gridAfter w:val="1"/>
          <w:wAfter w:w="239" w:type="dxa"/>
          <w:trHeight w:val="493"/>
        </w:trPr>
        <w:tc>
          <w:tcPr>
            <w:tcW w:w="8356" w:type="dxa"/>
            <w:gridSpan w:val="6"/>
            <w:tcBorders>
              <w:top w:val="single" w:sz="6" w:space="0" w:color="000000"/>
              <w:left w:val="single" w:sz="6" w:space="0" w:color="000000"/>
              <w:right w:val="single" w:sz="6" w:space="0" w:color="000000"/>
            </w:tcBorders>
            <w:shd w:val="clear" w:color="auto" w:fill="002060"/>
            <w:tcMar>
              <w:top w:w="30" w:type="dxa"/>
              <w:left w:w="45" w:type="dxa"/>
              <w:bottom w:w="30" w:type="dxa"/>
              <w:right w:w="45" w:type="dxa"/>
            </w:tcMar>
            <w:vAlign w:val="center"/>
          </w:tcPr>
          <w:p w14:paraId="6B7C8751" w14:textId="77777777" w:rsidR="00F427BD" w:rsidRDefault="00F427BD" w:rsidP="004843C7">
            <w:pPr>
              <w:widowControl w:val="0"/>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PRECIO POR PERSONA EN MXN (MÍNIMO 2 PERSONAS) – TEMPORADA BAJA</w:t>
            </w:r>
          </w:p>
        </w:tc>
      </w:tr>
      <w:tr w:rsidR="00F427BD" w14:paraId="3661F389" w14:textId="77777777" w:rsidTr="00F427BD">
        <w:trPr>
          <w:trHeight w:val="223"/>
        </w:trPr>
        <w:tc>
          <w:tcPr>
            <w:tcW w:w="3678" w:type="dxa"/>
            <w:tcBorders>
              <w:left w:val="single" w:sz="4" w:space="0" w:color="000000"/>
              <w:bottom w:val="single" w:sz="4" w:space="0" w:color="auto"/>
            </w:tcBorders>
            <w:shd w:val="clear" w:color="auto" w:fill="0070C0"/>
            <w:tcMar>
              <w:top w:w="30" w:type="dxa"/>
              <w:left w:w="45" w:type="dxa"/>
              <w:bottom w:w="30" w:type="dxa"/>
              <w:right w:w="45" w:type="dxa"/>
            </w:tcMar>
            <w:vAlign w:val="center"/>
          </w:tcPr>
          <w:p w14:paraId="3BF527B8"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4"/>
                <w:szCs w:val="24"/>
              </w:rPr>
              <w:t>TURISTA</w:t>
            </w:r>
          </w:p>
        </w:tc>
        <w:tc>
          <w:tcPr>
            <w:tcW w:w="992" w:type="dxa"/>
            <w:tcBorders>
              <w:bottom w:val="single" w:sz="4" w:space="0" w:color="auto"/>
            </w:tcBorders>
            <w:shd w:val="clear" w:color="auto" w:fill="0070C0"/>
          </w:tcPr>
          <w:p w14:paraId="47018DB8"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DBL</w:t>
            </w:r>
          </w:p>
        </w:tc>
        <w:tc>
          <w:tcPr>
            <w:tcW w:w="893" w:type="dxa"/>
            <w:tcBorders>
              <w:bottom w:val="single" w:sz="4" w:space="0" w:color="auto"/>
            </w:tcBorders>
            <w:shd w:val="clear" w:color="auto" w:fill="0070C0"/>
          </w:tcPr>
          <w:p w14:paraId="21A69773"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TPL</w:t>
            </w:r>
          </w:p>
        </w:tc>
        <w:tc>
          <w:tcPr>
            <w:tcW w:w="1092" w:type="dxa"/>
            <w:tcBorders>
              <w:bottom w:val="single" w:sz="4" w:space="0" w:color="auto"/>
            </w:tcBorders>
            <w:shd w:val="clear" w:color="auto" w:fill="0070C0"/>
          </w:tcPr>
          <w:p w14:paraId="0F0CD4D2"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CPL</w:t>
            </w:r>
          </w:p>
        </w:tc>
        <w:tc>
          <w:tcPr>
            <w:tcW w:w="850" w:type="dxa"/>
            <w:tcBorders>
              <w:bottom w:val="single" w:sz="4" w:space="0" w:color="auto"/>
            </w:tcBorders>
            <w:shd w:val="clear" w:color="auto" w:fill="0070C0"/>
          </w:tcPr>
          <w:p w14:paraId="7A4D3F0C"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SGL</w:t>
            </w:r>
          </w:p>
        </w:tc>
        <w:tc>
          <w:tcPr>
            <w:tcW w:w="851" w:type="dxa"/>
            <w:tcBorders>
              <w:bottom w:val="single" w:sz="4" w:space="0" w:color="auto"/>
            </w:tcBorders>
            <w:shd w:val="clear" w:color="auto" w:fill="0070C0"/>
          </w:tcPr>
          <w:p w14:paraId="0078A97F"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0"/>
                <w:szCs w:val="20"/>
              </w:rPr>
              <w:t>MNR</w:t>
            </w:r>
          </w:p>
        </w:tc>
        <w:tc>
          <w:tcPr>
            <w:tcW w:w="239" w:type="dxa"/>
            <w:tcBorders>
              <w:left w:val="single" w:sz="6" w:space="0" w:color="000000"/>
            </w:tcBorders>
            <w:vAlign w:val="center"/>
          </w:tcPr>
          <w:p w14:paraId="300B239C" w14:textId="77777777" w:rsidR="00F427BD" w:rsidRDefault="00F427BD" w:rsidP="004843C7">
            <w:pPr>
              <w:spacing w:after="0" w:line="240" w:lineRule="auto"/>
              <w:rPr>
                <w:rFonts w:ascii="Times New Roman" w:hAnsi="Times New Roman"/>
                <w:sz w:val="20"/>
                <w:szCs w:val="20"/>
              </w:rPr>
            </w:pPr>
          </w:p>
        </w:tc>
      </w:tr>
      <w:tr w:rsidR="00933BE3" w14:paraId="2A31FC21" w14:textId="77777777" w:rsidTr="004843C7">
        <w:trPr>
          <w:trHeight w:val="178"/>
        </w:trPr>
        <w:tc>
          <w:tcPr>
            <w:tcW w:w="3678" w:type="dxa"/>
            <w:tcBorders>
              <w:top w:val="single" w:sz="4" w:space="0" w:color="auto"/>
              <w:left w:val="single" w:sz="4" w:space="0" w:color="auto"/>
            </w:tcBorders>
            <w:tcMar>
              <w:top w:w="30" w:type="dxa"/>
              <w:left w:w="45" w:type="dxa"/>
              <w:bottom w:w="30" w:type="dxa"/>
              <w:right w:w="45" w:type="dxa"/>
            </w:tcMar>
            <w:vAlign w:val="center"/>
          </w:tcPr>
          <w:p w14:paraId="66C8A845" w14:textId="77777777" w:rsidR="00933BE3" w:rsidRPr="00933BE3" w:rsidRDefault="00933BE3" w:rsidP="00933BE3">
            <w:pPr>
              <w:spacing w:after="0" w:line="240" w:lineRule="auto"/>
              <w:jc w:val="right"/>
              <w:rPr>
                <w:rFonts w:ascii="Calibri" w:eastAsia="Calibri" w:hAnsi="Calibri" w:cs="Calibri"/>
                <w:sz w:val="20"/>
                <w:szCs w:val="20"/>
              </w:rPr>
            </w:pPr>
            <w:r w:rsidRPr="00933BE3">
              <w:rPr>
                <w:rFonts w:ascii="Calibri" w:hAnsi="Calibri" w:cs="Calibri"/>
                <w:sz w:val="20"/>
                <w:szCs w:val="20"/>
              </w:rPr>
              <w:t xml:space="preserve">TERRESTRE </w:t>
            </w:r>
          </w:p>
        </w:tc>
        <w:tc>
          <w:tcPr>
            <w:tcW w:w="992" w:type="dxa"/>
            <w:tcBorders>
              <w:top w:val="single" w:sz="4" w:space="0" w:color="auto"/>
            </w:tcBorders>
            <w:vAlign w:val="center"/>
          </w:tcPr>
          <w:p w14:paraId="3AEC4AF7" w14:textId="6EB9F795"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8,105</w:t>
            </w:r>
          </w:p>
        </w:tc>
        <w:tc>
          <w:tcPr>
            <w:tcW w:w="893" w:type="dxa"/>
            <w:tcBorders>
              <w:top w:val="single" w:sz="4" w:space="0" w:color="auto"/>
            </w:tcBorders>
            <w:vAlign w:val="center"/>
          </w:tcPr>
          <w:p w14:paraId="1604AECA" w14:textId="2B2DB247"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7,620</w:t>
            </w:r>
          </w:p>
        </w:tc>
        <w:tc>
          <w:tcPr>
            <w:tcW w:w="1092" w:type="dxa"/>
            <w:tcBorders>
              <w:top w:val="single" w:sz="4" w:space="0" w:color="auto"/>
            </w:tcBorders>
            <w:vAlign w:val="center"/>
          </w:tcPr>
          <w:p w14:paraId="4CB232AE" w14:textId="131D0F95"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7,025</w:t>
            </w:r>
          </w:p>
        </w:tc>
        <w:tc>
          <w:tcPr>
            <w:tcW w:w="850" w:type="dxa"/>
            <w:tcBorders>
              <w:top w:val="single" w:sz="4" w:space="0" w:color="auto"/>
            </w:tcBorders>
            <w:vAlign w:val="center"/>
          </w:tcPr>
          <w:p w14:paraId="6B4F18FF" w14:textId="538E7E2A"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13,170</w:t>
            </w:r>
          </w:p>
        </w:tc>
        <w:tc>
          <w:tcPr>
            <w:tcW w:w="851" w:type="dxa"/>
            <w:tcBorders>
              <w:top w:val="single" w:sz="4" w:space="0" w:color="auto"/>
              <w:right w:val="single" w:sz="4" w:space="0" w:color="auto"/>
            </w:tcBorders>
            <w:vAlign w:val="center"/>
          </w:tcPr>
          <w:p w14:paraId="547EDC08" w14:textId="1BA5CA83"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4,265</w:t>
            </w:r>
          </w:p>
        </w:tc>
        <w:tc>
          <w:tcPr>
            <w:tcW w:w="239" w:type="dxa"/>
            <w:tcBorders>
              <w:left w:val="single" w:sz="4" w:space="0" w:color="auto"/>
            </w:tcBorders>
            <w:vAlign w:val="center"/>
          </w:tcPr>
          <w:p w14:paraId="21CC003E" w14:textId="77777777" w:rsidR="00933BE3" w:rsidRDefault="00933BE3" w:rsidP="00933BE3">
            <w:pPr>
              <w:spacing w:after="0" w:line="240" w:lineRule="auto"/>
              <w:rPr>
                <w:rFonts w:ascii="Times New Roman" w:hAnsi="Times New Roman"/>
                <w:sz w:val="20"/>
                <w:szCs w:val="20"/>
              </w:rPr>
            </w:pPr>
          </w:p>
        </w:tc>
      </w:tr>
      <w:tr w:rsidR="00933BE3" w14:paraId="12B9117B" w14:textId="77777777" w:rsidTr="007D51FA">
        <w:trPr>
          <w:trHeight w:val="305"/>
        </w:trPr>
        <w:tc>
          <w:tcPr>
            <w:tcW w:w="3678" w:type="dxa"/>
            <w:tcBorders>
              <w:left w:val="single" w:sz="4" w:space="0" w:color="auto"/>
              <w:bottom w:val="single" w:sz="4" w:space="0" w:color="auto"/>
            </w:tcBorders>
            <w:tcMar>
              <w:top w:w="30" w:type="dxa"/>
              <w:left w:w="45" w:type="dxa"/>
              <w:bottom w:w="30" w:type="dxa"/>
              <w:right w:w="45" w:type="dxa"/>
            </w:tcMar>
            <w:vAlign w:val="bottom"/>
          </w:tcPr>
          <w:p w14:paraId="5AA23AE7" w14:textId="77777777" w:rsidR="00933BE3" w:rsidRPr="00933BE3" w:rsidRDefault="00933BE3" w:rsidP="00933BE3">
            <w:pPr>
              <w:spacing w:after="0" w:line="240" w:lineRule="auto"/>
              <w:jc w:val="right"/>
              <w:rPr>
                <w:rFonts w:ascii="Calibri" w:eastAsia="Calibri" w:hAnsi="Calibri" w:cs="Calibri"/>
                <w:b/>
                <w:bCs/>
                <w:sz w:val="20"/>
                <w:szCs w:val="20"/>
              </w:rPr>
            </w:pPr>
            <w:r w:rsidRPr="00933BE3">
              <w:rPr>
                <w:rFonts w:ascii="Calibri" w:hAnsi="Calibri" w:cs="Calibri"/>
                <w:b/>
                <w:bCs/>
                <w:sz w:val="20"/>
                <w:szCs w:val="20"/>
              </w:rPr>
              <w:t xml:space="preserve">TERRESTRE Y AEREO </w:t>
            </w:r>
          </w:p>
        </w:tc>
        <w:tc>
          <w:tcPr>
            <w:tcW w:w="992" w:type="dxa"/>
            <w:tcBorders>
              <w:bottom w:val="single" w:sz="4" w:space="0" w:color="auto"/>
            </w:tcBorders>
            <w:vAlign w:val="center"/>
          </w:tcPr>
          <w:p w14:paraId="1CBAA39C" w14:textId="6F5BF614"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10,015</w:t>
            </w:r>
          </w:p>
        </w:tc>
        <w:tc>
          <w:tcPr>
            <w:tcW w:w="893" w:type="dxa"/>
            <w:tcBorders>
              <w:bottom w:val="single" w:sz="4" w:space="0" w:color="auto"/>
            </w:tcBorders>
            <w:vAlign w:val="center"/>
          </w:tcPr>
          <w:p w14:paraId="3F235C88" w14:textId="35FC4D49"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9,530</w:t>
            </w:r>
          </w:p>
        </w:tc>
        <w:tc>
          <w:tcPr>
            <w:tcW w:w="1092" w:type="dxa"/>
            <w:tcBorders>
              <w:bottom w:val="single" w:sz="4" w:space="0" w:color="auto"/>
            </w:tcBorders>
            <w:vAlign w:val="center"/>
          </w:tcPr>
          <w:p w14:paraId="4AA1A479" w14:textId="5CEB8D09"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8,935</w:t>
            </w:r>
          </w:p>
        </w:tc>
        <w:tc>
          <w:tcPr>
            <w:tcW w:w="850" w:type="dxa"/>
            <w:tcBorders>
              <w:bottom w:val="single" w:sz="4" w:space="0" w:color="auto"/>
            </w:tcBorders>
            <w:vAlign w:val="center"/>
          </w:tcPr>
          <w:p w14:paraId="362F9258" w14:textId="1C8B00AE"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15,080</w:t>
            </w:r>
          </w:p>
        </w:tc>
        <w:tc>
          <w:tcPr>
            <w:tcW w:w="851" w:type="dxa"/>
            <w:tcBorders>
              <w:bottom w:val="single" w:sz="4" w:space="0" w:color="auto"/>
              <w:right w:val="single" w:sz="4" w:space="0" w:color="auto"/>
            </w:tcBorders>
            <w:vAlign w:val="center"/>
          </w:tcPr>
          <w:p w14:paraId="5A0E1262" w14:textId="4256B904"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6,175</w:t>
            </w:r>
          </w:p>
        </w:tc>
        <w:tc>
          <w:tcPr>
            <w:tcW w:w="239" w:type="dxa"/>
            <w:tcBorders>
              <w:left w:val="single" w:sz="4" w:space="0" w:color="auto"/>
            </w:tcBorders>
            <w:vAlign w:val="center"/>
          </w:tcPr>
          <w:p w14:paraId="68E42053" w14:textId="77777777" w:rsidR="00933BE3" w:rsidRDefault="00933BE3" w:rsidP="00933BE3">
            <w:pPr>
              <w:spacing w:after="0" w:line="240" w:lineRule="auto"/>
              <w:rPr>
                <w:rFonts w:ascii="Times New Roman" w:hAnsi="Times New Roman"/>
                <w:sz w:val="20"/>
                <w:szCs w:val="20"/>
              </w:rPr>
            </w:pPr>
          </w:p>
        </w:tc>
      </w:tr>
    </w:tbl>
    <w:p w14:paraId="60E062CA"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B3AC7B0"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390B586B"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034BE488"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18AD8DA"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16ADD374"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2595D2B9" w14:textId="77777777" w:rsidR="00F427BD" w:rsidRDefault="00F427BD" w:rsidP="00F427BD">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359"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3397"/>
        <w:gridCol w:w="284"/>
        <w:gridCol w:w="992"/>
        <w:gridCol w:w="851"/>
        <w:gridCol w:w="1134"/>
        <w:gridCol w:w="860"/>
        <w:gridCol w:w="841"/>
      </w:tblGrid>
      <w:tr w:rsidR="00F427BD" w:rsidRPr="00F427BD" w14:paraId="407DACAF" w14:textId="77777777" w:rsidTr="00F427BD">
        <w:trPr>
          <w:trHeight w:val="131"/>
        </w:trPr>
        <w:tc>
          <w:tcPr>
            <w:tcW w:w="3397" w:type="dxa"/>
            <w:tcBorders>
              <w:bottom w:val="single" w:sz="4" w:space="0" w:color="auto"/>
            </w:tcBorders>
            <w:shd w:val="clear" w:color="auto" w:fill="0070C0"/>
            <w:tcMar>
              <w:top w:w="30" w:type="dxa"/>
              <w:left w:w="45" w:type="dxa"/>
              <w:bottom w:w="30" w:type="dxa"/>
              <w:right w:w="45" w:type="dxa"/>
            </w:tcMar>
            <w:vAlign w:val="center"/>
          </w:tcPr>
          <w:p w14:paraId="7FC1C4EA"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4"/>
                <w:szCs w:val="24"/>
              </w:rPr>
              <w:t>PRIMERA</w:t>
            </w:r>
          </w:p>
        </w:tc>
        <w:tc>
          <w:tcPr>
            <w:tcW w:w="1276" w:type="dxa"/>
            <w:gridSpan w:val="2"/>
            <w:tcBorders>
              <w:bottom w:val="single" w:sz="4" w:space="0" w:color="auto"/>
            </w:tcBorders>
            <w:shd w:val="clear" w:color="auto" w:fill="0070C0"/>
          </w:tcPr>
          <w:p w14:paraId="47AC50AD"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DBL</w:t>
            </w:r>
          </w:p>
        </w:tc>
        <w:tc>
          <w:tcPr>
            <w:tcW w:w="851" w:type="dxa"/>
            <w:tcBorders>
              <w:bottom w:val="single" w:sz="4" w:space="0" w:color="auto"/>
            </w:tcBorders>
            <w:shd w:val="clear" w:color="auto" w:fill="0070C0"/>
          </w:tcPr>
          <w:p w14:paraId="389FC681" w14:textId="77777777" w:rsidR="00F427BD" w:rsidRPr="00F427BD" w:rsidRDefault="00F427BD" w:rsidP="004843C7">
            <w:pPr>
              <w:spacing w:after="0" w:line="240" w:lineRule="auto"/>
              <w:jc w:val="center"/>
              <w:rPr>
                <w:rFonts w:ascii="Calibri" w:eastAsia="Calibri" w:hAnsi="Calibri" w:cs="Calibri"/>
                <w:color w:val="FFFFFF" w:themeColor="background1"/>
                <w:sz w:val="20"/>
                <w:szCs w:val="20"/>
              </w:rPr>
            </w:pPr>
            <w:r w:rsidRPr="00F427BD">
              <w:rPr>
                <w:rFonts w:ascii="Calibri" w:eastAsia="Calibri" w:hAnsi="Calibri" w:cs="Calibri"/>
                <w:b/>
                <w:bCs/>
                <w:color w:val="FFFFFF" w:themeColor="background1"/>
                <w:sz w:val="20"/>
                <w:szCs w:val="20"/>
              </w:rPr>
              <w:t>TPL</w:t>
            </w:r>
          </w:p>
        </w:tc>
        <w:tc>
          <w:tcPr>
            <w:tcW w:w="1134" w:type="dxa"/>
            <w:tcBorders>
              <w:bottom w:val="single" w:sz="4" w:space="0" w:color="auto"/>
            </w:tcBorders>
            <w:shd w:val="clear" w:color="auto" w:fill="0070C0"/>
          </w:tcPr>
          <w:p w14:paraId="648F0B8B"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CPL</w:t>
            </w:r>
          </w:p>
        </w:tc>
        <w:tc>
          <w:tcPr>
            <w:tcW w:w="860" w:type="dxa"/>
            <w:tcBorders>
              <w:bottom w:val="single" w:sz="4" w:space="0" w:color="auto"/>
            </w:tcBorders>
            <w:shd w:val="clear" w:color="auto" w:fill="0070C0"/>
          </w:tcPr>
          <w:p w14:paraId="5EBAB4AD" w14:textId="77777777" w:rsidR="00F427BD" w:rsidRPr="00F427BD" w:rsidRDefault="00F427BD" w:rsidP="004843C7">
            <w:pPr>
              <w:spacing w:after="0" w:line="240" w:lineRule="auto"/>
              <w:jc w:val="center"/>
              <w:rPr>
                <w:rFonts w:ascii="Calibri" w:eastAsia="Calibri" w:hAnsi="Calibri" w:cs="Calibri"/>
                <w:b/>
                <w:bCs/>
                <w:color w:val="FFFFFF" w:themeColor="background1"/>
                <w:sz w:val="20"/>
                <w:szCs w:val="20"/>
              </w:rPr>
            </w:pPr>
            <w:r w:rsidRPr="00F427BD">
              <w:rPr>
                <w:rFonts w:ascii="Calibri" w:eastAsia="Calibri" w:hAnsi="Calibri" w:cs="Calibri"/>
                <w:b/>
                <w:bCs/>
                <w:color w:val="FFFFFF" w:themeColor="background1"/>
                <w:sz w:val="20"/>
                <w:szCs w:val="20"/>
              </w:rPr>
              <w:t>SGL</w:t>
            </w:r>
          </w:p>
        </w:tc>
        <w:tc>
          <w:tcPr>
            <w:tcW w:w="841" w:type="dxa"/>
            <w:tcBorders>
              <w:bottom w:val="single" w:sz="4" w:space="0" w:color="auto"/>
            </w:tcBorders>
            <w:shd w:val="clear" w:color="auto" w:fill="0070C0"/>
          </w:tcPr>
          <w:p w14:paraId="3BB2413E" w14:textId="77777777" w:rsidR="00F427BD" w:rsidRPr="00F427BD" w:rsidRDefault="00F427BD" w:rsidP="004843C7">
            <w:pPr>
              <w:spacing w:after="0" w:line="240" w:lineRule="auto"/>
              <w:jc w:val="center"/>
              <w:rPr>
                <w:rFonts w:ascii="Calibri" w:eastAsia="Calibri" w:hAnsi="Calibri" w:cs="Calibri"/>
                <w:b/>
                <w:bCs/>
                <w:color w:val="FFFFFF" w:themeColor="background1"/>
                <w:sz w:val="24"/>
                <w:szCs w:val="24"/>
              </w:rPr>
            </w:pPr>
            <w:r w:rsidRPr="00F427BD">
              <w:rPr>
                <w:rFonts w:ascii="Calibri" w:eastAsia="Calibri" w:hAnsi="Calibri" w:cs="Calibri"/>
                <w:b/>
                <w:bCs/>
                <w:color w:val="FFFFFF" w:themeColor="background1"/>
                <w:sz w:val="20"/>
                <w:szCs w:val="20"/>
              </w:rPr>
              <w:t>MNR</w:t>
            </w:r>
          </w:p>
        </w:tc>
      </w:tr>
      <w:tr w:rsidR="00933BE3" w14:paraId="4A2D6981" w14:textId="77777777" w:rsidTr="004843C7">
        <w:trPr>
          <w:trHeight w:val="178"/>
        </w:trPr>
        <w:tc>
          <w:tcPr>
            <w:tcW w:w="3681" w:type="dxa"/>
            <w:gridSpan w:val="2"/>
            <w:tcBorders>
              <w:top w:val="single" w:sz="4" w:space="0" w:color="auto"/>
              <w:left w:val="single" w:sz="4" w:space="0" w:color="auto"/>
              <w:bottom w:val="nil"/>
              <w:right w:val="nil"/>
            </w:tcBorders>
            <w:tcMar>
              <w:top w:w="30" w:type="dxa"/>
              <w:left w:w="45" w:type="dxa"/>
              <w:bottom w:w="30" w:type="dxa"/>
              <w:right w:w="45" w:type="dxa"/>
            </w:tcMar>
            <w:vAlign w:val="center"/>
          </w:tcPr>
          <w:p w14:paraId="30568227" w14:textId="77777777" w:rsidR="00933BE3" w:rsidRPr="00933BE3" w:rsidRDefault="00933BE3" w:rsidP="00933BE3">
            <w:pPr>
              <w:spacing w:after="0" w:line="240" w:lineRule="auto"/>
              <w:jc w:val="right"/>
              <w:rPr>
                <w:rFonts w:ascii="Calibri" w:eastAsia="Calibri" w:hAnsi="Calibri" w:cs="Calibri"/>
                <w:sz w:val="20"/>
                <w:szCs w:val="20"/>
              </w:rPr>
            </w:pPr>
            <w:r w:rsidRPr="00933BE3">
              <w:rPr>
                <w:rFonts w:ascii="Calibri" w:hAnsi="Calibri" w:cs="Calibri"/>
                <w:sz w:val="20"/>
                <w:szCs w:val="20"/>
              </w:rPr>
              <w:t xml:space="preserve">TERRESTRE </w:t>
            </w:r>
          </w:p>
        </w:tc>
        <w:tc>
          <w:tcPr>
            <w:tcW w:w="992" w:type="dxa"/>
            <w:tcBorders>
              <w:top w:val="single" w:sz="4" w:space="0" w:color="auto"/>
              <w:left w:val="nil"/>
              <w:bottom w:val="nil"/>
              <w:right w:val="nil"/>
            </w:tcBorders>
            <w:vAlign w:val="center"/>
          </w:tcPr>
          <w:p w14:paraId="01CBDE13" w14:textId="3C312D57"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10,240</w:t>
            </w:r>
          </w:p>
        </w:tc>
        <w:tc>
          <w:tcPr>
            <w:tcW w:w="851" w:type="dxa"/>
            <w:tcBorders>
              <w:top w:val="single" w:sz="4" w:space="0" w:color="auto"/>
              <w:left w:val="nil"/>
              <w:bottom w:val="nil"/>
              <w:right w:val="nil"/>
            </w:tcBorders>
            <w:vAlign w:val="center"/>
          </w:tcPr>
          <w:p w14:paraId="05133275" w14:textId="70ECBD7C"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8,780</w:t>
            </w:r>
          </w:p>
        </w:tc>
        <w:tc>
          <w:tcPr>
            <w:tcW w:w="1134" w:type="dxa"/>
            <w:tcBorders>
              <w:top w:val="single" w:sz="4" w:space="0" w:color="auto"/>
              <w:left w:val="nil"/>
              <w:bottom w:val="nil"/>
              <w:right w:val="nil"/>
            </w:tcBorders>
            <w:vAlign w:val="center"/>
          </w:tcPr>
          <w:p w14:paraId="4C8364C8" w14:textId="1A5ECBB1"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7,965</w:t>
            </w:r>
          </w:p>
        </w:tc>
        <w:tc>
          <w:tcPr>
            <w:tcW w:w="860" w:type="dxa"/>
            <w:tcBorders>
              <w:top w:val="single" w:sz="4" w:space="0" w:color="auto"/>
              <w:left w:val="nil"/>
              <w:bottom w:val="nil"/>
              <w:right w:val="nil"/>
            </w:tcBorders>
            <w:vAlign w:val="center"/>
          </w:tcPr>
          <w:p w14:paraId="67BE38EB" w14:textId="71EA47EB"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16,585</w:t>
            </w:r>
          </w:p>
        </w:tc>
        <w:tc>
          <w:tcPr>
            <w:tcW w:w="841" w:type="dxa"/>
            <w:tcBorders>
              <w:top w:val="single" w:sz="4" w:space="0" w:color="auto"/>
              <w:left w:val="nil"/>
              <w:bottom w:val="nil"/>
              <w:right w:val="single" w:sz="4" w:space="0" w:color="auto"/>
            </w:tcBorders>
            <w:vAlign w:val="center"/>
          </w:tcPr>
          <w:p w14:paraId="079A6BFC" w14:textId="005F1EEB" w:rsidR="00933BE3" w:rsidRDefault="00933BE3" w:rsidP="00933BE3">
            <w:pPr>
              <w:spacing w:after="0" w:line="240" w:lineRule="auto"/>
              <w:jc w:val="center"/>
              <w:rPr>
                <w:rFonts w:ascii="Calibri" w:eastAsia="Calibri" w:hAnsi="Calibri" w:cs="Calibri"/>
                <w:color w:val="000000"/>
                <w:sz w:val="20"/>
                <w:szCs w:val="20"/>
              </w:rPr>
            </w:pPr>
            <w:r>
              <w:rPr>
                <w:rFonts w:ascii="Calibri" w:hAnsi="Calibri" w:cs="Calibri"/>
                <w:sz w:val="20"/>
                <w:szCs w:val="20"/>
              </w:rPr>
              <w:t>3,905</w:t>
            </w:r>
          </w:p>
        </w:tc>
      </w:tr>
      <w:tr w:rsidR="00933BE3" w14:paraId="222575A6" w14:textId="77777777" w:rsidTr="002E2757">
        <w:trPr>
          <w:trHeight w:val="305"/>
        </w:trPr>
        <w:tc>
          <w:tcPr>
            <w:tcW w:w="3681" w:type="dxa"/>
            <w:gridSpan w:val="2"/>
            <w:tcBorders>
              <w:top w:val="nil"/>
              <w:left w:val="single" w:sz="4" w:space="0" w:color="auto"/>
              <w:bottom w:val="single" w:sz="4" w:space="0" w:color="auto"/>
              <w:right w:val="nil"/>
            </w:tcBorders>
            <w:tcMar>
              <w:top w:w="30" w:type="dxa"/>
              <w:left w:w="45" w:type="dxa"/>
              <w:bottom w:w="30" w:type="dxa"/>
              <w:right w:w="45" w:type="dxa"/>
            </w:tcMar>
            <w:vAlign w:val="bottom"/>
          </w:tcPr>
          <w:p w14:paraId="4B35543A" w14:textId="77777777" w:rsidR="00933BE3" w:rsidRPr="00933BE3" w:rsidRDefault="00933BE3" w:rsidP="00933BE3">
            <w:pPr>
              <w:spacing w:after="0" w:line="240" w:lineRule="auto"/>
              <w:jc w:val="right"/>
              <w:rPr>
                <w:rFonts w:ascii="Calibri" w:eastAsia="Calibri" w:hAnsi="Calibri" w:cs="Calibri"/>
                <w:b/>
                <w:bCs/>
                <w:sz w:val="20"/>
                <w:szCs w:val="20"/>
              </w:rPr>
            </w:pPr>
            <w:r w:rsidRPr="00933BE3">
              <w:rPr>
                <w:rFonts w:ascii="Calibri" w:hAnsi="Calibri" w:cs="Calibri"/>
                <w:b/>
                <w:bCs/>
                <w:sz w:val="20"/>
                <w:szCs w:val="20"/>
              </w:rPr>
              <w:t xml:space="preserve">TERRESTRE Y AEREO </w:t>
            </w:r>
          </w:p>
        </w:tc>
        <w:tc>
          <w:tcPr>
            <w:tcW w:w="992" w:type="dxa"/>
            <w:tcBorders>
              <w:top w:val="nil"/>
              <w:left w:val="nil"/>
              <w:bottom w:val="single" w:sz="4" w:space="0" w:color="auto"/>
              <w:right w:val="nil"/>
            </w:tcBorders>
            <w:vAlign w:val="center"/>
          </w:tcPr>
          <w:p w14:paraId="57ED1128" w14:textId="45A548F5"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12,150</w:t>
            </w:r>
          </w:p>
        </w:tc>
        <w:tc>
          <w:tcPr>
            <w:tcW w:w="851" w:type="dxa"/>
            <w:tcBorders>
              <w:top w:val="nil"/>
              <w:left w:val="nil"/>
              <w:bottom w:val="single" w:sz="4" w:space="0" w:color="auto"/>
              <w:right w:val="nil"/>
            </w:tcBorders>
            <w:vAlign w:val="center"/>
          </w:tcPr>
          <w:p w14:paraId="3CB80E70" w14:textId="452E401F"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10,690</w:t>
            </w:r>
          </w:p>
        </w:tc>
        <w:tc>
          <w:tcPr>
            <w:tcW w:w="1134" w:type="dxa"/>
            <w:tcBorders>
              <w:top w:val="nil"/>
              <w:left w:val="nil"/>
              <w:bottom w:val="single" w:sz="4" w:space="0" w:color="auto"/>
              <w:right w:val="nil"/>
            </w:tcBorders>
            <w:vAlign w:val="center"/>
          </w:tcPr>
          <w:p w14:paraId="7C0EAF88" w14:textId="41B90464"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9,875</w:t>
            </w:r>
          </w:p>
        </w:tc>
        <w:tc>
          <w:tcPr>
            <w:tcW w:w="860" w:type="dxa"/>
            <w:tcBorders>
              <w:top w:val="nil"/>
              <w:left w:val="nil"/>
              <w:bottom w:val="single" w:sz="4" w:space="0" w:color="auto"/>
              <w:right w:val="nil"/>
            </w:tcBorders>
            <w:vAlign w:val="center"/>
          </w:tcPr>
          <w:p w14:paraId="5A70F43C" w14:textId="43D5E92C"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18,495</w:t>
            </w:r>
          </w:p>
        </w:tc>
        <w:tc>
          <w:tcPr>
            <w:tcW w:w="841" w:type="dxa"/>
            <w:tcBorders>
              <w:top w:val="nil"/>
              <w:left w:val="nil"/>
              <w:bottom w:val="single" w:sz="4" w:space="0" w:color="auto"/>
              <w:right w:val="single" w:sz="4" w:space="0" w:color="auto"/>
            </w:tcBorders>
            <w:vAlign w:val="center"/>
          </w:tcPr>
          <w:p w14:paraId="3A567724" w14:textId="5C31E05B" w:rsidR="00933BE3" w:rsidRPr="00933BE3" w:rsidRDefault="00933BE3" w:rsidP="00933BE3">
            <w:pPr>
              <w:spacing w:after="0" w:line="240" w:lineRule="auto"/>
              <w:jc w:val="center"/>
              <w:rPr>
                <w:rFonts w:ascii="Calibri" w:eastAsia="Calibri" w:hAnsi="Calibri" w:cs="Calibri"/>
                <w:b/>
                <w:bCs/>
                <w:sz w:val="20"/>
                <w:szCs w:val="20"/>
              </w:rPr>
            </w:pPr>
            <w:r w:rsidRPr="00933BE3">
              <w:rPr>
                <w:rFonts w:ascii="Calibri" w:hAnsi="Calibri" w:cs="Calibri"/>
                <w:b/>
                <w:bCs/>
                <w:sz w:val="20"/>
                <w:szCs w:val="20"/>
              </w:rPr>
              <w:t>5,815</w:t>
            </w:r>
          </w:p>
        </w:tc>
      </w:tr>
    </w:tbl>
    <w:p w14:paraId="1E8A8FCC" w14:textId="77777777" w:rsidR="00F95DBE" w:rsidRDefault="00F95DBE" w:rsidP="00F427BD">
      <w:pPr>
        <w:spacing w:after="0" w:line="240" w:lineRule="auto"/>
        <w:jc w:val="both"/>
        <w:rPr>
          <w:rFonts w:asciiTheme="minorHAnsi" w:eastAsia="Arial" w:hAnsiTheme="minorHAnsi" w:cstheme="minorHAnsi"/>
          <w:color w:val="002060"/>
          <w:sz w:val="20"/>
          <w:szCs w:val="20"/>
        </w:rPr>
      </w:pPr>
    </w:p>
    <w:p w14:paraId="4FEB319E"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0CDB59A3"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560A7085"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698B81E5"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28031764" w14:textId="77777777" w:rsidR="00F427BD" w:rsidRDefault="00F427BD" w:rsidP="00F427BD">
      <w:pPr>
        <w:spacing w:after="0" w:line="240" w:lineRule="auto"/>
        <w:jc w:val="both"/>
        <w:rPr>
          <w:rFonts w:asciiTheme="minorHAnsi" w:eastAsia="Arial" w:hAnsiTheme="minorHAnsi" w:cstheme="minorHAnsi"/>
          <w:color w:val="002060"/>
          <w:sz w:val="20"/>
          <w:szCs w:val="20"/>
        </w:rPr>
      </w:pPr>
    </w:p>
    <w:p w14:paraId="6EEC4991" w14:textId="77777777" w:rsidR="00F95DBE" w:rsidRDefault="00F95DBE" w:rsidP="00F427BD">
      <w:pPr>
        <w:spacing w:after="0" w:line="240" w:lineRule="auto"/>
        <w:jc w:val="both"/>
        <w:rPr>
          <w:rFonts w:asciiTheme="minorHAnsi" w:eastAsia="Arial" w:hAnsiTheme="minorHAnsi" w:cstheme="minorHAnsi"/>
          <w:color w:val="002060"/>
          <w:sz w:val="20"/>
          <w:szCs w:val="20"/>
        </w:rPr>
      </w:pPr>
    </w:p>
    <w:tbl>
      <w:tblPr>
        <w:tblW w:w="8847" w:type="dxa"/>
        <w:jc w:val="center"/>
        <w:tblLayout w:type="fixed"/>
        <w:tblLook w:val="0400" w:firstRow="0" w:lastRow="0" w:firstColumn="0" w:lastColumn="0" w:noHBand="0" w:noVBand="1"/>
      </w:tblPr>
      <w:tblGrid>
        <w:gridCol w:w="8847"/>
      </w:tblGrid>
      <w:tr w:rsidR="00F427BD" w14:paraId="717E8EBD" w14:textId="77777777" w:rsidTr="004843C7">
        <w:trPr>
          <w:trHeight w:val="311"/>
          <w:jc w:val="center"/>
        </w:trPr>
        <w:tc>
          <w:tcPr>
            <w:tcW w:w="8847"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19A53212" w14:textId="4EDCB92F" w:rsidR="00F427BD" w:rsidRDefault="00F427BD" w:rsidP="004843C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 xml:space="preserve">RUTA AÉREA PROPUESTA </w:t>
            </w:r>
            <w:r w:rsidRPr="00F30498">
              <w:rPr>
                <w:rFonts w:ascii="Calibri" w:eastAsia="Calibri" w:hAnsi="Calibri" w:cs="Calibri"/>
                <w:b/>
                <w:bCs/>
                <w:color w:val="002060"/>
                <w:sz w:val="20"/>
                <w:szCs w:val="20"/>
              </w:rPr>
              <w:t xml:space="preserve">GDL/ </w:t>
            </w:r>
            <w:r w:rsidR="00E173AE">
              <w:rPr>
                <w:rFonts w:ascii="Calibri" w:eastAsia="Calibri" w:hAnsi="Calibri" w:cs="Calibri"/>
                <w:b/>
                <w:bCs/>
                <w:color w:val="002060"/>
                <w:sz w:val="20"/>
                <w:szCs w:val="20"/>
              </w:rPr>
              <w:t>OAX</w:t>
            </w:r>
            <w:r w:rsidRPr="00F30498">
              <w:rPr>
                <w:rFonts w:ascii="Calibri" w:eastAsia="Calibri" w:hAnsi="Calibri" w:cs="Calibri"/>
                <w:b/>
                <w:bCs/>
                <w:color w:val="002060"/>
                <w:sz w:val="20"/>
                <w:szCs w:val="20"/>
              </w:rPr>
              <w:t xml:space="preserve"> /GDL</w:t>
            </w:r>
          </w:p>
        </w:tc>
      </w:tr>
      <w:tr w:rsidR="00F427BD" w14:paraId="14B19A96" w14:textId="77777777" w:rsidTr="004843C7">
        <w:trPr>
          <w:trHeight w:val="189"/>
          <w:jc w:val="center"/>
        </w:trPr>
        <w:tc>
          <w:tcPr>
            <w:tcW w:w="8847"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1F36DD53" w14:textId="77777777" w:rsidR="00F427BD" w:rsidRDefault="00F427BD" w:rsidP="004843C7">
            <w:pPr>
              <w:spacing w:after="0" w:line="240" w:lineRule="auto"/>
              <w:rPr>
                <w:rFonts w:ascii="Calibri" w:eastAsia="Calibri" w:hAnsi="Calibri" w:cs="Calibri"/>
                <w:b/>
                <w:bCs/>
                <w:color w:val="FFFFFF"/>
                <w:sz w:val="6"/>
                <w:szCs w:val="6"/>
              </w:rPr>
            </w:pPr>
          </w:p>
          <w:p w14:paraId="16D58BF3" w14:textId="183288F7" w:rsidR="00F427BD" w:rsidRDefault="00F427BD" w:rsidP="004843C7">
            <w:pPr>
              <w:spacing w:after="0" w:line="240" w:lineRule="auto"/>
              <w:rPr>
                <w:rFonts w:ascii="Calibri" w:eastAsia="Calibri" w:hAnsi="Calibri" w:cs="Calibri"/>
                <w:b/>
                <w:bCs/>
                <w:color w:val="FFFFFF"/>
                <w:sz w:val="20"/>
                <w:szCs w:val="20"/>
              </w:rPr>
            </w:pPr>
            <w:r>
              <w:rPr>
                <w:rFonts w:ascii="Calibri" w:eastAsia="Calibri" w:hAnsi="Calibri" w:cs="Calibri"/>
                <w:b/>
                <w:bCs/>
                <w:color w:val="FFFFFF"/>
                <w:sz w:val="20"/>
                <w:szCs w:val="20"/>
              </w:rPr>
              <w:t>IMPUESTOS (SUJETOS A CONFIRMACIÓN): 1,</w:t>
            </w:r>
            <w:r w:rsidR="00933BE3">
              <w:rPr>
                <w:rFonts w:ascii="Calibri" w:eastAsia="Calibri" w:hAnsi="Calibri" w:cs="Calibri"/>
                <w:b/>
                <w:bCs/>
                <w:color w:val="FFFFFF"/>
                <w:sz w:val="20"/>
                <w:szCs w:val="20"/>
              </w:rPr>
              <w:t>59</w:t>
            </w:r>
            <w:r>
              <w:rPr>
                <w:rFonts w:ascii="Calibri" w:eastAsia="Calibri" w:hAnsi="Calibri" w:cs="Calibri"/>
                <w:b/>
                <w:bCs/>
                <w:color w:val="FFFFFF"/>
                <w:sz w:val="20"/>
                <w:szCs w:val="20"/>
              </w:rPr>
              <w:t>0 MXN</w:t>
            </w:r>
          </w:p>
          <w:p w14:paraId="1966B81B" w14:textId="77777777" w:rsidR="00F427BD" w:rsidRDefault="00F427BD" w:rsidP="004843C7">
            <w:pPr>
              <w:spacing w:after="0" w:line="240" w:lineRule="auto"/>
              <w:rPr>
                <w:rFonts w:ascii="Calibri" w:eastAsia="Calibri" w:hAnsi="Calibri" w:cs="Calibri"/>
                <w:b/>
                <w:bCs/>
                <w:color w:val="FFFFFF"/>
                <w:sz w:val="10"/>
                <w:szCs w:val="10"/>
              </w:rPr>
            </w:pPr>
          </w:p>
        </w:tc>
      </w:tr>
      <w:tr w:rsidR="00F427BD" w14:paraId="0277147B" w14:textId="77777777" w:rsidTr="004843C7">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C84177F" w14:textId="77777777" w:rsidR="00F427BD" w:rsidRDefault="00F427BD" w:rsidP="004843C7">
            <w:pPr>
              <w:spacing w:after="0" w:line="240" w:lineRule="auto"/>
              <w:rPr>
                <w:rFonts w:ascii="Calibri" w:eastAsia="Calibri" w:hAnsi="Calibri" w:cs="Calibri"/>
                <w:b/>
                <w:bCs/>
                <w:color w:val="002060"/>
                <w:sz w:val="10"/>
                <w:szCs w:val="10"/>
              </w:rPr>
            </w:pPr>
          </w:p>
          <w:p w14:paraId="72866D60" w14:textId="7DD5FD9F" w:rsidR="00F427BD" w:rsidRDefault="00F427BD" w:rsidP="004843C7">
            <w:pPr>
              <w:spacing w:after="0" w:line="240" w:lineRule="auto"/>
              <w:rPr>
                <w:rFonts w:ascii="Calibri" w:eastAsia="Calibri" w:hAnsi="Calibri" w:cs="Calibri"/>
                <w:color w:val="002060"/>
                <w:sz w:val="20"/>
                <w:szCs w:val="20"/>
              </w:rPr>
            </w:pPr>
            <w:r>
              <w:rPr>
                <w:rFonts w:ascii="Calibri" w:eastAsia="Calibri" w:hAnsi="Calibri" w:cs="Calibri"/>
                <w:b/>
                <w:bCs/>
                <w:color w:val="002060"/>
                <w:sz w:val="20"/>
                <w:szCs w:val="20"/>
              </w:rPr>
              <w:t>SE CONSIDERA MENOR DE 2 A 1</w:t>
            </w:r>
            <w:r w:rsidR="00E173AE">
              <w:rPr>
                <w:rFonts w:ascii="Calibri" w:eastAsia="Calibri" w:hAnsi="Calibri" w:cs="Calibri"/>
                <w:b/>
                <w:bCs/>
                <w:color w:val="002060"/>
                <w:sz w:val="20"/>
                <w:szCs w:val="20"/>
              </w:rPr>
              <w:t>0</w:t>
            </w:r>
            <w:r>
              <w:rPr>
                <w:rFonts w:ascii="Calibri" w:eastAsia="Calibri" w:hAnsi="Calibri" w:cs="Calibri"/>
                <w:b/>
                <w:bCs/>
                <w:color w:val="002060"/>
                <w:sz w:val="20"/>
                <w:szCs w:val="20"/>
              </w:rPr>
              <w:t xml:space="preserve"> AÑOS, </w:t>
            </w:r>
            <w:r>
              <w:rPr>
                <w:rFonts w:ascii="Calibri" w:eastAsia="Calibri" w:hAnsi="Calibri" w:cs="Calibri"/>
                <w:color w:val="002060"/>
                <w:sz w:val="20"/>
                <w:szCs w:val="20"/>
              </w:rPr>
              <w:t>COMPARTIENDO HABITACIÓN DOBLE CON 2 ADULTOS. ESTA POLÍTICA ESTÁ SUJETA A CAMBIOS</w:t>
            </w:r>
          </w:p>
          <w:p w14:paraId="2A1F0106" w14:textId="77777777" w:rsidR="00F427BD" w:rsidRDefault="00F427BD" w:rsidP="004843C7">
            <w:pPr>
              <w:spacing w:after="0" w:line="240" w:lineRule="auto"/>
              <w:rPr>
                <w:rFonts w:ascii="Calibri" w:eastAsia="Calibri" w:hAnsi="Calibri" w:cs="Calibri"/>
                <w:b/>
                <w:bCs/>
                <w:color w:val="002060"/>
                <w:sz w:val="10"/>
                <w:szCs w:val="10"/>
              </w:rPr>
            </w:pPr>
          </w:p>
        </w:tc>
      </w:tr>
      <w:tr w:rsidR="00F427BD" w14:paraId="20501496" w14:textId="77777777" w:rsidTr="004843C7">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2D59693C" w14:textId="77777777" w:rsidR="00F427BD" w:rsidRDefault="00F427BD" w:rsidP="004843C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EL PRECIO TERRESTRE CON AÉREO ES ORIENTATIVO, PUEDE SURGIR CAMBIOS DEPENDIENDO LA TEMPORADA</w:t>
            </w:r>
          </w:p>
          <w:p w14:paraId="5A26DF44" w14:textId="77777777" w:rsidR="00F427BD" w:rsidRPr="000741F7" w:rsidRDefault="00F427BD" w:rsidP="004843C7">
            <w:pPr>
              <w:spacing w:after="0" w:line="240" w:lineRule="auto"/>
              <w:jc w:val="center"/>
              <w:rPr>
                <w:rFonts w:ascii="Calibri" w:eastAsia="Calibri" w:hAnsi="Calibri" w:cs="Calibri"/>
                <w:b/>
                <w:bCs/>
                <w:color w:val="002060"/>
                <w:sz w:val="10"/>
                <w:szCs w:val="10"/>
              </w:rPr>
            </w:pPr>
          </w:p>
        </w:tc>
      </w:tr>
      <w:tr w:rsidR="00F427BD" w14:paraId="65E88A5F" w14:textId="77777777" w:rsidTr="004843C7">
        <w:trPr>
          <w:trHeight w:val="992"/>
          <w:jc w:val="center"/>
        </w:trPr>
        <w:tc>
          <w:tcPr>
            <w:tcW w:w="8847"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3FE9D031" w14:textId="07E4C1A5" w:rsidR="00E173AE" w:rsidRDefault="00F427BD" w:rsidP="00E173AE">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70C0"/>
                <w:sz w:val="20"/>
                <w:szCs w:val="20"/>
              </w:rPr>
              <w:t xml:space="preserve">PRECIOS SUJETOS A DISPONIBILIDAD Y A CAMBIOS SIN PREVIO AVISO. TARIFAS NO APLICAN PARA </w:t>
            </w:r>
            <w:r w:rsidR="00E173AE" w:rsidRPr="00E173AE">
              <w:rPr>
                <w:rFonts w:ascii="Calibri" w:eastAsia="Calibri" w:hAnsi="Calibri" w:cs="Calibri"/>
                <w:b/>
                <w:bCs/>
                <w:color w:val="0070C0"/>
                <w:sz w:val="20"/>
                <w:szCs w:val="20"/>
              </w:rPr>
              <w:t>TEMPORADA ALTA, SEMANA SANTA, PASCUA, VERANO, NAVIDAD, FIN DE AÑO, PUENTES Y DÍAS FESTIVOS</w:t>
            </w:r>
            <w:r>
              <w:rPr>
                <w:rFonts w:ascii="Calibri" w:eastAsia="Calibri" w:hAnsi="Calibri" w:cs="Calibri"/>
                <w:b/>
                <w:bCs/>
                <w:color w:val="0070C0"/>
                <w:sz w:val="20"/>
                <w:szCs w:val="20"/>
              </w:rPr>
              <w:t>. SUPLEMENTO DESDE EL INTERIOR DEL PAÍS, CONSULTAR TARIFA</w:t>
            </w:r>
            <w:r>
              <w:rPr>
                <w:rFonts w:ascii="Calibri" w:eastAsia="Calibri" w:hAnsi="Calibri" w:cs="Calibri"/>
                <w:b/>
                <w:bCs/>
                <w:color w:val="002060"/>
                <w:sz w:val="20"/>
                <w:szCs w:val="20"/>
              </w:rPr>
              <w:t xml:space="preserve"> </w:t>
            </w:r>
          </w:p>
          <w:p w14:paraId="1E3EAFBC" w14:textId="7DA79280" w:rsidR="00F427BD" w:rsidRDefault="00F427BD" w:rsidP="004843C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VIGENCIA AL 1</w:t>
            </w:r>
            <w:r w:rsidR="00E173AE">
              <w:rPr>
                <w:rFonts w:ascii="Calibri" w:eastAsia="Calibri" w:hAnsi="Calibri" w:cs="Calibri"/>
                <w:b/>
                <w:bCs/>
                <w:color w:val="002060"/>
                <w:sz w:val="20"/>
                <w:szCs w:val="20"/>
              </w:rPr>
              <w:t>2</w:t>
            </w:r>
            <w:r>
              <w:rPr>
                <w:rFonts w:ascii="Calibri" w:eastAsia="Calibri" w:hAnsi="Calibri" w:cs="Calibri"/>
                <w:b/>
                <w:bCs/>
                <w:color w:val="002060"/>
                <w:sz w:val="20"/>
                <w:szCs w:val="20"/>
              </w:rPr>
              <w:t xml:space="preserve"> DICIEMBRE 2026.</w:t>
            </w:r>
          </w:p>
        </w:tc>
      </w:tr>
    </w:tbl>
    <w:p w14:paraId="4CC095E2" w14:textId="77777777" w:rsidR="00F427BD" w:rsidRDefault="00F427BD">
      <w:pPr>
        <w:spacing w:after="0" w:line="240" w:lineRule="auto"/>
        <w:jc w:val="both"/>
        <w:rPr>
          <w:rFonts w:asciiTheme="minorHAnsi" w:eastAsia="Arial" w:hAnsiTheme="minorHAnsi" w:cstheme="minorHAnsi"/>
          <w:color w:val="002060"/>
          <w:sz w:val="20"/>
          <w:szCs w:val="20"/>
        </w:rPr>
      </w:pPr>
    </w:p>
    <w:p w14:paraId="09F0600A" w14:textId="77777777" w:rsidR="00F427BD" w:rsidRDefault="00F427BD">
      <w:pPr>
        <w:spacing w:after="0" w:line="240" w:lineRule="auto"/>
        <w:jc w:val="both"/>
        <w:rPr>
          <w:rFonts w:asciiTheme="minorHAnsi" w:eastAsia="Arial" w:hAnsiTheme="minorHAnsi" w:cstheme="minorHAnsi"/>
          <w:color w:val="002060"/>
          <w:sz w:val="20"/>
          <w:szCs w:val="20"/>
        </w:rPr>
      </w:pPr>
    </w:p>
    <w:p w14:paraId="71EDADBE" w14:textId="77777777" w:rsidR="00F427BD" w:rsidRDefault="00F427BD">
      <w:pPr>
        <w:spacing w:after="0" w:line="240" w:lineRule="auto"/>
        <w:jc w:val="both"/>
        <w:rPr>
          <w:rFonts w:asciiTheme="minorHAnsi" w:eastAsia="Arial" w:hAnsiTheme="minorHAnsi" w:cstheme="minorHAnsi"/>
          <w:color w:val="002060"/>
          <w:sz w:val="20"/>
          <w:szCs w:val="20"/>
        </w:rPr>
      </w:pPr>
    </w:p>
    <w:p w14:paraId="1F66F8EC" w14:textId="77777777" w:rsidR="00F427BD" w:rsidRDefault="00F427BD">
      <w:pPr>
        <w:spacing w:after="0" w:line="240" w:lineRule="auto"/>
        <w:jc w:val="both"/>
        <w:rPr>
          <w:rFonts w:asciiTheme="minorHAnsi" w:eastAsia="Arial" w:hAnsiTheme="minorHAnsi" w:cstheme="minorHAnsi"/>
          <w:color w:val="002060"/>
          <w:sz w:val="20"/>
          <w:szCs w:val="20"/>
        </w:rPr>
      </w:pPr>
    </w:p>
    <w:p w14:paraId="54F8D7A8" w14:textId="77777777" w:rsidR="00F427BD" w:rsidRDefault="00F427BD">
      <w:pPr>
        <w:spacing w:after="0" w:line="240" w:lineRule="auto"/>
        <w:jc w:val="both"/>
        <w:rPr>
          <w:rFonts w:asciiTheme="minorHAnsi" w:eastAsia="Arial" w:hAnsiTheme="minorHAnsi" w:cstheme="minorHAnsi"/>
          <w:color w:val="002060"/>
          <w:sz w:val="20"/>
          <w:szCs w:val="20"/>
        </w:rPr>
      </w:pPr>
    </w:p>
    <w:p w14:paraId="75150D23" w14:textId="77777777" w:rsidR="00F427BD" w:rsidRDefault="00F427BD">
      <w:pPr>
        <w:spacing w:after="0" w:line="240" w:lineRule="auto"/>
        <w:jc w:val="both"/>
        <w:rPr>
          <w:rFonts w:asciiTheme="minorHAnsi" w:eastAsia="Arial" w:hAnsiTheme="minorHAnsi" w:cstheme="minorHAnsi"/>
          <w:color w:val="002060"/>
          <w:sz w:val="20"/>
          <w:szCs w:val="20"/>
        </w:rPr>
      </w:pPr>
    </w:p>
    <w:p w14:paraId="4EA980C6" w14:textId="77777777" w:rsidR="00F427BD" w:rsidRDefault="00F427BD">
      <w:pPr>
        <w:spacing w:after="0" w:line="240" w:lineRule="auto"/>
        <w:jc w:val="both"/>
        <w:rPr>
          <w:rFonts w:asciiTheme="minorHAnsi" w:eastAsia="Arial" w:hAnsiTheme="minorHAnsi" w:cstheme="minorHAnsi"/>
          <w:color w:val="002060"/>
          <w:sz w:val="20"/>
          <w:szCs w:val="20"/>
        </w:rPr>
      </w:pPr>
    </w:p>
    <w:p w14:paraId="30774229" w14:textId="77777777" w:rsidR="00F427BD" w:rsidRDefault="00F427BD">
      <w:pPr>
        <w:spacing w:after="0" w:line="240" w:lineRule="auto"/>
        <w:jc w:val="both"/>
        <w:rPr>
          <w:rFonts w:asciiTheme="minorHAnsi" w:eastAsia="Arial" w:hAnsiTheme="minorHAnsi" w:cstheme="minorHAnsi"/>
          <w:color w:val="002060"/>
          <w:sz w:val="20"/>
          <w:szCs w:val="20"/>
        </w:rPr>
      </w:pPr>
    </w:p>
    <w:p w14:paraId="19C6F9FB" w14:textId="77777777" w:rsidR="00F427BD" w:rsidRDefault="00F427BD">
      <w:pPr>
        <w:spacing w:after="0" w:line="240" w:lineRule="auto"/>
        <w:jc w:val="both"/>
        <w:rPr>
          <w:rFonts w:asciiTheme="minorHAnsi" w:eastAsia="Arial" w:hAnsiTheme="minorHAnsi" w:cstheme="minorHAnsi"/>
          <w:color w:val="002060"/>
          <w:sz w:val="20"/>
          <w:szCs w:val="20"/>
        </w:rPr>
      </w:pPr>
    </w:p>
    <w:p w14:paraId="603040FC" w14:textId="77777777" w:rsidR="00F427BD" w:rsidRDefault="00F427BD">
      <w:pPr>
        <w:spacing w:after="0" w:line="240" w:lineRule="auto"/>
        <w:jc w:val="both"/>
        <w:rPr>
          <w:rFonts w:asciiTheme="minorHAnsi" w:eastAsia="Arial" w:hAnsiTheme="minorHAnsi" w:cstheme="minorHAnsi"/>
          <w:color w:val="002060"/>
          <w:sz w:val="20"/>
          <w:szCs w:val="20"/>
        </w:rPr>
      </w:pPr>
    </w:p>
    <w:p w14:paraId="6BCB5D30" w14:textId="77777777" w:rsidR="00F427BD" w:rsidRDefault="00F427BD">
      <w:pPr>
        <w:spacing w:after="0" w:line="240" w:lineRule="auto"/>
        <w:jc w:val="both"/>
        <w:rPr>
          <w:rFonts w:asciiTheme="minorHAnsi" w:eastAsia="Arial" w:hAnsiTheme="minorHAnsi" w:cstheme="minorHAnsi"/>
          <w:color w:val="002060"/>
          <w:sz w:val="20"/>
          <w:szCs w:val="20"/>
        </w:rPr>
      </w:pPr>
    </w:p>
    <w:sectPr w:rsidR="00F427B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BEB2" w14:textId="77777777" w:rsidR="004C1DCB" w:rsidRDefault="004C1DCB">
      <w:pPr>
        <w:spacing w:after="0" w:line="240" w:lineRule="auto"/>
      </w:pPr>
      <w:r>
        <w:separator/>
      </w:r>
    </w:p>
  </w:endnote>
  <w:endnote w:type="continuationSeparator" w:id="0">
    <w:p w14:paraId="3CF24A39" w14:textId="77777777" w:rsidR="004C1DCB" w:rsidRDefault="004C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AA4C9" w14:textId="77777777" w:rsidR="004C1DCB" w:rsidRDefault="004C1DCB">
      <w:pPr>
        <w:spacing w:after="0" w:line="240" w:lineRule="auto"/>
      </w:pPr>
      <w:bookmarkStart w:id="0" w:name="_Hlk199846639"/>
      <w:bookmarkEnd w:id="0"/>
      <w:r>
        <w:separator/>
      </w:r>
    </w:p>
  </w:footnote>
  <w:footnote w:type="continuationSeparator" w:id="0">
    <w:p w14:paraId="542AB837" w14:textId="77777777" w:rsidR="004C1DCB" w:rsidRDefault="004C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072D" w14:textId="3FC7D437" w:rsidR="00A0012D" w:rsidRDefault="00F427B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8480" behindDoc="0" locked="0" layoutInCell="1" hidden="0" allowOverlap="1" wp14:anchorId="7C156092" wp14:editId="0FBDAC7A">
          <wp:simplePos x="0" y="0"/>
          <wp:positionH relativeFrom="margin">
            <wp:posOffset>3743960</wp:posOffset>
          </wp:positionH>
          <wp:positionV relativeFrom="topMargin">
            <wp:posOffset>673100</wp:posOffset>
          </wp:positionV>
          <wp:extent cx="1597025" cy="752475"/>
          <wp:effectExtent l="0" t="0" r="0" b="0"/>
          <wp:wrapSquare wrapText="bothSides" distT="0" distB="0" distL="114300" distR="114300"/>
          <wp:docPr id="1787354707" name="image2.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El contenido generado por IA puede ser incorrecto."/>
                  <pic:cNvPicPr preferRelativeResize="0"/>
                </pic:nvPicPr>
                <pic:blipFill>
                  <a:blip r:embed="rId1"/>
                  <a:srcRect t="15200" b="14151"/>
                  <a:stretch>
                    <a:fillRect/>
                  </a:stretch>
                </pic:blipFill>
                <pic:spPr>
                  <a:xfrm>
                    <a:off x="0" y="0"/>
                    <a:ext cx="1597025" cy="7524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3F0B750" wp14:editId="795948DB">
          <wp:simplePos x="0" y="0"/>
          <wp:positionH relativeFrom="column">
            <wp:posOffset>4942205</wp:posOffset>
          </wp:positionH>
          <wp:positionV relativeFrom="paragraph">
            <wp:posOffset>-201930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513B6375">
              <wp:simplePos x="0" y="0"/>
              <wp:positionH relativeFrom="column">
                <wp:posOffset>-110490</wp:posOffset>
              </wp:positionH>
              <wp:positionV relativeFrom="paragraph">
                <wp:posOffset>-113030</wp:posOffset>
              </wp:positionV>
              <wp:extent cx="5365750" cy="9080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08050"/>
                      </a:xfrm>
                      <a:prstGeom prst="rect">
                        <a:avLst/>
                      </a:prstGeom>
                      <a:noFill/>
                      <a:ln w="9525" cap="flat" cmpd="sng">
                        <a:noFill/>
                        <a:prstDash val="solid"/>
                        <a:round/>
                        <a:headEnd type="none" w="sm" len="sm"/>
                        <a:tailEnd type="none" w="sm" len="sm"/>
                      </a:ln>
                    </wps:spPr>
                    <wps:txbx>
                      <w:txbxContent>
                        <w:p w14:paraId="1ECD1718" w14:textId="77777777" w:rsidR="00F427BD" w:rsidRDefault="00F427BD" w:rsidP="00F427BD">
                          <w:pPr>
                            <w:spacing w:after="0" w:line="240" w:lineRule="auto"/>
                            <w:textDirection w:val="btLr"/>
                            <w:rPr>
                              <w:rFonts w:ascii="Calibri" w:eastAsia="Calibri" w:hAnsi="Calibri" w:cs="Calibri"/>
                              <w:b/>
                              <w:color w:val="FFFFFF"/>
                              <w:sz w:val="40"/>
                            </w:rPr>
                          </w:pPr>
                          <w:r w:rsidRPr="00F427BD">
                            <w:rPr>
                              <w:rFonts w:ascii="Calibri" w:eastAsia="Calibri" w:hAnsi="Calibri" w:cs="Calibri"/>
                              <w:b/>
                              <w:color w:val="FFFFFF"/>
                              <w:sz w:val="40"/>
                            </w:rPr>
                            <w:t>OAXACA A TU ALCANCE</w:t>
                          </w:r>
                          <w:r>
                            <w:rPr>
                              <w:rFonts w:ascii="Calibri" w:eastAsia="Calibri" w:hAnsi="Calibri" w:cs="Calibri"/>
                              <w:b/>
                              <w:color w:val="FFFFFF"/>
                              <w:sz w:val="40"/>
                            </w:rPr>
                            <w:t xml:space="preserve"> </w:t>
                          </w:r>
                        </w:p>
                        <w:p w14:paraId="6F8D5456" w14:textId="43689947" w:rsidR="00F427BD" w:rsidRPr="00AD6A25" w:rsidRDefault="00F427BD" w:rsidP="00F427BD">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desde Guadalajara</w:t>
                          </w:r>
                        </w:p>
                        <w:p w14:paraId="2EFB9CDF" w14:textId="2EF10A3A" w:rsidR="00485B13" w:rsidRDefault="00F427B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427BD">
                            <w:rPr>
                              <w:rFonts w:ascii="Calibri" w:eastAsia="Calibri" w:hAnsi="Calibri" w:cs="Calibri"/>
                              <w:b/>
                              <w:color w:val="FFFFFF"/>
                              <w:sz w:val="28"/>
                            </w:rPr>
                            <w:t>1503- 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8.7pt;margin-top:-8.9pt;width:42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" filled="f" stroked="f">
              <v:stroke startarrowwidth="narrow" startarrowlength="short" endarrowwidth="narrow" endarrowlength="short" joinstyle="round"/>
              <v:textbox inset="2.53958mm,1.2694mm,2.53958mm,1.2694mm">
                <w:txbxContent>
                  <w:p w14:paraId="1ECD1718" w14:textId="77777777" w:rsidR="00F427BD" w:rsidRDefault="00F427BD" w:rsidP="00F427BD">
                    <w:pPr>
                      <w:spacing w:after="0" w:line="240" w:lineRule="auto"/>
                      <w:textDirection w:val="btLr"/>
                      <w:rPr>
                        <w:rFonts w:ascii="Calibri" w:eastAsia="Calibri" w:hAnsi="Calibri" w:cs="Calibri"/>
                        <w:b/>
                        <w:color w:val="FFFFFF"/>
                        <w:sz w:val="40"/>
                      </w:rPr>
                    </w:pPr>
                    <w:r w:rsidRPr="00F427BD">
                      <w:rPr>
                        <w:rFonts w:ascii="Calibri" w:eastAsia="Calibri" w:hAnsi="Calibri" w:cs="Calibri"/>
                        <w:b/>
                        <w:color w:val="FFFFFF"/>
                        <w:sz w:val="40"/>
                      </w:rPr>
                      <w:t>OAXACA A TU ALCANCE</w:t>
                    </w:r>
                    <w:r>
                      <w:rPr>
                        <w:rFonts w:ascii="Calibri" w:eastAsia="Calibri" w:hAnsi="Calibri" w:cs="Calibri"/>
                        <w:b/>
                        <w:color w:val="FFFFFF"/>
                        <w:sz w:val="40"/>
                      </w:rPr>
                      <w:t xml:space="preserve"> </w:t>
                    </w:r>
                  </w:p>
                  <w:p w14:paraId="6F8D5456" w14:textId="43689947" w:rsidR="00F427BD" w:rsidRPr="00AD6A25" w:rsidRDefault="00F427BD" w:rsidP="00F427BD">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desde Guadalajara</w:t>
                    </w:r>
                  </w:p>
                  <w:p w14:paraId="2EFB9CDF" w14:textId="2EF10A3A" w:rsidR="00485B13" w:rsidRDefault="00F427B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F427BD">
                      <w:rPr>
                        <w:rFonts w:ascii="Calibri" w:eastAsia="Calibri" w:hAnsi="Calibri" w:cs="Calibri"/>
                        <w:b/>
                        <w:color w:val="FFFFFF"/>
                        <w:sz w:val="28"/>
                      </w:rPr>
                      <w:t>1503- 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0250AF5">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5"/>
  </w:num>
  <w:num w:numId="3" w16cid:durableId="1041170892">
    <w:abstractNumId w:val="20"/>
  </w:num>
  <w:num w:numId="4" w16cid:durableId="1033921887">
    <w:abstractNumId w:val="31"/>
  </w:num>
  <w:num w:numId="5" w16cid:durableId="353725778">
    <w:abstractNumId w:val="21"/>
  </w:num>
  <w:num w:numId="6" w16cid:durableId="1716585056">
    <w:abstractNumId w:val="37"/>
  </w:num>
  <w:num w:numId="7" w16cid:durableId="844133380">
    <w:abstractNumId w:val="14"/>
  </w:num>
  <w:num w:numId="8" w16cid:durableId="1397362128">
    <w:abstractNumId w:val="8"/>
  </w:num>
  <w:num w:numId="9" w16cid:durableId="655494188">
    <w:abstractNumId w:val="12"/>
  </w:num>
  <w:num w:numId="10" w16cid:durableId="1272128669">
    <w:abstractNumId w:val="19"/>
  </w:num>
  <w:num w:numId="11" w16cid:durableId="1973628246">
    <w:abstractNumId w:val="17"/>
  </w:num>
  <w:num w:numId="12" w16cid:durableId="11761755">
    <w:abstractNumId w:val="0"/>
  </w:num>
  <w:num w:numId="13" w16cid:durableId="1819877016">
    <w:abstractNumId w:val="24"/>
  </w:num>
  <w:num w:numId="14" w16cid:durableId="1296522864">
    <w:abstractNumId w:val="32"/>
  </w:num>
  <w:num w:numId="15" w16cid:durableId="1904682630">
    <w:abstractNumId w:val="26"/>
  </w:num>
  <w:num w:numId="16" w16cid:durableId="460078524">
    <w:abstractNumId w:val="22"/>
  </w:num>
  <w:num w:numId="17" w16cid:durableId="1968504851">
    <w:abstractNumId w:val="29"/>
  </w:num>
  <w:num w:numId="18" w16cid:durableId="1167555093">
    <w:abstractNumId w:val="30"/>
  </w:num>
  <w:num w:numId="19" w16cid:durableId="598945982">
    <w:abstractNumId w:val="27"/>
  </w:num>
  <w:num w:numId="20" w16cid:durableId="1140269920">
    <w:abstractNumId w:val="10"/>
  </w:num>
  <w:num w:numId="21" w16cid:durableId="1109811738">
    <w:abstractNumId w:val="15"/>
  </w:num>
  <w:num w:numId="22" w16cid:durableId="797143872">
    <w:abstractNumId w:val="9"/>
  </w:num>
  <w:num w:numId="23" w16cid:durableId="1710374023">
    <w:abstractNumId w:val="16"/>
  </w:num>
  <w:num w:numId="24" w16cid:durableId="1087266389">
    <w:abstractNumId w:val="11"/>
  </w:num>
  <w:num w:numId="25" w16cid:durableId="430589986">
    <w:abstractNumId w:val="4"/>
  </w:num>
  <w:num w:numId="26" w16cid:durableId="2089766896">
    <w:abstractNumId w:val="33"/>
  </w:num>
  <w:num w:numId="27" w16cid:durableId="1020744040">
    <w:abstractNumId w:val="18"/>
  </w:num>
  <w:num w:numId="28" w16cid:durableId="417677508">
    <w:abstractNumId w:val="36"/>
  </w:num>
  <w:num w:numId="29" w16cid:durableId="1737363427">
    <w:abstractNumId w:val="13"/>
  </w:num>
  <w:num w:numId="30" w16cid:durableId="1517574432">
    <w:abstractNumId w:val="34"/>
  </w:num>
  <w:num w:numId="31" w16cid:durableId="1189097810">
    <w:abstractNumId w:val="25"/>
  </w:num>
  <w:num w:numId="32" w16cid:durableId="1428817088">
    <w:abstractNumId w:val="23"/>
  </w:num>
  <w:num w:numId="33" w16cid:durableId="1590113351">
    <w:abstractNumId w:val="23"/>
  </w:num>
  <w:num w:numId="34" w16cid:durableId="518282016">
    <w:abstractNumId w:val="7"/>
  </w:num>
  <w:num w:numId="35" w16cid:durableId="1025639067">
    <w:abstractNumId w:val="5"/>
  </w:num>
  <w:num w:numId="36" w16cid:durableId="189881332">
    <w:abstractNumId w:val="38"/>
  </w:num>
  <w:num w:numId="37" w16cid:durableId="1691026288">
    <w:abstractNumId w:val="2"/>
  </w:num>
  <w:num w:numId="38" w16cid:durableId="176695692">
    <w:abstractNumId w:val="6"/>
  </w:num>
  <w:num w:numId="39" w16cid:durableId="255486099">
    <w:abstractNumId w:val="3"/>
  </w:num>
  <w:num w:numId="40" w16cid:durableId="19126210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84EE4"/>
    <w:rsid w:val="002A3E36"/>
    <w:rsid w:val="002B20BB"/>
    <w:rsid w:val="002C73C6"/>
    <w:rsid w:val="002E2148"/>
    <w:rsid w:val="0034388B"/>
    <w:rsid w:val="003472AF"/>
    <w:rsid w:val="003549A2"/>
    <w:rsid w:val="00385B20"/>
    <w:rsid w:val="00391B5C"/>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C1DCB"/>
    <w:rsid w:val="004F3ADB"/>
    <w:rsid w:val="00503AA0"/>
    <w:rsid w:val="00520383"/>
    <w:rsid w:val="005507FE"/>
    <w:rsid w:val="005679E5"/>
    <w:rsid w:val="005D1E62"/>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014"/>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33BE3"/>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173AE"/>
    <w:rsid w:val="00E701F2"/>
    <w:rsid w:val="00E856F2"/>
    <w:rsid w:val="00EE0996"/>
    <w:rsid w:val="00EE2794"/>
    <w:rsid w:val="00EE5A2D"/>
    <w:rsid w:val="00F01C44"/>
    <w:rsid w:val="00F139F9"/>
    <w:rsid w:val="00F14FD9"/>
    <w:rsid w:val="00F22687"/>
    <w:rsid w:val="00F257E1"/>
    <w:rsid w:val="00F341D4"/>
    <w:rsid w:val="00F37F89"/>
    <w:rsid w:val="00F427BD"/>
    <w:rsid w:val="00F95059"/>
    <w:rsid w:val="00F95DBE"/>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2</cp:revision>
  <dcterms:created xsi:type="dcterms:W3CDTF">2026-04-17T00:55:00Z</dcterms:created>
  <dcterms:modified xsi:type="dcterms:W3CDTF">2026-04-17T00:55:00Z</dcterms:modified>
</cp:coreProperties>
</file>