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jc w:val="center"/>
        <w:rPr>
          <w:rFonts w:ascii="Calibri" w:cs="Calibri" w:eastAsia="Calibri" w:hAnsi="Calibri"/>
          <w:b w:val="1"/>
          <w:bCs w:val="1"/>
          <w:color w:val="ff0000"/>
          <w:sz w:val="32"/>
          <w:szCs w:val="32"/>
        </w:rPr>
      </w:pPr>
      <w:r w:rsidDel="00000000" w:rsidR="00000000" w:rsidRPr="00000000">
        <w:rPr>
          <w:rFonts w:ascii="Calibri" w:cs="Calibri" w:eastAsia="Calibri" w:hAnsi="Calibri"/>
          <w:b w:val="1"/>
          <w:bCs w:val="1"/>
          <w:color w:val="ff0000"/>
          <w:sz w:val="32"/>
          <w:szCs w:val="32"/>
          <w:rtl w:val="0"/>
        </w:rPr>
        <w:t xml:space="preserve">MONTREAL – QUEBEC – QUEBEC EN TREN</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color w:val="002060"/>
          <w:sz w:val="20"/>
          <w:szCs w:val="20"/>
        </w:rPr>
      </w:pPr>
      <w:r w:rsidDel="00000000" w:rsidR="00000000" w:rsidRPr="00000000">
        <w:rPr>
          <w:rtl w:val="0"/>
        </w:rPr>
      </w:r>
    </w:p>
    <w:p w:rsidR="00000000" w:rsidDel="00000000" w:rsidP="00000000" w:rsidRDefault="00000000" w:rsidRPr="00000000" w14:paraId="00000003">
      <w:pPr>
        <w:spacing w:after="0" w:line="240" w:lineRule="auto"/>
        <w:jc w:val="both"/>
        <w:rPr>
          <w:rFonts w:ascii="Calibri" w:cs="Calibri" w:eastAsia="Calibri" w:hAnsi="Calibri"/>
          <w:b w:val="1"/>
          <w:bCs w:val="1"/>
          <w:color w:val="002060"/>
          <w:sz w:val="24"/>
          <w:szCs w:val="24"/>
        </w:rPr>
      </w:pPr>
      <w:r w:rsidDel="00000000" w:rsidR="00000000" w:rsidRPr="00000000">
        <w:rPr>
          <w:rFonts w:ascii="Calibri" w:cs="Calibri" w:eastAsia="Calibri" w:hAnsi="Calibri"/>
          <w:b w:val="1"/>
          <w:bCs w:val="1"/>
          <w:color w:val="002060"/>
          <w:sz w:val="24"/>
          <w:szCs w:val="24"/>
        </w:rPr>
        <w:drawing>
          <wp:inline distB="114300" distT="114300" distL="114300" distR="114300">
            <wp:extent cx="6334125" cy="2555508"/>
            <wp:effectExtent b="0" l="0" r="0" t="0"/>
            <wp:docPr id="817596110" name="image1.png"/>
            <a:graphic>
              <a:graphicData uri="http://schemas.openxmlformats.org/drawingml/2006/picture">
                <pic:pic>
                  <pic:nvPicPr>
                    <pic:cNvPr id="0" name="image1.png"/>
                    <pic:cNvPicPr preferRelativeResize="0"/>
                  </pic:nvPicPr>
                  <pic:blipFill>
                    <a:blip r:embed="rId7"/>
                    <a:srcRect b="18136" l="0" r="0" t="18136"/>
                    <a:stretch>
                      <a:fillRect/>
                    </a:stretch>
                  </pic:blipFill>
                  <pic:spPr>
                    <a:xfrm>
                      <a:off x="0" y="0"/>
                      <a:ext cx="6334125" cy="2555508"/>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line="240" w:lineRule="auto"/>
        <w:jc w:val="both"/>
        <w:rPr>
          <w:rFonts w:ascii="Calibri" w:cs="Calibri" w:eastAsia="Calibri" w:hAnsi="Calibri"/>
          <w:b w:val="1"/>
          <w:bCs w:val="1"/>
          <w:color w:val="002060"/>
          <w:sz w:val="24"/>
          <w:szCs w:val="24"/>
        </w:rPr>
      </w:pPr>
      <w:r w:rsidDel="00000000" w:rsidR="00000000" w:rsidRPr="00000000">
        <w:rPr>
          <w:rFonts w:ascii="Calibri" w:cs="Calibri" w:eastAsia="Calibri" w:hAnsi="Calibri"/>
          <w:b w:val="1"/>
          <w:bCs w:val="1"/>
          <w:color w:val="002060"/>
          <w:sz w:val="24"/>
          <w:szCs w:val="24"/>
          <w:rtl w:val="0"/>
        </w:rPr>
        <w:t xml:space="preserve">Duración: 7 días / 6 noches</w:t>
      </w:r>
    </w:p>
    <w:p w:rsidR="00000000" w:rsidDel="00000000" w:rsidP="00000000" w:rsidRDefault="00000000" w:rsidRPr="00000000" w14:paraId="00000005">
      <w:pPr>
        <w:spacing w:after="0" w:line="240" w:lineRule="auto"/>
        <w:rPr>
          <w:rFonts w:ascii="Calibri" w:cs="Calibri" w:eastAsia="Calibri" w:hAnsi="Calibri"/>
          <w:b w:val="1"/>
          <w:bCs w:val="1"/>
          <w:color w:val="002060"/>
          <w:sz w:val="24"/>
          <w:szCs w:val="24"/>
        </w:rPr>
      </w:pPr>
      <w:r w:rsidDel="00000000" w:rsidR="00000000" w:rsidRPr="00000000">
        <w:rPr>
          <w:rFonts w:ascii="Calibri" w:cs="Calibri" w:eastAsia="Calibri" w:hAnsi="Calibri"/>
          <w:b w:val="1"/>
          <w:bCs w:val="1"/>
          <w:color w:val="002060"/>
          <w:sz w:val="24"/>
          <w:szCs w:val="24"/>
          <w:rtl w:val="0"/>
        </w:rPr>
        <w:t xml:space="preserve">Llegadas: Diarias, 01 noviembre 2026 al 24 abril 2027, Consultar fechas en temporada alta.</w:t>
      </w:r>
    </w:p>
    <w:p w:rsidR="00000000" w:rsidDel="00000000" w:rsidP="00000000" w:rsidRDefault="00000000" w:rsidRPr="00000000" w14:paraId="00000006">
      <w:pPr>
        <w:spacing w:after="0" w:line="240" w:lineRule="auto"/>
        <w:jc w:val="both"/>
        <w:rPr>
          <w:rFonts w:ascii="Calibri" w:cs="Calibri" w:eastAsia="Calibri" w:hAnsi="Calibri"/>
          <w:b w:val="1"/>
          <w:bCs w:val="1"/>
          <w:color w:val="002060"/>
          <w:sz w:val="24"/>
          <w:szCs w:val="24"/>
        </w:rPr>
      </w:pPr>
      <w:r w:rsidDel="00000000" w:rsidR="00000000" w:rsidRPr="00000000">
        <w:rPr>
          <w:rFonts w:ascii="Calibri" w:cs="Calibri" w:eastAsia="Calibri" w:hAnsi="Calibri"/>
          <w:b w:val="1"/>
          <w:bCs w:val="1"/>
          <w:color w:val="002060"/>
          <w:sz w:val="24"/>
          <w:szCs w:val="24"/>
          <w:rtl w:val="0"/>
        </w:rPr>
        <w:t xml:space="preserve">Mínimo: 2 personas - Servicios compartidos.</w:t>
      </w:r>
    </w:p>
    <w:p w:rsidR="00000000" w:rsidDel="00000000" w:rsidP="00000000" w:rsidRDefault="00000000" w:rsidRPr="00000000" w14:paraId="00000007">
      <w:pPr>
        <w:spacing w:after="0" w:line="24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08">
      <w:pPr>
        <w:pStyle w:val="Heading2"/>
        <w:spacing w:after="0" w:before="0" w:line="240" w:lineRule="auto"/>
        <w:rPr>
          <w:smallCaps w:val="1"/>
          <w:sz w:val="24"/>
          <w:szCs w:val="24"/>
        </w:rPr>
      </w:pPr>
      <w:r w:rsidDel="00000000" w:rsidR="00000000" w:rsidRPr="00000000">
        <w:rPr>
          <w:color w:val="002060"/>
          <w:sz w:val="24"/>
          <w:szCs w:val="24"/>
          <w:rtl w:val="0"/>
        </w:rPr>
        <w:t xml:space="preserve">DÍA 1 |</w:t>
      </w:r>
      <w:r w:rsidDel="00000000" w:rsidR="00000000" w:rsidRPr="00000000">
        <w:rPr>
          <w:sz w:val="24"/>
          <w:szCs w:val="24"/>
          <w:rtl w:val="0"/>
        </w:rPr>
        <w:t xml:space="preserve"> México - Montreal</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2060"/>
          <w:sz w:val="20"/>
          <w:szCs w:val="20"/>
        </w:rPr>
      </w:pPr>
      <w:r w:rsidDel="00000000" w:rsidR="00000000" w:rsidRPr="00000000">
        <w:rPr>
          <w:rFonts w:ascii="Calibri" w:cs="Calibri" w:eastAsia="Calibri" w:hAnsi="Calibri"/>
          <w:b w:val="1"/>
          <w:bCs w:val="1"/>
          <w:color w:val="002060"/>
          <w:sz w:val="20"/>
          <w:szCs w:val="20"/>
          <w:rtl w:val="0"/>
        </w:rPr>
        <w:t xml:space="preserve">Bienvenidos a Montreal</w:t>
      </w:r>
      <w:r w:rsidDel="00000000" w:rsidR="00000000" w:rsidRPr="00000000">
        <w:rPr>
          <w:rFonts w:ascii="Calibri" w:cs="Calibri" w:eastAsia="Calibri" w:hAnsi="Calibri"/>
          <w:color w:val="002060"/>
          <w:sz w:val="20"/>
          <w:szCs w:val="20"/>
          <w:rtl w:val="0"/>
        </w:rPr>
        <w:t xml:space="preserve">, una de las ciudades más fascinantes de Canadá. A su llegada al </w:t>
      </w:r>
      <w:r w:rsidDel="00000000" w:rsidR="00000000" w:rsidRPr="00000000">
        <w:rPr>
          <w:rFonts w:ascii="Calibri" w:cs="Calibri" w:eastAsia="Calibri" w:hAnsi="Calibri"/>
          <w:b w:val="1"/>
          <w:bCs w:val="1"/>
          <w:color w:val="002060"/>
          <w:sz w:val="20"/>
          <w:szCs w:val="20"/>
          <w:rtl w:val="0"/>
        </w:rPr>
        <w:t xml:space="preserve">Aeropuerto Internacional Pierre Elliott Trudeau de Montreal, </w:t>
      </w:r>
      <w:r w:rsidDel="00000000" w:rsidR="00000000" w:rsidRPr="00000000">
        <w:rPr>
          <w:rFonts w:ascii="Calibri" w:cs="Calibri" w:eastAsia="Calibri" w:hAnsi="Calibri"/>
          <w:color w:val="002060"/>
          <w:sz w:val="20"/>
          <w:szCs w:val="20"/>
          <w:rtl w:val="0"/>
        </w:rPr>
        <w:t xml:space="preserve">traslado hacia su alojamiento para instalarse cómodamente y comenzar esta experiencia inolvidable. Tiempo libre para disfrutar de la ciudad a su ritmo. </w:t>
      </w:r>
      <w:r w:rsidDel="00000000" w:rsidR="00000000" w:rsidRPr="00000000">
        <w:rPr>
          <w:rFonts w:ascii="Calibri" w:cs="Calibri" w:eastAsia="Calibri" w:hAnsi="Calibri"/>
          <w:b w:val="1"/>
          <w:bCs w:val="1"/>
          <w:color w:val="002060"/>
          <w:sz w:val="20"/>
          <w:szCs w:val="20"/>
          <w:rtl w:val="0"/>
        </w:rPr>
        <w:t xml:space="preserve">Alojamiento</w:t>
      </w:r>
      <w:r w:rsidDel="00000000" w:rsidR="00000000" w:rsidRPr="00000000">
        <w:rPr>
          <w:rFonts w:ascii="Calibri" w:cs="Calibri" w:eastAsia="Calibri" w:hAnsi="Calibri"/>
          <w:color w:val="002060"/>
          <w:sz w:val="20"/>
          <w:szCs w:val="20"/>
          <w:rtl w:val="0"/>
        </w:rPr>
        <w:t xml:space="preserve">.</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0B">
      <w:pPr>
        <w:pStyle w:val="Heading2"/>
        <w:spacing w:after="0" w:before="0" w:line="240" w:lineRule="auto"/>
        <w:rPr>
          <w:color w:val="002060"/>
          <w:sz w:val="24"/>
          <w:szCs w:val="24"/>
        </w:rPr>
      </w:pPr>
      <w:r w:rsidDel="00000000" w:rsidR="00000000" w:rsidRPr="00000000">
        <w:rPr>
          <w:color w:val="002060"/>
          <w:sz w:val="24"/>
          <w:szCs w:val="24"/>
          <w:rtl w:val="0"/>
        </w:rPr>
        <w:t xml:space="preserve">DÍA 2 | </w:t>
      </w:r>
      <w:r w:rsidDel="00000000" w:rsidR="00000000" w:rsidRPr="00000000">
        <w:rPr>
          <w:sz w:val="24"/>
          <w:szCs w:val="24"/>
          <w:rtl w:val="0"/>
        </w:rPr>
        <w:t xml:space="preserve">Montreal</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color w:val="002060"/>
          <w:sz w:val="20"/>
          <w:szCs w:val="20"/>
          <w:rtl w:val="0"/>
        </w:rPr>
        <w:t xml:space="preserve">Descubra la magia de </w:t>
      </w:r>
      <w:r w:rsidDel="00000000" w:rsidR="00000000" w:rsidRPr="00000000">
        <w:rPr>
          <w:rFonts w:ascii="Calibri" w:cs="Calibri" w:eastAsia="Calibri" w:hAnsi="Calibri"/>
          <w:b w:val="1"/>
          <w:bCs w:val="1"/>
          <w:color w:val="002060"/>
          <w:sz w:val="20"/>
          <w:szCs w:val="20"/>
          <w:rtl w:val="0"/>
        </w:rPr>
        <w:t xml:space="preserve">Montreal</w:t>
      </w:r>
      <w:r w:rsidDel="00000000" w:rsidR="00000000" w:rsidRPr="00000000">
        <w:rPr>
          <w:rFonts w:ascii="Calibri" w:cs="Calibri" w:eastAsia="Calibri" w:hAnsi="Calibri"/>
          <w:color w:val="002060"/>
          <w:sz w:val="20"/>
          <w:szCs w:val="20"/>
          <w:rtl w:val="0"/>
        </w:rPr>
        <w:t xml:space="preserve">, una ciudad vibrante y </w:t>
      </w:r>
      <w:r w:rsidDel="00000000" w:rsidR="00000000" w:rsidRPr="00000000">
        <w:rPr>
          <w:rFonts w:ascii="Calibri" w:cs="Calibri" w:eastAsia="Calibri" w:hAnsi="Calibri"/>
          <w:b w:val="1"/>
          <w:bCs w:val="1"/>
          <w:color w:val="002060"/>
          <w:sz w:val="20"/>
          <w:szCs w:val="20"/>
          <w:rtl w:val="0"/>
        </w:rPr>
        <w:t xml:space="preserve">multicultural</w:t>
      </w:r>
      <w:r w:rsidDel="00000000" w:rsidR="00000000" w:rsidRPr="00000000">
        <w:rPr>
          <w:rFonts w:ascii="Calibri" w:cs="Calibri" w:eastAsia="Calibri" w:hAnsi="Calibri"/>
          <w:color w:val="002060"/>
          <w:sz w:val="20"/>
          <w:szCs w:val="20"/>
          <w:rtl w:val="0"/>
        </w:rPr>
        <w:t xml:space="preserve"> reconocida como la segunda ciudad francófona más importante después de </w:t>
      </w:r>
      <w:r w:rsidDel="00000000" w:rsidR="00000000" w:rsidRPr="00000000">
        <w:rPr>
          <w:rFonts w:ascii="Calibri" w:cs="Calibri" w:eastAsia="Calibri" w:hAnsi="Calibri"/>
          <w:b w:val="1"/>
          <w:bCs w:val="1"/>
          <w:color w:val="002060"/>
          <w:sz w:val="20"/>
          <w:szCs w:val="20"/>
          <w:rtl w:val="0"/>
        </w:rPr>
        <w:t xml:space="preserve">París</w:t>
      </w:r>
      <w:r w:rsidDel="00000000" w:rsidR="00000000" w:rsidRPr="00000000">
        <w:rPr>
          <w:rFonts w:ascii="Calibri" w:cs="Calibri" w:eastAsia="Calibri" w:hAnsi="Calibri"/>
          <w:color w:val="002060"/>
          <w:sz w:val="20"/>
          <w:szCs w:val="20"/>
          <w:rtl w:val="0"/>
        </w:rPr>
        <w:t xml:space="preserve">. Famosa por haber sido sede de los </w:t>
      </w:r>
      <w:r w:rsidDel="00000000" w:rsidR="00000000" w:rsidRPr="00000000">
        <w:rPr>
          <w:rFonts w:ascii="Calibri" w:cs="Calibri" w:eastAsia="Calibri" w:hAnsi="Calibri"/>
          <w:b w:val="1"/>
          <w:bCs w:val="1"/>
          <w:color w:val="002060"/>
          <w:sz w:val="20"/>
          <w:szCs w:val="20"/>
          <w:rtl w:val="0"/>
        </w:rPr>
        <w:t xml:space="preserve">Juegos Olímpicos de Verano de 1976, Montreal </w:t>
      </w:r>
      <w:r w:rsidDel="00000000" w:rsidR="00000000" w:rsidRPr="00000000">
        <w:rPr>
          <w:rFonts w:ascii="Calibri" w:cs="Calibri" w:eastAsia="Calibri" w:hAnsi="Calibri"/>
          <w:color w:val="002060"/>
          <w:sz w:val="20"/>
          <w:szCs w:val="20"/>
          <w:rtl w:val="0"/>
        </w:rPr>
        <w:t xml:space="preserve">combina a la perfección historia, modernidad, gastronomía y una animada vida cultural. Dependiendo de las fechas de su viaje, </w:t>
      </w:r>
      <w:r w:rsidDel="00000000" w:rsidR="00000000" w:rsidRPr="00000000">
        <w:rPr>
          <w:rFonts w:ascii="Calibri" w:cs="Calibri" w:eastAsia="Calibri" w:hAnsi="Calibri"/>
          <w:b w:val="1"/>
          <w:bCs w:val="1"/>
          <w:color w:val="002060"/>
          <w:sz w:val="20"/>
          <w:szCs w:val="20"/>
          <w:rtl w:val="0"/>
        </w:rPr>
        <w:t xml:space="preserve">Montreal </w:t>
      </w:r>
      <w:r w:rsidDel="00000000" w:rsidR="00000000" w:rsidRPr="00000000">
        <w:rPr>
          <w:rFonts w:ascii="Calibri" w:cs="Calibri" w:eastAsia="Calibri" w:hAnsi="Calibri"/>
          <w:color w:val="002060"/>
          <w:sz w:val="20"/>
          <w:szCs w:val="20"/>
          <w:rtl w:val="0"/>
        </w:rPr>
        <w:t xml:space="preserve">ofrece una gran variedad de eventos y festivales de invierno que harán de su visita una experiencia aún más especial. </w:t>
      </w:r>
      <w:r w:rsidDel="00000000" w:rsidR="00000000" w:rsidRPr="00000000">
        <w:rPr>
          <w:rFonts w:ascii="Calibri" w:cs="Calibri" w:eastAsia="Calibri" w:hAnsi="Calibri"/>
          <w:b w:val="1"/>
          <w:bCs w:val="1"/>
          <w:color w:val="002060"/>
          <w:sz w:val="20"/>
          <w:szCs w:val="20"/>
          <w:rtl w:val="0"/>
        </w:rPr>
        <w:t xml:space="preserve">Alojamiento.</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2060"/>
          <w:sz w:val="20"/>
          <w:szCs w:val="2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color w:val="002060"/>
          <w:sz w:val="20"/>
          <w:szCs w:val="20"/>
          <w:rtl w:val="0"/>
        </w:rPr>
        <w:t xml:space="preserve">Para enriquecer aún más su estancia, sugerimos 3 diferentes paquetes opcionales especialmente seleccionados para complementar su experiencia en la ciudad. Pueden realizarse 1, 2 o 3 actividades en este día.</w:t>
        <w:br w:type="textWrapping"/>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***TRAVEL SHOP PACK***</w:t>
      </w:r>
    </w:p>
    <w:p w:rsidR="00000000" w:rsidDel="00000000" w:rsidP="00000000" w:rsidRDefault="00000000" w:rsidRPr="00000000" w14:paraId="00000010">
      <w:pPr>
        <w:spacing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b w:val="1"/>
          <w:bCs w:val="1"/>
          <w:color w:val="002060"/>
          <w:sz w:val="20"/>
          <w:szCs w:val="20"/>
          <w:rtl w:val="0"/>
        </w:rPr>
        <w:t xml:space="preserve">- La Gran Rueda de Montreal</w:t>
        <w:br w:type="textWrapping"/>
      </w:r>
      <w:r w:rsidDel="00000000" w:rsidR="00000000" w:rsidRPr="00000000">
        <w:rPr>
          <w:rFonts w:ascii="Calibri" w:cs="Calibri" w:eastAsia="Calibri" w:hAnsi="Calibri"/>
          <w:color w:val="002060"/>
          <w:sz w:val="20"/>
          <w:szCs w:val="20"/>
          <w:rtl w:val="0"/>
        </w:rPr>
        <w:t xml:space="preserve">Admisión a la enorme rueda de la fortuna </w:t>
      </w:r>
      <w:r w:rsidDel="00000000" w:rsidR="00000000" w:rsidRPr="00000000">
        <w:rPr>
          <w:rFonts w:ascii="Calibri" w:cs="Calibri" w:eastAsia="Calibri" w:hAnsi="Calibri"/>
          <w:b w:val="1"/>
          <w:bCs w:val="1"/>
          <w:color w:val="002060"/>
          <w:sz w:val="20"/>
          <w:szCs w:val="20"/>
          <w:rtl w:val="0"/>
        </w:rPr>
        <w:t xml:space="preserve">“La Grande Roue”</w:t>
      </w:r>
      <w:r w:rsidDel="00000000" w:rsidR="00000000" w:rsidRPr="00000000">
        <w:rPr>
          <w:rFonts w:ascii="Calibri" w:cs="Calibri" w:eastAsia="Calibri" w:hAnsi="Calibri"/>
          <w:color w:val="002060"/>
          <w:sz w:val="20"/>
          <w:szCs w:val="20"/>
          <w:rtl w:val="0"/>
        </w:rPr>
        <w:t xml:space="preserve"> (La Gran Rueda). La mejor opción para disfrutar las </w:t>
      </w:r>
      <w:r w:rsidDel="00000000" w:rsidR="00000000" w:rsidRPr="00000000">
        <w:rPr>
          <w:rFonts w:ascii="Calibri" w:cs="Calibri" w:eastAsia="Calibri" w:hAnsi="Calibri"/>
          <w:b w:val="1"/>
          <w:bCs w:val="1"/>
          <w:color w:val="002060"/>
          <w:sz w:val="20"/>
          <w:szCs w:val="20"/>
          <w:rtl w:val="0"/>
        </w:rPr>
        <w:t xml:space="preserve">mejores vistas panorámicas</w:t>
      </w:r>
      <w:r w:rsidDel="00000000" w:rsidR="00000000" w:rsidRPr="00000000">
        <w:rPr>
          <w:rFonts w:ascii="Calibri" w:cs="Calibri" w:eastAsia="Calibri" w:hAnsi="Calibri"/>
          <w:color w:val="002060"/>
          <w:sz w:val="20"/>
          <w:szCs w:val="20"/>
          <w:rtl w:val="0"/>
        </w:rPr>
        <w:t xml:space="preserve"> de toda la ciudad de </w:t>
      </w:r>
      <w:r w:rsidDel="00000000" w:rsidR="00000000" w:rsidRPr="00000000">
        <w:rPr>
          <w:rFonts w:ascii="Calibri" w:cs="Calibri" w:eastAsia="Calibri" w:hAnsi="Calibri"/>
          <w:b w:val="1"/>
          <w:bCs w:val="1"/>
          <w:color w:val="002060"/>
          <w:sz w:val="20"/>
          <w:szCs w:val="20"/>
          <w:rtl w:val="0"/>
        </w:rPr>
        <w:t xml:space="preserve">Montreal</w:t>
      </w:r>
      <w:r w:rsidDel="00000000" w:rsidR="00000000" w:rsidRPr="00000000">
        <w:rPr>
          <w:rFonts w:ascii="Calibri" w:cs="Calibri" w:eastAsia="Calibri" w:hAnsi="Calibri"/>
          <w:color w:val="002060"/>
          <w:sz w:val="20"/>
          <w:szCs w:val="20"/>
          <w:rtl w:val="0"/>
        </w:rPr>
        <w:t xml:space="preserve">, y la posibilidad de admirar sus altísimos rascacielos y el imponente </w:t>
      </w:r>
      <w:r w:rsidDel="00000000" w:rsidR="00000000" w:rsidRPr="00000000">
        <w:rPr>
          <w:rFonts w:ascii="Calibri" w:cs="Calibri" w:eastAsia="Calibri" w:hAnsi="Calibri"/>
          <w:b w:val="1"/>
          <w:bCs w:val="1"/>
          <w:color w:val="002060"/>
          <w:sz w:val="20"/>
          <w:szCs w:val="20"/>
          <w:rtl w:val="0"/>
        </w:rPr>
        <w:t xml:space="preserve">Río San Lorenzo</w:t>
      </w:r>
      <w:r w:rsidDel="00000000" w:rsidR="00000000" w:rsidRPr="00000000">
        <w:rPr>
          <w:rFonts w:ascii="Calibri" w:cs="Calibri" w:eastAsia="Calibri" w:hAnsi="Calibri"/>
          <w:color w:val="002060"/>
          <w:sz w:val="20"/>
          <w:szCs w:val="20"/>
          <w:rtl w:val="0"/>
        </w:rPr>
        <w:t xml:space="preserve">.</w:t>
        <w:br w:type="textWrapping"/>
      </w:r>
      <w:r w:rsidDel="00000000" w:rsidR="00000000" w:rsidRPr="00000000">
        <w:rPr>
          <w:rFonts w:ascii="Calibri" w:cs="Calibri" w:eastAsia="Calibri" w:hAnsi="Calibri"/>
          <w:color w:val="002060"/>
          <w:sz w:val="20"/>
          <w:szCs w:val="20"/>
          <w:u w:val="single"/>
          <w:rtl w:val="0"/>
        </w:rPr>
        <w:t xml:space="preserve">(Consultar opcional contratando Travel Shop Pack).</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12">
      <w:pPr>
        <w:pStyle w:val="Heading3"/>
        <w:spacing w:after="0" w:before="0" w:line="240" w:lineRule="auto"/>
        <w:rPr>
          <w:sz w:val="24"/>
          <w:szCs w:val="24"/>
        </w:rPr>
      </w:pPr>
      <w:r w:rsidDel="00000000" w:rsidR="00000000" w:rsidRPr="00000000">
        <w:rPr>
          <w:sz w:val="24"/>
          <w:szCs w:val="24"/>
          <w:rtl w:val="0"/>
        </w:rPr>
        <w:t xml:space="preserve">DÍA 3 | </w:t>
      </w:r>
      <w:r w:rsidDel="00000000" w:rsidR="00000000" w:rsidRPr="00000000">
        <w:rPr>
          <w:color w:val="ff0000"/>
          <w:sz w:val="24"/>
          <w:szCs w:val="24"/>
          <w:rtl w:val="0"/>
        </w:rPr>
        <w:t xml:space="preserve">Montreal</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color w:val="002060"/>
          <w:sz w:val="20"/>
          <w:szCs w:val="20"/>
          <w:rtl w:val="0"/>
        </w:rPr>
        <w:t xml:space="preserve">Sugerimos para este día libre, visitar el </w:t>
      </w:r>
      <w:r w:rsidDel="00000000" w:rsidR="00000000" w:rsidRPr="00000000">
        <w:rPr>
          <w:rFonts w:ascii="Calibri" w:cs="Calibri" w:eastAsia="Calibri" w:hAnsi="Calibri"/>
          <w:b w:val="1"/>
          <w:bCs w:val="1"/>
          <w:color w:val="002060"/>
          <w:sz w:val="20"/>
          <w:szCs w:val="20"/>
          <w:rtl w:val="0"/>
        </w:rPr>
        <w:t xml:space="preserve">Parque La Fontaine</w:t>
      </w:r>
      <w:r w:rsidDel="00000000" w:rsidR="00000000" w:rsidRPr="00000000">
        <w:rPr>
          <w:rFonts w:ascii="Calibri" w:cs="Calibri" w:eastAsia="Calibri" w:hAnsi="Calibri"/>
          <w:color w:val="002060"/>
          <w:sz w:val="20"/>
          <w:szCs w:val="20"/>
          <w:rtl w:val="0"/>
        </w:rPr>
        <w:t xml:space="preserve">, el cual combina la naturaleza canadiense con los estilos arquitectónicos francés y británico. Aquí se puede disfrutar de un toque cultural con un escenario al aire libre en donde frecuentemente hay presentaciones locales. Siendo uno de los edificios más notorios de la ciudad, el </w:t>
      </w:r>
      <w:r w:rsidDel="00000000" w:rsidR="00000000" w:rsidRPr="00000000">
        <w:rPr>
          <w:rFonts w:ascii="Calibri" w:cs="Calibri" w:eastAsia="Calibri" w:hAnsi="Calibri"/>
          <w:b w:val="1"/>
          <w:bCs w:val="1"/>
          <w:color w:val="002060"/>
          <w:sz w:val="20"/>
          <w:szCs w:val="20"/>
          <w:rtl w:val="0"/>
        </w:rPr>
        <w:t xml:space="preserve">Oratorio de San José</w:t>
      </w:r>
      <w:r w:rsidDel="00000000" w:rsidR="00000000" w:rsidRPr="00000000">
        <w:rPr>
          <w:rFonts w:ascii="Calibri" w:cs="Calibri" w:eastAsia="Calibri" w:hAnsi="Calibri"/>
          <w:color w:val="002060"/>
          <w:sz w:val="20"/>
          <w:szCs w:val="20"/>
          <w:rtl w:val="0"/>
        </w:rPr>
        <w:t xml:space="preserve"> es otro sitio de interés que se encuentra incrustado en la ladera suroeste del monte. Fundado apenas en 1967, posee una de las cúpulas más grandes del mundo y proporciona una gran oportunidad para tomar fotografías. Para ver uno de los mejores ejemplos de modernidad en la ciudad, visita la </w:t>
      </w:r>
      <w:r w:rsidDel="00000000" w:rsidR="00000000" w:rsidRPr="00000000">
        <w:rPr>
          <w:rFonts w:ascii="Calibri" w:cs="Calibri" w:eastAsia="Calibri" w:hAnsi="Calibri"/>
          <w:b w:val="1"/>
          <w:bCs w:val="1"/>
          <w:color w:val="002060"/>
          <w:sz w:val="20"/>
          <w:szCs w:val="20"/>
          <w:rtl w:val="0"/>
        </w:rPr>
        <w:t xml:space="preserve">Torre del Puerto de Montreal</w:t>
      </w:r>
      <w:r w:rsidDel="00000000" w:rsidR="00000000" w:rsidRPr="00000000">
        <w:rPr>
          <w:rFonts w:ascii="Calibri" w:cs="Calibri" w:eastAsia="Calibri" w:hAnsi="Calibri"/>
          <w:color w:val="002060"/>
          <w:sz w:val="20"/>
          <w:szCs w:val="20"/>
          <w:rtl w:val="0"/>
        </w:rPr>
        <w:t xml:space="preserve">. Situada en un extremo del </w:t>
      </w:r>
      <w:r w:rsidDel="00000000" w:rsidR="00000000" w:rsidRPr="00000000">
        <w:rPr>
          <w:rFonts w:ascii="Calibri" w:cs="Calibri" w:eastAsia="Calibri" w:hAnsi="Calibri"/>
          <w:b w:val="1"/>
          <w:bCs w:val="1"/>
          <w:color w:val="002060"/>
          <w:sz w:val="20"/>
          <w:szCs w:val="20"/>
          <w:rtl w:val="0"/>
        </w:rPr>
        <w:t xml:space="preserve">“Grand Quai”</w:t>
      </w:r>
      <w:r w:rsidDel="00000000" w:rsidR="00000000" w:rsidRPr="00000000">
        <w:rPr>
          <w:rFonts w:ascii="Calibri" w:cs="Calibri" w:eastAsia="Calibri" w:hAnsi="Calibri"/>
          <w:color w:val="002060"/>
          <w:sz w:val="20"/>
          <w:szCs w:val="20"/>
          <w:rtl w:val="0"/>
        </w:rPr>
        <w:t xml:space="preserve"> (El Gran Muelle), esta torre con su fachada contemporánea cuenta con un mirador para observar las cercanías del </w:t>
      </w:r>
      <w:r w:rsidDel="00000000" w:rsidR="00000000" w:rsidRPr="00000000">
        <w:rPr>
          <w:rFonts w:ascii="Calibri" w:cs="Calibri" w:eastAsia="Calibri" w:hAnsi="Calibri"/>
          <w:b w:val="1"/>
          <w:bCs w:val="1"/>
          <w:color w:val="002060"/>
          <w:sz w:val="20"/>
          <w:szCs w:val="20"/>
          <w:rtl w:val="0"/>
        </w:rPr>
        <w:t xml:space="preserve">Río San Lorenzo</w:t>
      </w:r>
      <w:r w:rsidDel="00000000" w:rsidR="00000000" w:rsidRPr="00000000">
        <w:rPr>
          <w:rFonts w:ascii="Calibri" w:cs="Calibri" w:eastAsia="Calibri" w:hAnsi="Calibri"/>
          <w:color w:val="002060"/>
          <w:sz w:val="20"/>
          <w:szCs w:val="20"/>
          <w:rtl w:val="0"/>
        </w:rPr>
        <w:t xml:space="preserve">. </w:t>
      </w:r>
      <w:r w:rsidDel="00000000" w:rsidR="00000000" w:rsidRPr="00000000">
        <w:rPr>
          <w:rFonts w:ascii="Calibri" w:cs="Calibri" w:eastAsia="Calibri" w:hAnsi="Calibri"/>
          <w:b w:val="1"/>
          <w:bCs w:val="1"/>
          <w:color w:val="002060"/>
          <w:sz w:val="20"/>
          <w:szCs w:val="20"/>
          <w:rtl w:val="0"/>
        </w:rPr>
        <w:t xml:space="preserve">Alojamiento.</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15">
      <w:pPr>
        <w:rPr>
          <w:rFonts w:ascii="Calibri" w:cs="Calibri" w:eastAsia="Calibri" w:hAnsi="Calibri"/>
          <w:b w:val="1"/>
          <w:bCs w:val="1"/>
          <w:color w:val="ff0000"/>
          <w:sz w:val="24"/>
          <w:szCs w:val="24"/>
        </w:rPr>
      </w:pPr>
      <w:r w:rsidDel="00000000" w:rsidR="00000000" w:rsidRPr="00000000">
        <w:rPr>
          <w:rFonts w:ascii="Calibri" w:cs="Calibri" w:eastAsia="Calibri" w:hAnsi="Calibri"/>
          <w:b w:val="1"/>
          <w:bCs w:val="1"/>
          <w:color w:val="002060"/>
          <w:sz w:val="24"/>
          <w:szCs w:val="24"/>
          <w:rtl w:val="0"/>
        </w:rPr>
        <w:t xml:space="preserve">DÍA 4|</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b w:val="1"/>
          <w:bCs w:val="1"/>
          <w:color w:val="ff0000"/>
          <w:sz w:val="24"/>
          <w:szCs w:val="24"/>
          <w:rtl w:val="0"/>
        </w:rPr>
        <w:t xml:space="preserve">Montreal - Quebec en Tren </w:t>
      </w:r>
      <w:r w:rsidDel="00000000" w:rsidR="00000000" w:rsidRPr="00000000">
        <w:rPr>
          <w:rFonts w:ascii="Calibri" w:cs="Calibri" w:eastAsia="Calibri" w:hAnsi="Calibri"/>
          <w:b w:val="1"/>
          <w:bCs w:val="1"/>
          <w:color w:val="002060"/>
          <w:sz w:val="24"/>
          <w:szCs w:val="24"/>
          <w:rtl w:val="0"/>
        </w:rPr>
        <w:t xml:space="preserve">(Aprox. 250 km.)</w:t>
      </w:r>
      <w:r w:rsidDel="00000000" w:rsidR="00000000" w:rsidRPr="00000000">
        <w:rPr>
          <w:rtl w:val="0"/>
        </w:rPr>
      </w:r>
    </w:p>
    <w:p w:rsidR="00000000" w:rsidDel="00000000" w:rsidP="00000000" w:rsidRDefault="00000000" w:rsidRPr="00000000" w14:paraId="00000016">
      <w:pPr>
        <w:pStyle w:val="Heading2"/>
        <w:spacing w:after="0" w:before="0" w:lineRule="auto"/>
        <w:jc w:val="both"/>
        <w:rPr>
          <w:b w:val="0"/>
          <w:bCs w:val="0"/>
          <w:color w:val="002060"/>
          <w:sz w:val="20"/>
          <w:szCs w:val="20"/>
        </w:rPr>
      </w:pPr>
      <w:r w:rsidDel="00000000" w:rsidR="00000000" w:rsidRPr="00000000">
        <w:rPr>
          <w:b w:val="0"/>
          <w:bCs w:val="0"/>
          <w:color w:val="002060"/>
          <w:sz w:val="20"/>
          <w:szCs w:val="20"/>
          <w:rtl w:val="0"/>
        </w:rPr>
        <w:t xml:space="preserve">Por la mañana, traslado por cuenta del pasajero a la estación central de tren </w:t>
      </w:r>
      <w:r w:rsidDel="00000000" w:rsidR="00000000" w:rsidRPr="00000000">
        <w:rPr>
          <w:color w:val="002060"/>
          <w:sz w:val="20"/>
          <w:szCs w:val="20"/>
          <w:rtl w:val="0"/>
        </w:rPr>
        <w:t xml:space="preserve">“Gare Centrale” (895 Rue E, Montréal, QC H3B 2M4, Canadá) </w:t>
      </w:r>
      <w:r w:rsidDel="00000000" w:rsidR="00000000" w:rsidRPr="00000000">
        <w:rPr>
          <w:b w:val="0"/>
          <w:bCs w:val="0"/>
          <w:color w:val="002060"/>
          <w:sz w:val="20"/>
          <w:szCs w:val="20"/>
          <w:rtl w:val="0"/>
        </w:rPr>
        <w:t xml:space="preserve">para abordar el servicio de </w:t>
      </w:r>
      <w:r w:rsidDel="00000000" w:rsidR="00000000" w:rsidRPr="00000000">
        <w:rPr>
          <w:color w:val="002060"/>
          <w:sz w:val="20"/>
          <w:szCs w:val="20"/>
          <w:rtl w:val="0"/>
        </w:rPr>
        <w:t xml:space="preserve">VIA Rail </w:t>
      </w:r>
      <w:r w:rsidDel="00000000" w:rsidR="00000000" w:rsidRPr="00000000">
        <w:rPr>
          <w:b w:val="0"/>
          <w:bCs w:val="0"/>
          <w:color w:val="002060"/>
          <w:sz w:val="20"/>
          <w:szCs w:val="20"/>
          <w:rtl w:val="0"/>
        </w:rPr>
        <w:t xml:space="preserve">con destino a la </w:t>
      </w:r>
      <w:r w:rsidDel="00000000" w:rsidR="00000000" w:rsidRPr="00000000">
        <w:rPr>
          <w:color w:val="002060"/>
          <w:sz w:val="20"/>
          <w:szCs w:val="20"/>
          <w:rtl w:val="0"/>
        </w:rPr>
        <w:t xml:space="preserve">ciudad de Quebec </w:t>
      </w:r>
      <w:r w:rsidDel="00000000" w:rsidR="00000000" w:rsidRPr="00000000">
        <w:rPr>
          <w:b w:val="0"/>
          <w:bCs w:val="0"/>
          <w:color w:val="002060"/>
          <w:sz w:val="20"/>
          <w:szCs w:val="20"/>
          <w:rtl w:val="0"/>
        </w:rPr>
        <w:t xml:space="preserve">y disfrutar cómodamente de los hermosos paisajes invernales de la provincia durante el recorrido. (Recomendamos tomar el tren de las </w:t>
      </w:r>
      <w:r w:rsidDel="00000000" w:rsidR="00000000" w:rsidRPr="00000000">
        <w:rPr>
          <w:color w:val="002060"/>
          <w:sz w:val="20"/>
          <w:szCs w:val="20"/>
          <w:rtl w:val="0"/>
        </w:rPr>
        <w:t xml:space="preserve">08:56 am</w:t>
      </w:r>
      <w:r w:rsidDel="00000000" w:rsidR="00000000" w:rsidRPr="00000000">
        <w:rPr>
          <w:b w:val="0"/>
          <w:bCs w:val="0"/>
          <w:color w:val="002060"/>
          <w:sz w:val="20"/>
          <w:szCs w:val="20"/>
          <w:rtl w:val="0"/>
        </w:rPr>
        <w:t xml:space="preserve">, que permite llegar a </w:t>
      </w:r>
      <w:r w:rsidDel="00000000" w:rsidR="00000000" w:rsidRPr="00000000">
        <w:rPr>
          <w:color w:val="002060"/>
          <w:sz w:val="20"/>
          <w:szCs w:val="20"/>
          <w:rtl w:val="0"/>
        </w:rPr>
        <w:t xml:space="preserve">Quebec a las 12:22 pm</w:t>
      </w:r>
      <w:r w:rsidDel="00000000" w:rsidR="00000000" w:rsidRPr="00000000">
        <w:rPr>
          <w:b w:val="0"/>
          <w:bCs w:val="0"/>
          <w:color w:val="002060"/>
          <w:sz w:val="20"/>
          <w:szCs w:val="20"/>
          <w:rtl w:val="0"/>
        </w:rPr>
        <w:t xml:space="preserve">) </w:t>
      </w:r>
      <w:r w:rsidDel="00000000" w:rsidR="00000000" w:rsidRPr="00000000">
        <w:rPr>
          <w:color w:val="002060"/>
          <w:sz w:val="20"/>
          <w:szCs w:val="20"/>
          <w:rtl w:val="0"/>
        </w:rPr>
        <w:t xml:space="preserve">(Traslados entre hoteles y estaciones de trenes, y viceversa NO INCLUIDOS).</w:t>
      </w:r>
      <w:r w:rsidDel="00000000" w:rsidR="00000000" w:rsidRPr="00000000">
        <w:rPr>
          <w:rtl w:val="0"/>
        </w:rPr>
      </w:r>
    </w:p>
    <w:p w:rsidR="00000000" w:rsidDel="00000000" w:rsidP="00000000" w:rsidRDefault="00000000" w:rsidRPr="00000000" w14:paraId="00000017">
      <w:pPr>
        <w:pStyle w:val="Heading2"/>
        <w:spacing w:after="0" w:before="0" w:lineRule="auto"/>
        <w:jc w:val="both"/>
        <w:rPr>
          <w:b w:val="0"/>
          <w:bCs w:val="0"/>
          <w:color w:val="002060"/>
          <w:sz w:val="20"/>
          <w:szCs w:val="20"/>
        </w:rPr>
      </w:pPr>
      <w:r w:rsidDel="00000000" w:rsidR="00000000" w:rsidRPr="00000000">
        <w:rPr>
          <w:rtl w:val="0"/>
        </w:rPr>
      </w:r>
    </w:p>
    <w:p w:rsidR="00000000" w:rsidDel="00000000" w:rsidP="00000000" w:rsidRDefault="00000000" w:rsidRPr="00000000" w14:paraId="00000018">
      <w:pPr>
        <w:pStyle w:val="Heading2"/>
        <w:spacing w:after="0" w:before="0" w:lineRule="auto"/>
        <w:jc w:val="both"/>
        <w:rPr>
          <w:b w:val="0"/>
          <w:bCs w:val="0"/>
          <w:color w:val="002060"/>
          <w:sz w:val="20"/>
          <w:szCs w:val="20"/>
        </w:rPr>
      </w:pPr>
      <w:r w:rsidDel="00000000" w:rsidR="00000000" w:rsidRPr="00000000">
        <w:rPr>
          <w:b w:val="0"/>
          <w:bCs w:val="0"/>
          <w:color w:val="002060"/>
          <w:sz w:val="20"/>
          <w:szCs w:val="20"/>
          <w:rtl w:val="0"/>
        </w:rPr>
        <w:t xml:space="preserve">Por la tarde, se podrá vivir una de las experiencias más auténticas del invierno canadiense: un </w:t>
      </w:r>
      <w:r w:rsidDel="00000000" w:rsidR="00000000" w:rsidRPr="00000000">
        <w:rPr>
          <w:color w:val="002060"/>
          <w:sz w:val="20"/>
          <w:szCs w:val="20"/>
          <w:rtl w:val="0"/>
        </w:rPr>
        <w:t xml:space="preserve">paseo en trineo de perros</w:t>
      </w:r>
      <w:r w:rsidDel="00000000" w:rsidR="00000000" w:rsidRPr="00000000">
        <w:rPr>
          <w:b w:val="0"/>
          <w:bCs w:val="0"/>
          <w:color w:val="002060"/>
          <w:sz w:val="20"/>
          <w:szCs w:val="20"/>
          <w:rtl w:val="0"/>
        </w:rPr>
        <w:t xml:space="preserve"> de aproximadamente </w:t>
      </w:r>
      <w:r w:rsidDel="00000000" w:rsidR="00000000" w:rsidRPr="00000000">
        <w:rPr>
          <w:color w:val="002060"/>
          <w:sz w:val="20"/>
          <w:szCs w:val="20"/>
          <w:rtl w:val="0"/>
        </w:rPr>
        <w:t xml:space="preserve">1 hora en Passion Husky</w:t>
      </w:r>
      <w:r w:rsidDel="00000000" w:rsidR="00000000" w:rsidRPr="00000000">
        <w:rPr>
          <w:b w:val="0"/>
          <w:bCs w:val="0"/>
          <w:color w:val="002060"/>
          <w:sz w:val="20"/>
          <w:szCs w:val="20"/>
          <w:rtl w:val="0"/>
        </w:rPr>
        <w:t xml:space="preserve">, </w:t>
      </w:r>
      <w:r w:rsidDel="00000000" w:rsidR="00000000" w:rsidRPr="00000000">
        <w:rPr>
          <w:color w:val="002060"/>
          <w:sz w:val="20"/>
          <w:szCs w:val="20"/>
          <w:rtl w:val="0"/>
        </w:rPr>
        <w:t xml:space="preserve">incluyendo un refrigerio en L'Érablière du Cap</w:t>
      </w:r>
      <w:r w:rsidDel="00000000" w:rsidR="00000000" w:rsidRPr="00000000">
        <w:rPr>
          <w:b w:val="0"/>
          <w:bCs w:val="0"/>
          <w:color w:val="002060"/>
          <w:sz w:val="20"/>
          <w:szCs w:val="20"/>
          <w:rtl w:val="0"/>
        </w:rPr>
        <w:t xml:space="preserve">. El trineo de perros, tradicional medio de transporte utilizado por </w:t>
      </w:r>
      <w:r w:rsidDel="00000000" w:rsidR="00000000" w:rsidRPr="00000000">
        <w:rPr>
          <w:color w:val="002060"/>
          <w:sz w:val="20"/>
          <w:szCs w:val="20"/>
          <w:rtl w:val="0"/>
        </w:rPr>
        <w:t xml:space="preserve">los pueblos indígenas del norte</w:t>
      </w:r>
      <w:r w:rsidDel="00000000" w:rsidR="00000000" w:rsidRPr="00000000">
        <w:rPr>
          <w:b w:val="0"/>
          <w:bCs w:val="0"/>
          <w:color w:val="002060"/>
          <w:sz w:val="20"/>
          <w:szCs w:val="20"/>
          <w:rtl w:val="0"/>
        </w:rPr>
        <w:t xml:space="preserve">, le permitirá conectarse con la naturaleza de una manera única mientras comparte una experiencia inolvidable con estos increíbles animales. Al deslizarse por senderos cubiertos de nieve y bosques silenciosos, solamente el sonido del trineo rompiendo la nieve acompañará esta aventura mágica en los grandes espacios naturales de Quebec. </w:t>
      </w:r>
      <w:r w:rsidDel="00000000" w:rsidR="00000000" w:rsidRPr="00000000">
        <w:rPr>
          <w:i w:val="1"/>
          <w:iCs w:val="1"/>
          <w:color w:val="002060"/>
          <w:sz w:val="20"/>
          <w:szCs w:val="20"/>
          <w:rtl w:val="0"/>
        </w:rPr>
        <w:t xml:space="preserve">Passion Husky</w:t>
      </w:r>
      <w:r w:rsidDel="00000000" w:rsidR="00000000" w:rsidRPr="00000000">
        <w:rPr>
          <w:b w:val="0"/>
          <w:bCs w:val="0"/>
          <w:color w:val="002060"/>
          <w:sz w:val="20"/>
          <w:szCs w:val="20"/>
          <w:rtl w:val="0"/>
        </w:rPr>
        <w:t xml:space="preserve"> es reconocido como uno de los mejores lugares para realizar esta actividad en la región gracias a sus más de </w:t>
      </w:r>
      <w:r w:rsidDel="00000000" w:rsidR="00000000" w:rsidRPr="00000000">
        <w:rPr>
          <w:color w:val="002060"/>
          <w:sz w:val="20"/>
          <w:szCs w:val="20"/>
          <w:rtl w:val="0"/>
        </w:rPr>
        <w:t xml:space="preserve">250 perros</w:t>
      </w:r>
      <w:r w:rsidDel="00000000" w:rsidR="00000000" w:rsidRPr="00000000">
        <w:rPr>
          <w:b w:val="0"/>
          <w:bCs w:val="0"/>
          <w:color w:val="002060"/>
          <w:sz w:val="20"/>
          <w:szCs w:val="20"/>
          <w:rtl w:val="0"/>
        </w:rPr>
        <w:t xml:space="preserve">, sus extensas pistas privadas rodeadas de naturaleza y su equipo de guías expertos y apasionados. Ya sea en pareja, en familia o entre amigos, esta experiencia promete convertirse en uno de los recuerdos más especiales de su viaje a </w:t>
      </w:r>
      <w:r w:rsidDel="00000000" w:rsidR="00000000" w:rsidRPr="00000000">
        <w:rPr>
          <w:color w:val="002060"/>
          <w:sz w:val="20"/>
          <w:szCs w:val="20"/>
          <w:rtl w:val="0"/>
        </w:rPr>
        <w:t xml:space="preserve">Canadá</w:t>
      </w:r>
      <w:r w:rsidDel="00000000" w:rsidR="00000000" w:rsidRPr="00000000">
        <w:rPr>
          <w:b w:val="0"/>
          <w:bCs w:val="0"/>
          <w:color w:val="002060"/>
          <w:sz w:val="20"/>
          <w:szCs w:val="20"/>
          <w:rtl w:val="0"/>
        </w:rPr>
        <w:t xml:space="preserve">. </w:t>
      </w:r>
      <w:r w:rsidDel="00000000" w:rsidR="00000000" w:rsidRPr="00000000">
        <w:rPr>
          <w:color w:val="002060"/>
          <w:sz w:val="20"/>
          <w:szCs w:val="20"/>
          <w:rtl w:val="0"/>
        </w:rPr>
        <w:t xml:space="preserve">Alojamiento. </w:t>
      </w:r>
      <w:r w:rsidDel="00000000" w:rsidR="00000000" w:rsidRPr="00000000">
        <w:rPr>
          <w:rtl w:val="0"/>
        </w:rPr>
      </w:r>
    </w:p>
    <w:p w:rsidR="00000000" w:rsidDel="00000000" w:rsidP="00000000" w:rsidRDefault="00000000" w:rsidRPr="00000000" w14:paraId="00000019">
      <w:pPr>
        <w:pStyle w:val="Heading2"/>
        <w:spacing w:after="0" w:before="0" w:line="240" w:lineRule="auto"/>
        <w:rPr>
          <w:color w:val="002060"/>
          <w:sz w:val="24"/>
          <w:szCs w:val="24"/>
        </w:rPr>
      </w:pPr>
      <w:r w:rsidDel="00000000" w:rsidR="00000000" w:rsidRPr="00000000">
        <w:rPr>
          <w:rtl w:val="0"/>
        </w:rPr>
      </w:r>
    </w:p>
    <w:p w:rsidR="00000000" w:rsidDel="00000000" w:rsidP="00000000" w:rsidRDefault="00000000" w:rsidRPr="00000000" w14:paraId="0000001A">
      <w:pPr>
        <w:pStyle w:val="Heading2"/>
        <w:spacing w:after="0" w:before="0" w:line="240" w:lineRule="auto"/>
        <w:rPr>
          <w:sz w:val="24"/>
          <w:szCs w:val="24"/>
        </w:rPr>
      </w:pPr>
      <w:r w:rsidDel="00000000" w:rsidR="00000000" w:rsidRPr="00000000">
        <w:rPr>
          <w:color w:val="002060"/>
          <w:sz w:val="24"/>
          <w:szCs w:val="24"/>
          <w:rtl w:val="0"/>
        </w:rPr>
        <w:t xml:space="preserve">DÍA 5 | </w:t>
      </w:r>
      <w:r w:rsidDel="00000000" w:rsidR="00000000" w:rsidRPr="00000000">
        <w:rPr>
          <w:sz w:val="24"/>
          <w:szCs w:val="24"/>
          <w:rtl w:val="0"/>
        </w:rPr>
        <w:t xml:space="preserve">Quebec</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Esta mañana disfrutaremos de una visita guiada por la ciudad de </w:t>
      </w:r>
      <w:r w:rsidDel="00000000" w:rsidR="00000000" w:rsidRPr="00000000">
        <w:rPr>
          <w:rFonts w:ascii="Calibri" w:cs="Calibri" w:eastAsia="Calibri" w:hAnsi="Calibri"/>
          <w:b w:val="1"/>
          <w:bCs w:val="1"/>
          <w:color w:val="002060"/>
          <w:sz w:val="20"/>
          <w:szCs w:val="20"/>
          <w:rtl w:val="0"/>
        </w:rPr>
        <w:t xml:space="preserve">Quebec</w:t>
      </w:r>
      <w:r w:rsidDel="00000000" w:rsidR="00000000" w:rsidRPr="00000000">
        <w:rPr>
          <w:rFonts w:ascii="Calibri" w:cs="Calibri" w:eastAsia="Calibri" w:hAnsi="Calibri"/>
          <w:color w:val="002060"/>
          <w:sz w:val="20"/>
          <w:szCs w:val="20"/>
          <w:rtl w:val="0"/>
        </w:rPr>
        <w:t xml:space="preserve">, la cuna de la cultura francófona en </w:t>
      </w:r>
      <w:r w:rsidDel="00000000" w:rsidR="00000000" w:rsidRPr="00000000">
        <w:rPr>
          <w:rFonts w:ascii="Calibri" w:cs="Calibri" w:eastAsia="Calibri" w:hAnsi="Calibri"/>
          <w:b w:val="1"/>
          <w:bCs w:val="1"/>
          <w:color w:val="002060"/>
          <w:sz w:val="20"/>
          <w:szCs w:val="20"/>
          <w:rtl w:val="0"/>
        </w:rPr>
        <w:t xml:space="preserve">Canadá</w:t>
      </w:r>
      <w:r w:rsidDel="00000000" w:rsidR="00000000" w:rsidRPr="00000000">
        <w:rPr>
          <w:rFonts w:ascii="Calibri" w:cs="Calibri" w:eastAsia="Calibri" w:hAnsi="Calibri"/>
          <w:color w:val="002060"/>
          <w:sz w:val="20"/>
          <w:szCs w:val="20"/>
          <w:rtl w:val="0"/>
        </w:rPr>
        <w:t xml:space="preserve">. El recorrido, de aproximadamente 2 horas en servicio regular en inglés, ofrece salidas a las </w:t>
      </w:r>
      <w:r w:rsidDel="00000000" w:rsidR="00000000" w:rsidRPr="00000000">
        <w:rPr>
          <w:rFonts w:ascii="Calibri" w:cs="Calibri" w:eastAsia="Calibri" w:hAnsi="Calibri"/>
          <w:b w:val="1"/>
          <w:bCs w:val="1"/>
          <w:color w:val="002060"/>
          <w:sz w:val="20"/>
          <w:szCs w:val="20"/>
          <w:rtl w:val="0"/>
        </w:rPr>
        <w:t xml:space="preserve">09:00 am o 12:30 pm</w:t>
      </w:r>
      <w:r w:rsidDel="00000000" w:rsidR="00000000" w:rsidRPr="00000000">
        <w:rPr>
          <w:rFonts w:ascii="Calibri" w:cs="Calibri" w:eastAsia="Calibri" w:hAnsi="Calibri"/>
          <w:color w:val="002060"/>
          <w:sz w:val="20"/>
          <w:szCs w:val="20"/>
          <w:rtl w:val="0"/>
        </w:rPr>
        <w:t xml:space="preserve">. A bordo de un cómodo autobús panorámico, descubrirá los principales atractivos históricos y culturales de esta encantadora </w:t>
      </w:r>
      <w:r w:rsidDel="00000000" w:rsidR="00000000" w:rsidRPr="00000000">
        <w:rPr>
          <w:rFonts w:ascii="Calibri" w:cs="Calibri" w:eastAsia="Calibri" w:hAnsi="Calibri"/>
          <w:b w:val="1"/>
          <w:bCs w:val="1"/>
          <w:color w:val="002060"/>
          <w:sz w:val="20"/>
          <w:szCs w:val="20"/>
          <w:rtl w:val="0"/>
        </w:rPr>
        <w:t xml:space="preserve">ciudad amurallada</w:t>
      </w:r>
      <w:r w:rsidDel="00000000" w:rsidR="00000000" w:rsidRPr="00000000">
        <w:rPr>
          <w:rFonts w:ascii="Calibri" w:cs="Calibri" w:eastAsia="Calibri" w:hAnsi="Calibri"/>
          <w:color w:val="002060"/>
          <w:sz w:val="20"/>
          <w:szCs w:val="20"/>
          <w:rtl w:val="0"/>
        </w:rPr>
        <w:t xml:space="preserve"> declarada </w:t>
      </w:r>
      <w:r w:rsidDel="00000000" w:rsidR="00000000" w:rsidRPr="00000000">
        <w:rPr>
          <w:rFonts w:ascii="Calibri" w:cs="Calibri" w:eastAsia="Calibri" w:hAnsi="Calibri"/>
          <w:b w:val="1"/>
          <w:bCs w:val="1"/>
          <w:color w:val="002060"/>
          <w:sz w:val="20"/>
          <w:szCs w:val="20"/>
          <w:rtl w:val="0"/>
        </w:rPr>
        <w:t xml:space="preserve">Patrimonio de la Humanidad por la UNESCO</w:t>
      </w:r>
      <w:r w:rsidDel="00000000" w:rsidR="00000000" w:rsidRPr="00000000">
        <w:rPr>
          <w:rFonts w:ascii="Calibri" w:cs="Calibri" w:eastAsia="Calibri" w:hAnsi="Calibri"/>
          <w:color w:val="002060"/>
          <w:sz w:val="20"/>
          <w:szCs w:val="20"/>
          <w:rtl w:val="0"/>
        </w:rPr>
        <w:t xml:space="preserve">. Durante la visita, conocerá lugares emblemáticos como el </w:t>
      </w:r>
      <w:r w:rsidDel="00000000" w:rsidR="00000000" w:rsidRPr="00000000">
        <w:rPr>
          <w:rFonts w:ascii="Calibri" w:cs="Calibri" w:eastAsia="Calibri" w:hAnsi="Calibri"/>
          <w:b w:val="1"/>
          <w:bCs w:val="1"/>
          <w:color w:val="002060"/>
          <w:sz w:val="20"/>
          <w:szCs w:val="20"/>
          <w:rtl w:val="0"/>
        </w:rPr>
        <w:t xml:space="preserve">Barrio Latino, las Llanuras de Abraham, las murallas históricas de la ciudad, la Plaza Royal, el Ayuntamiento, la Basílica-Catedral y la imponente Citadelle de Québec.</w:t>
      </w:r>
      <w:r w:rsidDel="00000000" w:rsidR="00000000" w:rsidRPr="00000000">
        <w:rPr>
          <w:rFonts w:ascii="Calibri" w:cs="Calibri" w:eastAsia="Calibri" w:hAnsi="Calibri"/>
          <w:color w:val="002060"/>
          <w:sz w:val="20"/>
          <w:szCs w:val="20"/>
          <w:rtl w:val="0"/>
        </w:rPr>
        <w:t xml:space="preserve"> También podrá admirar </w:t>
      </w:r>
      <w:r w:rsidDel="00000000" w:rsidR="00000000" w:rsidRPr="00000000">
        <w:rPr>
          <w:rFonts w:ascii="Calibri" w:cs="Calibri" w:eastAsia="Calibri" w:hAnsi="Calibri"/>
          <w:b w:val="1"/>
          <w:bCs w:val="1"/>
          <w:color w:val="002060"/>
          <w:sz w:val="20"/>
          <w:szCs w:val="20"/>
          <w:rtl w:val="0"/>
        </w:rPr>
        <w:t xml:space="preserve">el icónico Fairmont Le Château Frontenac,</w:t>
      </w:r>
      <w:r w:rsidDel="00000000" w:rsidR="00000000" w:rsidRPr="00000000">
        <w:rPr>
          <w:rFonts w:ascii="Calibri" w:cs="Calibri" w:eastAsia="Calibri" w:hAnsi="Calibri"/>
          <w:color w:val="002060"/>
          <w:sz w:val="20"/>
          <w:szCs w:val="20"/>
          <w:rtl w:val="0"/>
        </w:rPr>
        <w:t xml:space="preserve"> considerado uno de los hoteles más fotografiados del mundo y símbolo indiscutible de la ciudad. </w:t>
      </w:r>
      <w:r w:rsidDel="00000000" w:rsidR="00000000" w:rsidRPr="00000000">
        <w:rPr>
          <w:rFonts w:ascii="Calibri" w:cs="Calibri" w:eastAsia="Calibri" w:hAnsi="Calibri"/>
          <w:b w:val="1"/>
          <w:bCs w:val="1"/>
          <w:color w:val="002060"/>
          <w:sz w:val="20"/>
          <w:szCs w:val="20"/>
          <w:rtl w:val="0"/>
        </w:rPr>
        <w:t xml:space="preserve">Alojamiento.  </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1D">
      <w:pPr>
        <w:pStyle w:val="Heading3"/>
        <w:spacing w:after="0" w:before="0" w:line="240" w:lineRule="auto"/>
        <w:rPr>
          <w:b w:val="0"/>
          <w:bCs w:val="0"/>
          <w:sz w:val="24"/>
          <w:szCs w:val="24"/>
        </w:rPr>
      </w:pPr>
      <w:r w:rsidDel="00000000" w:rsidR="00000000" w:rsidRPr="00000000">
        <w:rPr>
          <w:sz w:val="24"/>
          <w:szCs w:val="24"/>
          <w:rtl w:val="0"/>
        </w:rPr>
        <w:t xml:space="preserve">DÍA 6 | </w:t>
      </w:r>
      <w:r w:rsidDel="00000000" w:rsidR="00000000" w:rsidRPr="00000000">
        <w:rPr>
          <w:color w:val="ff0000"/>
          <w:sz w:val="24"/>
          <w:szCs w:val="24"/>
          <w:rtl w:val="0"/>
        </w:rPr>
        <w:t xml:space="preserve">Quebec</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color w:val="002060"/>
          <w:sz w:val="20"/>
          <w:szCs w:val="20"/>
          <w:rtl w:val="0"/>
        </w:rPr>
        <w:t xml:space="preserve">Día libre para disfrutar de esta maravillosa ciudad a su ritmo. </w:t>
      </w:r>
      <w:r w:rsidDel="00000000" w:rsidR="00000000" w:rsidRPr="00000000">
        <w:rPr>
          <w:rFonts w:ascii="Calibri" w:cs="Calibri" w:eastAsia="Calibri" w:hAnsi="Calibri"/>
          <w:b w:val="1"/>
          <w:bCs w:val="1"/>
          <w:color w:val="002060"/>
          <w:sz w:val="20"/>
          <w:szCs w:val="20"/>
          <w:rtl w:val="0"/>
        </w:rPr>
        <w:t xml:space="preserve">Alojamiento.</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Además de los atractivos previamente vistos, recomendamos las siguientes actividades opcionales para su disfrute.</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22">
      <w:pPr>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***TRAVEL SHOP PACK***</w:t>
        <w:br w:type="textWrapping"/>
        <w:t xml:space="preserve">Visita al Hotel de Hielo</w:t>
        <w:br w:type="textWrapping"/>
      </w:r>
      <w:r w:rsidDel="00000000" w:rsidR="00000000" w:rsidRPr="00000000">
        <w:rPr>
          <w:rFonts w:ascii="Calibri" w:cs="Calibri" w:eastAsia="Calibri" w:hAnsi="Calibri"/>
          <w:color w:val="002060"/>
          <w:sz w:val="20"/>
          <w:szCs w:val="20"/>
          <w:rtl w:val="0"/>
        </w:rPr>
        <w:t xml:space="preserve">Visita libre del’Hôtel de Glace (a 30 minutos del centro de Quebec) con o sin transporte de regreso al hotel de alojamiento. El </w:t>
      </w:r>
      <w:r w:rsidDel="00000000" w:rsidR="00000000" w:rsidRPr="00000000">
        <w:rPr>
          <w:rFonts w:ascii="Calibri" w:cs="Calibri" w:eastAsia="Calibri" w:hAnsi="Calibri"/>
          <w:b w:val="1"/>
          <w:bCs w:val="1"/>
          <w:color w:val="002060"/>
          <w:sz w:val="20"/>
          <w:szCs w:val="20"/>
          <w:rtl w:val="0"/>
        </w:rPr>
        <w:t xml:space="preserve">espectacular Hôtel de Glace (Hotel de Hielo)</w:t>
      </w:r>
      <w:r w:rsidDel="00000000" w:rsidR="00000000" w:rsidRPr="00000000">
        <w:rPr>
          <w:rFonts w:ascii="Calibri" w:cs="Calibri" w:eastAsia="Calibri" w:hAnsi="Calibri"/>
          <w:color w:val="002060"/>
          <w:sz w:val="20"/>
          <w:szCs w:val="20"/>
          <w:rtl w:val="0"/>
        </w:rPr>
        <w:t xml:space="preserve"> es una impresionante obra de arte construida completamente de hielo y nieve. Único en América, este famoso hotel abre sus puertas cada invierno ofreciendo una experiencia verdaderamente mágica. Admire su gran salón, la capilla de hielo, esculturas iluminadas, exposiciones y el icónico bar donde los cócteles son servidos en vasos de hielo. Para quienes buscan una experiencia aún más exclusiva, existe la posibilidad de alojarse en sus suites temáticas y disfrutar de spas y saunas exteriores bajo el cielo invernal canadiense. En pareja, en familia o entre amigos, esta experiencia nórdica promete convertirse en uno de los momentos más memorables de su viaje. </w:t>
      </w:r>
      <w:r w:rsidDel="00000000" w:rsidR="00000000" w:rsidRPr="00000000">
        <w:rPr>
          <w:rFonts w:ascii="Calibri" w:cs="Calibri" w:eastAsia="Calibri" w:hAnsi="Calibri"/>
          <w:color w:val="002060"/>
          <w:sz w:val="20"/>
          <w:szCs w:val="20"/>
          <w:u w:val="single"/>
          <w:rtl w:val="0"/>
        </w:rPr>
        <w:t xml:space="preserve">(Consultar opcional contratando Travel Shop Pack).</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Rule="auto"/>
        <w:jc w:val="both"/>
        <w:rPr>
          <w:rFonts w:ascii="Calibri" w:cs="Calibri" w:eastAsia="Calibri" w:hAnsi="Calibri"/>
          <w:color w:val="002060"/>
          <w:sz w:val="20"/>
          <w:szCs w:val="20"/>
        </w:rPr>
      </w:pPr>
      <w:r w:rsidDel="00000000" w:rsidR="00000000" w:rsidRPr="00000000">
        <w:rPr>
          <w:rFonts w:ascii="Calibri" w:cs="Calibri" w:eastAsia="Calibri" w:hAnsi="Calibri"/>
          <w:b w:val="1"/>
          <w:bCs w:val="1"/>
          <w:color w:val="002060"/>
          <w:sz w:val="20"/>
          <w:szCs w:val="20"/>
          <w:rtl w:val="0"/>
        </w:rPr>
        <w:t xml:space="preserve"> </w:t>
      </w:r>
      <w:r w:rsidDel="00000000" w:rsidR="00000000" w:rsidRPr="00000000">
        <w:rPr>
          <w:rtl w:val="0"/>
        </w:rPr>
      </w:r>
    </w:p>
    <w:p w:rsidR="00000000" w:rsidDel="00000000" w:rsidP="00000000" w:rsidRDefault="00000000" w:rsidRPr="00000000" w14:paraId="00000024">
      <w:pPr>
        <w:pStyle w:val="Heading3"/>
        <w:spacing w:after="0" w:before="0" w:line="240" w:lineRule="auto"/>
        <w:jc w:val="both"/>
        <w:rPr>
          <w:sz w:val="20"/>
          <w:szCs w:val="20"/>
        </w:rPr>
      </w:pPr>
      <w:r w:rsidDel="00000000" w:rsidR="00000000" w:rsidRPr="00000000">
        <w:rPr>
          <w:sz w:val="20"/>
          <w:szCs w:val="20"/>
          <w:rtl w:val="0"/>
        </w:rPr>
        <w:t xml:space="preserve">***TRAVEL SHOP PACK***</w:t>
      </w:r>
    </w:p>
    <w:p w:rsidR="00000000" w:rsidDel="00000000" w:rsidP="00000000" w:rsidRDefault="00000000" w:rsidRPr="00000000" w14:paraId="00000025">
      <w:pPr>
        <w:pStyle w:val="Heading3"/>
        <w:spacing w:after="0" w:before="0" w:line="240" w:lineRule="auto"/>
        <w:jc w:val="both"/>
        <w:rPr>
          <w:sz w:val="20"/>
          <w:szCs w:val="20"/>
        </w:rPr>
      </w:pPr>
      <w:r w:rsidDel="00000000" w:rsidR="00000000" w:rsidRPr="00000000">
        <w:rPr>
          <w:sz w:val="20"/>
          <w:szCs w:val="20"/>
          <w:rtl w:val="0"/>
        </w:rPr>
        <w:t xml:space="preserve">Motonieve</w:t>
      </w:r>
    </w:p>
    <w:p w:rsidR="00000000" w:rsidDel="00000000" w:rsidP="00000000" w:rsidRDefault="00000000" w:rsidRPr="00000000" w14:paraId="00000026">
      <w:pPr>
        <w:pStyle w:val="Heading3"/>
        <w:spacing w:after="0" w:before="0" w:line="240" w:lineRule="auto"/>
        <w:jc w:val="both"/>
        <w:rPr>
          <w:b w:val="0"/>
          <w:bCs w:val="0"/>
          <w:sz w:val="20"/>
          <w:szCs w:val="20"/>
        </w:rPr>
      </w:pPr>
      <w:bookmarkStart w:colFirst="0" w:colLast="0" w:name="_heading=h.3kh6hvx4bw3a" w:id="0"/>
      <w:bookmarkEnd w:id="0"/>
      <w:r w:rsidDel="00000000" w:rsidR="00000000" w:rsidRPr="00000000">
        <w:rPr>
          <w:b w:val="0"/>
          <w:bCs w:val="0"/>
          <w:sz w:val="20"/>
          <w:szCs w:val="20"/>
          <w:rtl w:val="0"/>
        </w:rPr>
        <w:t xml:space="preserve">(Precios informativos. Tarifas según disponibilidad).</w:t>
      </w:r>
    </w:p>
    <w:p w:rsidR="00000000" w:rsidDel="00000000" w:rsidP="00000000" w:rsidRDefault="00000000" w:rsidRPr="00000000" w14:paraId="00000027">
      <w:pPr>
        <w:pStyle w:val="Heading3"/>
        <w:spacing w:after="0" w:before="0" w:line="240" w:lineRule="auto"/>
        <w:jc w:val="both"/>
        <w:rPr>
          <w:rFonts w:ascii="Calibri" w:cs="Calibri" w:eastAsia="Calibri" w:hAnsi="Calibri"/>
          <w:color w:val="002060"/>
          <w:sz w:val="20"/>
          <w:szCs w:val="20"/>
        </w:rPr>
      </w:pPr>
      <w:bookmarkStart w:colFirst="0" w:colLast="0" w:name="_heading=h.xk6alhwxwyq0" w:id="1"/>
      <w:bookmarkEnd w:id="1"/>
      <w:r w:rsidDel="00000000" w:rsidR="00000000" w:rsidRPr="00000000">
        <w:rPr>
          <w:b w:val="0"/>
          <w:bCs w:val="0"/>
          <w:sz w:val="20"/>
          <w:szCs w:val="20"/>
          <w:rtl w:val="0"/>
        </w:rPr>
        <w:t xml:space="preserve">Para 1 o 2 personas, y para 1 hora y 30 minutos o para 3 horas. Es </w:t>
      </w:r>
      <w:r w:rsidDel="00000000" w:rsidR="00000000" w:rsidRPr="00000000">
        <w:rPr>
          <w:sz w:val="20"/>
          <w:szCs w:val="20"/>
          <w:u w:val="single"/>
          <w:rtl w:val="0"/>
        </w:rPr>
        <w:t xml:space="preserve">indispensable</w:t>
      </w:r>
      <w:r w:rsidDel="00000000" w:rsidR="00000000" w:rsidRPr="00000000">
        <w:rPr>
          <w:b w:val="0"/>
          <w:bCs w:val="0"/>
          <w:sz w:val="20"/>
          <w:szCs w:val="20"/>
          <w:rtl w:val="0"/>
        </w:rPr>
        <w:t xml:space="preserve"> para el </w:t>
      </w:r>
      <w:r w:rsidDel="00000000" w:rsidR="00000000" w:rsidRPr="00000000">
        <w:rPr>
          <w:sz w:val="20"/>
          <w:szCs w:val="20"/>
          <w:rtl w:val="0"/>
        </w:rPr>
        <w:t xml:space="preserve">conductor saber hablar inglés, contar con licencia de manejo, y tener al menos 25 años de edad cumplidos</w:t>
      </w:r>
      <w:r w:rsidDel="00000000" w:rsidR="00000000" w:rsidRPr="00000000">
        <w:rPr>
          <w:b w:val="0"/>
          <w:bCs w:val="0"/>
          <w:sz w:val="20"/>
          <w:szCs w:val="20"/>
          <w:rtl w:val="0"/>
        </w:rPr>
        <w:t xml:space="preserve">. Favor de consultarnos ante cualquier duda. </w:t>
      </w:r>
      <w:r w:rsidDel="00000000" w:rsidR="00000000" w:rsidRPr="00000000">
        <w:rPr>
          <w:b w:val="0"/>
          <w:bCs w:val="0"/>
          <w:sz w:val="20"/>
          <w:szCs w:val="20"/>
          <w:u w:val="single"/>
          <w:rtl w:val="0"/>
        </w:rPr>
        <w:t xml:space="preserve">(Consultar opcional contratando Travel Shop Pack).</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Rule="auto"/>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29">
      <w:pPr>
        <w:pStyle w:val="Heading3"/>
        <w:spacing w:after="0" w:before="0" w:line="240" w:lineRule="auto"/>
        <w:rPr>
          <w:sz w:val="24"/>
          <w:szCs w:val="24"/>
        </w:rPr>
      </w:pPr>
      <w:r w:rsidDel="00000000" w:rsidR="00000000" w:rsidRPr="00000000">
        <w:rPr>
          <w:sz w:val="24"/>
          <w:szCs w:val="24"/>
          <w:rtl w:val="0"/>
        </w:rPr>
        <w:t xml:space="preserve">DÍA 7 | </w:t>
      </w:r>
      <w:r w:rsidDel="00000000" w:rsidR="00000000" w:rsidRPr="00000000">
        <w:rPr>
          <w:color w:val="ff0000"/>
          <w:sz w:val="24"/>
          <w:szCs w:val="24"/>
          <w:rtl w:val="0"/>
        </w:rPr>
        <w:t xml:space="preserve">Quebec – México </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color w:val="002060"/>
          <w:sz w:val="20"/>
          <w:szCs w:val="20"/>
          <w:rtl w:val="0"/>
        </w:rPr>
        <w:t xml:space="preserve">A la hora indicada, traslado hacia el </w:t>
      </w:r>
      <w:r w:rsidDel="00000000" w:rsidR="00000000" w:rsidRPr="00000000">
        <w:rPr>
          <w:rFonts w:ascii="Calibri" w:cs="Calibri" w:eastAsia="Calibri" w:hAnsi="Calibri"/>
          <w:b w:val="1"/>
          <w:bCs w:val="1"/>
          <w:color w:val="002060"/>
          <w:sz w:val="20"/>
          <w:szCs w:val="20"/>
          <w:rtl w:val="0"/>
        </w:rPr>
        <w:t xml:space="preserve">Aeropuerto Internacional Jean-Lesage de Quebec </w:t>
      </w:r>
      <w:r w:rsidDel="00000000" w:rsidR="00000000" w:rsidRPr="00000000">
        <w:rPr>
          <w:rFonts w:ascii="Calibri" w:cs="Calibri" w:eastAsia="Calibri" w:hAnsi="Calibri"/>
          <w:color w:val="002060"/>
          <w:sz w:val="20"/>
          <w:szCs w:val="20"/>
          <w:rtl w:val="0"/>
        </w:rPr>
        <w:t xml:space="preserve">para tomar su vuelo de regreso. </w:t>
      </w:r>
      <w:r w:rsidDel="00000000" w:rsidR="00000000" w:rsidRPr="00000000">
        <w:rPr>
          <w:rFonts w:ascii="Calibri" w:cs="Calibri" w:eastAsia="Calibri" w:hAnsi="Calibri"/>
          <w:b w:val="1"/>
          <w:bCs w:val="1"/>
          <w:color w:val="002060"/>
          <w:sz w:val="20"/>
          <w:szCs w:val="20"/>
          <w:rtl w:val="0"/>
        </w:rPr>
        <w:t xml:space="preserve">Fin de nuestros servicios.</w:t>
      </w:r>
    </w:p>
    <w:p w:rsidR="00000000" w:rsidDel="00000000" w:rsidP="00000000" w:rsidRDefault="00000000" w:rsidRPr="00000000" w14:paraId="0000002B">
      <w:pPr>
        <w:spacing w:after="0" w:line="24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2C">
      <w:pPr>
        <w:spacing w:after="0" w:line="240" w:lineRule="auto"/>
        <w:jc w:val="both"/>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CIRCUITO:</w:t>
      </w:r>
    </w:p>
    <w:p w:rsidR="00000000" w:rsidDel="00000000" w:rsidP="00000000" w:rsidRDefault="00000000" w:rsidRPr="00000000" w14:paraId="0000002D">
      <w:pPr>
        <w:spacing w:after="0" w:line="240" w:lineRule="auto"/>
        <w:jc w:val="both"/>
        <w:rPr>
          <w:rFonts w:ascii="Calibri" w:cs="Calibri" w:eastAsia="Calibri" w:hAnsi="Calibri"/>
          <w:b w:val="1"/>
          <w:bCs w:val="1"/>
          <w:color w:val="0070c0"/>
          <w:sz w:val="20"/>
          <w:szCs w:val="20"/>
        </w:rPr>
      </w:pPr>
      <w:r w:rsidDel="00000000" w:rsidR="00000000" w:rsidRPr="00000000">
        <w:rPr>
          <w:rtl w:val="0"/>
        </w:rPr>
      </w:r>
    </w:p>
    <w:p w:rsidR="00000000" w:rsidDel="00000000" w:rsidP="00000000" w:rsidRDefault="00000000" w:rsidRPr="00000000" w14:paraId="0000002E">
      <w:pPr>
        <w:spacing w:after="0" w:line="240" w:lineRule="auto"/>
        <w:ind w:left="1440" w:firstLine="0"/>
        <w:jc w:val="both"/>
        <w:rPr>
          <w:rFonts w:ascii="Calibri" w:cs="Calibri" w:eastAsia="Calibri" w:hAnsi="Calibri"/>
          <w:b w:val="1"/>
          <w:bCs w:val="1"/>
          <w:color w:val="0070c0"/>
          <w:sz w:val="20"/>
          <w:szCs w:val="20"/>
        </w:rPr>
      </w:pPr>
      <w:r w:rsidDel="00000000" w:rsidR="00000000" w:rsidRPr="00000000">
        <w:rPr>
          <w:rFonts w:ascii="Calibri" w:cs="Calibri" w:eastAsia="Calibri" w:hAnsi="Calibri"/>
          <w:b w:val="1"/>
          <w:bCs w:val="1"/>
          <w:color w:val="0070c0"/>
          <w:sz w:val="20"/>
          <w:szCs w:val="20"/>
        </w:rPr>
        <w:drawing>
          <wp:inline distB="114300" distT="114300" distL="114300" distR="114300">
            <wp:extent cx="4810125" cy="2638425"/>
            <wp:effectExtent b="0" l="0" r="0" t="0"/>
            <wp:docPr id="81759611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4810125" cy="2638425"/>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pacing w:after="0" w:line="240" w:lineRule="auto"/>
        <w:jc w:val="both"/>
        <w:rPr>
          <w:rFonts w:ascii="Calibri" w:cs="Calibri" w:eastAsia="Calibri" w:hAnsi="Calibri"/>
          <w:b w:val="1"/>
          <w:bCs w:val="1"/>
          <w:color w:val="0070c0"/>
          <w:sz w:val="20"/>
          <w:szCs w:val="20"/>
        </w:rPr>
      </w:pPr>
      <w:r w:rsidDel="00000000" w:rsidR="00000000" w:rsidRPr="00000000">
        <w:rPr>
          <w:rtl w:val="0"/>
        </w:rPr>
      </w:r>
    </w:p>
    <w:p w:rsidR="00000000" w:rsidDel="00000000" w:rsidP="00000000" w:rsidRDefault="00000000" w:rsidRPr="00000000" w14:paraId="00000030">
      <w:pPr>
        <w:spacing w:after="0" w:line="240" w:lineRule="auto"/>
        <w:jc w:val="both"/>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INCLUYE:</w:t>
      </w:r>
    </w:p>
    <w:p w:rsidR="00000000" w:rsidDel="00000000" w:rsidP="00000000" w:rsidRDefault="00000000" w:rsidRPr="00000000" w14:paraId="00000031">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6 noches de alojamiento: 3 en Montreal y</w:t>
      </w:r>
      <w:r w:rsidDel="00000000" w:rsidR="00000000" w:rsidRPr="00000000">
        <w:rPr>
          <w:color w:val="002060"/>
          <w:sz w:val="20"/>
          <w:szCs w:val="20"/>
          <w:rtl w:val="0"/>
        </w:rPr>
        <w:t xml:space="preserve"> </w:t>
      </w:r>
      <w:r w:rsidDel="00000000" w:rsidR="00000000" w:rsidRPr="00000000">
        <w:rPr>
          <w:rFonts w:ascii="Calibri" w:cs="Calibri" w:eastAsia="Calibri" w:hAnsi="Calibri"/>
          <w:color w:val="002060"/>
          <w:sz w:val="20"/>
          <w:szCs w:val="20"/>
          <w:rtl w:val="0"/>
        </w:rPr>
        <w:t xml:space="preserve">3 en Quebec.</w:t>
      </w:r>
      <w:r w:rsidDel="00000000" w:rsidR="00000000" w:rsidRPr="00000000">
        <w:rPr>
          <w:rtl w:val="0"/>
        </w:rPr>
      </w:r>
    </w:p>
    <w:p w:rsidR="00000000" w:rsidDel="00000000" w:rsidP="00000000" w:rsidRDefault="00000000" w:rsidRPr="00000000" w14:paraId="00000032">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Traslados en privado: Aeropuerto de Montreal y su Hotel en Montreal y desde su Hotel en Quebec al Aeropuerto de Quebec.</w:t>
      </w:r>
      <w:r w:rsidDel="00000000" w:rsidR="00000000" w:rsidRPr="00000000">
        <w:rPr>
          <w:rtl w:val="0"/>
        </w:rPr>
      </w:r>
    </w:p>
    <w:p w:rsidR="00000000" w:rsidDel="00000000" w:rsidP="00000000" w:rsidRDefault="00000000" w:rsidRPr="00000000" w14:paraId="00000033">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El tour de la Ciudad de Montreal en regular en inglés.</w:t>
      </w:r>
      <w:r w:rsidDel="00000000" w:rsidR="00000000" w:rsidRPr="00000000">
        <w:rPr>
          <w:rtl w:val="0"/>
        </w:rPr>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El tour de la Ciudad de Quebec en regular en inglés.</w:t>
      </w:r>
      <w:r w:rsidDel="00000000" w:rsidR="00000000" w:rsidRPr="00000000">
        <w:rPr>
          <w:rtl w:val="0"/>
        </w:rPr>
      </w:r>
    </w:p>
    <w:p w:rsidR="00000000" w:rsidDel="00000000" w:rsidP="00000000" w:rsidRDefault="00000000" w:rsidRPr="00000000" w14:paraId="00000035">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El tren de Montreal-Quebec</w:t>
      </w:r>
      <w:r w:rsidDel="00000000" w:rsidR="00000000" w:rsidRPr="00000000">
        <w:rPr>
          <w:rtl w:val="0"/>
        </w:rPr>
      </w:r>
    </w:p>
    <w:p w:rsidR="00000000" w:rsidDel="00000000" w:rsidP="00000000" w:rsidRDefault="00000000" w:rsidRPr="00000000" w14:paraId="00000036">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Todos los impuestos aplicables.</w:t>
      </w:r>
      <w:r w:rsidDel="00000000" w:rsidR="00000000" w:rsidRPr="00000000">
        <w:rPr>
          <w:rtl w:val="0"/>
        </w:rPr>
      </w:r>
    </w:p>
    <w:p w:rsidR="00000000" w:rsidDel="00000000" w:rsidP="00000000" w:rsidRDefault="00000000" w:rsidRPr="00000000" w14:paraId="00000037">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Asistencia de viaje básica. </w:t>
      </w:r>
      <w:r w:rsidDel="00000000" w:rsidR="00000000" w:rsidRPr="00000000">
        <w:rPr>
          <w:rFonts w:ascii="Calibri" w:cs="Calibri" w:eastAsia="Calibri" w:hAnsi="Calibri"/>
          <w:b w:val="1"/>
          <w:bCs w:val="1"/>
          <w:color w:val="002060"/>
          <w:sz w:val="20"/>
          <w:szCs w:val="20"/>
          <w:rtl w:val="0"/>
        </w:rPr>
        <w:t xml:space="preserve">(opcional asistencia de cobertura amplia, consultar con su asesor Travel Shop).</w:t>
      </w:r>
      <w:r w:rsidDel="00000000" w:rsidR="00000000" w:rsidRPr="00000000">
        <w:rPr>
          <w:rtl w:val="0"/>
        </w:rPr>
      </w:r>
    </w:p>
    <w:p w:rsidR="00000000" w:rsidDel="00000000" w:rsidP="00000000" w:rsidRDefault="00000000" w:rsidRPr="00000000" w14:paraId="00000038">
      <w:pPr>
        <w:spacing w:after="0" w:line="240" w:lineRule="auto"/>
        <w:jc w:val="both"/>
        <w:rPr>
          <w:rFonts w:ascii="Calibri" w:cs="Calibri" w:eastAsia="Calibri" w:hAnsi="Calibri"/>
          <w:b w:val="1"/>
          <w:bCs w:val="1"/>
          <w:color w:val="002060"/>
        </w:rPr>
      </w:pPr>
      <w:r w:rsidDel="00000000" w:rsidR="00000000" w:rsidRPr="00000000">
        <w:rPr>
          <w:rtl w:val="0"/>
        </w:rPr>
      </w:r>
    </w:p>
    <w:p w:rsidR="00000000" w:rsidDel="00000000" w:rsidP="00000000" w:rsidRDefault="00000000" w:rsidRPr="00000000" w14:paraId="00000039">
      <w:pPr>
        <w:spacing w:after="0" w:line="240" w:lineRule="auto"/>
        <w:jc w:val="both"/>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NO INCLUYE:</w:t>
      </w:r>
    </w:p>
    <w:p w:rsidR="00000000" w:rsidDel="00000000" w:rsidP="00000000" w:rsidRDefault="00000000" w:rsidRPr="00000000" w14:paraId="0000003A">
      <w:pPr>
        <w:numPr>
          <w:ilvl w:val="0"/>
          <w:numId w:val="2"/>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Boletos de avión para vuelos internacionales e internos.</w:t>
      </w:r>
    </w:p>
    <w:p w:rsidR="00000000" w:rsidDel="00000000" w:rsidP="00000000" w:rsidRDefault="00000000" w:rsidRPr="00000000" w14:paraId="0000003B">
      <w:pPr>
        <w:numPr>
          <w:ilvl w:val="0"/>
          <w:numId w:val="2"/>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Desayuno.</w:t>
      </w:r>
      <w:r w:rsidDel="00000000" w:rsidR="00000000" w:rsidRPr="00000000">
        <w:rPr>
          <w:rtl w:val="0"/>
        </w:rPr>
      </w:r>
    </w:p>
    <w:p w:rsidR="00000000" w:rsidDel="00000000" w:rsidP="00000000" w:rsidRDefault="00000000" w:rsidRPr="00000000" w14:paraId="0000003C">
      <w:pPr>
        <w:numPr>
          <w:ilvl w:val="0"/>
          <w:numId w:val="2"/>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Alimentos no especificados. </w:t>
      </w:r>
      <w:r w:rsidDel="00000000" w:rsidR="00000000" w:rsidRPr="00000000">
        <w:rPr>
          <w:rtl w:val="0"/>
        </w:rPr>
      </w:r>
    </w:p>
    <w:p w:rsidR="00000000" w:rsidDel="00000000" w:rsidP="00000000" w:rsidRDefault="00000000" w:rsidRPr="00000000" w14:paraId="0000003D">
      <w:pPr>
        <w:numPr>
          <w:ilvl w:val="0"/>
          <w:numId w:val="2"/>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Manejo de equipaje extra.</w:t>
      </w:r>
      <w:r w:rsidDel="00000000" w:rsidR="00000000" w:rsidRPr="00000000">
        <w:rPr>
          <w:rtl w:val="0"/>
        </w:rPr>
      </w:r>
    </w:p>
    <w:p w:rsidR="00000000" w:rsidDel="00000000" w:rsidP="00000000" w:rsidRDefault="00000000" w:rsidRPr="00000000" w14:paraId="0000003E">
      <w:pPr>
        <w:numPr>
          <w:ilvl w:val="0"/>
          <w:numId w:val="2"/>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Todo servicio no descrito en el apartado “Incluye”.</w:t>
      </w:r>
      <w:r w:rsidDel="00000000" w:rsidR="00000000" w:rsidRPr="00000000">
        <w:rPr>
          <w:rtl w:val="0"/>
        </w:rPr>
      </w:r>
    </w:p>
    <w:p w:rsidR="00000000" w:rsidDel="00000000" w:rsidP="00000000" w:rsidRDefault="00000000" w:rsidRPr="00000000" w14:paraId="0000003F">
      <w:pPr>
        <w:numPr>
          <w:ilvl w:val="0"/>
          <w:numId w:val="2"/>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Propinas y gastos personales.</w:t>
      </w:r>
      <w:r w:rsidDel="00000000" w:rsidR="00000000" w:rsidRPr="00000000">
        <w:rPr>
          <w:rtl w:val="0"/>
        </w:rPr>
      </w:r>
    </w:p>
    <w:p w:rsidR="00000000" w:rsidDel="00000000" w:rsidP="00000000" w:rsidRDefault="00000000" w:rsidRPr="00000000" w14:paraId="00000040">
      <w:pPr>
        <w:numPr>
          <w:ilvl w:val="0"/>
          <w:numId w:val="2"/>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eTA o visa de ingreso a Canadá.</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70c0"/>
          <w:sz w:val="28"/>
          <w:szCs w:val="28"/>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70c0"/>
          <w:sz w:val="28"/>
          <w:szCs w:val="28"/>
        </w:rPr>
      </w:pPr>
      <w:r w:rsidDel="00000000" w:rsidR="00000000" w:rsidRPr="00000000">
        <w:rPr>
          <w:rFonts w:ascii="Calibri" w:cs="Calibri" w:eastAsia="Calibri" w:hAnsi="Calibri"/>
          <w:b w:val="1"/>
          <w:bCs w:val="1"/>
          <w:color w:val="0070c0"/>
          <w:sz w:val="28"/>
          <w:szCs w:val="28"/>
          <w:rtl w:val="0"/>
        </w:rPr>
        <w:t xml:space="preserve">NOTAS IMPORTANTES:</w:t>
      </w:r>
    </w:p>
    <w:p w:rsidR="00000000" w:rsidDel="00000000" w:rsidP="00000000" w:rsidRDefault="00000000" w:rsidRPr="00000000" w14:paraId="00000043">
      <w:pPr>
        <w:spacing w:after="0" w:line="240" w:lineRule="auto"/>
        <w:jc w:val="both"/>
        <w:rPr>
          <w:rFonts w:ascii="Calibri" w:cs="Calibri" w:eastAsia="Calibri" w:hAnsi="Calibri"/>
          <w:b w:val="1"/>
          <w:bCs w:val="1"/>
          <w:color w:val="0070c0"/>
          <w:sz w:val="28"/>
          <w:szCs w:val="28"/>
        </w:rPr>
      </w:pPr>
      <w:r w:rsidDel="00000000" w:rsidR="00000000" w:rsidRPr="00000000">
        <w:rPr>
          <w:rFonts w:ascii="Calibri" w:cs="Calibri" w:eastAsia="Calibri" w:hAnsi="Calibri"/>
          <w:b w:val="1"/>
          <w:bCs w:val="1"/>
          <w:color w:val="0070c0"/>
          <w:sz w:val="20"/>
          <w:szCs w:val="20"/>
          <w:rtl w:val="0"/>
        </w:rPr>
        <w:t xml:space="preserve">PASAJEROS DE NACIONALIDAD MEXICANA REQUIEREN ETA O VISA PARA VISITAR CANADÁ. PARA OTRAS NACIONALIDADES FAVOR DE CONSULTAR CON EL CONSULADO CORRESPONDIENTE.</w:t>
      </w:r>
      <w:r w:rsidDel="00000000" w:rsidR="00000000" w:rsidRPr="00000000">
        <w:rPr>
          <w:rtl w:val="0"/>
        </w:rPr>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b w:val="1"/>
          <w:bCs w:val="1"/>
          <w:color w:val="002060"/>
          <w:sz w:val="20"/>
          <w:szCs w:val="20"/>
        </w:rPr>
      </w:pPr>
      <w:r w:rsidDel="00000000" w:rsidR="00000000" w:rsidRPr="00000000">
        <w:rPr>
          <w:rFonts w:ascii="Calibri" w:cs="Calibri" w:eastAsia="Calibri" w:hAnsi="Calibri"/>
          <w:color w:val="002060"/>
          <w:sz w:val="20"/>
          <w:szCs w:val="20"/>
          <w:rtl w:val="0"/>
        </w:rPr>
        <w:t xml:space="preserve">El ETA es un permiso electrónico que permite a los Ciudadanos Mexicanos ingresar a Canadá y es obligación de los pasajeros solicitarla antes de viajar NO nos hacemos responsables en caso de olvido. El costo es de $7 CAD por persona y la solicitud se hace rápidamente en línea desde: www.canada.ca/eta (descripción </w:t>
      </w:r>
      <w:hyperlink r:id="rId9">
        <w:r w:rsidDel="00000000" w:rsidR="00000000" w:rsidRPr="00000000">
          <w:rPr>
            <w:rFonts w:ascii="Calibri" w:cs="Calibri" w:eastAsia="Calibri" w:hAnsi="Calibri"/>
            <w:color w:val="1155cc"/>
            <w:sz w:val="20"/>
            <w:szCs w:val="20"/>
            <w:u w:val="single"/>
            <w:rtl w:val="0"/>
          </w:rPr>
          <w:t xml:space="preserve">http://www.cic.gc.ca/english/visit/eta-facts-es.asp</w:t>
        </w:r>
      </w:hyperlink>
      <w:r w:rsidDel="00000000" w:rsidR="00000000" w:rsidRPr="00000000">
        <w:rPr>
          <w:rFonts w:ascii="Calibri" w:cs="Calibri" w:eastAsia="Calibri" w:hAnsi="Calibri"/>
          <w:color w:val="002060"/>
          <w:sz w:val="20"/>
          <w:szCs w:val="20"/>
          <w:rtl w:val="0"/>
        </w:rPr>
        <w:t xml:space="preserve">)</w:t>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Máximo 2 menores por habitación, compartiendo con 2 adultos.</w:t>
      </w:r>
      <w:r w:rsidDel="00000000" w:rsidR="00000000" w:rsidRPr="00000000">
        <w:rPr>
          <w:rtl w:val="0"/>
        </w:rPr>
      </w:r>
    </w:p>
    <w:p w:rsidR="00000000" w:rsidDel="00000000" w:rsidP="00000000" w:rsidRDefault="00000000" w:rsidRPr="00000000" w14:paraId="00000046">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Edad de los menores de 0 a 11 años.</w:t>
      </w:r>
      <w:r w:rsidDel="00000000" w:rsidR="00000000" w:rsidRPr="00000000">
        <w:rPr>
          <w:rtl w:val="0"/>
        </w:rPr>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La operación de las actividades de invierno (trineo de perros,parque Valcartier) dependen del clima. (normalmente de mediados de diciembre a mediados de marzo). </w:t>
      </w:r>
      <w:r w:rsidDel="00000000" w:rsidR="00000000" w:rsidRPr="00000000">
        <w:rPr>
          <w:rtl w:val="0"/>
        </w:rPr>
      </w:r>
    </w:p>
    <w:p w:rsidR="00000000" w:rsidDel="00000000" w:rsidP="00000000" w:rsidRDefault="00000000" w:rsidRPr="00000000" w14:paraId="00000048">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Los hoteles están sujetos a cambio según la disponibilidad al momento de la reserva por el tour operador.</w:t>
      </w:r>
      <w:r w:rsidDel="00000000" w:rsidR="00000000" w:rsidRPr="00000000">
        <w:rPr>
          <w:color w:val="002060"/>
          <w:sz w:val="20"/>
          <w:szCs w:val="20"/>
          <w:rtl w:val="0"/>
        </w:rPr>
        <w:t xml:space="preserve"> </w:t>
      </w:r>
      <w:r w:rsidDel="00000000" w:rsidR="00000000" w:rsidRPr="00000000">
        <w:rPr>
          <w:rFonts w:ascii="Calibri" w:cs="Calibri" w:eastAsia="Calibri" w:hAnsi="Calibri"/>
          <w:color w:val="002060"/>
          <w:sz w:val="20"/>
          <w:szCs w:val="20"/>
          <w:rtl w:val="0"/>
        </w:rPr>
        <w:t xml:space="preserve">En ciertas fechas, los hoteles propuestos no están disponibles debido a eventos anuales preestablecidos.</w:t>
      </w:r>
      <w:r w:rsidDel="00000000" w:rsidR="00000000" w:rsidRPr="00000000">
        <w:rPr>
          <w:color w:val="002060"/>
          <w:sz w:val="20"/>
          <w:szCs w:val="20"/>
          <w:rtl w:val="0"/>
        </w:rPr>
        <w:t xml:space="preserve"> </w:t>
      </w:r>
      <w:r w:rsidDel="00000000" w:rsidR="00000000" w:rsidRPr="00000000">
        <w:rPr>
          <w:rFonts w:ascii="Calibri" w:cs="Calibri" w:eastAsia="Calibri" w:hAnsi="Calibri"/>
          <w:color w:val="002060"/>
          <w:sz w:val="20"/>
          <w:szCs w:val="20"/>
          <w:rtl w:val="0"/>
        </w:rPr>
        <w:t xml:space="preserve">En esta situación, se mencionará al momento de la reserva y confirmaremos los hoteles disponibles de la misma categoría de los mencionados.</w:t>
      </w:r>
      <w:r w:rsidDel="00000000" w:rsidR="00000000" w:rsidRPr="00000000">
        <w:rPr>
          <w:rtl w:val="0"/>
        </w:rPr>
      </w:r>
    </w:p>
    <w:p w:rsidR="00000000" w:rsidDel="00000000" w:rsidP="00000000" w:rsidRDefault="00000000" w:rsidRPr="00000000" w14:paraId="00000049">
      <w:pPr>
        <w:numPr>
          <w:ilvl w:val="0"/>
          <w:numId w:val="1"/>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Al momento de su registro en el hotel, una tarjeta de crédito le será requerida, esto es con el fin de garantizar que usted se compromete a no dañar la habitación y dejarla en las mismas condiciones que le fue entregada. La tarjeta de crédito le ayudará también para abrir crédito dentro de las instalaciones del hotel para consumo interno.</w:t>
      </w:r>
    </w:p>
    <w:p w:rsidR="00000000" w:rsidDel="00000000" w:rsidP="00000000" w:rsidRDefault="00000000" w:rsidRPr="00000000" w14:paraId="0000004A">
      <w:pPr>
        <w:numPr>
          <w:ilvl w:val="0"/>
          <w:numId w:val="1"/>
        </w:numPr>
        <w:spacing w:after="0" w:line="240" w:lineRule="auto"/>
        <w:ind w:left="720" w:hanging="360"/>
        <w:jc w:val="both"/>
        <w:rPr>
          <w:b w:val="1"/>
          <w:bCs w:val="1"/>
          <w:color w:val="ff0000"/>
          <w:sz w:val="20"/>
          <w:szCs w:val="20"/>
        </w:rPr>
      </w:pPr>
      <w:r w:rsidDel="00000000" w:rsidR="00000000" w:rsidRPr="00000000">
        <w:rPr>
          <w:rFonts w:ascii="Calibri" w:cs="Calibri" w:eastAsia="Calibri" w:hAnsi="Calibri"/>
          <w:b w:val="1"/>
          <w:bCs w:val="1"/>
          <w:color w:val="ff0000"/>
          <w:sz w:val="20"/>
          <w:szCs w:val="20"/>
          <w:rtl w:val="0"/>
        </w:rPr>
        <w:t xml:space="preserve">SALIDAS BLACKOUT : (Favor de consultarnos antes de confirmar porque aplican suplementos): </w:t>
      </w:r>
    </w:p>
    <w:p w:rsidR="00000000" w:rsidDel="00000000" w:rsidP="00000000" w:rsidRDefault="00000000" w:rsidRPr="00000000" w14:paraId="0000004B">
      <w:pPr>
        <w:numPr>
          <w:ilvl w:val="1"/>
          <w:numId w:val="1"/>
        </w:numPr>
        <w:spacing w:after="0" w:line="240" w:lineRule="auto"/>
        <w:ind w:left="1440" w:hanging="360"/>
        <w:jc w:val="both"/>
        <w:rPr>
          <w:rFonts w:ascii="Calibri" w:cs="Calibri" w:eastAsia="Calibri" w:hAnsi="Calibri"/>
          <w:b w:val="1"/>
          <w:bCs w:val="1"/>
          <w:color w:val="ff0000"/>
          <w:sz w:val="20"/>
          <w:szCs w:val="20"/>
        </w:rPr>
      </w:pPr>
      <w:r w:rsidDel="00000000" w:rsidR="00000000" w:rsidRPr="00000000">
        <w:rPr>
          <w:rFonts w:ascii="Calibri" w:cs="Calibri" w:eastAsia="Calibri" w:hAnsi="Calibri"/>
          <w:b w:val="1"/>
          <w:bCs w:val="1"/>
          <w:color w:val="ff0000"/>
          <w:sz w:val="20"/>
          <w:szCs w:val="20"/>
          <w:rtl w:val="0"/>
        </w:rPr>
        <w:t xml:space="preserve">Diciembre : 17, 18, 19, 20, 21, 22, 23, 24, 25, 26, 27, 28, 29, 30, 31</w:t>
      </w:r>
    </w:p>
    <w:p w:rsidR="00000000" w:rsidDel="00000000" w:rsidP="00000000" w:rsidRDefault="00000000" w:rsidRPr="00000000" w14:paraId="0000004C">
      <w:pPr>
        <w:numPr>
          <w:ilvl w:val="1"/>
          <w:numId w:val="1"/>
        </w:numPr>
        <w:spacing w:after="0" w:line="240" w:lineRule="auto"/>
        <w:ind w:left="1440" w:hanging="360"/>
        <w:jc w:val="both"/>
        <w:rPr>
          <w:rFonts w:ascii="Calibri" w:cs="Calibri" w:eastAsia="Calibri" w:hAnsi="Calibri"/>
          <w:b w:val="1"/>
          <w:bCs w:val="1"/>
          <w:color w:val="ff0000"/>
          <w:sz w:val="20"/>
          <w:szCs w:val="20"/>
        </w:rPr>
      </w:pPr>
      <w:r w:rsidDel="00000000" w:rsidR="00000000" w:rsidRPr="00000000">
        <w:rPr>
          <w:rFonts w:ascii="Calibri" w:cs="Calibri" w:eastAsia="Calibri" w:hAnsi="Calibri"/>
          <w:b w:val="1"/>
          <w:bCs w:val="1"/>
          <w:color w:val="ff0000"/>
          <w:sz w:val="20"/>
          <w:szCs w:val="20"/>
          <w:rtl w:val="0"/>
        </w:rPr>
        <w:t xml:space="preserve">Enero : 1, 2, 3, 4, 5</w:t>
      </w:r>
    </w:p>
    <w:p w:rsidR="00000000" w:rsidDel="00000000" w:rsidP="00000000" w:rsidRDefault="00000000" w:rsidRPr="00000000" w14:paraId="0000004D">
      <w:pPr>
        <w:numPr>
          <w:ilvl w:val="1"/>
          <w:numId w:val="1"/>
        </w:numPr>
        <w:spacing w:after="0" w:line="240" w:lineRule="auto"/>
        <w:ind w:left="1440" w:hanging="360"/>
        <w:jc w:val="both"/>
        <w:rPr>
          <w:rFonts w:ascii="Calibri" w:cs="Calibri" w:eastAsia="Calibri" w:hAnsi="Calibri"/>
          <w:b w:val="1"/>
          <w:bCs w:val="1"/>
          <w:color w:val="ff0000"/>
          <w:sz w:val="20"/>
          <w:szCs w:val="20"/>
        </w:rPr>
      </w:pPr>
      <w:r w:rsidDel="00000000" w:rsidR="00000000" w:rsidRPr="00000000">
        <w:rPr>
          <w:rFonts w:ascii="Calibri" w:cs="Calibri" w:eastAsia="Calibri" w:hAnsi="Calibri"/>
          <w:b w:val="1"/>
          <w:bCs w:val="1"/>
          <w:color w:val="ff0000"/>
          <w:sz w:val="20"/>
          <w:szCs w:val="20"/>
          <w:rtl w:val="0"/>
        </w:rPr>
        <w:t xml:space="preserve">Febrero :1 2, 3, 4, 7, 8, 9, 10</w:t>
      </w:r>
    </w:p>
    <w:p w:rsidR="00000000" w:rsidDel="00000000" w:rsidP="00000000" w:rsidRDefault="00000000" w:rsidRPr="00000000" w14:paraId="0000004E">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No se reembolsará ningún traslado, visita y/o servicio en el caso de no disfrute o de cancelación del mismo.</w:t>
      </w:r>
      <w:r w:rsidDel="00000000" w:rsidR="00000000" w:rsidRPr="00000000">
        <w:rPr>
          <w:rtl w:val="0"/>
        </w:rPr>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El orden de las actividades puede tener modificaciones.</w:t>
      </w:r>
      <w:r w:rsidDel="00000000" w:rsidR="00000000" w:rsidRPr="00000000">
        <w:rPr>
          <w:rtl w:val="0"/>
        </w:rPr>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Manejo de equipaje en el autobús máximo de 1 maleta por persona. En caso de equipaje adicional costos extras pueden ser cobrados en destino.</w:t>
      </w:r>
      <w:r w:rsidDel="00000000" w:rsidR="00000000" w:rsidRPr="00000000">
        <w:rPr>
          <w:rtl w:val="0"/>
        </w:rPr>
      </w:r>
    </w:p>
    <w:p w:rsidR="00000000" w:rsidDel="00000000" w:rsidP="00000000" w:rsidRDefault="00000000" w:rsidRPr="00000000" w14:paraId="00000051">
      <w:pPr>
        <w:numPr>
          <w:ilvl w:val="0"/>
          <w:numId w:val="1"/>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Para poder confirmar los traslados debemos recibir la información completa a más tardar 30 días antes de la salida. En caso de no recibir esta información, el traslado se perderá sin derecho a reembolso.</w:t>
      </w:r>
      <w:r w:rsidDel="00000000" w:rsidR="00000000" w:rsidRPr="00000000">
        <w:rPr>
          <w:rtl w:val="0"/>
        </w:rPr>
      </w:r>
    </w:p>
    <w:p w:rsidR="00000000" w:rsidDel="00000000" w:rsidP="00000000" w:rsidRDefault="00000000" w:rsidRPr="00000000" w14:paraId="00000052">
      <w:pPr>
        <w:spacing w:after="0" w:line="240" w:lineRule="auto"/>
        <w:jc w:val="both"/>
        <w:rPr>
          <w:color w:val="002060"/>
          <w:sz w:val="20"/>
          <w:szCs w:val="20"/>
        </w:rPr>
      </w:pPr>
      <w:r w:rsidDel="00000000" w:rsidR="00000000" w:rsidRPr="00000000">
        <w:rPr>
          <w:rtl w:val="0"/>
        </w:rPr>
      </w:r>
    </w:p>
    <w:p w:rsidR="00000000" w:rsidDel="00000000" w:rsidP="00000000" w:rsidRDefault="00000000" w:rsidRPr="00000000" w14:paraId="00000053">
      <w:pPr>
        <w:spacing w:after="0" w:line="240" w:lineRule="auto"/>
        <w:jc w:val="both"/>
        <w:rPr>
          <w:color w:val="002060"/>
          <w:sz w:val="20"/>
          <w:szCs w:val="20"/>
        </w:rPr>
      </w:pPr>
      <w:r w:rsidDel="00000000" w:rsidR="00000000" w:rsidRPr="00000000">
        <w:rPr>
          <w:rtl w:val="0"/>
        </w:rPr>
      </w:r>
    </w:p>
    <w:tbl>
      <w:tblPr>
        <w:tblStyle w:val="Table1"/>
        <w:tblW w:w="80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40"/>
        <w:gridCol w:w="1685"/>
        <w:gridCol w:w="2900"/>
        <w:gridCol w:w="950"/>
        <w:tblGridChange w:id="0">
          <w:tblGrid>
            <w:gridCol w:w="2540"/>
            <w:gridCol w:w="1685"/>
            <w:gridCol w:w="2900"/>
            <w:gridCol w:w="950"/>
          </w:tblGrid>
        </w:tblGridChange>
      </w:tblGrid>
      <w:tr>
        <w:trPr>
          <w:cantSplit w:val="0"/>
          <w:trHeight w:val="545" w:hRule="atLeast"/>
          <w:tblHeader w:val="0"/>
        </w:trPr>
        <w:tc>
          <w:tcPr>
            <w:gridSpan w:val="4"/>
            <w:tcBorders>
              <w:top w:color="0070c0" w:space="0" w:sz="8" w:val="single"/>
              <w:left w:color="0070c0" w:space="0" w:sz="8" w:val="single"/>
              <w:bottom w:color="000000" w:space="0" w:sz="0" w:val="nil"/>
              <w:right w:color="0070c0" w:space="0" w:sz="8" w:val="single"/>
            </w:tcBorders>
            <w:shd w:fill="002060" w:val="clear"/>
            <w:tcMar>
              <w:top w:w="100.0" w:type="dxa"/>
              <w:left w:w="100.0" w:type="dxa"/>
              <w:bottom w:w="100.0" w:type="dxa"/>
              <w:right w:w="100.0" w:type="dxa"/>
            </w:tcMar>
            <w:vAlign w:val="center"/>
          </w:tcPr>
          <w:p w:rsidR="00000000" w:rsidDel="00000000" w:rsidP="00000000" w:rsidRDefault="00000000" w:rsidRPr="00000000" w14:paraId="00000054">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HOTELES PREVISTOS O SIMILARES</w:t>
            </w:r>
            <w:r w:rsidDel="00000000" w:rsidR="00000000" w:rsidRPr="00000000">
              <w:rPr>
                <w:rtl w:val="0"/>
              </w:rPr>
            </w:r>
          </w:p>
        </w:tc>
      </w:tr>
      <w:tr>
        <w:trPr>
          <w:cantSplit w:val="0"/>
          <w:trHeight w:val="515" w:hRule="atLeast"/>
          <w:tblHeader w:val="0"/>
        </w:trPr>
        <w:tc>
          <w:tcPr>
            <w:tcBorders>
              <w:top w:color="000000" w:space="0" w:sz="0" w:val="nil"/>
              <w:left w:color="0070c0" w:space="0" w:sz="8" w:val="single"/>
              <w:bottom w:color="000000" w:space="0" w:sz="0" w:val="nil"/>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58">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NOCHES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59">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CIUDAD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5A">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HOTEL</w:t>
            </w:r>
            <w:r w:rsidDel="00000000" w:rsidR="00000000" w:rsidRPr="00000000">
              <w:rPr>
                <w:rtl w:val="0"/>
              </w:rPr>
            </w:r>
          </w:p>
        </w:tc>
        <w:tc>
          <w:tcPr>
            <w:tcBorders>
              <w:top w:color="000000" w:space="0" w:sz="0" w:val="nil"/>
              <w:left w:color="000000" w:space="0" w:sz="0" w:val="nil"/>
              <w:bottom w:color="000000" w:space="0" w:sz="0" w:val="nil"/>
              <w:right w:color="0070c0" w:space="0" w:sz="8" w:val="single"/>
            </w:tcBorders>
            <w:shd w:fill="0070c0" w:val="clear"/>
            <w:tcMar>
              <w:top w:w="100.0" w:type="dxa"/>
              <w:left w:w="100.0" w:type="dxa"/>
              <w:bottom w:w="100.0" w:type="dxa"/>
              <w:right w:w="100.0" w:type="dxa"/>
            </w:tcMar>
            <w:vAlign w:val="center"/>
          </w:tcPr>
          <w:p w:rsidR="00000000" w:rsidDel="00000000" w:rsidP="00000000" w:rsidRDefault="00000000" w:rsidRPr="00000000" w14:paraId="0000005B">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CAT</w:t>
            </w:r>
            <w:r w:rsidDel="00000000" w:rsidR="00000000" w:rsidRPr="00000000">
              <w:rPr>
                <w:rtl w:val="0"/>
              </w:rPr>
            </w:r>
          </w:p>
        </w:tc>
      </w:tr>
      <w:tr>
        <w:trPr>
          <w:cantSplit w:val="0"/>
          <w:trHeight w:val="515" w:hRule="atLeast"/>
          <w:tblHeader w:val="0"/>
        </w:trPr>
        <w:tc>
          <w:tcPr>
            <w:vMerge w:val="restart"/>
            <w:tcBorders>
              <w:top w:color="000000" w:space="0" w:sz="0" w:val="nil"/>
              <w:left w:color="0070c0" w:space="0" w:sz="8" w:val="single"/>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5C">
            <w:pPr>
              <w:widowControl w:val="0"/>
              <w:spacing w:after="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3</w:t>
            </w:r>
          </w:p>
        </w:tc>
        <w:tc>
          <w:tcPr>
            <w:vMerge w:val="restart"/>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5D">
            <w:pPr>
              <w:widowControl w:val="0"/>
              <w:spacing w:after="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MONTREAL</w:t>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5E">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LES SUITES LABELLE</w:t>
            </w:r>
            <w:r w:rsidDel="00000000" w:rsidR="00000000" w:rsidRPr="00000000">
              <w:rPr>
                <w:rtl w:val="0"/>
              </w:rPr>
            </w:r>
          </w:p>
        </w:tc>
        <w:tc>
          <w:tcPr>
            <w:tcBorders>
              <w:top w:color="000000" w:space="0" w:sz="0" w:val="nil"/>
              <w:left w:color="000000" w:space="0" w:sz="0" w:val="nil"/>
              <w:bottom w:color="000000" w:space="0" w:sz="0" w:val="nil"/>
              <w:right w:color="0070c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5F">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T</w:t>
            </w:r>
            <w:r w:rsidDel="00000000" w:rsidR="00000000" w:rsidRPr="00000000">
              <w:rPr>
                <w:rtl w:val="0"/>
              </w:rPr>
            </w:r>
          </w:p>
        </w:tc>
      </w:tr>
      <w:tr>
        <w:trPr>
          <w:cantSplit w:val="0"/>
          <w:trHeight w:val="515" w:hRule="atLeast"/>
          <w:tblHeader w:val="0"/>
        </w:trPr>
        <w:tc>
          <w:tcPr>
            <w:vMerge w:val="continue"/>
            <w:tcBorders>
              <w:top w:color="000000" w:space="0" w:sz="0" w:val="nil"/>
              <w:left w:color="0070c0" w:space="0" w:sz="8"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after="0" w:line="276" w:lineRule="auto"/>
              <w:rPr>
                <w:rFonts w:ascii="Arial" w:cs="Arial" w:eastAsia="Arial" w:hAnsi="Arial"/>
                <w:sz w:val="20"/>
                <w:szCs w:val="20"/>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after="0" w:line="276" w:lineRule="auto"/>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62">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NOUVEL HOTEL</w:t>
            </w:r>
            <w:r w:rsidDel="00000000" w:rsidR="00000000" w:rsidRPr="00000000">
              <w:rPr>
                <w:rtl w:val="0"/>
              </w:rPr>
            </w:r>
          </w:p>
        </w:tc>
        <w:tc>
          <w:tcPr>
            <w:tcBorders>
              <w:top w:color="000000" w:space="0" w:sz="0" w:val="nil"/>
              <w:left w:color="000000" w:space="0" w:sz="0" w:val="nil"/>
              <w:bottom w:color="000000" w:space="0" w:sz="0" w:val="nil"/>
              <w:right w:color="0070c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63">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P</w:t>
            </w:r>
            <w:r w:rsidDel="00000000" w:rsidR="00000000" w:rsidRPr="00000000">
              <w:rPr>
                <w:rtl w:val="0"/>
              </w:rPr>
            </w:r>
          </w:p>
        </w:tc>
      </w:tr>
      <w:tr>
        <w:trPr>
          <w:cantSplit w:val="0"/>
          <w:trHeight w:val="515" w:hRule="atLeast"/>
          <w:tblHeader w:val="0"/>
        </w:trPr>
        <w:tc>
          <w:tcPr>
            <w:vMerge w:val="continue"/>
            <w:tcBorders>
              <w:top w:color="000000" w:space="0" w:sz="0" w:val="nil"/>
              <w:left w:color="0070c0" w:space="0" w:sz="8"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after="0" w:line="276" w:lineRule="auto"/>
              <w:rPr>
                <w:rFonts w:ascii="Arial" w:cs="Arial" w:eastAsia="Arial" w:hAnsi="Arial"/>
                <w:sz w:val="20"/>
                <w:szCs w:val="20"/>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after="0" w:line="276" w:lineRule="auto"/>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6">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FAIRMONT REINE ELIZABETH</w:t>
            </w:r>
            <w:r w:rsidDel="00000000" w:rsidR="00000000" w:rsidRPr="00000000">
              <w:rPr>
                <w:rtl w:val="0"/>
              </w:rPr>
            </w:r>
          </w:p>
        </w:tc>
        <w:tc>
          <w:tcPr>
            <w:tcBorders>
              <w:top w:color="000000" w:space="0" w:sz="0" w:val="nil"/>
              <w:left w:color="000000" w:space="0" w:sz="0" w:val="nil"/>
              <w:bottom w:color="000000" w:space="0" w:sz="0" w:val="nil"/>
              <w:right w:color="0070c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67">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L</w:t>
            </w:r>
            <w:r w:rsidDel="00000000" w:rsidR="00000000" w:rsidRPr="00000000">
              <w:rPr>
                <w:rtl w:val="0"/>
              </w:rPr>
            </w:r>
          </w:p>
        </w:tc>
      </w:tr>
      <w:tr>
        <w:trPr>
          <w:cantSplit w:val="0"/>
          <w:trHeight w:val="515" w:hRule="atLeast"/>
          <w:tblHeader w:val="0"/>
        </w:trPr>
        <w:tc>
          <w:tcPr>
            <w:vMerge w:val="restart"/>
            <w:tcBorders>
              <w:top w:color="000000" w:space="0" w:sz="0" w:val="nil"/>
              <w:left w:color="0070c0" w:space="0" w:sz="8" w:val="single"/>
              <w:bottom w:color="0070c0"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8">
            <w:pPr>
              <w:widowControl w:val="0"/>
              <w:spacing w:after="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3</w:t>
            </w:r>
          </w:p>
        </w:tc>
        <w:tc>
          <w:tcPr>
            <w:vMerge w:val="restart"/>
            <w:tcBorders>
              <w:top w:color="000000" w:space="0" w:sz="0" w:val="nil"/>
              <w:left w:color="000000" w:space="0" w:sz="0" w:val="nil"/>
              <w:bottom w:color="0070c0"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9">
            <w:pPr>
              <w:widowControl w:val="0"/>
              <w:spacing w:after="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QUEBEC</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A">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HÔTEL CONCORDE</w:t>
            </w:r>
            <w:r w:rsidDel="00000000" w:rsidR="00000000" w:rsidRPr="00000000">
              <w:rPr>
                <w:rtl w:val="0"/>
              </w:rPr>
            </w:r>
          </w:p>
        </w:tc>
        <w:tc>
          <w:tcPr>
            <w:tcBorders>
              <w:top w:color="000000" w:space="0" w:sz="0" w:val="nil"/>
              <w:left w:color="000000" w:space="0" w:sz="0" w:val="nil"/>
              <w:bottom w:color="000000" w:space="0" w:sz="0" w:val="nil"/>
              <w:right w:color="0070c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6B">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T</w:t>
            </w:r>
            <w:r w:rsidDel="00000000" w:rsidR="00000000" w:rsidRPr="00000000">
              <w:rPr>
                <w:rtl w:val="0"/>
              </w:rPr>
            </w:r>
          </w:p>
        </w:tc>
      </w:tr>
      <w:tr>
        <w:trPr>
          <w:cantSplit w:val="0"/>
          <w:trHeight w:val="515" w:hRule="atLeast"/>
          <w:tblHeader w:val="0"/>
        </w:trPr>
        <w:tc>
          <w:tcPr>
            <w:vMerge w:val="continue"/>
            <w:tcBorders>
              <w:top w:color="000000" w:space="0" w:sz="0" w:val="nil"/>
              <w:left w:color="0070c0" w:space="0" w:sz="8" w:val="single"/>
              <w:bottom w:color="0070c0"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after="0" w:line="276" w:lineRule="auto"/>
              <w:rPr>
                <w:rFonts w:ascii="Arial" w:cs="Arial" w:eastAsia="Arial" w:hAnsi="Arial"/>
                <w:sz w:val="20"/>
                <w:szCs w:val="20"/>
              </w:rPr>
            </w:pPr>
            <w:r w:rsidDel="00000000" w:rsidR="00000000" w:rsidRPr="00000000">
              <w:rPr>
                <w:rtl w:val="0"/>
              </w:rPr>
            </w:r>
          </w:p>
        </w:tc>
        <w:tc>
          <w:tcPr>
            <w:vMerge w:val="continue"/>
            <w:tcBorders>
              <w:top w:color="000000" w:space="0" w:sz="0" w:val="nil"/>
              <w:left w:color="000000" w:space="0" w:sz="0" w:val="nil"/>
              <w:bottom w:color="0070c0"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after="0" w:line="276" w:lineRule="auto"/>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E">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HÔTEL MANOIR VICTORIA</w:t>
            </w:r>
            <w:r w:rsidDel="00000000" w:rsidR="00000000" w:rsidRPr="00000000">
              <w:rPr>
                <w:rtl w:val="0"/>
              </w:rPr>
            </w:r>
          </w:p>
        </w:tc>
        <w:tc>
          <w:tcPr>
            <w:tcBorders>
              <w:top w:color="000000" w:space="0" w:sz="0" w:val="nil"/>
              <w:left w:color="000000" w:space="0" w:sz="0" w:val="nil"/>
              <w:bottom w:color="000000" w:space="0" w:sz="0" w:val="nil"/>
              <w:right w:color="0070c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6F">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P</w:t>
            </w:r>
            <w:r w:rsidDel="00000000" w:rsidR="00000000" w:rsidRPr="00000000">
              <w:rPr>
                <w:rtl w:val="0"/>
              </w:rPr>
            </w:r>
          </w:p>
        </w:tc>
      </w:tr>
      <w:tr>
        <w:trPr>
          <w:cantSplit w:val="0"/>
          <w:trHeight w:val="800" w:hRule="atLeast"/>
          <w:tblHeader w:val="0"/>
        </w:trPr>
        <w:tc>
          <w:tcPr>
            <w:vMerge w:val="continue"/>
            <w:tcBorders>
              <w:top w:color="000000" w:space="0" w:sz="0" w:val="nil"/>
              <w:left w:color="0070c0" w:space="0" w:sz="8" w:val="single"/>
              <w:bottom w:color="0070c0"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after="0" w:line="276" w:lineRule="auto"/>
              <w:rPr>
                <w:rFonts w:ascii="Arial" w:cs="Arial" w:eastAsia="Arial" w:hAnsi="Arial"/>
                <w:sz w:val="20"/>
                <w:szCs w:val="20"/>
              </w:rPr>
            </w:pPr>
            <w:r w:rsidDel="00000000" w:rsidR="00000000" w:rsidRPr="00000000">
              <w:rPr>
                <w:rtl w:val="0"/>
              </w:rPr>
            </w:r>
          </w:p>
        </w:tc>
        <w:tc>
          <w:tcPr>
            <w:vMerge w:val="continue"/>
            <w:tcBorders>
              <w:top w:color="000000" w:space="0" w:sz="0" w:val="nil"/>
              <w:left w:color="000000" w:space="0" w:sz="0" w:val="nil"/>
              <w:bottom w:color="0070c0"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after="0" w:line="276" w:lineRule="auto"/>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70c0"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2">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rtl w:val="0"/>
              </w:rPr>
              <w:t xml:space="preserve">FAIRMONT CHÂTEAU FRONTENAC</w:t>
            </w:r>
            <w:r w:rsidDel="00000000" w:rsidR="00000000" w:rsidRPr="00000000">
              <w:rPr>
                <w:rtl w:val="0"/>
              </w:rPr>
            </w:r>
          </w:p>
        </w:tc>
        <w:tc>
          <w:tcPr>
            <w:tcBorders>
              <w:top w:color="000000" w:space="0" w:sz="0" w:val="nil"/>
              <w:left w:color="000000" w:space="0" w:sz="0" w:val="nil"/>
              <w:bottom w:color="0070c0" w:space="0" w:sz="8" w:val="single"/>
              <w:right w:color="0070c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3">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L</w:t>
            </w:r>
            <w:r w:rsidDel="00000000" w:rsidR="00000000" w:rsidRPr="00000000">
              <w:rPr>
                <w:rtl w:val="0"/>
              </w:rPr>
            </w:r>
          </w:p>
        </w:tc>
      </w:tr>
      <w:tr>
        <w:trPr>
          <w:cantSplit w:val="0"/>
          <w:trHeight w:val="545" w:hRule="atLeast"/>
          <w:tblHeader w:val="0"/>
        </w:trPr>
        <w:tc>
          <w:tcPr>
            <w:gridSpan w:val="4"/>
            <w:tcBorders>
              <w:top w:color="000000" w:space="0" w:sz="0" w:val="nil"/>
              <w:left w:color="0070c0" w:space="0" w:sz="8" w:val="single"/>
              <w:bottom w:color="0070c0" w:space="0" w:sz="8" w:val="single"/>
              <w:right w:color="0070c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4">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0000"/>
                <w:sz w:val="20"/>
                <w:szCs w:val="20"/>
                <w:rtl w:val="0"/>
              </w:rPr>
              <w:t xml:space="preserve">CHECK IN 15:00 hrs / CHECK OUT 11:00 hrs</w:t>
            </w:r>
            <w:r w:rsidDel="00000000" w:rsidR="00000000" w:rsidRPr="00000000">
              <w:rPr>
                <w:rtl w:val="0"/>
              </w:rPr>
            </w:r>
          </w:p>
        </w:tc>
      </w:tr>
    </w:tbl>
    <w:p w:rsidR="00000000" w:rsidDel="00000000" w:rsidP="00000000" w:rsidRDefault="00000000" w:rsidRPr="00000000" w14:paraId="00000078">
      <w:pPr>
        <w:spacing w:after="0" w:line="240" w:lineRule="auto"/>
        <w:jc w:val="both"/>
        <w:rPr>
          <w:color w:val="002060"/>
          <w:sz w:val="20"/>
          <w:szCs w:val="20"/>
        </w:rPr>
      </w:pPr>
      <w:r w:rsidDel="00000000" w:rsidR="00000000" w:rsidRPr="00000000">
        <w:rPr>
          <w:rtl w:val="0"/>
        </w:rPr>
      </w:r>
    </w:p>
    <w:tbl>
      <w:tblPr>
        <w:tblStyle w:val="Table2"/>
        <w:tblW w:w="9971.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01.1556802244036"/>
        <w:gridCol w:w="1501.1612903225805"/>
        <w:gridCol w:w="1473.1893408134642"/>
        <w:gridCol w:w="1123.539971949509"/>
        <w:gridCol w:w="1389.273492286115"/>
        <w:gridCol w:w="983.6802244039269"/>
        <w:tblGridChange w:id="0">
          <w:tblGrid>
            <w:gridCol w:w="3501.1556802244036"/>
            <w:gridCol w:w="1501.1612903225805"/>
            <w:gridCol w:w="1473.1893408134642"/>
            <w:gridCol w:w="1123.539971949509"/>
            <w:gridCol w:w="1389.273492286115"/>
            <w:gridCol w:w="983.6802244039269"/>
          </w:tblGrid>
        </w:tblGridChange>
      </w:tblGrid>
      <w:tr>
        <w:trPr>
          <w:cantSplit w:val="0"/>
          <w:trHeight w:val="560" w:hRule="atLeast"/>
          <w:tblHeader w:val="0"/>
        </w:trPr>
        <w:tc>
          <w:tcPr>
            <w:gridSpan w:val="6"/>
            <w:tcBorders>
              <w:top w:color="0070c0" w:space="0" w:sz="8" w:val="single"/>
              <w:left w:color="0070c0" w:space="0" w:sz="8" w:val="single"/>
              <w:bottom w:color="0070c0" w:space="0" w:sz="8" w:val="single"/>
              <w:right w:color="0070c0" w:space="0" w:sz="8" w:val="single"/>
            </w:tcBorders>
            <w:shd w:fill="002060" w:val="clear"/>
            <w:tcMar>
              <w:top w:w="100.0" w:type="dxa"/>
              <w:left w:w="100.0" w:type="dxa"/>
              <w:bottom w:w="100.0" w:type="dxa"/>
              <w:right w:w="100.0" w:type="dxa"/>
            </w:tcMar>
            <w:vAlign w:val="center"/>
          </w:tcPr>
          <w:p w:rsidR="00000000" w:rsidDel="00000000" w:rsidP="00000000" w:rsidRDefault="00000000" w:rsidRPr="00000000" w14:paraId="00000079">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TARIFA POR PERSONA EN USD</w:t>
            </w:r>
            <w:r w:rsidDel="00000000" w:rsidR="00000000" w:rsidRPr="00000000">
              <w:rPr>
                <w:rtl w:val="0"/>
              </w:rPr>
            </w:r>
          </w:p>
        </w:tc>
      </w:tr>
      <w:tr>
        <w:trPr>
          <w:cantSplit w:val="0"/>
          <w:trHeight w:val="545" w:hRule="atLeast"/>
          <w:tblHeader w:val="0"/>
        </w:trPr>
        <w:tc>
          <w:tcPr>
            <w:tcBorders>
              <w:top w:color="000000" w:space="0" w:sz="0" w:val="nil"/>
              <w:left w:color="0070c0" w:space="0" w:sz="8" w:val="single"/>
              <w:bottom w:color="4285f4" w:space="0" w:sz="8" w:val="single"/>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7F">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TURISTA</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80">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DBL</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81">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TPL</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82">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CPL</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83">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SGL</w:t>
            </w:r>
            <w:r w:rsidDel="00000000" w:rsidR="00000000" w:rsidRPr="00000000">
              <w:rPr>
                <w:rtl w:val="0"/>
              </w:rPr>
            </w:r>
          </w:p>
        </w:tc>
        <w:tc>
          <w:tcPr>
            <w:tcBorders>
              <w:top w:color="000000" w:space="0" w:sz="0" w:val="nil"/>
              <w:left w:color="000000" w:space="0" w:sz="0" w:val="nil"/>
              <w:bottom w:color="4285f4" w:space="0" w:sz="8" w:val="single"/>
              <w:right w:color="0070c0" w:space="0" w:sz="8" w:val="single"/>
            </w:tcBorders>
            <w:shd w:fill="0070c0" w:val="clear"/>
            <w:tcMar>
              <w:top w:w="100.0" w:type="dxa"/>
              <w:left w:w="100.0" w:type="dxa"/>
              <w:bottom w:w="100.0" w:type="dxa"/>
              <w:right w:w="100.0" w:type="dxa"/>
            </w:tcMar>
            <w:vAlign w:val="center"/>
          </w:tcPr>
          <w:p w:rsidR="00000000" w:rsidDel="00000000" w:rsidP="00000000" w:rsidRDefault="00000000" w:rsidRPr="00000000" w14:paraId="00000084">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MNR</w:t>
            </w:r>
            <w:r w:rsidDel="00000000" w:rsidR="00000000" w:rsidRPr="00000000">
              <w:rPr>
                <w:rtl w:val="0"/>
              </w:rPr>
            </w:r>
          </w:p>
        </w:tc>
      </w:tr>
      <w:tr>
        <w:trPr>
          <w:cantSplit w:val="0"/>
          <w:trHeight w:val="515" w:hRule="atLeast"/>
          <w:tblHeader w:val="0"/>
        </w:trPr>
        <w:tc>
          <w:tcPr>
            <w:tcBorders>
              <w:top w:color="000000" w:space="0" w:sz="0" w:val="nil"/>
              <w:left w:color="4285f4" w:space="0" w:sz="8" w:val="single"/>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85">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TERRESTRE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86">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1095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87">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930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88">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825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89">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1760</w:t>
            </w:r>
            <w:r w:rsidDel="00000000" w:rsidR="00000000" w:rsidRPr="00000000">
              <w:rPr>
                <w:rtl w:val="0"/>
              </w:rPr>
            </w:r>
          </w:p>
        </w:tc>
        <w:tc>
          <w:tcPr>
            <w:tcBorders>
              <w:top w:color="000000" w:space="0" w:sz="0" w:val="nil"/>
              <w:left w:color="000000" w:space="0" w:sz="0" w:val="nil"/>
              <w:bottom w:color="000000" w:space="0" w:sz="0" w:val="nil"/>
              <w:right w:color="4285f4"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8A">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360</w:t>
            </w:r>
            <w:r w:rsidDel="00000000" w:rsidR="00000000" w:rsidRPr="00000000">
              <w:rPr>
                <w:rtl w:val="0"/>
              </w:rPr>
            </w:r>
          </w:p>
        </w:tc>
      </w:tr>
      <w:tr>
        <w:trPr>
          <w:cantSplit w:val="0"/>
          <w:trHeight w:val="545" w:hRule="atLeast"/>
          <w:tblHeader w:val="0"/>
        </w:trPr>
        <w:tc>
          <w:tcPr>
            <w:tcBorders>
              <w:top w:color="000000" w:space="0" w:sz="0" w:val="nil"/>
              <w:left w:color="4285f4" w:space="0" w:sz="8" w:val="single"/>
              <w:bottom w:color="0070c0"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8B">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TERRESTRE Y AÉREO</w:t>
            </w:r>
            <w:r w:rsidDel="00000000" w:rsidR="00000000" w:rsidRPr="00000000">
              <w:rPr>
                <w:rtl w:val="0"/>
              </w:rPr>
            </w:r>
          </w:p>
        </w:tc>
        <w:tc>
          <w:tcPr>
            <w:tcBorders>
              <w:top w:color="000000" w:space="0" w:sz="0" w:val="nil"/>
              <w:left w:color="000000" w:space="0" w:sz="0" w:val="nil"/>
              <w:bottom w:color="0070c0"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8C">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1640</w:t>
            </w:r>
            <w:r w:rsidDel="00000000" w:rsidR="00000000" w:rsidRPr="00000000">
              <w:rPr>
                <w:rtl w:val="0"/>
              </w:rPr>
            </w:r>
          </w:p>
        </w:tc>
        <w:tc>
          <w:tcPr>
            <w:tcBorders>
              <w:top w:color="000000" w:space="0" w:sz="0" w:val="nil"/>
              <w:left w:color="000000" w:space="0" w:sz="0" w:val="nil"/>
              <w:bottom w:color="0070c0"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8D">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1440</w:t>
            </w:r>
            <w:r w:rsidDel="00000000" w:rsidR="00000000" w:rsidRPr="00000000">
              <w:rPr>
                <w:rtl w:val="0"/>
              </w:rPr>
            </w:r>
          </w:p>
        </w:tc>
        <w:tc>
          <w:tcPr>
            <w:tcBorders>
              <w:top w:color="000000" w:space="0" w:sz="0" w:val="nil"/>
              <w:left w:color="000000" w:space="0" w:sz="0" w:val="nil"/>
              <w:bottom w:color="0070c0"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8E">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1335</w:t>
            </w:r>
            <w:r w:rsidDel="00000000" w:rsidR="00000000" w:rsidRPr="00000000">
              <w:rPr>
                <w:rtl w:val="0"/>
              </w:rPr>
            </w:r>
          </w:p>
        </w:tc>
        <w:tc>
          <w:tcPr>
            <w:tcBorders>
              <w:top w:color="000000" w:space="0" w:sz="0" w:val="nil"/>
              <w:left w:color="000000" w:space="0" w:sz="0" w:val="nil"/>
              <w:bottom w:color="0070c0"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8F">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2270</w:t>
            </w:r>
            <w:r w:rsidDel="00000000" w:rsidR="00000000" w:rsidRPr="00000000">
              <w:rPr>
                <w:rtl w:val="0"/>
              </w:rPr>
            </w:r>
          </w:p>
        </w:tc>
        <w:tc>
          <w:tcPr>
            <w:tcBorders>
              <w:top w:color="000000" w:space="0" w:sz="0" w:val="nil"/>
              <w:left w:color="000000" w:space="0" w:sz="0" w:val="nil"/>
              <w:bottom w:color="0070c0" w:space="0" w:sz="8" w:val="single"/>
              <w:right w:color="4285f4"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90">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870</w:t>
            </w:r>
            <w:r w:rsidDel="00000000" w:rsidR="00000000" w:rsidRPr="00000000">
              <w:rPr>
                <w:rtl w:val="0"/>
              </w:rPr>
            </w:r>
          </w:p>
        </w:tc>
      </w:tr>
      <w:tr>
        <w:trPr>
          <w:cantSplit w:val="0"/>
          <w:trHeight w:val="545" w:hRule="atLeast"/>
          <w:tblHeader w:val="0"/>
        </w:trPr>
        <w:tc>
          <w:tcPr>
            <w:tcBorders>
              <w:top w:color="000000" w:space="0" w:sz="0" w:val="nil"/>
              <w:left w:color="0070c0" w:space="0" w:sz="8" w:val="single"/>
              <w:bottom w:color="4285f4" w:space="0" w:sz="8" w:val="single"/>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91">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PRIMERA</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92">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DBL</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93">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TPL</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94">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CPL</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95">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SGL</w:t>
            </w:r>
            <w:r w:rsidDel="00000000" w:rsidR="00000000" w:rsidRPr="00000000">
              <w:rPr>
                <w:rtl w:val="0"/>
              </w:rPr>
            </w:r>
          </w:p>
        </w:tc>
        <w:tc>
          <w:tcPr>
            <w:tcBorders>
              <w:top w:color="000000" w:space="0" w:sz="0" w:val="nil"/>
              <w:left w:color="000000" w:space="0" w:sz="0" w:val="nil"/>
              <w:bottom w:color="4285f4" w:space="0" w:sz="8" w:val="single"/>
              <w:right w:color="0070c0" w:space="0" w:sz="8" w:val="single"/>
            </w:tcBorders>
            <w:shd w:fill="0070c0" w:val="clear"/>
            <w:tcMar>
              <w:top w:w="100.0" w:type="dxa"/>
              <w:left w:w="100.0" w:type="dxa"/>
              <w:bottom w:w="100.0" w:type="dxa"/>
              <w:right w:w="100.0" w:type="dxa"/>
            </w:tcMar>
            <w:vAlign w:val="center"/>
          </w:tcPr>
          <w:p w:rsidR="00000000" w:rsidDel="00000000" w:rsidP="00000000" w:rsidRDefault="00000000" w:rsidRPr="00000000" w14:paraId="00000096">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MNR</w:t>
            </w:r>
            <w:r w:rsidDel="00000000" w:rsidR="00000000" w:rsidRPr="00000000">
              <w:rPr>
                <w:rtl w:val="0"/>
              </w:rPr>
            </w:r>
          </w:p>
        </w:tc>
      </w:tr>
      <w:tr>
        <w:trPr>
          <w:cantSplit w:val="0"/>
          <w:trHeight w:val="515" w:hRule="atLeast"/>
          <w:tblHeader w:val="0"/>
        </w:trPr>
        <w:tc>
          <w:tcPr>
            <w:tcBorders>
              <w:top w:color="000000" w:space="0" w:sz="0" w:val="nil"/>
              <w:left w:color="4285f4" w:space="0" w:sz="8" w:val="single"/>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97">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TERRESTRE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98">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1155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99">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960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9A">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860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9B">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1985</w:t>
            </w:r>
            <w:r w:rsidDel="00000000" w:rsidR="00000000" w:rsidRPr="00000000">
              <w:rPr>
                <w:rtl w:val="0"/>
              </w:rPr>
            </w:r>
          </w:p>
        </w:tc>
        <w:tc>
          <w:tcPr>
            <w:tcBorders>
              <w:top w:color="000000" w:space="0" w:sz="0" w:val="nil"/>
              <w:left w:color="000000" w:space="0" w:sz="0" w:val="nil"/>
              <w:bottom w:color="000000" w:space="0" w:sz="0" w:val="nil"/>
              <w:right w:color="4472c4"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9C">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360</w:t>
            </w:r>
            <w:r w:rsidDel="00000000" w:rsidR="00000000" w:rsidRPr="00000000">
              <w:rPr>
                <w:rtl w:val="0"/>
              </w:rPr>
            </w:r>
          </w:p>
        </w:tc>
      </w:tr>
      <w:tr>
        <w:trPr>
          <w:cantSplit w:val="0"/>
          <w:trHeight w:val="545" w:hRule="atLeast"/>
          <w:tblHeader w:val="0"/>
        </w:trPr>
        <w:tc>
          <w:tcPr>
            <w:tcBorders>
              <w:top w:color="000000" w:space="0" w:sz="0" w:val="nil"/>
              <w:left w:color="4285f4" w:space="0" w:sz="8" w:val="single"/>
              <w:bottom w:color="4285f4"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9D">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TERRESTRE Y AÉREO</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9E">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1665</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9F">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1470</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A0">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1370</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A1">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2495</w:t>
            </w:r>
            <w:r w:rsidDel="00000000" w:rsidR="00000000" w:rsidRPr="00000000">
              <w:rPr>
                <w:rtl w:val="0"/>
              </w:rPr>
            </w:r>
          </w:p>
        </w:tc>
        <w:tc>
          <w:tcPr>
            <w:tcBorders>
              <w:top w:color="000000" w:space="0" w:sz="0" w:val="nil"/>
              <w:left w:color="000000" w:space="0" w:sz="0" w:val="nil"/>
              <w:bottom w:color="4285f4" w:space="0" w:sz="8" w:val="single"/>
              <w:right w:color="4285f4"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A2">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870</w:t>
            </w:r>
            <w:r w:rsidDel="00000000" w:rsidR="00000000" w:rsidRPr="00000000">
              <w:rPr>
                <w:rtl w:val="0"/>
              </w:rPr>
            </w:r>
          </w:p>
        </w:tc>
      </w:tr>
      <w:tr>
        <w:trPr>
          <w:cantSplit w:val="0"/>
          <w:trHeight w:val="515" w:hRule="atLeast"/>
          <w:tblHeader w:val="0"/>
        </w:trPr>
        <w:tc>
          <w:tcPr>
            <w:tcBorders>
              <w:top w:color="000000" w:space="0" w:sz="0" w:val="nil"/>
              <w:left w:color="4285f4" w:space="0" w:sz="8" w:val="single"/>
              <w:bottom w:color="000000" w:space="0" w:sz="0" w:val="nil"/>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A3">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LUJO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A4">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DBL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A5">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TPL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A6">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CPL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A7">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SGL</w:t>
            </w:r>
            <w:r w:rsidDel="00000000" w:rsidR="00000000" w:rsidRPr="00000000">
              <w:rPr>
                <w:rtl w:val="0"/>
              </w:rPr>
            </w:r>
          </w:p>
        </w:tc>
        <w:tc>
          <w:tcPr>
            <w:tcBorders>
              <w:top w:color="000000" w:space="0" w:sz="0" w:val="nil"/>
              <w:left w:color="000000" w:space="0" w:sz="0" w:val="nil"/>
              <w:bottom w:color="000000" w:space="0" w:sz="0" w:val="nil"/>
              <w:right w:color="4285f4" w:space="0" w:sz="8" w:val="single"/>
            </w:tcBorders>
            <w:shd w:fill="0070c0" w:val="clear"/>
            <w:tcMar>
              <w:top w:w="100.0" w:type="dxa"/>
              <w:left w:w="100.0" w:type="dxa"/>
              <w:bottom w:w="100.0" w:type="dxa"/>
              <w:right w:w="100.0" w:type="dxa"/>
            </w:tcMar>
            <w:vAlign w:val="center"/>
          </w:tcPr>
          <w:p w:rsidR="00000000" w:rsidDel="00000000" w:rsidP="00000000" w:rsidRDefault="00000000" w:rsidRPr="00000000" w14:paraId="000000A8">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MNR</w:t>
            </w:r>
            <w:r w:rsidDel="00000000" w:rsidR="00000000" w:rsidRPr="00000000">
              <w:rPr>
                <w:rtl w:val="0"/>
              </w:rPr>
            </w:r>
          </w:p>
        </w:tc>
      </w:tr>
      <w:tr>
        <w:trPr>
          <w:cantSplit w:val="0"/>
          <w:trHeight w:val="515" w:hRule="atLeast"/>
          <w:tblHeader w:val="0"/>
        </w:trPr>
        <w:tc>
          <w:tcPr>
            <w:tcBorders>
              <w:top w:color="000000" w:space="0" w:sz="0" w:val="nil"/>
              <w:left w:color="4285f4" w:space="0" w:sz="8" w:val="single"/>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A9">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TERRESTRE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AA">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1715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AB">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1455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AC">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1320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AD">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3030</w:t>
            </w:r>
            <w:r w:rsidDel="00000000" w:rsidR="00000000" w:rsidRPr="00000000">
              <w:rPr>
                <w:rtl w:val="0"/>
              </w:rPr>
            </w:r>
          </w:p>
        </w:tc>
        <w:tc>
          <w:tcPr>
            <w:tcBorders>
              <w:top w:color="000000" w:space="0" w:sz="0" w:val="nil"/>
              <w:left w:color="000000" w:space="0" w:sz="0" w:val="nil"/>
              <w:bottom w:color="000000" w:space="0" w:sz="0" w:val="nil"/>
              <w:right w:color="4285f4"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AE">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sz w:val="20"/>
                <w:szCs w:val="20"/>
                <w:rtl w:val="0"/>
              </w:rPr>
              <w:t xml:space="preserve">870</w:t>
            </w:r>
            <w:r w:rsidDel="00000000" w:rsidR="00000000" w:rsidRPr="00000000">
              <w:rPr>
                <w:rtl w:val="0"/>
              </w:rPr>
            </w:r>
          </w:p>
        </w:tc>
      </w:tr>
      <w:tr>
        <w:trPr>
          <w:cantSplit w:val="0"/>
          <w:trHeight w:val="545" w:hRule="atLeast"/>
          <w:tblHeader w:val="0"/>
        </w:trPr>
        <w:tc>
          <w:tcPr>
            <w:tcBorders>
              <w:top w:color="000000" w:space="0" w:sz="0" w:val="nil"/>
              <w:left w:color="4285f4" w:space="0" w:sz="8" w:val="single"/>
              <w:bottom w:color="4285f4"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AF">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TERRESTRE Y AÉREO</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B0">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2225</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B1">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1965</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B2">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1830</w:t>
            </w:r>
            <w:r w:rsidDel="00000000" w:rsidR="00000000" w:rsidRPr="00000000">
              <w:rPr>
                <w:rtl w:val="0"/>
              </w:rPr>
            </w:r>
          </w:p>
        </w:tc>
        <w:tc>
          <w:tcPr>
            <w:tcBorders>
              <w:top w:color="000000" w:space="0" w:sz="0" w:val="nil"/>
              <w:left w:color="000000" w:space="0" w:sz="0" w:val="nil"/>
              <w:bottom w:color="4285f4" w:space="0" w:sz="8"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B3">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3540</w:t>
            </w:r>
            <w:r w:rsidDel="00000000" w:rsidR="00000000" w:rsidRPr="00000000">
              <w:rPr>
                <w:rtl w:val="0"/>
              </w:rPr>
            </w:r>
          </w:p>
        </w:tc>
        <w:tc>
          <w:tcPr>
            <w:tcBorders>
              <w:top w:color="000000" w:space="0" w:sz="0" w:val="nil"/>
              <w:left w:color="000000" w:space="0" w:sz="0" w:val="nil"/>
              <w:bottom w:color="4285f4" w:space="0" w:sz="8" w:val="single"/>
              <w:right w:color="4285f4"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B4">
            <w:pPr>
              <w:widowControl w:val="0"/>
              <w:spacing w:after="0" w:line="276" w:lineRule="auto"/>
              <w:jc w:val="center"/>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1380</w:t>
            </w:r>
            <w:r w:rsidDel="00000000" w:rsidR="00000000" w:rsidRPr="00000000">
              <w:rPr>
                <w:rtl w:val="0"/>
              </w:rPr>
            </w:r>
          </w:p>
        </w:tc>
      </w:tr>
    </w:tbl>
    <w:p w:rsidR="00000000" w:rsidDel="00000000" w:rsidP="00000000" w:rsidRDefault="00000000" w:rsidRPr="00000000" w14:paraId="000000B5">
      <w:pPr>
        <w:spacing w:after="0" w:line="240" w:lineRule="auto"/>
        <w:jc w:val="both"/>
        <w:rPr>
          <w:color w:val="002060"/>
          <w:sz w:val="20"/>
          <w:szCs w:val="20"/>
        </w:rPr>
      </w:pPr>
      <w:r w:rsidDel="00000000" w:rsidR="00000000" w:rsidRPr="00000000">
        <w:rPr>
          <w:rtl w:val="0"/>
        </w:rPr>
      </w:r>
    </w:p>
    <w:tbl>
      <w:tblPr>
        <w:tblStyle w:val="Table3"/>
        <w:tblW w:w="99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24.0538116591924"/>
        <w:gridCol w:w="1674.421524663677"/>
        <w:gridCol w:w="2881.7937219730943"/>
        <w:gridCol w:w="944.0358744394618"/>
        <w:gridCol w:w="1048.3766816143495"/>
        <w:gridCol w:w="899.3183856502242"/>
        <w:tblGridChange w:id="0">
          <w:tblGrid>
            <w:gridCol w:w="2524.0538116591924"/>
            <w:gridCol w:w="1674.421524663677"/>
            <w:gridCol w:w="2881.7937219730943"/>
            <w:gridCol w:w="944.0358744394618"/>
            <w:gridCol w:w="1048.3766816143495"/>
            <w:gridCol w:w="899.3183856502242"/>
          </w:tblGrid>
        </w:tblGridChange>
      </w:tblGrid>
      <w:tr>
        <w:trPr>
          <w:cantSplit w:val="0"/>
          <w:trHeight w:val="515" w:hRule="atLeast"/>
          <w:tblHeader w:val="0"/>
        </w:trPr>
        <w:tc>
          <w:tcPr>
            <w:gridSpan w:val="6"/>
            <w:tcBorders>
              <w:top w:color="0070c0" w:space="0" w:sz="8" w:val="single"/>
              <w:left w:color="0070c0" w:space="0" w:sz="8" w:val="single"/>
              <w:bottom w:color="0070c0" w:space="0" w:sz="8" w:val="single"/>
              <w:right w:color="0070c0" w:space="0" w:sz="8" w:val="single"/>
            </w:tcBorders>
            <w:shd w:fill="002060" w:val="clear"/>
            <w:tcMar>
              <w:top w:w="100.0" w:type="dxa"/>
              <w:left w:w="100.0" w:type="dxa"/>
              <w:bottom w:w="100.0" w:type="dxa"/>
              <w:right w:w="100.0" w:type="dxa"/>
            </w:tcMar>
            <w:vAlign w:val="center"/>
          </w:tcPr>
          <w:p w:rsidR="00000000" w:rsidDel="00000000" w:rsidP="00000000" w:rsidRDefault="00000000" w:rsidRPr="00000000" w14:paraId="000000B6">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SUPLEMENTO - NOCHE ADICIONAL (SIN DESAYUNO)</w:t>
            </w:r>
            <w:r w:rsidDel="00000000" w:rsidR="00000000" w:rsidRPr="00000000">
              <w:rPr>
                <w:rtl w:val="0"/>
              </w:rPr>
            </w:r>
          </w:p>
        </w:tc>
      </w:tr>
      <w:tr>
        <w:trPr>
          <w:cantSplit w:val="0"/>
          <w:trHeight w:val="725" w:hRule="atLeast"/>
          <w:tblHeader w:val="0"/>
        </w:trPr>
        <w:tc>
          <w:tcPr>
            <w:tcBorders>
              <w:top w:color="000000" w:space="0" w:sz="0" w:val="nil"/>
              <w:left w:color="0070c0" w:space="0" w:sz="8" w:val="single"/>
              <w:bottom w:color="0070c0" w:space="0" w:sz="8" w:val="single"/>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BC">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PRECIO USD NETO X PAX</w:t>
            </w:r>
            <w:r w:rsidDel="00000000" w:rsidR="00000000" w:rsidRPr="00000000">
              <w:rPr>
                <w:rtl w:val="0"/>
              </w:rPr>
            </w:r>
          </w:p>
        </w:tc>
        <w:tc>
          <w:tcPr>
            <w:tcBorders>
              <w:top w:color="000000" w:space="0" w:sz="0" w:val="nil"/>
              <w:left w:color="000000" w:space="0" w:sz="0" w:val="nil"/>
              <w:bottom w:color="0070c0" w:space="0" w:sz="8" w:val="single"/>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BD">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DBL</w:t>
            </w:r>
            <w:r w:rsidDel="00000000" w:rsidR="00000000" w:rsidRPr="00000000">
              <w:rPr>
                <w:rtl w:val="0"/>
              </w:rPr>
            </w:r>
          </w:p>
        </w:tc>
        <w:tc>
          <w:tcPr>
            <w:tcBorders>
              <w:top w:color="000000" w:space="0" w:sz="0" w:val="nil"/>
              <w:left w:color="000000" w:space="0" w:sz="0" w:val="nil"/>
              <w:bottom w:color="0070c0" w:space="0" w:sz="8" w:val="single"/>
              <w:right w:color="000000" w:space="0" w:sz="0" w:val="nil"/>
            </w:tcBorders>
            <w:shd w:fill="0070c0" w:val="clear"/>
            <w:tcMar>
              <w:top w:w="100.0" w:type="dxa"/>
              <w:left w:w="100.0" w:type="dxa"/>
              <w:bottom w:w="100.0" w:type="dxa"/>
              <w:right w:w="100.0" w:type="dxa"/>
            </w:tcMar>
            <w:vAlign w:val="center"/>
          </w:tcPr>
          <w:p w:rsidR="00000000" w:rsidDel="00000000" w:rsidP="00000000" w:rsidRDefault="00000000" w:rsidRPr="00000000" w14:paraId="000000BE">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TPL</w:t>
            </w:r>
            <w:r w:rsidDel="00000000" w:rsidR="00000000" w:rsidRPr="00000000">
              <w:rPr>
                <w:rtl w:val="0"/>
              </w:rPr>
            </w:r>
          </w:p>
        </w:tc>
        <w:tc>
          <w:tcPr>
            <w:tcBorders>
              <w:top w:color="000000" w:space="0" w:sz="0" w:val="nil"/>
              <w:left w:color="000000" w:space="0" w:sz="0" w:val="nil"/>
              <w:bottom w:color="0070c0" w:space="0" w:sz="8" w:val="single"/>
              <w:right w:color="000000" w:space="0" w:sz="8" w:val="single"/>
            </w:tcBorders>
            <w:shd w:fill="0070c0" w:val="clear"/>
            <w:tcMar>
              <w:top w:w="100.0" w:type="dxa"/>
              <w:left w:w="100.0" w:type="dxa"/>
              <w:bottom w:w="100.0" w:type="dxa"/>
              <w:right w:w="100.0" w:type="dxa"/>
            </w:tcMar>
            <w:vAlign w:val="center"/>
          </w:tcPr>
          <w:p w:rsidR="00000000" w:rsidDel="00000000" w:rsidP="00000000" w:rsidRDefault="00000000" w:rsidRPr="00000000" w14:paraId="000000BF">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CPL</w:t>
            </w:r>
            <w:r w:rsidDel="00000000" w:rsidR="00000000" w:rsidRPr="00000000">
              <w:rPr>
                <w:rtl w:val="0"/>
              </w:rPr>
            </w:r>
          </w:p>
        </w:tc>
        <w:tc>
          <w:tcPr>
            <w:tcBorders>
              <w:top w:color="000000" w:space="0" w:sz="0" w:val="nil"/>
              <w:left w:color="000000" w:space="0" w:sz="0" w:val="nil"/>
              <w:bottom w:color="0070c0" w:space="0" w:sz="8" w:val="single"/>
              <w:right w:color="000000" w:space="0" w:sz="8" w:val="single"/>
            </w:tcBorders>
            <w:shd w:fill="0070c0" w:val="clear"/>
            <w:tcMar>
              <w:top w:w="100.0" w:type="dxa"/>
              <w:left w:w="100.0" w:type="dxa"/>
              <w:bottom w:w="100.0" w:type="dxa"/>
              <w:right w:w="100.0" w:type="dxa"/>
            </w:tcMar>
            <w:vAlign w:val="center"/>
          </w:tcPr>
          <w:p w:rsidR="00000000" w:rsidDel="00000000" w:rsidP="00000000" w:rsidRDefault="00000000" w:rsidRPr="00000000" w14:paraId="000000C0">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SGL</w:t>
            </w:r>
            <w:r w:rsidDel="00000000" w:rsidR="00000000" w:rsidRPr="00000000">
              <w:rPr>
                <w:rtl w:val="0"/>
              </w:rPr>
            </w:r>
          </w:p>
        </w:tc>
        <w:tc>
          <w:tcPr>
            <w:tcBorders>
              <w:top w:color="000000" w:space="0" w:sz="0" w:val="nil"/>
              <w:left w:color="000000" w:space="0" w:sz="0" w:val="nil"/>
              <w:bottom w:color="0070c0" w:space="0" w:sz="8" w:val="single"/>
              <w:right w:color="0070c0" w:space="0" w:sz="8" w:val="single"/>
            </w:tcBorders>
            <w:shd w:fill="0070c0" w:val="clear"/>
            <w:tcMar>
              <w:top w:w="100.0" w:type="dxa"/>
              <w:left w:w="100.0" w:type="dxa"/>
              <w:bottom w:w="100.0" w:type="dxa"/>
              <w:right w:w="100.0" w:type="dxa"/>
            </w:tcMar>
            <w:vAlign w:val="center"/>
          </w:tcPr>
          <w:p w:rsidR="00000000" w:rsidDel="00000000" w:rsidP="00000000" w:rsidRDefault="00000000" w:rsidRPr="00000000" w14:paraId="000000C1">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MNR</w:t>
            </w:r>
            <w:r w:rsidDel="00000000" w:rsidR="00000000" w:rsidRPr="00000000">
              <w:rPr>
                <w:rtl w:val="0"/>
              </w:rPr>
            </w:r>
          </w:p>
        </w:tc>
      </w:tr>
      <w:tr>
        <w:trPr>
          <w:cantSplit w:val="0"/>
          <w:trHeight w:val="500" w:hRule="atLeast"/>
          <w:tblHeader w:val="0"/>
        </w:trPr>
        <w:tc>
          <w:tcPr>
            <w:gridSpan w:val="6"/>
            <w:tcBorders>
              <w:top w:color="000000" w:space="0" w:sz="0" w:val="nil"/>
              <w:left w:color="0070c0" w:space="0" w:sz="8" w:val="single"/>
              <w:bottom w:color="0070c0" w:space="0" w:sz="8" w:val="single"/>
              <w:right w:color="0070c0" w:space="0" w:sz="8" w:val="single"/>
            </w:tcBorders>
            <w:shd w:fill="c9daf8" w:val="clear"/>
            <w:tcMar>
              <w:top w:w="100.0" w:type="dxa"/>
              <w:left w:w="100.0" w:type="dxa"/>
              <w:bottom w:w="100.0" w:type="dxa"/>
              <w:right w:w="100.0" w:type="dxa"/>
            </w:tcMar>
            <w:vAlign w:val="center"/>
          </w:tcPr>
          <w:p w:rsidR="00000000" w:rsidDel="00000000" w:rsidP="00000000" w:rsidRDefault="00000000" w:rsidRPr="00000000" w14:paraId="000000C2">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MONTREAL</w:t>
            </w:r>
            <w:r w:rsidDel="00000000" w:rsidR="00000000" w:rsidRPr="00000000">
              <w:rPr>
                <w:rtl w:val="0"/>
              </w:rPr>
            </w:r>
          </w:p>
        </w:tc>
      </w:tr>
      <w:tr>
        <w:trPr>
          <w:cantSplit w:val="0"/>
          <w:trHeight w:val="695" w:hRule="atLeast"/>
          <w:tblHeader w:val="0"/>
        </w:trPr>
        <w:tc>
          <w:tcPr>
            <w:tcBorders>
              <w:top w:color="000000" w:space="0" w:sz="0" w:val="nil"/>
              <w:left w:color="0070c0" w:space="0" w:sz="8" w:val="single"/>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C8">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LES SUITES LABELLE (T)</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C9">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115</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CA">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83</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CB">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67</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CC">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189</w:t>
            </w:r>
          </w:p>
        </w:tc>
        <w:tc>
          <w:tcPr>
            <w:tcBorders>
              <w:top w:color="000000" w:space="0" w:sz="0" w:val="nil"/>
              <w:left w:color="000000" w:space="0" w:sz="0" w:val="nil"/>
              <w:bottom w:color="000000" w:space="0" w:sz="0" w:val="nil"/>
              <w:right w:color="0070c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CD">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cantSplit w:val="0"/>
          <w:trHeight w:val="500" w:hRule="atLeast"/>
          <w:tblHeader w:val="0"/>
        </w:trPr>
        <w:tc>
          <w:tcPr>
            <w:tcBorders>
              <w:top w:color="000000" w:space="0" w:sz="0" w:val="nil"/>
              <w:left w:color="0070c0" w:space="0" w:sz="8" w:val="single"/>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CE">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NOUVEL HOTEL (P)</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CF">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130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D0">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92</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D1">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75</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D2">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259</w:t>
            </w:r>
          </w:p>
        </w:tc>
        <w:tc>
          <w:tcPr>
            <w:tcBorders>
              <w:top w:color="000000" w:space="0" w:sz="0" w:val="nil"/>
              <w:left w:color="000000" w:space="0" w:sz="0" w:val="nil"/>
              <w:bottom w:color="000000" w:space="0" w:sz="0" w:val="nil"/>
              <w:right w:color="0070c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D3">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cantSplit w:val="0"/>
          <w:trHeight w:val="725" w:hRule="atLeast"/>
          <w:tblHeader w:val="0"/>
        </w:trPr>
        <w:tc>
          <w:tcPr>
            <w:tcBorders>
              <w:top w:color="000000" w:space="0" w:sz="0" w:val="nil"/>
              <w:left w:color="0070c0" w:space="0" w:sz="8" w:val="single"/>
              <w:bottom w:color="0070c0"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D4">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FAIRMONT REINE ELIZABETH (L)</w:t>
            </w:r>
          </w:p>
        </w:tc>
        <w:tc>
          <w:tcPr>
            <w:tcBorders>
              <w:top w:color="000000" w:space="0" w:sz="0" w:val="nil"/>
              <w:left w:color="000000" w:space="0" w:sz="0" w:val="nil"/>
              <w:bottom w:color="0070c0"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D5">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240</w:t>
            </w:r>
          </w:p>
        </w:tc>
        <w:tc>
          <w:tcPr>
            <w:tcBorders>
              <w:top w:color="000000" w:space="0" w:sz="0" w:val="nil"/>
              <w:left w:color="000000" w:space="0" w:sz="0" w:val="nil"/>
              <w:bottom w:color="0070c0"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D6">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183</w:t>
            </w:r>
          </w:p>
        </w:tc>
        <w:tc>
          <w:tcPr>
            <w:tcBorders>
              <w:top w:color="000000" w:space="0" w:sz="0" w:val="nil"/>
              <w:left w:color="000000" w:space="0" w:sz="0" w:val="nil"/>
              <w:bottom w:color="0070c0"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D7">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165</w:t>
            </w:r>
          </w:p>
        </w:tc>
        <w:tc>
          <w:tcPr>
            <w:tcBorders>
              <w:top w:color="000000" w:space="0" w:sz="0" w:val="nil"/>
              <w:left w:color="000000" w:space="0" w:sz="0" w:val="nil"/>
              <w:bottom w:color="0070c0"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D8">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479</w:t>
            </w:r>
          </w:p>
        </w:tc>
        <w:tc>
          <w:tcPr>
            <w:tcBorders>
              <w:top w:color="000000" w:space="0" w:sz="0" w:val="nil"/>
              <w:left w:color="000000" w:space="0" w:sz="0" w:val="nil"/>
              <w:bottom w:color="0070c0" w:space="0" w:sz="8" w:val="single"/>
              <w:right w:color="0070c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D9">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cantSplit w:val="0"/>
          <w:trHeight w:val="500" w:hRule="atLeast"/>
          <w:tblHeader w:val="0"/>
        </w:trPr>
        <w:tc>
          <w:tcPr>
            <w:gridSpan w:val="6"/>
            <w:tcBorders>
              <w:top w:color="000000" w:space="0" w:sz="0" w:val="nil"/>
              <w:left w:color="0070c0" w:space="0" w:sz="8" w:val="single"/>
              <w:bottom w:color="0070c0" w:space="0" w:sz="8" w:val="single"/>
              <w:right w:color="0070c0" w:space="0" w:sz="8" w:val="single"/>
            </w:tcBorders>
            <w:shd w:fill="c9daf8" w:val="clear"/>
            <w:tcMar>
              <w:top w:w="100.0" w:type="dxa"/>
              <w:left w:w="100.0" w:type="dxa"/>
              <w:bottom w:w="100.0" w:type="dxa"/>
              <w:right w:w="100.0" w:type="dxa"/>
            </w:tcMar>
            <w:vAlign w:val="center"/>
          </w:tcPr>
          <w:p w:rsidR="00000000" w:rsidDel="00000000" w:rsidP="00000000" w:rsidRDefault="00000000" w:rsidRPr="00000000" w14:paraId="000000DA">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QUEBEC</w:t>
            </w:r>
            <w:r w:rsidDel="00000000" w:rsidR="00000000" w:rsidRPr="00000000">
              <w:rPr>
                <w:rtl w:val="0"/>
              </w:rPr>
            </w:r>
          </w:p>
        </w:tc>
      </w:tr>
      <w:tr>
        <w:trPr>
          <w:cantSplit w:val="0"/>
          <w:trHeight w:val="500" w:hRule="atLeast"/>
          <w:tblHeader w:val="0"/>
        </w:trPr>
        <w:tc>
          <w:tcPr>
            <w:tcBorders>
              <w:top w:color="000000" w:space="0" w:sz="0" w:val="nil"/>
              <w:left w:color="0070c0" w:space="0" w:sz="8" w:val="single"/>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0">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HÔTEL CONCORDE (T)</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1">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160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2">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156</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3">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130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4">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319</w:t>
            </w:r>
          </w:p>
        </w:tc>
        <w:tc>
          <w:tcPr>
            <w:tcBorders>
              <w:top w:color="000000" w:space="0" w:sz="0" w:val="nil"/>
              <w:left w:color="000000" w:space="0" w:sz="0" w:val="nil"/>
              <w:bottom w:color="000000" w:space="0" w:sz="0" w:val="nil"/>
              <w:right w:color="0070c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E5">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cantSplit w:val="0"/>
          <w:trHeight w:val="695" w:hRule="atLeast"/>
          <w:tblHeader w:val="0"/>
        </w:trPr>
        <w:tc>
          <w:tcPr>
            <w:tcBorders>
              <w:top w:color="000000" w:space="0" w:sz="0" w:val="nil"/>
              <w:left w:color="0070c0" w:space="0" w:sz="8" w:val="single"/>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6">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HÔTEL MANOIR VICTORIA (P)</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7">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165</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8">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160</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9">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A">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329</w:t>
            </w:r>
          </w:p>
        </w:tc>
        <w:tc>
          <w:tcPr>
            <w:tcBorders>
              <w:top w:color="000000" w:space="0" w:sz="0" w:val="nil"/>
              <w:left w:color="000000" w:space="0" w:sz="0" w:val="nil"/>
              <w:bottom w:color="000000" w:space="0" w:sz="0" w:val="nil"/>
              <w:right w:color="0070c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EB">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cantSplit w:val="0"/>
          <w:trHeight w:val="725" w:hRule="atLeast"/>
          <w:tblHeader w:val="0"/>
        </w:trPr>
        <w:tc>
          <w:tcPr>
            <w:tcBorders>
              <w:top w:color="000000" w:space="0" w:sz="0" w:val="nil"/>
              <w:left w:color="0070c0" w:space="0" w:sz="8" w:val="single"/>
              <w:bottom w:color="0070c0"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C">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FAIRMONT CHÂTEAU FRONTENAC (L)</w:t>
            </w:r>
          </w:p>
        </w:tc>
        <w:tc>
          <w:tcPr>
            <w:tcBorders>
              <w:top w:color="000000" w:space="0" w:sz="0" w:val="nil"/>
              <w:left w:color="000000" w:space="0" w:sz="0" w:val="nil"/>
              <w:bottom w:color="0070c0"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D">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275</w:t>
            </w:r>
          </w:p>
        </w:tc>
        <w:tc>
          <w:tcPr>
            <w:tcBorders>
              <w:top w:color="000000" w:space="0" w:sz="0" w:val="nil"/>
              <w:left w:color="000000" w:space="0" w:sz="0" w:val="nil"/>
              <w:bottom w:color="0070c0"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E">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216</w:t>
            </w:r>
          </w:p>
        </w:tc>
        <w:tc>
          <w:tcPr>
            <w:tcBorders>
              <w:top w:color="000000" w:space="0" w:sz="0" w:val="nil"/>
              <w:left w:color="000000" w:space="0" w:sz="0" w:val="nil"/>
              <w:bottom w:color="0070c0"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EF">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185</w:t>
            </w:r>
          </w:p>
        </w:tc>
        <w:tc>
          <w:tcPr>
            <w:tcBorders>
              <w:top w:color="000000" w:space="0" w:sz="0" w:val="nil"/>
              <w:left w:color="000000" w:space="0" w:sz="0" w:val="nil"/>
              <w:bottom w:color="0070c0"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F0">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549</w:t>
            </w:r>
          </w:p>
        </w:tc>
        <w:tc>
          <w:tcPr>
            <w:tcBorders>
              <w:top w:color="000000" w:space="0" w:sz="0" w:val="nil"/>
              <w:left w:color="000000" w:space="0" w:sz="0" w:val="nil"/>
              <w:bottom w:color="0070c0" w:space="0" w:sz="8" w:val="single"/>
              <w:right w:color="0070c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F1">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bl>
    <w:p w:rsidR="00000000" w:rsidDel="00000000" w:rsidP="00000000" w:rsidRDefault="00000000" w:rsidRPr="00000000" w14:paraId="000000F2">
      <w:pPr>
        <w:spacing w:after="0" w:line="240" w:lineRule="auto"/>
        <w:jc w:val="both"/>
        <w:rPr>
          <w:color w:val="002060"/>
          <w:sz w:val="20"/>
          <w:szCs w:val="20"/>
        </w:rPr>
      </w:pPr>
      <w:r w:rsidDel="00000000" w:rsidR="00000000" w:rsidRPr="00000000">
        <w:rPr>
          <w:rtl w:val="0"/>
        </w:rPr>
      </w:r>
    </w:p>
    <w:p w:rsidR="00000000" w:rsidDel="00000000" w:rsidP="00000000" w:rsidRDefault="00000000" w:rsidRPr="00000000" w14:paraId="000000F3">
      <w:pPr>
        <w:spacing w:after="0" w:line="240" w:lineRule="auto"/>
        <w:jc w:val="both"/>
        <w:rPr>
          <w:color w:val="002060"/>
          <w:sz w:val="20"/>
          <w:szCs w:val="20"/>
        </w:rPr>
      </w:pPr>
      <w:r w:rsidDel="00000000" w:rsidR="00000000" w:rsidRPr="00000000">
        <w:rPr>
          <w:rtl w:val="0"/>
        </w:rPr>
      </w:r>
    </w:p>
    <w:tbl>
      <w:tblPr>
        <w:tblStyle w:val="Table4"/>
        <w:tblW w:w="99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330"/>
        <w:gridCol w:w="410.5"/>
        <w:gridCol w:w="410.5"/>
        <w:gridCol w:w="410.5"/>
        <w:gridCol w:w="410.5"/>
        <w:tblGridChange w:id="0">
          <w:tblGrid>
            <w:gridCol w:w="8330"/>
            <w:gridCol w:w="410.5"/>
            <w:gridCol w:w="410.5"/>
            <w:gridCol w:w="410.5"/>
            <w:gridCol w:w="410.5"/>
          </w:tblGrid>
        </w:tblGridChange>
      </w:tblGrid>
      <w:tr>
        <w:trPr>
          <w:cantSplit w:val="0"/>
          <w:trHeight w:val="545" w:hRule="atLeast"/>
          <w:tblHeader w:val="0"/>
        </w:trPr>
        <w:tc>
          <w:tcPr>
            <w:gridSpan w:val="5"/>
            <w:tcBorders>
              <w:top w:color="0070c0" w:space="0" w:sz="8" w:val="single"/>
              <w:left w:color="0070c0" w:space="0" w:sz="8" w:val="single"/>
              <w:bottom w:color="000000" w:space="0" w:sz="0" w:val="nil"/>
              <w:right w:color="0070c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F4">
            <w:pPr>
              <w:widowControl w:val="0"/>
              <w:spacing w:after="0" w:line="276" w:lineRule="auto"/>
              <w:rPr>
                <w:rFonts w:ascii="Arial" w:cs="Arial" w:eastAsia="Arial" w:hAnsi="Arial"/>
                <w:sz w:val="20"/>
                <w:szCs w:val="20"/>
              </w:rPr>
            </w:pPr>
            <w:r w:rsidDel="00000000" w:rsidR="00000000" w:rsidRPr="00000000">
              <w:rPr>
                <w:rFonts w:ascii="Calibri" w:cs="Calibri" w:eastAsia="Calibri" w:hAnsi="Calibri"/>
                <w:b w:val="1"/>
                <w:bCs w:val="1"/>
                <w:color w:val="ff0000"/>
                <w:sz w:val="20"/>
                <w:szCs w:val="20"/>
                <w:rtl w:val="0"/>
              </w:rPr>
              <w:t xml:space="preserve">SALIDAS BLACKOUT: (Favor de consultarnos antes de confirmar porque aplican suplementos):</w:t>
            </w:r>
            <w:r w:rsidDel="00000000" w:rsidR="00000000" w:rsidRPr="00000000">
              <w:rPr>
                <w:rtl w:val="0"/>
              </w:rPr>
            </w:r>
          </w:p>
        </w:tc>
      </w:tr>
      <w:tr>
        <w:trPr>
          <w:cantSplit w:val="0"/>
          <w:trHeight w:val="515" w:hRule="atLeast"/>
          <w:tblHeader w:val="0"/>
        </w:trPr>
        <w:tc>
          <w:tcPr>
            <w:gridSpan w:val="5"/>
            <w:tcBorders>
              <w:top w:color="000000" w:space="0" w:sz="0" w:val="nil"/>
              <w:left w:color="0070c0" w:space="0" w:sz="8" w:val="single"/>
              <w:bottom w:color="000000" w:space="0" w:sz="0" w:val="nil"/>
              <w:right w:color="0070c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F9">
            <w:pPr>
              <w:widowControl w:val="0"/>
              <w:spacing w:after="0" w:line="276" w:lineRule="auto"/>
              <w:rPr>
                <w:rFonts w:ascii="Arial" w:cs="Arial" w:eastAsia="Arial" w:hAnsi="Arial"/>
                <w:sz w:val="20"/>
                <w:szCs w:val="20"/>
              </w:rPr>
            </w:pPr>
            <w:r w:rsidDel="00000000" w:rsidR="00000000" w:rsidRPr="00000000">
              <w:rPr>
                <w:rFonts w:ascii="Calibri" w:cs="Calibri" w:eastAsia="Calibri" w:hAnsi="Calibri"/>
                <w:b w:val="1"/>
                <w:bCs w:val="1"/>
                <w:color w:val="ff0000"/>
                <w:sz w:val="20"/>
                <w:szCs w:val="20"/>
                <w:rtl w:val="0"/>
              </w:rPr>
              <w:t xml:space="preserve">Diciembre: 17, 18, 19, 20, 21, 22, 23, 24, 25, 26, 27, 28, 29, 30, 31</w:t>
            </w:r>
            <w:r w:rsidDel="00000000" w:rsidR="00000000" w:rsidRPr="00000000">
              <w:rPr>
                <w:rtl w:val="0"/>
              </w:rPr>
            </w:r>
          </w:p>
        </w:tc>
      </w:tr>
      <w:tr>
        <w:trPr>
          <w:cantSplit w:val="0"/>
          <w:trHeight w:val="740" w:hRule="atLeast"/>
          <w:tblHeader w:val="0"/>
        </w:trPr>
        <w:tc>
          <w:tcPr>
            <w:gridSpan w:val="5"/>
            <w:tcBorders>
              <w:top w:color="000000" w:space="0" w:sz="0" w:val="nil"/>
              <w:left w:color="0070c0" w:space="0" w:sz="8" w:val="single"/>
              <w:bottom w:color="000000" w:space="0" w:sz="0" w:val="nil"/>
              <w:right w:color="0070c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FE">
            <w:pPr>
              <w:widowControl w:val="0"/>
              <w:spacing w:after="0" w:line="276" w:lineRule="auto"/>
              <w:rPr>
                <w:rFonts w:ascii="Arial" w:cs="Arial" w:eastAsia="Arial" w:hAnsi="Arial"/>
                <w:sz w:val="20"/>
                <w:szCs w:val="20"/>
              </w:rPr>
            </w:pPr>
            <w:r w:rsidDel="00000000" w:rsidR="00000000" w:rsidRPr="00000000">
              <w:rPr>
                <w:rFonts w:ascii="Calibri" w:cs="Calibri" w:eastAsia="Calibri" w:hAnsi="Calibri"/>
                <w:b w:val="1"/>
                <w:bCs w:val="1"/>
                <w:color w:val="ff0000"/>
                <w:sz w:val="20"/>
                <w:szCs w:val="20"/>
                <w:rtl w:val="0"/>
              </w:rPr>
              <w:t xml:space="preserve">Enero: 1, 2, 3, 4, 5</w:t>
            </w:r>
            <w:r w:rsidDel="00000000" w:rsidR="00000000" w:rsidRPr="00000000">
              <w:rPr>
                <w:rtl w:val="0"/>
              </w:rPr>
            </w:r>
          </w:p>
        </w:tc>
      </w:tr>
      <w:tr>
        <w:trPr>
          <w:cantSplit w:val="0"/>
          <w:trHeight w:val="545" w:hRule="atLeast"/>
          <w:tblHeader w:val="0"/>
        </w:trPr>
        <w:tc>
          <w:tcPr>
            <w:gridSpan w:val="5"/>
            <w:tcBorders>
              <w:top w:color="000000" w:space="0" w:sz="0" w:val="nil"/>
              <w:left w:color="0070c0" w:space="0" w:sz="8" w:val="single"/>
              <w:bottom w:color="0070c0" w:space="0" w:sz="8" w:val="single"/>
              <w:right w:color="0070c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3">
            <w:pPr>
              <w:widowControl w:val="0"/>
              <w:spacing w:after="0" w:line="276" w:lineRule="auto"/>
              <w:rPr>
                <w:rFonts w:ascii="Arial" w:cs="Arial" w:eastAsia="Arial" w:hAnsi="Arial"/>
                <w:sz w:val="20"/>
                <w:szCs w:val="20"/>
              </w:rPr>
            </w:pPr>
            <w:r w:rsidDel="00000000" w:rsidR="00000000" w:rsidRPr="00000000">
              <w:rPr>
                <w:rFonts w:ascii="Calibri" w:cs="Calibri" w:eastAsia="Calibri" w:hAnsi="Calibri"/>
                <w:b w:val="1"/>
                <w:bCs w:val="1"/>
                <w:color w:val="ff0000"/>
                <w:sz w:val="20"/>
                <w:szCs w:val="20"/>
                <w:rtl w:val="0"/>
              </w:rPr>
              <w:t xml:space="preserve">Febrero: 1 2, 3, 4, 7, 8, 9, 10</w:t>
            </w:r>
            <w:r w:rsidDel="00000000" w:rsidR="00000000" w:rsidRPr="00000000">
              <w:rPr>
                <w:rtl w:val="0"/>
              </w:rPr>
            </w:r>
          </w:p>
        </w:tc>
      </w:tr>
    </w:tbl>
    <w:p w:rsidR="00000000" w:rsidDel="00000000" w:rsidP="00000000" w:rsidRDefault="00000000" w:rsidRPr="00000000" w14:paraId="00000108">
      <w:pPr>
        <w:spacing w:after="0" w:line="240" w:lineRule="auto"/>
        <w:jc w:val="both"/>
        <w:rPr>
          <w:color w:val="002060"/>
          <w:sz w:val="20"/>
          <w:szCs w:val="20"/>
        </w:rPr>
      </w:pPr>
      <w:r w:rsidDel="00000000" w:rsidR="00000000" w:rsidRPr="00000000">
        <w:rPr>
          <w:rtl w:val="0"/>
        </w:rPr>
      </w:r>
    </w:p>
    <w:p w:rsidR="00000000" w:rsidDel="00000000" w:rsidP="00000000" w:rsidRDefault="00000000" w:rsidRPr="00000000" w14:paraId="00000109">
      <w:pPr>
        <w:spacing w:after="0" w:line="240" w:lineRule="auto"/>
        <w:jc w:val="both"/>
        <w:rPr>
          <w:rFonts w:ascii="Calibri" w:cs="Calibri" w:eastAsia="Calibri" w:hAnsi="Calibri"/>
          <w:b w:val="1"/>
          <w:bCs w:val="1"/>
          <w:color w:val="0070c0"/>
          <w:sz w:val="20"/>
          <w:szCs w:val="20"/>
        </w:rPr>
      </w:pPr>
      <w:r w:rsidDel="00000000" w:rsidR="00000000" w:rsidRPr="00000000">
        <w:rPr>
          <w:rFonts w:ascii="Calibri" w:cs="Calibri" w:eastAsia="Calibri" w:hAnsi="Calibri"/>
          <w:b w:val="1"/>
          <w:bCs w:val="1"/>
          <w:color w:val="0070c0"/>
          <w:sz w:val="20"/>
          <w:szCs w:val="20"/>
        </w:rPr>
        <w:drawing>
          <wp:inline distB="114300" distT="114300" distL="114300" distR="114300">
            <wp:extent cx="1857375" cy="581025"/>
            <wp:effectExtent b="0" l="0" r="0" t="0"/>
            <wp:docPr id="817596109"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857375" cy="581025"/>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spacing w:after="0" w:lineRule="auto"/>
        <w:rPr>
          <w:rFonts w:ascii="Calibri" w:cs="Calibri" w:eastAsia="Calibri" w:hAnsi="Calibri"/>
          <w:b w:val="1"/>
          <w:bCs w:val="1"/>
          <w:color w:val="002060"/>
          <w:sz w:val="20"/>
          <w:szCs w:val="20"/>
          <w:u w:val="single"/>
        </w:rPr>
      </w:pPr>
      <w:r w:rsidDel="00000000" w:rsidR="00000000" w:rsidRPr="00000000">
        <w:rPr>
          <w:rFonts w:ascii="Calibri" w:cs="Calibri" w:eastAsia="Calibri" w:hAnsi="Calibri"/>
          <w:b w:val="1"/>
          <w:bCs w:val="1"/>
          <w:color w:val="002060"/>
          <w:sz w:val="20"/>
          <w:szCs w:val="20"/>
          <w:u w:val="single"/>
          <w:rtl w:val="0"/>
        </w:rPr>
        <w:t xml:space="preserve">(Consultar opcional contratando Travel Shop Pack)</w:t>
      </w:r>
    </w:p>
    <w:p w:rsidR="00000000" w:rsidDel="00000000" w:rsidP="00000000" w:rsidRDefault="00000000" w:rsidRPr="00000000" w14:paraId="0000010B">
      <w:pPr>
        <w:spacing w:after="0" w:lineRule="auto"/>
        <w:rPr>
          <w:rFonts w:ascii="Calibri" w:cs="Calibri" w:eastAsia="Calibri" w:hAnsi="Calibri"/>
          <w:b w:val="1"/>
          <w:bCs w:val="1"/>
          <w:color w:val="002060"/>
          <w:sz w:val="20"/>
          <w:szCs w:val="20"/>
          <w:u w:val="single"/>
        </w:rPr>
      </w:pPr>
      <w:r w:rsidDel="00000000" w:rsidR="00000000" w:rsidRPr="00000000">
        <w:rPr>
          <w:rtl w:val="0"/>
        </w:rPr>
      </w:r>
    </w:p>
    <w:tbl>
      <w:tblPr>
        <w:tblStyle w:val="Table5"/>
        <w:tblW w:w="69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55"/>
        <w:gridCol w:w="1610"/>
        <w:gridCol w:w="1580"/>
        <w:tblGridChange w:id="0">
          <w:tblGrid>
            <w:gridCol w:w="3755"/>
            <w:gridCol w:w="1610"/>
            <w:gridCol w:w="1580"/>
          </w:tblGrid>
        </w:tblGridChange>
      </w:tblGrid>
      <w:tr>
        <w:trPr>
          <w:cantSplit w:val="0"/>
          <w:trHeight w:val="500" w:hRule="atLeast"/>
          <w:tblHeader w:val="0"/>
        </w:trPr>
        <w:tc>
          <w:tcPr>
            <w:gridSpan w:val="3"/>
            <w:tcBorders>
              <w:top w:color="0070c0" w:space="0" w:sz="8" w:val="single"/>
              <w:left w:color="0070c0" w:space="0" w:sz="8" w:val="single"/>
              <w:bottom w:color="000000" w:space="0" w:sz="0" w:val="nil"/>
              <w:right w:color="0070c0" w:space="0" w:sz="8" w:val="single"/>
            </w:tcBorders>
            <w:shd w:fill="002060" w:val="clear"/>
            <w:tcMar>
              <w:top w:w="100.0" w:type="dxa"/>
              <w:left w:w="100.0" w:type="dxa"/>
              <w:bottom w:w="100.0" w:type="dxa"/>
              <w:right w:w="100.0" w:type="dxa"/>
            </w:tcMar>
            <w:vAlign w:val="center"/>
          </w:tcPr>
          <w:p w:rsidR="00000000" w:rsidDel="00000000" w:rsidP="00000000" w:rsidRDefault="00000000" w:rsidRPr="00000000" w14:paraId="0000010C">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TRAVEL SHOP PACK</w:t>
            </w:r>
            <w:r w:rsidDel="00000000" w:rsidR="00000000" w:rsidRPr="00000000">
              <w:rPr>
                <w:rtl w:val="0"/>
              </w:rPr>
            </w:r>
          </w:p>
        </w:tc>
      </w:tr>
      <w:tr>
        <w:trPr>
          <w:cantSplit w:val="0"/>
          <w:trHeight w:val="485" w:hRule="atLeast"/>
          <w:tblHeader w:val="0"/>
        </w:trPr>
        <w:tc>
          <w:tcPr>
            <w:gridSpan w:val="3"/>
            <w:tcBorders>
              <w:top w:color="000000" w:space="0" w:sz="0" w:val="nil"/>
              <w:left w:color="0070c0" w:space="0" w:sz="8" w:val="single"/>
              <w:bottom w:color="000000" w:space="0" w:sz="0" w:val="nil"/>
              <w:right w:color="0070c0" w:space="0" w:sz="8" w:val="single"/>
            </w:tcBorders>
            <w:shd w:fill="0070c0" w:val="clear"/>
            <w:tcMar>
              <w:top w:w="100.0" w:type="dxa"/>
              <w:left w:w="100.0" w:type="dxa"/>
              <w:bottom w:w="100.0" w:type="dxa"/>
              <w:right w:w="100.0" w:type="dxa"/>
            </w:tcMar>
            <w:vAlign w:val="center"/>
          </w:tcPr>
          <w:p w:rsidR="00000000" w:rsidDel="00000000" w:rsidP="00000000" w:rsidRDefault="00000000" w:rsidRPr="00000000" w14:paraId="0000010F">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PRECIOS USD POR PASAJEROS</w:t>
            </w:r>
            <w:r w:rsidDel="00000000" w:rsidR="00000000" w:rsidRPr="00000000">
              <w:rPr>
                <w:rtl w:val="0"/>
              </w:rPr>
            </w:r>
          </w:p>
        </w:tc>
      </w:tr>
      <w:tr>
        <w:trPr>
          <w:cantSplit w:val="0"/>
          <w:trHeight w:val="485" w:hRule="atLeast"/>
          <w:tblHeader w:val="0"/>
        </w:trPr>
        <w:tc>
          <w:tcPr>
            <w:vMerge w:val="restart"/>
            <w:tcBorders>
              <w:top w:color="000000" w:space="0" w:sz="0" w:val="nil"/>
              <w:left w:color="0070c0" w:space="0" w:sz="8" w:val="single"/>
              <w:bottom w:color="000000" w:space="0" w:sz="0" w:val="nil"/>
              <w:right w:color="000000" w:space="0" w:sz="0" w:val="nil"/>
            </w:tcBorders>
            <w:shd w:fill="c9daf8" w:val="clear"/>
            <w:tcMar>
              <w:top w:w="100.0" w:type="dxa"/>
              <w:left w:w="100.0" w:type="dxa"/>
              <w:bottom w:w="100.0" w:type="dxa"/>
              <w:right w:w="100.0" w:type="dxa"/>
            </w:tcMar>
            <w:vAlign w:val="center"/>
          </w:tcPr>
          <w:p w:rsidR="00000000" w:rsidDel="00000000" w:rsidP="00000000" w:rsidRDefault="00000000" w:rsidRPr="00000000" w14:paraId="00000112">
            <w:pPr>
              <w:widowControl w:val="0"/>
              <w:spacing w:after="0" w:line="276"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ADMISIÓN A LA GRAN RUEDA DE MONTREAL (DÍA 2)</w:t>
            </w:r>
          </w:p>
        </w:tc>
        <w:tc>
          <w:tcPr>
            <w:tcBorders>
              <w:top w:color="000000" w:space="0" w:sz="0" w:val="nil"/>
              <w:left w:color="000000" w:space="0" w:sz="0" w:val="nil"/>
              <w:bottom w:color="000000" w:space="0" w:sz="0" w:val="nil"/>
              <w:right w:color="000000" w:space="0" w:sz="0" w:val="nil"/>
            </w:tcBorders>
            <w:shd w:fill="c9daf8" w:val="clear"/>
            <w:tcMar>
              <w:top w:w="100.0" w:type="dxa"/>
              <w:left w:w="100.0" w:type="dxa"/>
              <w:bottom w:w="100.0" w:type="dxa"/>
              <w:right w:w="100.0" w:type="dxa"/>
            </w:tcMar>
            <w:vAlign w:val="center"/>
          </w:tcPr>
          <w:p w:rsidR="00000000" w:rsidDel="00000000" w:rsidP="00000000" w:rsidRDefault="00000000" w:rsidRPr="00000000" w14:paraId="00000113">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ADULTO</w:t>
            </w:r>
          </w:p>
        </w:tc>
        <w:tc>
          <w:tcPr>
            <w:tcBorders>
              <w:top w:color="000000" w:space="0" w:sz="0" w:val="nil"/>
              <w:left w:color="000000" w:space="0" w:sz="0" w:val="nil"/>
              <w:bottom w:color="000000" w:space="0" w:sz="0" w:val="nil"/>
              <w:right w:color="0070c0" w:space="0" w:sz="8" w:val="single"/>
            </w:tcBorders>
            <w:shd w:fill="c9daf8" w:val="clear"/>
            <w:tcMar>
              <w:top w:w="100.0" w:type="dxa"/>
              <w:left w:w="100.0" w:type="dxa"/>
              <w:bottom w:w="100.0" w:type="dxa"/>
              <w:right w:w="100.0" w:type="dxa"/>
            </w:tcMar>
            <w:vAlign w:val="center"/>
          </w:tcPr>
          <w:p w:rsidR="00000000" w:rsidDel="00000000" w:rsidP="00000000" w:rsidRDefault="00000000" w:rsidRPr="00000000" w14:paraId="00000114">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MENOR</w:t>
            </w:r>
          </w:p>
        </w:tc>
      </w:tr>
      <w:tr>
        <w:trPr>
          <w:cantSplit w:val="0"/>
          <w:trHeight w:val="485" w:hRule="atLeast"/>
          <w:tblHeader w:val="0"/>
        </w:trPr>
        <w:tc>
          <w:tcPr>
            <w:vMerge w:val="continue"/>
            <w:tcBorders>
              <w:top w:color="000000" w:space="0" w:sz="0" w:val="nil"/>
              <w:left w:color="0070c0" w:space="0" w:sz="8"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after="0" w:line="276" w:lineRule="auto"/>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c9daf8" w:val="clear"/>
            <w:tcMar>
              <w:top w:w="100.0" w:type="dxa"/>
              <w:left w:w="100.0" w:type="dxa"/>
              <w:bottom w:w="100.0" w:type="dxa"/>
              <w:right w:w="100.0" w:type="dxa"/>
            </w:tcMar>
            <w:vAlign w:val="center"/>
          </w:tcPr>
          <w:p w:rsidR="00000000" w:rsidDel="00000000" w:rsidP="00000000" w:rsidRDefault="00000000" w:rsidRPr="00000000" w14:paraId="00000116">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30</w:t>
            </w:r>
          </w:p>
        </w:tc>
        <w:tc>
          <w:tcPr>
            <w:tcBorders>
              <w:top w:color="000000" w:space="0" w:sz="0" w:val="nil"/>
              <w:left w:color="000000" w:space="0" w:sz="0" w:val="nil"/>
              <w:bottom w:color="000000" w:space="0" w:sz="0" w:val="nil"/>
              <w:right w:color="0070c0" w:space="0" w:sz="8" w:val="single"/>
            </w:tcBorders>
            <w:shd w:fill="c9daf8" w:val="clear"/>
            <w:tcMar>
              <w:top w:w="100.0" w:type="dxa"/>
              <w:left w:w="100.0" w:type="dxa"/>
              <w:bottom w:w="100.0" w:type="dxa"/>
              <w:right w:w="100.0" w:type="dxa"/>
            </w:tcMar>
            <w:vAlign w:val="center"/>
          </w:tcPr>
          <w:p w:rsidR="00000000" w:rsidDel="00000000" w:rsidP="00000000" w:rsidRDefault="00000000" w:rsidRPr="00000000" w14:paraId="00000117">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25</w:t>
            </w:r>
          </w:p>
        </w:tc>
      </w:tr>
      <w:tr>
        <w:trPr>
          <w:cantSplit w:val="0"/>
          <w:trHeight w:val="695" w:hRule="atLeast"/>
          <w:tblHeader w:val="0"/>
        </w:trPr>
        <w:tc>
          <w:tcPr>
            <w:tcBorders>
              <w:top w:color="000000" w:space="0" w:sz="0" w:val="nil"/>
              <w:left w:color="0070c0" w:space="0" w:sz="8" w:val="single"/>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118">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VISITA LIBRE AL HOTEL DE HIELO (QUEBEC - DÍA 6)</w:t>
            </w:r>
            <w:r w:rsidDel="00000000" w:rsidR="00000000" w:rsidRPr="00000000">
              <w:rPr>
                <w:rtl w:val="0"/>
              </w:rPr>
            </w:r>
          </w:p>
        </w:tc>
        <w:tc>
          <w:tcPr>
            <w:gridSpan w:val="2"/>
            <w:tcBorders>
              <w:top w:color="000000" w:space="0" w:sz="0" w:val="nil"/>
              <w:left w:color="000000" w:space="0" w:sz="0" w:val="nil"/>
              <w:bottom w:color="000000" w:space="0" w:sz="0" w:val="nil"/>
              <w:right w:color="0070c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19">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PRECIO POR PERSONA</w:t>
            </w:r>
          </w:p>
        </w:tc>
      </w:tr>
      <w:tr>
        <w:trPr>
          <w:cantSplit w:val="0"/>
          <w:trHeight w:val="485" w:hRule="atLeast"/>
          <w:tblHeader w:val="0"/>
        </w:trPr>
        <w:tc>
          <w:tcPr>
            <w:tcBorders>
              <w:top w:color="000000" w:space="0" w:sz="0" w:val="nil"/>
              <w:left w:color="0070c0" w:space="0" w:sz="8" w:val="single"/>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11B">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HÔTEL DE GLACE</w:t>
            </w:r>
          </w:p>
        </w:tc>
        <w:tc>
          <w:tcPr>
            <w:gridSpan w:val="2"/>
            <w:tcBorders>
              <w:top w:color="000000" w:space="0" w:sz="0" w:val="nil"/>
              <w:left w:color="000000" w:space="0" w:sz="0" w:val="nil"/>
              <w:bottom w:color="000000" w:space="0" w:sz="0" w:val="nil"/>
              <w:right w:color="0070c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1C">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35</w:t>
            </w:r>
          </w:p>
        </w:tc>
      </w:tr>
      <w:tr>
        <w:trPr>
          <w:cantSplit w:val="0"/>
          <w:trHeight w:val="1145" w:hRule="atLeast"/>
          <w:tblHeader w:val="0"/>
        </w:trPr>
        <w:tc>
          <w:tcPr>
            <w:tcBorders>
              <w:top w:color="000000" w:space="0" w:sz="0" w:val="nil"/>
              <w:left w:color="0070c0" w:space="0" w:sz="8" w:val="single"/>
              <w:bottom w:color="000000" w:space="0" w:sz="0" w:val="nil"/>
              <w:right w:color="000000" w:space="0" w:sz="0" w:val="nil"/>
            </w:tcBorders>
            <w:shd w:fill="c9daf8" w:val="clear"/>
            <w:tcMar>
              <w:top w:w="100.0" w:type="dxa"/>
              <w:left w:w="100.0" w:type="dxa"/>
              <w:bottom w:w="100.0" w:type="dxa"/>
              <w:right w:w="100.0" w:type="dxa"/>
            </w:tcMar>
            <w:vAlign w:val="center"/>
          </w:tcPr>
          <w:p w:rsidR="00000000" w:rsidDel="00000000" w:rsidP="00000000" w:rsidRDefault="00000000" w:rsidRPr="00000000" w14:paraId="0000011E">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MOTONIEVE (QUEBEC - DÍA 6) (CONDUCTOR DEBE SABER INGLÉS, TENER LICENCIA Y MÍNIMO 25 AÑOS)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c9daf8" w:val="clear"/>
            <w:tcMar>
              <w:top w:w="100.0" w:type="dxa"/>
              <w:left w:w="100.0" w:type="dxa"/>
              <w:bottom w:w="100.0" w:type="dxa"/>
              <w:right w:w="100.0" w:type="dxa"/>
            </w:tcMar>
            <w:vAlign w:val="center"/>
          </w:tcPr>
          <w:p w:rsidR="00000000" w:rsidDel="00000000" w:rsidP="00000000" w:rsidRDefault="00000000" w:rsidRPr="00000000" w14:paraId="0000011F">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 PERSONAS</w:t>
            </w:r>
          </w:p>
        </w:tc>
        <w:tc>
          <w:tcPr>
            <w:tcBorders>
              <w:top w:color="000000" w:space="0" w:sz="0" w:val="nil"/>
              <w:left w:color="000000" w:space="0" w:sz="0" w:val="nil"/>
              <w:bottom w:color="000000" w:space="0" w:sz="0" w:val="nil"/>
              <w:right w:color="0070c0" w:space="0" w:sz="8" w:val="single"/>
            </w:tcBorders>
            <w:shd w:fill="c9daf8" w:val="clear"/>
            <w:tcMar>
              <w:top w:w="100.0" w:type="dxa"/>
              <w:left w:w="100.0" w:type="dxa"/>
              <w:bottom w:w="100.0" w:type="dxa"/>
              <w:right w:w="100.0" w:type="dxa"/>
            </w:tcMar>
            <w:vAlign w:val="center"/>
          </w:tcPr>
          <w:p w:rsidR="00000000" w:rsidDel="00000000" w:rsidP="00000000" w:rsidRDefault="00000000" w:rsidRPr="00000000" w14:paraId="00000120">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 PERSONA</w:t>
            </w:r>
          </w:p>
        </w:tc>
      </w:tr>
      <w:tr>
        <w:trPr>
          <w:cantSplit w:val="0"/>
          <w:trHeight w:val="485" w:hRule="atLeast"/>
          <w:tblHeader w:val="0"/>
        </w:trPr>
        <w:tc>
          <w:tcPr>
            <w:tcBorders>
              <w:top w:color="000000" w:space="0" w:sz="0" w:val="nil"/>
              <w:left w:color="0070c0" w:space="0" w:sz="8" w:val="single"/>
              <w:bottom w:color="000000" w:space="0" w:sz="0" w:val="nil"/>
              <w:right w:color="000000" w:space="0" w:sz="0" w:val="nil"/>
            </w:tcBorders>
            <w:shd w:fill="c9daf8" w:val="clear"/>
            <w:tcMar>
              <w:top w:w="100.0" w:type="dxa"/>
              <w:left w:w="100.0" w:type="dxa"/>
              <w:bottom w:w="100.0" w:type="dxa"/>
              <w:right w:w="100.0" w:type="dxa"/>
            </w:tcMar>
            <w:vAlign w:val="center"/>
          </w:tcPr>
          <w:p w:rsidR="00000000" w:rsidDel="00000000" w:rsidP="00000000" w:rsidRDefault="00000000" w:rsidRPr="00000000" w14:paraId="00000121">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 HORA Y 30 MINUTOS</w:t>
            </w:r>
          </w:p>
        </w:tc>
        <w:tc>
          <w:tcPr>
            <w:tcBorders>
              <w:top w:color="000000" w:space="0" w:sz="0" w:val="nil"/>
              <w:left w:color="000000" w:space="0" w:sz="0" w:val="nil"/>
              <w:bottom w:color="000000" w:space="0" w:sz="0" w:val="nil"/>
              <w:right w:color="000000" w:space="0" w:sz="0" w:val="nil"/>
            </w:tcBorders>
            <w:shd w:fill="c9daf8" w:val="clear"/>
            <w:tcMar>
              <w:top w:w="100.0" w:type="dxa"/>
              <w:left w:w="100.0" w:type="dxa"/>
              <w:bottom w:w="100.0" w:type="dxa"/>
              <w:right w:w="100.0" w:type="dxa"/>
            </w:tcMar>
            <w:vAlign w:val="center"/>
          </w:tcPr>
          <w:p w:rsidR="00000000" w:rsidDel="00000000" w:rsidP="00000000" w:rsidRDefault="00000000" w:rsidRPr="00000000" w14:paraId="00000122">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505</w:t>
            </w:r>
          </w:p>
        </w:tc>
        <w:tc>
          <w:tcPr>
            <w:tcBorders>
              <w:top w:color="000000" w:space="0" w:sz="0" w:val="nil"/>
              <w:left w:color="000000" w:space="0" w:sz="0" w:val="nil"/>
              <w:bottom w:color="000000" w:space="0" w:sz="0" w:val="nil"/>
              <w:right w:color="0070c0" w:space="0" w:sz="8" w:val="single"/>
            </w:tcBorders>
            <w:shd w:fill="c9daf8" w:val="clear"/>
            <w:tcMar>
              <w:top w:w="100.0" w:type="dxa"/>
              <w:left w:w="100.0" w:type="dxa"/>
              <w:bottom w:w="100.0" w:type="dxa"/>
              <w:right w:w="100.0" w:type="dxa"/>
            </w:tcMar>
            <w:vAlign w:val="center"/>
          </w:tcPr>
          <w:p w:rsidR="00000000" w:rsidDel="00000000" w:rsidP="00000000" w:rsidRDefault="00000000" w:rsidRPr="00000000" w14:paraId="00000123">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450</w:t>
            </w:r>
          </w:p>
        </w:tc>
      </w:tr>
      <w:tr>
        <w:trPr>
          <w:cantSplit w:val="0"/>
          <w:trHeight w:val="500" w:hRule="atLeast"/>
          <w:tblHeader w:val="0"/>
        </w:trPr>
        <w:tc>
          <w:tcPr>
            <w:tcBorders>
              <w:top w:color="000000" w:space="0" w:sz="0" w:val="nil"/>
              <w:left w:color="0070c0" w:space="0" w:sz="8" w:val="single"/>
              <w:bottom w:color="0070c0" w:space="0" w:sz="8" w:val="single"/>
              <w:right w:color="000000" w:space="0" w:sz="0" w:val="nil"/>
            </w:tcBorders>
            <w:shd w:fill="c9daf8" w:val="clear"/>
            <w:tcMar>
              <w:top w:w="100.0" w:type="dxa"/>
              <w:left w:w="100.0" w:type="dxa"/>
              <w:bottom w:w="100.0" w:type="dxa"/>
              <w:right w:w="100.0" w:type="dxa"/>
            </w:tcMar>
            <w:vAlign w:val="center"/>
          </w:tcPr>
          <w:p w:rsidR="00000000" w:rsidDel="00000000" w:rsidP="00000000" w:rsidRDefault="00000000" w:rsidRPr="00000000" w14:paraId="00000124">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 HORAS</w:t>
            </w:r>
          </w:p>
        </w:tc>
        <w:tc>
          <w:tcPr>
            <w:tcBorders>
              <w:top w:color="000000" w:space="0" w:sz="0" w:val="nil"/>
              <w:left w:color="000000" w:space="0" w:sz="0" w:val="nil"/>
              <w:bottom w:color="0070c0" w:space="0" w:sz="8" w:val="single"/>
              <w:right w:color="000000" w:space="0" w:sz="0" w:val="nil"/>
            </w:tcBorders>
            <w:shd w:fill="c9daf8" w:val="clear"/>
            <w:tcMar>
              <w:top w:w="100.0" w:type="dxa"/>
              <w:left w:w="100.0" w:type="dxa"/>
              <w:bottom w:w="100.0" w:type="dxa"/>
              <w:right w:w="100.0" w:type="dxa"/>
            </w:tcMar>
            <w:vAlign w:val="center"/>
          </w:tcPr>
          <w:p w:rsidR="00000000" w:rsidDel="00000000" w:rsidP="00000000" w:rsidRDefault="00000000" w:rsidRPr="00000000" w14:paraId="00000125">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750</w:t>
            </w:r>
          </w:p>
        </w:tc>
        <w:tc>
          <w:tcPr>
            <w:tcBorders>
              <w:top w:color="000000" w:space="0" w:sz="0" w:val="nil"/>
              <w:left w:color="000000" w:space="0" w:sz="0" w:val="nil"/>
              <w:bottom w:color="0070c0" w:space="0" w:sz="8" w:val="single"/>
              <w:right w:color="0070c0" w:space="0" w:sz="8" w:val="single"/>
            </w:tcBorders>
            <w:shd w:fill="c9daf8" w:val="clear"/>
            <w:tcMar>
              <w:top w:w="100.0" w:type="dxa"/>
              <w:left w:w="100.0" w:type="dxa"/>
              <w:bottom w:w="100.0" w:type="dxa"/>
              <w:right w:w="100.0" w:type="dxa"/>
            </w:tcMar>
            <w:vAlign w:val="center"/>
          </w:tcPr>
          <w:p w:rsidR="00000000" w:rsidDel="00000000" w:rsidP="00000000" w:rsidRDefault="00000000" w:rsidRPr="00000000" w14:paraId="00000126">
            <w:pPr>
              <w:widowControl w:val="0"/>
              <w:spacing w:after="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695</w:t>
            </w:r>
          </w:p>
        </w:tc>
      </w:tr>
    </w:tbl>
    <w:p w:rsidR="00000000" w:rsidDel="00000000" w:rsidP="00000000" w:rsidRDefault="00000000" w:rsidRPr="00000000" w14:paraId="00000127">
      <w:pPr>
        <w:spacing w:after="0" w:lineRule="auto"/>
        <w:rPr>
          <w:rFonts w:ascii="Calibri" w:cs="Calibri" w:eastAsia="Calibri" w:hAnsi="Calibri"/>
          <w:b w:val="1"/>
          <w:bCs w:val="1"/>
          <w:color w:val="002060"/>
          <w:sz w:val="20"/>
          <w:szCs w:val="20"/>
          <w:u w:val="single"/>
        </w:rPr>
      </w:pPr>
      <w:r w:rsidDel="00000000" w:rsidR="00000000" w:rsidRPr="00000000">
        <w:rPr>
          <w:rtl w:val="0"/>
        </w:rPr>
      </w:r>
    </w:p>
    <w:tbl>
      <w:tblPr>
        <w:tblStyle w:val="Table6"/>
        <w:tblW w:w="99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95"/>
        <w:gridCol w:w="55.4"/>
        <w:gridCol w:w="55.4"/>
        <w:gridCol w:w="55.4"/>
        <w:gridCol w:w="55.4"/>
        <w:gridCol w:w="55.4"/>
        <w:tblGridChange w:id="0">
          <w:tblGrid>
            <w:gridCol w:w="9695"/>
            <w:gridCol w:w="55.4"/>
            <w:gridCol w:w="55.4"/>
            <w:gridCol w:w="55.4"/>
            <w:gridCol w:w="55.4"/>
            <w:gridCol w:w="55.4"/>
          </w:tblGrid>
        </w:tblGridChange>
      </w:tblGrid>
      <w:tr>
        <w:trPr>
          <w:cantSplit w:val="0"/>
          <w:trHeight w:val="545" w:hRule="atLeast"/>
          <w:tblHeader w:val="0"/>
        </w:trPr>
        <w:tc>
          <w:tcPr>
            <w:gridSpan w:val="6"/>
            <w:tcBorders>
              <w:top w:color="1f53e1" w:space="0" w:sz="8" w:val="single"/>
              <w:left w:color="1f53e1" w:space="0" w:sz="8" w:val="single"/>
              <w:bottom w:color="000000" w:space="0" w:sz="0" w:val="nil"/>
              <w:right w:color="1f53e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28">
            <w:pPr>
              <w:widowControl w:val="0"/>
              <w:spacing w:after="0"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RUTA AÉREA PROPUESTA: MEX/YUL/YQB/YYZ/MEX</w:t>
            </w:r>
            <w:r w:rsidDel="00000000" w:rsidR="00000000" w:rsidRPr="00000000">
              <w:rPr>
                <w:rtl w:val="0"/>
              </w:rPr>
            </w:r>
          </w:p>
        </w:tc>
      </w:tr>
      <w:tr>
        <w:trPr>
          <w:cantSplit w:val="0"/>
          <w:trHeight w:val="740" w:hRule="atLeast"/>
          <w:tblHeader w:val="0"/>
        </w:trPr>
        <w:tc>
          <w:tcPr>
            <w:gridSpan w:val="6"/>
            <w:tcBorders>
              <w:top w:color="000000" w:space="0" w:sz="0" w:val="nil"/>
              <w:left w:color="1f53e1" w:space="0" w:sz="8" w:val="single"/>
              <w:bottom w:color="000000" w:space="0" w:sz="0" w:val="nil"/>
              <w:right w:color="1f53e1" w:space="0" w:sz="8" w:val="single"/>
            </w:tcBorders>
            <w:shd w:fill="002060" w:val="clear"/>
            <w:tcMar>
              <w:top w:w="100.0" w:type="dxa"/>
              <w:left w:w="100.0" w:type="dxa"/>
              <w:bottom w:w="100.0" w:type="dxa"/>
              <w:right w:w="100.0" w:type="dxa"/>
            </w:tcMar>
            <w:vAlign w:val="center"/>
          </w:tcPr>
          <w:p w:rsidR="00000000" w:rsidDel="00000000" w:rsidP="00000000" w:rsidRDefault="00000000" w:rsidRPr="00000000" w14:paraId="0000012E">
            <w:pPr>
              <w:widowControl w:val="0"/>
              <w:spacing w:after="0" w:line="276" w:lineRule="auto"/>
              <w:rPr>
                <w:rFonts w:ascii="Arial" w:cs="Arial" w:eastAsia="Arial" w:hAnsi="Arial"/>
                <w:sz w:val="20"/>
                <w:szCs w:val="20"/>
              </w:rPr>
            </w:pPr>
            <w:r w:rsidDel="00000000" w:rsidR="00000000" w:rsidRPr="00000000">
              <w:rPr>
                <w:rFonts w:ascii="Calibri" w:cs="Calibri" w:eastAsia="Calibri" w:hAnsi="Calibri"/>
                <w:b w:val="1"/>
                <w:bCs w:val="1"/>
                <w:color w:val="ffffff"/>
                <w:sz w:val="20"/>
                <w:szCs w:val="20"/>
                <w:rtl w:val="0"/>
              </w:rPr>
              <w:t xml:space="preserve">IMPUESTOS (SUJETOS A CONFIRMACIÓN): 630 USD POR PASAJERO</w:t>
            </w:r>
            <w:r w:rsidDel="00000000" w:rsidR="00000000" w:rsidRPr="00000000">
              <w:rPr>
                <w:rtl w:val="0"/>
              </w:rPr>
            </w:r>
          </w:p>
        </w:tc>
      </w:tr>
      <w:tr>
        <w:trPr>
          <w:cantSplit w:val="0"/>
          <w:trHeight w:val="515" w:hRule="atLeast"/>
          <w:tblHeader w:val="0"/>
        </w:trPr>
        <w:tc>
          <w:tcPr>
            <w:gridSpan w:val="6"/>
            <w:tcBorders>
              <w:top w:color="000000" w:space="0" w:sz="0" w:val="nil"/>
              <w:left w:color="1f53e1" w:space="0" w:sz="8" w:val="single"/>
              <w:bottom w:color="000000" w:space="0" w:sz="0" w:val="nil"/>
              <w:right w:color="1f53e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34">
            <w:pPr>
              <w:widowControl w:val="0"/>
              <w:spacing w:after="0"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SUPLEMENTO PARA VUELOS DESDE EL INTERIOR DEL PAÍS - CONSULTAR CON SU ASESOR.</w:t>
            </w:r>
            <w:r w:rsidDel="00000000" w:rsidR="00000000" w:rsidRPr="00000000">
              <w:rPr>
                <w:rtl w:val="0"/>
              </w:rPr>
            </w:r>
          </w:p>
        </w:tc>
      </w:tr>
      <w:tr>
        <w:trPr>
          <w:cantSplit w:val="0"/>
          <w:trHeight w:val="515" w:hRule="atLeast"/>
          <w:tblHeader w:val="0"/>
        </w:trPr>
        <w:tc>
          <w:tcPr>
            <w:gridSpan w:val="6"/>
            <w:tcBorders>
              <w:top w:color="000000" w:space="0" w:sz="0" w:val="nil"/>
              <w:left w:color="1f53e1" w:space="0" w:sz="8" w:val="single"/>
              <w:bottom w:color="000000" w:space="0" w:sz="0" w:val="nil"/>
              <w:right w:color="1f53e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3A">
            <w:pPr>
              <w:widowControl w:val="0"/>
              <w:spacing w:after="0"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TARIFAS SUJETAS A DISPONIBILIDAD Y CAMBIO SIN PREVIO AVISO.</w:t>
            </w:r>
            <w:r w:rsidDel="00000000" w:rsidR="00000000" w:rsidRPr="00000000">
              <w:rPr>
                <w:rtl w:val="0"/>
              </w:rPr>
            </w:r>
          </w:p>
        </w:tc>
      </w:tr>
      <w:tr>
        <w:trPr>
          <w:cantSplit w:val="0"/>
          <w:trHeight w:val="515" w:hRule="atLeast"/>
          <w:tblHeader w:val="0"/>
        </w:trPr>
        <w:tc>
          <w:tcPr>
            <w:gridSpan w:val="6"/>
            <w:tcBorders>
              <w:top w:color="000000" w:space="0" w:sz="0" w:val="nil"/>
              <w:left w:color="1f53e1" w:space="0" w:sz="8" w:val="single"/>
              <w:bottom w:color="000000" w:space="0" w:sz="0" w:val="nil"/>
              <w:right w:color="1f53e1"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40">
            <w:pPr>
              <w:widowControl w:val="0"/>
              <w:spacing w:after="0" w:line="276" w:lineRule="auto"/>
              <w:rPr>
                <w:rFonts w:ascii="Arial" w:cs="Arial" w:eastAsia="Arial" w:hAnsi="Arial"/>
                <w:sz w:val="20"/>
                <w:szCs w:val="20"/>
              </w:rPr>
            </w:pPr>
            <w:r w:rsidDel="00000000" w:rsidR="00000000" w:rsidRPr="00000000">
              <w:rPr>
                <w:rFonts w:ascii="Calibri" w:cs="Calibri" w:eastAsia="Calibri" w:hAnsi="Calibri"/>
                <w:sz w:val="20"/>
                <w:szCs w:val="20"/>
                <w:rtl w:val="0"/>
              </w:rPr>
              <w:t xml:space="preserve">TARIFA DE MENOR DE 11 AÑOS COMPARTIENDO HABITACIÓN CON 2 ADULTOS.</w:t>
            </w:r>
            <w:r w:rsidDel="00000000" w:rsidR="00000000" w:rsidRPr="00000000">
              <w:rPr>
                <w:rtl w:val="0"/>
              </w:rPr>
            </w:r>
          </w:p>
        </w:tc>
      </w:tr>
      <w:tr>
        <w:trPr>
          <w:cantSplit w:val="0"/>
          <w:trHeight w:val="515" w:hRule="atLeast"/>
          <w:tblHeader w:val="0"/>
        </w:trPr>
        <w:tc>
          <w:tcPr>
            <w:gridSpan w:val="6"/>
            <w:tcBorders>
              <w:top w:color="000000" w:space="0" w:sz="0" w:val="nil"/>
              <w:left w:color="1f53e1" w:space="0" w:sz="8" w:val="single"/>
              <w:bottom w:color="000000" w:space="0" w:sz="0" w:val="nil"/>
              <w:right w:color="1f53e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46">
            <w:pPr>
              <w:widowControl w:val="0"/>
              <w:spacing w:after="0" w:line="276" w:lineRule="auto"/>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EL PRECIO TERRESTRE CON AÉREO ES ORIENTATIVO, PUEDE SUFRIR CAMBIOS DEPENDIENDO LA TEMPORADA.</w:t>
            </w:r>
            <w:r w:rsidDel="00000000" w:rsidR="00000000" w:rsidRPr="00000000">
              <w:rPr>
                <w:rtl w:val="0"/>
              </w:rPr>
            </w:r>
          </w:p>
        </w:tc>
      </w:tr>
      <w:tr>
        <w:trPr>
          <w:cantSplit w:val="0"/>
          <w:trHeight w:val="800" w:hRule="atLeast"/>
          <w:tblHeader w:val="0"/>
        </w:trPr>
        <w:tc>
          <w:tcPr>
            <w:gridSpan w:val="6"/>
            <w:tcBorders>
              <w:top w:color="000000" w:space="0" w:sz="0" w:val="nil"/>
              <w:left w:color="1f53e1" w:space="0" w:sz="8" w:val="single"/>
              <w:bottom w:color="1f53e1" w:space="0" w:sz="8" w:val="single"/>
              <w:right w:color="1f53e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4C">
            <w:pPr>
              <w:widowControl w:val="0"/>
              <w:spacing w:after="0" w:line="276" w:lineRule="auto"/>
              <w:rPr>
                <w:rFonts w:ascii="Arial" w:cs="Arial" w:eastAsia="Arial" w:hAnsi="Arial"/>
                <w:sz w:val="20"/>
                <w:szCs w:val="20"/>
              </w:rPr>
            </w:pPr>
            <w:r w:rsidDel="00000000" w:rsidR="00000000" w:rsidRPr="00000000">
              <w:rPr>
                <w:rFonts w:ascii="Calibri" w:cs="Calibri" w:eastAsia="Calibri" w:hAnsi="Calibri"/>
                <w:b w:val="1"/>
                <w:bCs w:val="1"/>
                <w:sz w:val="20"/>
                <w:szCs w:val="20"/>
                <w:rtl w:val="0"/>
              </w:rPr>
              <w:t xml:space="preserve">VIGENCIA:DIARIAS,DEL 01 NOVIEMBRE 2026 AL 24 ABRIL 2027 (CONSULTAR SUPLEMENTOS PARA TEMPORADA ALTA).</w:t>
            </w:r>
            <w:r w:rsidDel="00000000" w:rsidR="00000000" w:rsidRPr="00000000">
              <w:rPr>
                <w:rtl w:val="0"/>
              </w:rPr>
            </w:r>
          </w:p>
        </w:tc>
      </w:tr>
    </w:tbl>
    <w:p w:rsidR="00000000" w:rsidDel="00000000" w:rsidP="00000000" w:rsidRDefault="00000000" w:rsidRPr="00000000" w14:paraId="00000152">
      <w:pPr>
        <w:spacing w:after="0" w:lineRule="auto"/>
        <w:rPr>
          <w:rFonts w:ascii="Calibri" w:cs="Calibri" w:eastAsia="Calibri" w:hAnsi="Calibri"/>
          <w:b w:val="1"/>
          <w:bCs w:val="1"/>
          <w:color w:val="002060"/>
          <w:sz w:val="20"/>
          <w:szCs w:val="20"/>
          <w:u w:val="single"/>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993" w:top="2268"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9">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pBdr>
        <w:top w:space="0" w:sz="0" w:val="nil"/>
        <w:left w:space="0" w:sz="0" w:val="nil"/>
        <w:bottom w:space="0" w:sz="0" w:val="nil"/>
        <w:right w:space="0" w:sz="0" w:val="nil"/>
        <w:between w:space="0" w:sz="0" w:val="nil"/>
      </w:pBdr>
      <w:tabs>
        <w:tab w:val="center" w:leader="none" w:pos="4419"/>
        <w:tab w:val="left" w:leader="none" w:pos="4740"/>
        <w:tab w:val="center" w:leader="none" w:pos="4986"/>
        <w:tab w:val="right" w:leader="none" w:pos="8838"/>
      </w:tabs>
      <w:spacing w:after="0" w:line="240" w:lineRule="auto"/>
      <w:rPr>
        <w:color w:val="000000"/>
      </w:rPr>
    </w:pPr>
    <w:r w:rsidDel="00000000" w:rsidR="00000000" w:rsidRPr="00000000">
      <w:rPr>
        <w:color w:val="000000"/>
        <w:rtl w:val="0"/>
      </w:rPr>
      <w:tab/>
      <w:tab/>
      <w:t xml:space="preserve">  </w:t>
      <w:tab/>
    </w:r>
    <w:r w:rsidDel="00000000" w:rsidR="00000000" w:rsidRPr="00000000">
      <w:drawing>
        <wp:anchor allowOverlap="1" behindDoc="1" distB="0" distT="0" distL="0" distR="0" hidden="0" layoutInCell="1" locked="0" relativeHeight="0" simplePos="0">
          <wp:simplePos x="0" y="0"/>
          <wp:positionH relativeFrom="column">
            <wp:posOffset>-720088</wp:posOffset>
          </wp:positionH>
          <wp:positionV relativeFrom="paragraph">
            <wp:posOffset>-1120138</wp:posOffset>
          </wp:positionV>
          <wp:extent cx="7852410" cy="2105025"/>
          <wp:effectExtent b="0" l="0" r="0" t="0"/>
          <wp:wrapNone/>
          <wp:docPr id="817596114" name="image7.png"/>
          <a:graphic>
            <a:graphicData uri="http://schemas.openxmlformats.org/drawingml/2006/picture">
              <pic:pic>
                <pic:nvPicPr>
                  <pic:cNvPr id="0" name="image7.png"/>
                  <pic:cNvPicPr preferRelativeResize="0"/>
                </pic:nvPicPr>
                <pic:blipFill>
                  <a:blip r:embed="rId1"/>
                  <a:srcRect b="0" l="0" r="0" t="0"/>
                  <a:stretch>
                    <a:fillRect/>
                  </a:stretch>
                </pic:blipFill>
                <pic:spPr>
                  <a:xfrm>
                    <a:off x="0" y="0"/>
                    <a:ext cx="7852410" cy="2105025"/>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B">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rFonts w:ascii="Arial" w:cs="Arial" w:eastAsia="Arial" w:hAnsi="Arial"/>
        <w:color w:val="000000"/>
        <w:sz w:val="48"/>
        <w:szCs w:val="4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-751203</wp:posOffset>
          </wp:positionH>
          <wp:positionV relativeFrom="paragraph">
            <wp:posOffset>-460210</wp:posOffset>
          </wp:positionV>
          <wp:extent cx="8714696" cy="1538502"/>
          <wp:effectExtent b="0" l="0" r="0" t="0"/>
          <wp:wrapNone/>
          <wp:docPr id="817596112"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8714696" cy="1538502"/>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4942205</wp:posOffset>
          </wp:positionH>
          <wp:positionV relativeFrom="paragraph">
            <wp:posOffset>-144778</wp:posOffset>
          </wp:positionV>
          <wp:extent cx="1766016" cy="501015"/>
          <wp:effectExtent b="0" l="0" r="0" t="0"/>
          <wp:wrapNone/>
          <wp:docPr id="817596115"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1766016" cy="50101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-532762</wp:posOffset>
              </wp:positionH>
              <wp:positionV relativeFrom="paragraph">
                <wp:posOffset>-122552</wp:posOffset>
              </wp:positionV>
              <wp:extent cx="5384800" cy="933450"/>
              <wp:effectExtent b="0" l="0" r="0" t="0"/>
              <wp:wrapNone/>
              <wp:docPr id="817596108" name=""/>
              <a:graphic>
                <a:graphicData uri="http://schemas.microsoft.com/office/word/2010/wordprocessingShape">
                  <wps:wsp>
                    <wps:cNvSpPr/>
                    <wps:cNvPr id="2" name="Shape 2"/>
                    <wps:spPr>
                      <a:xfrm>
                        <a:off x="2663125" y="3322800"/>
                        <a:ext cx="5365750" cy="914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ffff"/>
                              <w:sz w:val="36"/>
                              <w:vertAlign w:val="baseline"/>
                            </w:rPr>
                            <w:t xml:space="preserve">INVIERNO EN MONTREAL Y QUEBEC VIA RAIL</w:t>
                          </w:r>
                          <w:r w:rsidDel="00000000" w:rsidR="00000000" w:rsidRPr="00000000">
                            <w:rPr>
                              <w:rFonts w:ascii="Calibri" w:cs="Calibri" w:eastAsia="Calibri" w:hAnsi="Calibri"/>
                              <w:b w:val="1"/>
                              <w:i w:val="0"/>
                              <w:smallCaps w:val="0"/>
                              <w:strike w:val="0"/>
                              <w:color w:val="ffffff"/>
                              <w:sz w:val="36"/>
                              <w:vertAlign w:val="baseline"/>
                            </w:rPr>
                            <w:br w:type="textWrapping"/>
                          </w:r>
                          <w:r w:rsidDel="00000000" w:rsidR="00000000" w:rsidRPr="00000000">
                            <w:rPr>
                              <w:rFonts w:ascii="Calibri" w:cs="Calibri" w:eastAsia="Calibri" w:hAnsi="Calibri"/>
                              <w:b w:val="1"/>
                              <w:i w:val="0"/>
                              <w:smallCaps w:val="0"/>
                              <w:strike w:val="0"/>
                              <w:color w:val="ffffff"/>
                              <w:sz w:val="36"/>
                              <w:vertAlign w:val="baseline"/>
                            </w:rPr>
                            <w:t xml:space="preserve">(2026-2027)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ffff"/>
                              <w:sz w:val="36"/>
                              <w:vertAlign w:val="baseline"/>
                            </w:rPr>
                          </w:r>
                          <w:r w:rsidDel="00000000" w:rsidR="00000000" w:rsidRPr="00000000">
                            <w:rPr>
                              <w:rFonts w:ascii="Calibri" w:cs="Calibri" w:eastAsia="Calibri" w:hAnsi="Calibri"/>
                              <w:b w:val="1"/>
                              <w:i w:val="0"/>
                              <w:smallCaps w:val="0"/>
                              <w:strike w:val="0"/>
                              <w:color w:val="ffffff"/>
                              <w:sz w:val="28"/>
                              <w:vertAlign w:val="baseline"/>
                            </w:rPr>
                            <w:t xml:space="preserve">1112-E2026/2027</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-532762</wp:posOffset>
              </wp:positionH>
              <wp:positionV relativeFrom="paragraph">
                <wp:posOffset>-122552</wp:posOffset>
              </wp:positionV>
              <wp:extent cx="5384800" cy="933450"/>
              <wp:effectExtent b="0" l="0" r="0" t="0"/>
              <wp:wrapNone/>
              <wp:docPr id="817596108" name="image8.png"/>
              <a:graphic>
                <a:graphicData uri="http://schemas.openxmlformats.org/drawingml/2006/picture">
                  <pic:pic>
                    <pic:nvPicPr>
                      <pic:cNvPr id="0" name="image8.png"/>
                      <pic:cNvPicPr preferRelativeResize="0"/>
                    </pic:nvPicPr>
                    <pic:blipFill>
                      <a:blip r:embed="rId3"/>
                      <a:srcRect/>
                      <a:stretch>
                        <a:fillRect/>
                      </a:stretch>
                    </pic:blipFill>
                    <pic:spPr>
                      <a:xfrm>
                        <a:off x="0" y="0"/>
                        <a:ext cx="5384800" cy="933450"/>
                      </a:xfrm>
                      <a:prstGeom prst="rect"/>
                      <a:ln/>
                    </pic:spPr>
                  </pic:pic>
                </a:graphicData>
              </a:graphic>
            </wp:anchor>
          </w:drawing>
        </mc:Fallback>
      </mc:AlternateContent>
    </w:r>
  </w:p>
  <w:p w:rsidR="00000000" w:rsidDel="00000000" w:rsidP="00000000" w:rsidRDefault="00000000" w:rsidRPr="00000000" w14:paraId="0000015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rFonts w:ascii="Arial" w:cs="Arial" w:eastAsia="Arial" w:hAnsi="Arial"/>
        <w:color w:val="000000"/>
        <w:sz w:val="48"/>
        <w:szCs w:val="4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2874010</wp:posOffset>
          </wp:positionH>
          <wp:positionV relativeFrom="paragraph">
            <wp:posOffset>101600</wp:posOffset>
          </wp:positionV>
          <wp:extent cx="2142665" cy="360000"/>
          <wp:effectExtent b="0" l="0" r="0" t="0"/>
          <wp:wrapSquare wrapText="bothSides" distB="0" distT="0" distL="114300" distR="114300"/>
          <wp:docPr descr="Logotipo&#10;&#10;El contenido generado por IA puede ser incorrecto." id="817596113" name="image4.png"/>
          <a:graphic>
            <a:graphicData uri="http://schemas.openxmlformats.org/drawingml/2006/picture">
              <pic:pic>
                <pic:nvPicPr>
                  <pic:cNvPr descr="Logotipo&#10;&#10;El contenido generado por IA puede ser incorrecto." id="0" name="image4.png"/>
                  <pic:cNvPicPr preferRelativeResize="0"/>
                </pic:nvPicPr>
                <pic:blipFill>
                  <a:blip r:embed="rId4"/>
                  <a:srcRect b="38121" l="0" r="0" t="36697"/>
                  <a:stretch>
                    <a:fillRect/>
                  </a:stretch>
                </pic:blipFill>
                <pic:spPr>
                  <a:xfrm>
                    <a:off x="0" y="0"/>
                    <a:ext cx="2142665" cy="360000"/>
                  </a:xfrm>
                  <a:prstGeom prst="rect"/>
                  <a:ln/>
                </pic:spPr>
              </pic:pic>
            </a:graphicData>
          </a:graphic>
        </wp:anchor>
      </w:drawing>
    </w:r>
  </w:p>
  <w:p w:rsidR="00000000" w:rsidDel="00000000" w:rsidP="00000000" w:rsidRDefault="00000000" w:rsidRPr="00000000" w14:paraId="0000015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rFonts w:ascii="Arial" w:cs="Arial" w:eastAsia="Arial" w:hAnsi="Arial"/>
        <w:color w:val="000000"/>
        <w:sz w:val="48"/>
        <w:szCs w:val="48"/>
      </w:rPr>
    </w:pPr>
    <w:r w:rsidDel="00000000" w:rsidR="00000000" w:rsidRPr="00000000">
      <w:rPr>
        <w:rtl w:val="0"/>
      </w:rPr>
    </w:r>
  </w:p>
  <w:p w:rsidR="00000000" w:rsidDel="00000000" w:rsidP="00000000" w:rsidRDefault="00000000" w:rsidRPr="00000000" w14:paraId="0000015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rFonts w:ascii="Arial" w:cs="Arial" w:eastAsia="Arial" w:hAnsi="Arial"/>
        <w:color w:val="000000"/>
        <w:sz w:val="48"/>
        <w:szCs w:val="48"/>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8">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8"/>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s-MX"/>
      </w:rPr>
    </w:rPrDefault>
    <w:pPrDefault>
      <w:pPr>
        <w:spacing w:after="20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Calibri" w:cs="Calibri" w:eastAsia="Calibri" w:hAnsi="Calibri"/>
      <w:b w:val="1"/>
      <w:bCs w:val="1"/>
      <w:color w:val="002060"/>
      <w:sz w:val="36"/>
      <w:szCs w:val="36"/>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Calibri" w:cs="Calibri" w:eastAsia="Calibri" w:hAnsi="Calibri"/>
      <w:b w:val="1"/>
      <w:bCs w:val="1"/>
      <w:color w:val="ff0000"/>
      <w:sz w:val="28"/>
      <w:szCs w:val="28"/>
    </w:rPr>
  </w:style>
  <w:style w:type="paragraph" w:styleId="Heading3">
    <w:name w:val="heading 3"/>
    <w:basedOn w:val="Normal"/>
    <w:next w:val="Normal"/>
    <w:pPr>
      <w:keepNext w:val="1"/>
      <w:keepLines w:val="1"/>
      <w:spacing w:after="80" w:before="280" w:lineRule="auto"/>
    </w:pPr>
    <w:rPr>
      <w:rFonts w:ascii="Calibri" w:cs="Calibri" w:eastAsia="Calibri" w:hAnsi="Calibri"/>
      <w:b w:val="1"/>
      <w:bCs w:val="1"/>
      <w:color w:val="002060"/>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paragraph" w:styleId="Textodeglobo">
    <w:name w:val="Balloon Text"/>
    <w:basedOn w:val="Normal"/>
    <w:link w:val="TextodegloboCar"/>
    <w:uiPriority w:val="99"/>
    <w:semiHidden w:val="1"/>
    <w:unhideWhenUsed w:val="1"/>
    <w:rsid w:val="00B4786E"/>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B4786E"/>
    <w:rPr>
      <w:rFonts w:ascii="Tahoma" w:cs="Tahoma" w:hAnsi="Tahoma"/>
      <w:sz w:val="16"/>
      <w:szCs w:val="16"/>
    </w:rPr>
  </w:style>
  <w:style w:type="character" w:styleId="Ttulo1Car" w:customStyle="1">
    <w:name w:val="Título 1 Car"/>
    <w:aliases w:val="Título 1- visitaras Car"/>
    <w:basedOn w:val="Fuentedeprrafopredeter"/>
    <w:uiPriority w:val="9"/>
    <w:rsid w:val="005679E5"/>
    <w:rPr>
      <w:rFonts w:cs="Times New Roman" w:eastAsia="Times New Roman" w:asciiTheme="minorHAnsi" w:hAnsiTheme="minorHAnsi"/>
      <w:b w:val="1"/>
      <w:color w:val="002060"/>
      <w:sz w:val="36"/>
      <w:szCs w:val="20"/>
      <w:lang w:bidi="en-US" w:eastAsia="fr-FR" w:val="fr-CA"/>
    </w:rPr>
  </w:style>
  <w:style w:type="paragraph" w:styleId="Prrafodelista">
    <w:name w:val="List Paragraph"/>
    <w:basedOn w:val="Normal"/>
    <w:rsid w:val="00CE7934"/>
    <w:pPr>
      <w:ind w:left="720"/>
      <w:contextualSpacing w:val="1"/>
    </w:pPr>
  </w:style>
  <w:style w:type="paragraph" w:styleId="Encabezado">
    <w:name w:val="header"/>
    <w:basedOn w:val="Normal"/>
    <w:link w:val="EncabezadoCar"/>
    <w:uiPriority w:val="99"/>
    <w:unhideWhenUsed w:val="1"/>
    <w:rsid w:val="00450C1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50C15"/>
  </w:style>
  <w:style w:type="paragraph" w:styleId="Piedepgina">
    <w:name w:val="footer"/>
    <w:basedOn w:val="Normal"/>
    <w:link w:val="PiedepginaCar"/>
    <w:uiPriority w:val="99"/>
    <w:unhideWhenUsed w:val="1"/>
    <w:rsid w:val="00450C1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styleId="SinespaciadoCar" w:customStyle="1">
    <w:name w:val="Sin espaciado Car"/>
    <w:basedOn w:val="Fuentedeprrafopredeter"/>
    <w:link w:val="Sinespaciado"/>
    <w:uiPriority w:val="99"/>
    <w:rsid w:val="00156E7E"/>
    <w:rPr>
      <w:rFonts w:ascii="Cambria" w:cs="Times New Roman" w:eastAsia="Times New Roman" w:hAnsi="Cambria"/>
      <w:lang w:bidi="en-US" w:val="en-US"/>
    </w:rPr>
  </w:style>
  <w:style w:type="paragraph" w:styleId="Default" w:customStyle="1">
    <w:name w:val="Default"/>
    <w:rsid w:val="00156E7E"/>
    <w:pPr>
      <w:autoSpaceDE w:val="0"/>
      <w:autoSpaceDN w:val="0"/>
      <w:adjustRightInd w:val="0"/>
      <w:spacing w:after="0" w:line="240" w:lineRule="auto"/>
    </w:pPr>
    <w:rPr>
      <w:rFonts w:ascii="Eras Medium ITC" w:cs="Eras Medium ITC" w:eastAsia="Times New Roman" w:hAnsi="Eras Medium ITC"/>
      <w:color w:val="000000"/>
      <w:sz w:val="24"/>
      <w:szCs w:val="24"/>
      <w:lang w:eastAsia="es-ES"/>
    </w:rPr>
  </w:style>
  <w:style w:type="paragraph" w:styleId="Textoindependiente2">
    <w:name w:val="Body Text 2"/>
    <w:basedOn w:val="Normal"/>
    <w:link w:val="Textoindependiente2Car"/>
    <w:semiHidden w:val="1"/>
    <w:rsid w:val="00902CE2"/>
    <w:pPr>
      <w:spacing w:after="0" w:line="240" w:lineRule="auto"/>
      <w:jc w:val="both"/>
    </w:pPr>
    <w:rPr>
      <w:rFonts w:ascii="Lucida Sans Unicode" w:cs="Lucida Sans Unicode" w:hAnsi="Lucida Sans Unicode"/>
      <w:sz w:val="18"/>
      <w:szCs w:val="24"/>
    </w:rPr>
  </w:style>
  <w:style w:type="character" w:styleId="Textoindependiente2Car" w:customStyle="1">
    <w:name w:val="Texto independiente 2 Car"/>
    <w:basedOn w:val="Fuentedeprrafopredeter"/>
    <w:link w:val="Textoindependiente2"/>
    <w:semiHidden w:val="1"/>
    <w:rsid w:val="00902CE2"/>
    <w:rPr>
      <w:rFonts w:ascii="Lucida Sans Unicode" w:cs="Lucida Sans Unicode" w:eastAsia="Times New Roman" w:hAnsi="Lucida Sans Unicode"/>
      <w:sz w:val="18"/>
      <w:szCs w:val="24"/>
      <w:lang w:val="en-US"/>
    </w:rPr>
  </w:style>
  <w:style w:type="table" w:styleId="Tablaconcuadrcula">
    <w:name w:val="Table Grid"/>
    <w:basedOn w:val="Tablanormal"/>
    <w:uiPriority w:val="59"/>
    <w:rsid w:val="00E90FA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extoennegrita">
    <w:name w:val="Strong"/>
    <w:basedOn w:val="Fuentedeprrafopredeter"/>
    <w:uiPriority w:val="22"/>
    <w:qFormat w:val="1"/>
    <w:rsid w:val="00822558"/>
    <w:rPr>
      <w:b w:val="1"/>
      <w:bCs w:val="1"/>
    </w:rPr>
  </w:style>
  <w:style w:type="paragraph" w:styleId="NormalWeb">
    <w:name w:val="Normal (Web)"/>
    <w:basedOn w:val="Normal"/>
    <w:uiPriority w:val="99"/>
    <w:unhideWhenUsed w:val="1"/>
    <w:rsid w:val="00383D3A"/>
    <w:pPr>
      <w:spacing w:after="100" w:afterAutospacing="1" w:before="100" w:beforeAutospacing="1" w:line="240" w:lineRule="auto"/>
    </w:pPr>
    <w:rPr>
      <w:rFonts w:ascii="Times New Roman" w:hAnsi="Times New Roman"/>
      <w:sz w:val="24"/>
      <w:szCs w:val="24"/>
      <w:lang w:eastAsia="es-ES" w:val="es-ES"/>
    </w:rPr>
  </w:style>
  <w:style w:type="character" w:styleId="nfasis">
    <w:name w:val="Emphasis"/>
    <w:basedOn w:val="Fuentedeprrafopredeter"/>
    <w:uiPriority w:val="20"/>
    <w:qFormat w:val="1"/>
    <w:rsid w:val="00197448"/>
    <w:rPr>
      <w:i w:val="1"/>
      <w:iCs w:val="1"/>
    </w:rPr>
  </w:style>
  <w:style w:type="character" w:styleId="Hipervnculo">
    <w:name w:val="Hyperlink"/>
    <w:basedOn w:val="Fuentedeprrafopredeter"/>
    <w:uiPriority w:val="99"/>
    <w:semiHidden w:val="1"/>
    <w:unhideWhenUsed w:val="1"/>
    <w:rsid w:val="00655CC5"/>
    <w:rPr>
      <w:color w:val="0000ff"/>
      <w:u w:val="single"/>
    </w:rPr>
  </w:style>
  <w:style w:type="character" w:styleId="Ttulo-visitaras" w:customStyle="1">
    <w:name w:val="Título-visitaras"/>
    <w:basedOn w:val="Fuentedeprrafopredeter"/>
    <w:uiPriority w:val="1"/>
    <w:rsid w:val="00A0012D"/>
    <w:rPr>
      <w:rFonts w:eastAsia="Arial" w:asciiTheme="minorHAnsi" w:cstheme="minorHAnsi" w:hAnsiTheme="minorHAnsi"/>
      <w:b w:val="1"/>
      <w:color w:val="002060"/>
      <w:sz w:val="36"/>
      <w:szCs w:val="36"/>
    </w:rPr>
  </w:style>
  <w:style w:type="paragraph" w:styleId="Danmero" w:customStyle="1">
    <w:name w:val="Día número"/>
    <w:link w:val="DanmeroCar"/>
    <w:rsid w:val="00BA37C5"/>
    <w:pPr>
      <w:spacing w:after="0"/>
    </w:pPr>
    <w:rPr>
      <w:rFonts w:eastAsia="Arial" w:asciiTheme="minorHAnsi" w:cstheme="minorHAnsi" w:hAnsiTheme="minorHAnsi"/>
      <w:b w:val="1"/>
      <w:color w:val="002060"/>
      <w:sz w:val="28"/>
      <w:szCs w:val="28"/>
      <w:lang w:bidi="en-US"/>
    </w:rPr>
  </w:style>
  <w:style w:type="paragraph" w:styleId="Destinos" w:customStyle="1">
    <w:name w:val="Destinos"/>
    <w:link w:val="DestinosCar"/>
    <w:rsid w:val="00EE2794"/>
    <w:pPr>
      <w:spacing w:after="0"/>
    </w:pPr>
    <w:rPr>
      <w:rFonts w:eastAsia="Arial" w:asciiTheme="minorHAnsi" w:cstheme="minorHAnsi" w:hAnsiTheme="minorHAnsi"/>
      <w:b w:val="1"/>
      <w:smallCaps w:val="1"/>
      <w:color w:val="ff0000"/>
      <w:sz w:val="28"/>
      <w:szCs w:val="28"/>
      <w:lang w:bidi="en-US"/>
    </w:rPr>
  </w:style>
  <w:style w:type="character" w:styleId="DanmeroCar" w:customStyle="1">
    <w:name w:val="Día número Car"/>
    <w:basedOn w:val="Fuentedeprrafopredeter"/>
    <w:link w:val="Danmero"/>
    <w:rsid w:val="00BA37C5"/>
    <w:rPr>
      <w:rFonts w:eastAsia="Arial" w:asciiTheme="minorHAnsi" w:cstheme="minorHAnsi" w:hAnsiTheme="minorHAnsi"/>
      <w:b w:val="1"/>
      <w:color w:val="002060"/>
      <w:sz w:val="28"/>
      <w:szCs w:val="28"/>
      <w:lang w:bidi="en-US" w:val="es-MX"/>
    </w:rPr>
  </w:style>
  <w:style w:type="paragraph" w:styleId="Destacados-textos" w:customStyle="1">
    <w:name w:val="Destacados-textos"/>
    <w:link w:val="Destacados-textosCar"/>
    <w:qFormat w:val="1"/>
    <w:rsid w:val="00BA37C5"/>
    <w:pPr>
      <w:spacing w:after="0"/>
      <w:jc w:val="both"/>
    </w:pPr>
    <w:rPr>
      <w:rFonts w:eastAsia="Arial" w:asciiTheme="minorHAnsi" w:cstheme="minorHAnsi" w:hAnsiTheme="minorHAnsi"/>
      <w:b w:val="1"/>
      <w:color w:val="002060"/>
      <w:lang w:bidi="en-US"/>
    </w:rPr>
  </w:style>
  <w:style w:type="character" w:styleId="DestinosCar" w:customStyle="1">
    <w:name w:val="Destinos Car"/>
    <w:basedOn w:val="Fuentedeprrafopredeter"/>
    <w:link w:val="Destinos"/>
    <w:rsid w:val="00EE2794"/>
    <w:rPr>
      <w:rFonts w:eastAsia="Arial" w:asciiTheme="minorHAnsi" w:cstheme="minorHAnsi" w:hAnsiTheme="minorHAnsi"/>
      <w:b w:val="1"/>
      <w:smallCaps w:val="1"/>
      <w:color w:val="ff0000"/>
      <w:sz w:val="28"/>
      <w:szCs w:val="28"/>
      <w:lang w:bidi="en-US" w:val="es-MX"/>
    </w:rPr>
  </w:style>
  <w:style w:type="paragraph" w:styleId="Fechas" w:customStyle="1">
    <w:name w:val="Fechas"/>
    <w:basedOn w:val="Normal"/>
    <w:link w:val="FechasCar"/>
    <w:rsid w:val="00BA37C5"/>
    <w:pPr>
      <w:spacing w:after="0"/>
      <w:jc w:val="both"/>
    </w:pPr>
    <w:rPr>
      <w:rFonts w:eastAsia="Arial" w:asciiTheme="minorHAnsi" w:cstheme="minorHAnsi" w:hAnsiTheme="minorHAnsi"/>
      <w:bCs w:val="1"/>
      <w:smallCaps w:val="1"/>
      <w:color w:val="002060"/>
      <w:sz w:val="28"/>
      <w:szCs w:val="28"/>
    </w:rPr>
  </w:style>
  <w:style w:type="character" w:styleId="Destacados-textosCar" w:customStyle="1">
    <w:name w:val="Destacados-textos Car"/>
    <w:basedOn w:val="Fuentedeprrafopredeter"/>
    <w:link w:val="Destacados-textos"/>
    <w:rsid w:val="00BA37C5"/>
    <w:rPr>
      <w:rFonts w:eastAsia="Arial" w:asciiTheme="minorHAnsi" w:cstheme="minorHAnsi" w:hAnsiTheme="minorHAnsi"/>
      <w:b w:val="1"/>
      <w:color w:val="002060"/>
      <w:lang w:bidi="en-US" w:val="es-MX"/>
    </w:rPr>
  </w:style>
  <w:style w:type="paragraph" w:styleId="fechas0" w:customStyle="1">
    <w:name w:val="fechas"/>
    <w:link w:val="fechasCar0"/>
    <w:rsid w:val="00BA37C5"/>
    <w:pPr>
      <w:spacing w:line="240" w:lineRule="auto"/>
    </w:pPr>
    <w:rPr>
      <w:rFonts w:eastAsia="Times New Roman" w:asciiTheme="minorHAnsi" w:cstheme="minorHAnsi" w:hAnsiTheme="minorHAnsi"/>
      <w:color w:val="002060"/>
      <w:sz w:val="28"/>
      <w:szCs w:val="28"/>
      <w:lang w:bidi="en-US"/>
    </w:rPr>
  </w:style>
  <w:style w:type="character" w:styleId="FechasCar" w:customStyle="1">
    <w:name w:val="Fechas Car"/>
    <w:basedOn w:val="Fuentedeprrafopredeter"/>
    <w:link w:val="Fechas"/>
    <w:rsid w:val="00BA37C5"/>
    <w:rPr>
      <w:rFonts w:eastAsia="Arial" w:asciiTheme="minorHAnsi" w:cstheme="minorHAnsi" w:hAnsiTheme="minorHAnsi"/>
      <w:bCs w:val="1"/>
      <w:smallCaps w:val="1"/>
      <w:color w:val="002060"/>
      <w:sz w:val="28"/>
      <w:szCs w:val="28"/>
      <w:lang w:bidi="en-US" w:val="es-MX"/>
    </w:rPr>
  </w:style>
  <w:style w:type="paragraph" w:styleId="textos-itinerario" w:customStyle="1">
    <w:name w:val="textos-itinerario"/>
    <w:link w:val="textos-itinerarioCar"/>
    <w:qFormat w:val="1"/>
    <w:rsid w:val="00121D3F"/>
    <w:pPr>
      <w:spacing w:line="240" w:lineRule="auto"/>
      <w:jc w:val="both"/>
    </w:pPr>
    <w:rPr>
      <w:rFonts w:eastAsia="Arial" w:asciiTheme="minorHAnsi" w:cstheme="minorHAnsi" w:hAnsiTheme="minorHAnsi"/>
      <w:color w:val="002060"/>
      <w:sz w:val="20"/>
      <w:lang w:bidi="en-US"/>
    </w:rPr>
  </w:style>
  <w:style w:type="character" w:styleId="fechasCar0" w:customStyle="1">
    <w:name w:val="fechas Car"/>
    <w:basedOn w:val="Fuentedeprrafopredeter"/>
    <w:link w:val="fechas0"/>
    <w:rsid w:val="00BA37C5"/>
    <w:rPr>
      <w:rFonts w:eastAsia="Times New Roman" w:asciiTheme="minorHAnsi" w:cstheme="minorHAnsi" w:hAnsiTheme="minorHAnsi"/>
      <w:color w:val="002060"/>
      <w:sz w:val="28"/>
      <w:szCs w:val="28"/>
      <w:lang w:bidi="en-US" w:val="es-MX"/>
    </w:rPr>
  </w:style>
  <w:style w:type="paragraph" w:styleId="Parentesisdestinos" w:customStyle="1">
    <w:name w:val="Parentesis destinos"/>
    <w:basedOn w:val="fechas0"/>
    <w:link w:val="ParentesisdestinosCar"/>
    <w:qFormat w:val="1"/>
    <w:rsid w:val="00986E85"/>
    <w:pPr>
      <w:tabs>
        <w:tab w:val="left" w:pos="1418"/>
      </w:tabs>
      <w:spacing w:after="0"/>
      <w:ind w:right="-142"/>
      <w:jc w:val="both"/>
    </w:pPr>
    <w:rPr>
      <w:rFonts w:eastAsia="Arial"/>
    </w:rPr>
  </w:style>
  <w:style w:type="character" w:styleId="textos-itinerarioCar" w:customStyle="1">
    <w:name w:val="textos-itinerario Car"/>
    <w:basedOn w:val="Fuentedeprrafopredeter"/>
    <w:link w:val="textos-itinerario"/>
    <w:rsid w:val="00121D3F"/>
    <w:rPr>
      <w:rFonts w:eastAsia="Arial" w:asciiTheme="minorHAnsi" w:cstheme="minorHAnsi" w:hAnsiTheme="minorHAnsi"/>
      <w:color w:val="002060"/>
      <w:sz w:val="20"/>
      <w:lang w:bidi="en-US" w:val="es-MX"/>
    </w:rPr>
  </w:style>
  <w:style w:type="paragraph" w:styleId="fechas-itinerario" w:customStyle="1">
    <w:name w:val="fechas-itinerario"/>
    <w:basedOn w:val="fechas0"/>
    <w:link w:val="fechas-itinerarioCar"/>
    <w:qFormat w:val="1"/>
    <w:rsid w:val="009119BC"/>
    <w:pPr>
      <w:spacing w:after="0"/>
    </w:pPr>
    <w:rPr>
      <w:rFonts w:eastAsia="Arial"/>
      <w:b w:val="1"/>
      <w:sz w:val="24"/>
    </w:rPr>
  </w:style>
  <w:style w:type="character" w:styleId="ParentesisdestinosCar" w:customStyle="1">
    <w:name w:val="Parentesis destinos Car"/>
    <w:basedOn w:val="fechasCar0"/>
    <w:link w:val="Parentesisdestinos"/>
    <w:rsid w:val="00986E85"/>
    <w:rPr>
      <w:rFonts w:eastAsia="Arial" w:asciiTheme="minorHAnsi" w:cstheme="minorHAnsi" w:hAnsiTheme="minorHAnsi"/>
      <w:color w:val="002060"/>
      <w:sz w:val="28"/>
      <w:szCs w:val="28"/>
      <w:lang w:bidi="en-US" w:val="es-MX"/>
    </w:rPr>
  </w:style>
  <w:style w:type="paragraph" w:styleId="vuelos" w:customStyle="1">
    <w:name w:val="vuelos"/>
    <w:basedOn w:val="Normal"/>
    <w:link w:val="vuelosCar"/>
    <w:qFormat w:val="1"/>
    <w:rsid w:val="00493763"/>
    <w:pPr>
      <w:pBdr>
        <w:top w:space="0" w:sz="0" w:val="nil"/>
        <w:left w:space="0" w:sz="0" w:val="nil"/>
        <w:bottom w:space="0" w:sz="0" w:val="nil"/>
        <w:right w:space="0" w:sz="0" w:val="nil"/>
        <w:between w:space="0" w:sz="0" w:val="nil"/>
      </w:pBdr>
      <w:spacing w:after="0" w:line="240" w:lineRule="auto"/>
      <w:jc w:val="both"/>
    </w:pPr>
    <w:rPr>
      <w:rFonts w:eastAsia="Arial" w:asciiTheme="minorHAnsi" w:cstheme="minorHAnsi" w:hAnsiTheme="minorHAnsi"/>
      <w:b w:val="1"/>
      <w:color w:val="00b050"/>
      <w:sz w:val="24"/>
      <w:szCs w:val="24"/>
    </w:rPr>
  </w:style>
  <w:style w:type="character" w:styleId="fechas-itinerarioCar" w:customStyle="1">
    <w:name w:val="fechas-itinerario Car"/>
    <w:basedOn w:val="fechasCar0"/>
    <w:link w:val="fechas-itinerario"/>
    <w:rsid w:val="009119BC"/>
    <w:rPr>
      <w:rFonts w:eastAsia="Arial" w:asciiTheme="minorHAnsi" w:cstheme="minorHAnsi" w:hAnsiTheme="minorHAnsi"/>
      <w:b w:val="1"/>
      <w:color w:val="002060"/>
      <w:sz w:val="24"/>
      <w:szCs w:val="28"/>
      <w:lang w:bidi="en-US" w:val="es-MX"/>
    </w:rPr>
  </w:style>
  <w:style w:type="paragraph" w:styleId="notas" w:customStyle="1">
    <w:name w:val="notas"/>
    <w:basedOn w:val="Normal"/>
    <w:link w:val="notasCar"/>
    <w:qFormat w:val="1"/>
    <w:rsid w:val="00C97FB6"/>
    <w:pPr>
      <w:spacing w:after="0"/>
      <w:jc w:val="both"/>
    </w:pPr>
    <w:rPr>
      <w:rFonts w:eastAsia="Arial" w:asciiTheme="minorHAnsi" w:cstheme="minorHAnsi" w:hAnsiTheme="minorHAnsi"/>
      <w:b w:val="1"/>
      <w:color w:val="0070c0"/>
    </w:rPr>
  </w:style>
  <w:style w:type="character" w:styleId="vuelosCar" w:customStyle="1">
    <w:name w:val="vuelos Car"/>
    <w:basedOn w:val="Fuentedeprrafopredeter"/>
    <w:link w:val="vuelos"/>
    <w:rsid w:val="00493763"/>
    <w:rPr>
      <w:rFonts w:eastAsia="Arial" w:asciiTheme="minorHAnsi" w:cstheme="minorHAnsi" w:hAnsiTheme="minorHAnsi"/>
      <w:b w:val="1"/>
      <w:color w:val="00b050"/>
      <w:sz w:val="24"/>
      <w:szCs w:val="24"/>
      <w:lang w:bidi="en-US" w:val="es-MX"/>
    </w:rPr>
  </w:style>
  <w:style w:type="character" w:styleId="notasCar" w:customStyle="1">
    <w:name w:val="notas Car"/>
    <w:basedOn w:val="Fuentedeprrafopredeter"/>
    <w:link w:val="notas"/>
    <w:rsid w:val="00C97FB6"/>
    <w:rPr>
      <w:rFonts w:eastAsia="Arial" w:asciiTheme="minorHAnsi" w:cstheme="minorHAnsi" w:hAnsiTheme="minorHAnsi"/>
      <w:b w:val="1"/>
      <w:color w:val="0070c0"/>
      <w:lang w:bidi="en-US" w:val="es-MX"/>
    </w:r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table" w:styleId="a4" w:customStyle="1">
    <w:basedOn w:val="TableNormal0"/>
    <w:tblPr>
      <w:tblStyleRowBandSize w:val="1"/>
      <w:tblStyleColBandSize w:val="1"/>
    </w:tbl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2.png"/><Relationship Id="rId13" Type="http://schemas.openxmlformats.org/officeDocument/2006/relationships/header" Target="head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ic.gc.ca/english/visit/eta-facts-es.asp" TargetMode="External"/><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 Id="rId3" Type="http://schemas.openxmlformats.org/officeDocument/2006/relationships/image" Target="media/image8.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gEFLRUo2wUA9TFZY3TGqGqi3dA==">CgMxLjAyDmguM2toNmh2eDRidzNhMg5oLnhrNmFsaHd4d3lxMDgAciExa29lbkdlYnBLNUdZR3pBQ2s3dU5oTnN0NkF4R0tmMW0=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2026-05-18T20:42:00Z</dcterms:created>
  <dc:creator>Operadora</dc:creator>
</cp:coreProperties>
</file>