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D46B55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506B7" w:rsidRPr="00E506B7">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7AB4A9B"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506B7">
        <w:rPr>
          <w:rFonts w:asciiTheme="minorHAnsi" w:eastAsia="Arial" w:hAnsiTheme="minorHAnsi" w:cstheme="minorHAnsi"/>
          <w:b/>
          <w:color w:val="002060"/>
          <w:sz w:val="24"/>
          <w:szCs w:val="24"/>
        </w:rPr>
        <w:t>25 julio, 22 agosto, 19 septiembre de 2026</w:t>
      </w:r>
    </w:p>
    <w:p w14:paraId="2BA9A074" w14:textId="0F87C0A0"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3E2244">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50B26C04" w14:textId="03E67D90" w:rsidR="003E2244" w:rsidRPr="00002801" w:rsidRDefault="00DD5938" w:rsidP="00DD5938">
      <w:pPr>
        <w:pStyle w:val="paragraft"/>
        <w:rPr>
          <w:rFonts w:asciiTheme="minorHAnsi" w:eastAsia="Arial" w:hAnsiTheme="minorHAnsi" w:cstheme="minorHAnsi"/>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AB3A65">
        <w:rPr>
          <w:rFonts w:asciiTheme="minorHAnsi" w:eastAsia="Arial" w:hAnsiTheme="minorHAnsi" w:cstheme="minorHAnsi"/>
          <w:b/>
          <w:bCs/>
          <w:color w:val="002060"/>
          <w:szCs w:val="22"/>
          <w:lang w:val="es-MX" w:eastAsia="es-MX" w:bidi="en-US"/>
        </w:rPr>
        <w:t>(Vuelo incluido).</w:t>
      </w:r>
      <w:r w:rsidR="0053030D" w:rsidRPr="00AB3A65">
        <w:rPr>
          <w:rFonts w:asciiTheme="minorHAnsi" w:eastAsia="Arial" w:hAnsiTheme="minorHAnsi" w:cstheme="minorHAnsi"/>
          <w:b/>
          <w:bCs/>
          <w:color w:val="002060"/>
          <w:szCs w:val="22"/>
          <w:lang w:val="es-MX" w:eastAsia="es-MX" w:bidi="en-US"/>
        </w:rPr>
        <w:t xml:space="preserve">  Nota: Recomendable llegar a Cusco a más tardar a las 10:00 </w:t>
      </w:r>
      <w:proofErr w:type="spellStart"/>
      <w:r w:rsidR="0053030D" w:rsidRPr="00AB3A65">
        <w:rPr>
          <w:rFonts w:asciiTheme="minorHAnsi" w:eastAsia="Arial" w:hAnsiTheme="minorHAnsi" w:cstheme="minorHAnsi"/>
          <w:b/>
          <w:bCs/>
          <w:color w:val="002060"/>
          <w:szCs w:val="22"/>
          <w:lang w:val="es-MX" w:eastAsia="es-MX" w:bidi="en-US"/>
        </w:rPr>
        <w:t>hrs</w:t>
      </w:r>
      <w:proofErr w:type="spellEnd"/>
      <w:r w:rsidR="0053030D" w:rsidRPr="00AB3A65">
        <w:rPr>
          <w:rFonts w:asciiTheme="minorHAnsi" w:eastAsia="Arial" w:hAnsiTheme="minorHAnsi" w:cstheme="minorHAnsi"/>
          <w:b/>
          <w:bCs/>
          <w:color w:val="002060"/>
          <w:szCs w:val="22"/>
          <w:lang w:val="es-MX" w:eastAsia="es-MX" w:bidi="en-US"/>
        </w:rPr>
        <w:t>.</w:t>
      </w:r>
      <w:r w:rsidR="0053030D" w:rsidRPr="00AB3A65">
        <w:rPr>
          <w:rFonts w:asciiTheme="minorHAnsi" w:eastAsia="Arial" w:hAnsiTheme="minorHAnsi" w:cstheme="minorHAnsi"/>
          <w:color w:val="002060"/>
          <w:szCs w:val="22"/>
          <w:lang w:val="es-MX" w:eastAsia="es-MX" w:bidi="en-US"/>
        </w:rPr>
        <w:t xml:space="preserve"> </w:t>
      </w:r>
    </w:p>
    <w:p w14:paraId="19CE0BAD" w14:textId="77777777" w:rsidR="003E2244" w:rsidRDefault="003E2244" w:rsidP="00DD5938">
      <w:pPr>
        <w:pStyle w:val="paragraft"/>
        <w:rPr>
          <w:rFonts w:asciiTheme="minorHAnsi" w:eastAsia="Arial" w:hAnsiTheme="minorHAnsi" w:cstheme="minorHAnsi"/>
          <w:color w:val="002060"/>
          <w:szCs w:val="22"/>
          <w:lang w:val="es-MX" w:eastAsia="es-MX" w:bidi="en-US"/>
        </w:rPr>
      </w:pPr>
    </w:p>
    <w:p w14:paraId="02E7E6E1" w14:textId="38628790" w:rsidR="00DD5938" w:rsidRPr="003E2244" w:rsidRDefault="00DD5938" w:rsidP="003E2244">
      <w:pPr>
        <w:pStyle w:val="paragraft"/>
        <w:rPr>
          <w:rFonts w:ascii="Cambria" w:eastAsia="Times New Roman" w:hAnsi="Cambria" w:cs="Times New Roman"/>
          <w:szCs w:val="22"/>
          <w:lang w:val="es-MX" w:eastAsia="es-MX" w:bidi="en-US"/>
        </w:rPr>
      </w:pP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r w:rsidR="003E2244">
        <w:rPr>
          <w:rFonts w:asciiTheme="minorHAnsi" w:eastAsia="Arial" w:hAnsiTheme="minorHAnsi" w:cstheme="minorHAnsi"/>
          <w:color w:val="002060"/>
          <w:szCs w:val="22"/>
          <w:lang w:val="es-MX" w:eastAsia="es-MX" w:bidi="en-US"/>
        </w:rPr>
        <w:t>Por la tarde d</w:t>
      </w:r>
      <w:r w:rsidR="003E2244" w:rsidRPr="003E2244">
        <w:rPr>
          <w:rFonts w:asciiTheme="minorHAnsi" w:eastAsia="Arial" w:hAnsiTheme="minorHAnsi" w:cstheme="minorHAnsi"/>
          <w:color w:val="002060"/>
        </w:rPr>
        <w:t xml:space="preserve">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w:t>
      </w:r>
      <w:proofErr w:type="spellStart"/>
      <w:r w:rsidR="003E2244" w:rsidRPr="003E2244">
        <w:rPr>
          <w:rFonts w:asciiTheme="minorHAnsi" w:eastAsia="Arial" w:hAnsiTheme="minorHAnsi" w:cstheme="minorHAnsi"/>
          <w:color w:val="002060"/>
        </w:rPr>
        <w:t>Puca</w:t>
      </w:r>
      <w:proofErr w:type="spellEnd"/>
      <w:r w:rsidR="003E2244" w:rsidRPr="003E2244">
        <w:rPr>
          <w:rFonts w:asciiTheme="minorHAnsi" w:eastAsia="Arial" w:hAnsiTheme="minorHAnsi" w:cstheme="minorHAnsi"/>
          <w:color w:val="002060"/>
        </w:rPr>
        <w:t xml:space="preserve"> Pucará y a las ruinas de Tambomachay, también conocido como el Baño del Inca. Finalmente, regresará al hotel seleccionado. Cabe destacar que este tour es compartido con otros pasajeros.</w:t>
      </w:r>
      <w:r w:rsidRPr="00DD5938">
        <w:rPr>
          <w:rFonts w:asciiTheme="minorHAnsi" w:eastAsia="Arial" w:hAnsiTheme="minorHAnsi" w:cstheme="minorHAnsi"/>
          <w:color w:val="002060"/>
          <w:szCs w:val="22"/>
          <w:lang w:val="es-MX" w:eastAsia="es-MX" w:bidi="en-US"/>
        </w:rPr>
        <w:t xml:space="preserve">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63161682" w14:textId="1DFD037E" w:rsidR="00DE25BD" w:rsidRDefault="003E2244" w:rsidP="00DE25BD">
      <w:pPr>
        <w:spacing w:after="0"/>
        <w:rPr>
          <w:rFonts w:ascii="Gotham" w:eastAsia="SimSun" w:hAnsi="Gotham" w:cs="Calibri"/>
          <w:b/>
          <w:bCs/>
          <w:lang w:val="es-CL" w:eastAsia="zh-CN" w:bidi="ar"/>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4</w:t>
      </w:r>
      <w:r w:rsidR="006D72E8" w:rsidRPr="00BD0EA5">
        <w:rPr>
          <w:rStyle w:val="DanmeroCar"/>
          <w:rFonts w:cs="Times New Roman"/>
          <w:sz w:val="24"/>
          <w:szCs w:val="24"/>
        </w:rPr>
        <w:t>|</w:t>
      </w:r>
      <w:r w:rsidR="00A109A1" w:rsidRPr="00BD0EA5">
        <w:rPr>
          <w:rFonts w:eastAsia="Arial"/>
          <w:sz w:val="24"/>
          <w:szCs w:val="24"/>
        </w:rPr>
        <w:t xml:space="preserve"> </w:t>
      </w:r>
      <w:r w:rsidR="0053030D" w:rsidRPr="0053030D">
        <w:rPr>
          <w:rFonts w:asciiTheme="minorHAnsi" w:eastAsia="Arial" w:hAnsiTheme="minorHAnsi"/>
          <w:b/>
          <w:color w:val="FF0000"/>
          <w:sz w:val="24"/>
          <w:szCs w:val="24"/>
        </w:rPr>
        <w:t xml:space="preserve">Cusco – Valle Sagrado – Chinchero, museo vivo de Yucay </w:t>
      </w:r>
      <w:r>
        <w:rPr>
          <w:rFonts w:asciiTheme="minorHAnsi" w:eastAsia="Arial" w:hAnsiTheme="minorHAnsi"/>
          <w:b/>
          <w:color w:val="FF0000"/>
          <w:sz w:val="24"/>
          <w:szCs w:val="24"/>
        </w:rPr>
        <w:t>–</w:t>
      </w:r>
      <w:r w:rsidR="0053030D" w:rsidRPr="0053030D">
        <w:rPr>
          <w:rFonts w:asciiTheme="minorHAnsi" w:eastAsia="Arial" w:hAnsiTheme="minorHAnsi"/>
          <w:b/>
          <w:color w:val="FF0000"/>
          <w:sz w:val="24"/>
          <w:szCs w:val="24"/>
        </w:rPr>
        <w:t xml:space="preserve"> Ollantaytambo</w:t>
      </w:r>
      <w:r>
        <w:rPr>
          <w:rFonts w:asciiTheme="minorHAnsi" w:eastAsia="Arial" w:hAnsiTheme="minorHAnsi"/>
          <w:b/>
          <w:color w:val="FF0000"/>
          <w:sz w:val="24"/>
          <w:szCs w:val="24"/>
        </w:rPr>
        <w:t xml:space="preserve"> – Machu Picchu</w:t>
      </w:r>
    </w:p>
    <w:p w14:paraId="5BEA2ADA" w14:textId="7C621B62" w:rsidR="006210F5" w:rsidRDefault="0053030D" w:rsidP="003E2244">
      <w:pPr>
        <w:jc w:val="both"/>
        <w:rPr>
          <w:rFonts w:asciiTheme="minorHAnsi" w:eastAsia="Arial" w:hAnsiTheme="minorHAnsi" w:cstheme="minorHAnsi"/>
          <w:color w:val="002060"/>
        </w:rPr>
      </w:pPr>
      <w:r w:rsidRPr="003E2244">
        <w:rPr>
          <w:rFonts w:asciiTheme="minorHAnsi" w:eastAsia="Arial" w:hAnsiTheme="minorHAnsi" w:cstheme="minorHAnsi"/>
          <w:b/>
          <w:bCs/>
          <w:color w:val="002060"/>
          <w:sz w:val="20"/>
        </w:rPr>
        <w:t>Desayuno</w:t>
      </w:r>
      <w:r w:rsidRPr="0053030D">
        <w:rPr>
          <w:rFonts w:asciiTheme="minorHAnsi" w:eastAsia="Arial" w:hAnsiTheme="minorHAnsi" w:cstheme="minorHAnsi"/>
          <w:color w:val="002060"/>
        </w:rPr>
        <w:t xml:space="preserve">. </w:t>
      </w:r>
      <w:r w:rsidR="003E2244" w:rsidRPr="003E2244">
        <w:rPr>
          <w:rFonts w:asciiTheme="minorHAnsi" w:eastAsia="Arial" w:hAnsiTheme="minorHAnsi" w:cstheme="minorHAnsi"/>
          <w:color w:val="002060"/>
          <w:sz w:val="20"/>
          <w:szCs w:val="20"/>
          <w:lang w:val="es-ES" w:eastAsia="es-PE" w:bidi="ar-SA"/>
        </w:rPr>
        <w:t>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se le dejara en la estación de trenes para abordar su tren hacia aguas calientes.</w:t>
      </w:r>
      <w:r w:rsidR="003E2244">
        <w:rPr>
          <w:rFonts w:asciiTheme="minorHAnsi" w:eastAsia="Arial" w:hAnsiTheme="minorHAnsi" w:cstheme="minorHAnsi"/>
          <w:color w:val="002060"/>
          <w:sz w:val="20"/>
          <w:szCs w:val="20"/>
          <w:lang w:val="es-ES" w:eastAsia="es-PE" w:bidi="ar-SA"/>
        </w:rPr>
        <w:t xml:space="preserve"> </w:t>
      </w:r>
      <w:r w:rsidR="003E2244" w:rsidRPr="003E2244">
        <w:rPr>
          <w:rFonts w:asciiTheme="minorHAnsi" w:eastAsia="Arial" w:hAnsiTheme="minorHAnsi" w:cstheme="minorHAnsi"/>
          <w:color w:val="002060"/>
          <w:sz w:val="20"/>
          <w:szCs w:val="20"/>
          <w:lang w:val="es-ES" w:eastAsia="es-PE" w:bidi="ar-SA"/>
        </w:rPr>
        <w:t xml:space="preserve">Suba a bordo del tren Voyager o </w:t>
      </w:r>
      <w:proofErr w:type="spellStart"/>
      <w:r w:rsidR="003E2244" w:rsidRPr="003E2244">
        <w:rPr>
          <w:rFonts w:asciiTheme="minorHAnsi" w:eastAsia="Arial" w:hAnsiTheme="minorHAnsi" w:cstheme="minorHAnsi"/>
          <w:color w:val="002060"/>
          <w:sz w:val="20"/>
          <w:szCs w:val="20"/>
          <w:lang w:val="es-ES" w:eastAsia="es-PE" w:bidi="ar-SA"/>
        </w:rPr>
        <w:t>Expedition</w:t>
      </w:r>
      <w:proofErr w:type="spellEnd"/>
      <w:r w:rsidR="003E2244" w:rsidRPr="003E2244">
        <w:rPr>
          <w:rFonts w:asciiTheme="minorHAnsi" w:eastAsia="Arial" w:hAnsiTheme="minorHAnsi" w:cstheme="minorHAnsi"/>
          <w:color w:val="002060"/>
          <w:sz w:val="20"/>
          <w:szCs w:val="20"/>
          <w:lang w:val="es-ES" w:eastAsia="es-PE" w:bidi="ar-SA"/>
        </w:rPr>
        <w:t xml:space="preserve"> desde la estación de Ollantaytambo hasta la estación de Aguas Calientes (Machu Picchu Pueblo), al llegar a su destino recibirá asistencia. el viaje tiene una duración de una hora y media y los horarios están sujetos a disponibilidad.</w:t>
      </w:r>
      <w:r w:rsidR="003E2244">
        <w:rPr>
          <w:rFonts w:asciiTheme="minorHAnsi" w:eastAsia="Arial" w:hAnsiTheme="minorHAnsi" w:cstheme="minorHAnsi"/>
          <w:color w:val="002060"/>
          <w:sz w:val="20"/>
          <w:szCs w:val="20"/>
          <w:lang w:val="es-ES" w:eastAsia="es-PE" w:bidi="ar-SA"/>
        </w:rPr>
        <w:t xml:space="preserve"> </w:t>
      </w:r>
      <w:r w:rsidR="003E2244" w:rsidRPr="003E2244">
        <w:rPr>
          <w:rFonts w:asciiTheme="minorHAnsi" w:eastAsia="Arial" w:hAnsiTheme="minorHAnsi" w:cstheme="minorHAnsi"/>
          <w:color w:val="002060"/>
          <w:sz w:val="20"/>
          <w:szCs w:val="20"/>
          <w:lang w:val="es-ES" w:eastAsia="es-PE" w:bidi="ar-SA"/>
        </w:rPr>
        <w:t>Asistencia en la estación de tren de Aguas Calientes.</w:t>
      </w:r>
      <w:r w:rsidR="003E2244">
        <w:rPr>
          <w:rFonts w:asciiTheme="minorHAnsi" w:eastAsia="Arial" w:hAnsiTheme="minorHAnsi" w:cstheme="minorHAnsi"/>
          <w:color w:val="002060"/>
          <w:sz w:val="20"/>
          <w:szCs w:val="20"/>
          <w:lang w:val="es-ES" w:eastAsia="es-PE" w:bidi="ar-SA"/>
        </w:rPr>
        <w:t xml:space="preserve"> </w:t>
      </w:r>
      <w:r w:rsidRPr="003E2244">
        <w:rPr>
          <w:rFonts w:asciiTheme="minorHAnsi" w:eastAsia="Arial" w:hAnsiTheme="minorHAnsi" w:cstheme="minorHAnsi"/>
          <w:b/>
          <w:bCs/>
          <w:color w:val="002060"/>
          <w:sz w:val="20"/>
        </w:rPr>
        <w:t>Alojamiento</w:t>
      </w:r>
      <w:r w:rsidRPr="0053030D">
        <w:rPr>
          <w:rFonts w:asciiTheme="minorHAnsi" w:eastAsia="Arial" w:hAnsiTheme="minorHAnsi" w:cstheme="minorHAnsi"/>
          <w:color w:val="002060"/>
        </w:rPr>
        <w:t>.</w:t>
      </w:r>
    </w:p>
    <w:p w14:paraId="4D94A64A" w14:textId="77777777" w:rsidR="003E2244" w:rsidRPr="003E2244" w:rsidRDefault="003E2244" w:rsidP="003E2244">
      <w:pPr>
        <w:jc w:val="both"/>
        <w:rPr>
          <w:rFonts w:asciiTheme="minorHAnsi" w:eastAsia="Arial" w:hAnsiTheme="minorHAnsi" w:cstheme="minorHAnsi"/>
          <w:color w:val="002060"/>
        </w:rPr>
      </w:pPr>
    </w:p>
    <w:p w14:paraId="1D127010" w14:textId="0E7BBF22"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3E2244">
        <w:rPr>
          <w:rFonts w:asciiTheme="minorHAnsi" w:eastAsia="Arial" w:hAnsiTheme="minorHAnsi"/>
          <w:b/>
          <w:color w:val="FF0000"/>
          <w:sz w:val="24"/>
          <w:szCs w:val="24"/>
        </w:rPr>
        <w:t xml:space="preserve">Machu Picchu </w:t>
      </w:r>
      <w:r w:rsidR="0053030D" w:rsidRPr="0053030D">
        <w:rPr>
          <w:rFonts w:asciiTheme="minorHAnsi" w:eastAsia="Arial" w:hAnsiTheme="minorHAnsi"/>
          <w:b/>
          <w:color w:val="FF0000"/>
          <w:sz w:val="24"/>
          <w:szCs w:val="24"/>
        </w:rPr>
        <w:t xml:space="preserve">– </w:t>
      </w:r>
      <w:r w:rsidR="003E2244" w:rsidRPr="003E2244">
        <w:rPr>
          <w:rFonts w:asciiTheme="minorHAnsi" w:eastAsia="Arial" w:hAnsiTheme="minorHAnsi"/>
          <w:b/>
          <w:color w:val="FF0000"/>
          <w:sz w:val="24"/>
          <w:szCs w:val="24"/>
        </w:rPr>
        <w:t>Tour compartido a Machu Picchu con guía de sitio - Cusco</w:t>
      </w:r>
    </w:p>
    <w:p w14:paraId="65F1B12B" w14:textId="77777777" w:rsidR="003E2244" w:rsidRPr="003E2244" w:rsidRDefault="0053030D" w:rsidP="003E2244">
      <w:pPr>
        <w:jc w:val="both"/>
        <w:rPr>
          <w:rFonts w:asciiTheme="minorHAnsi" w:eastAsia="Arial" w:hAnsiTheme="minorHAnsi" w:cstheme="minorHAnsi"/>
          <w:color w:val="002060"/>
          <w:sz w:val="20"/>
        </w:rPr>
      </w:pPr>
      <w:r w:rsidRPr="003E2244">
        <w:rPr>
          <w:rFonts w:asciiTheme="minorHAnsi" w:eastAsia="Arial" w:hAnsiTheme="minorHAnsi" w:cstheme="minorHAnsi"/>
          <w:b/>
          <w:bCs/>
          <w:color w:val="002060"/>
          <w:sz w:val="20"/>
        </w:rPr>
        <w:t>Desayuno</w:t>
      </w:r>
      <w:r w:rsidRPr="003E2244">
        <w:rPr>
          <w:rFonts w:asciiTheme="minorHAnsi" w:eastAsia="Arial" w:hAnsiTheme="minorHAnsi" w:cstheme="minorHAnsi"/>
          <w:color w:val="002060"/>
          <w:sz w:val="20"/>
        </w:rPr>
        <w:t xml:space="preserve">. </w:t>
      </w:r>
      <w:r w:rsidR="003E2244" w:rsidRPr="003E224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su almuerzo. Este tour es compartido con otros pasajeros.</w:t>
      </w:r>
    </w:p>
    <w:p w14:paraId="04269DEF" w14:textId="77777777"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 xml:space="preserve">Disfrutará un delicioso almuerzo menú en el Café Inkaterra con una vista </w:t>
      </w:r>
      <w:proofErr w:type="spellStart"/>
      <w:r w:rsidRPr="003E2244">
        <w:rPr>
          <w:rFonts w:asciiTheme="minorHAnsi" w:eastAsia="Arial" w:hAnsiTheme="minorHAnsi" w:cstheme="minorHAnsi"/>
          <w:color w:val="002060"/>
          <w:sz w:val="20"/>
        </w:rPr>
        <w:t>unica</w:t>
      </w:r>
      <w:proofErr w:type="spellEnd"/>
      <w:r w:rsidRPr="003E2244">
        <w:rPr>
          <w:rFonts w:asciiTheme="minorHAnsi" w:eastAsia="Arial" w:hAnsiTheme="minorHAnsi" w:cstheme="minorHAnsi"/>
          <w:color w:val="002060"/>
          <w:sz w:val="20"/>
        </w:rPr>
        <w:t xml:space="preserve"> al río Vilcanota. Este restaurante combina la cocina y la arquitectura andina con tendencias contemporáneas, creando una comida con un sabor original y de estilo fusión.</w:t>
      </w:r>
    </w:p>
    <w:p w14:paraId="58858F19" w14:textId="77777777"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 xml:space="preserve">Para su regreso a la estación de Ollantaytambo, abordará nuevamente el tren Voyager o </w:t>
      </w:r>
      <w:proofErr w:type="spellStart"/>
      <w:r w:rsidRPr="003E2244">
        <w:rPr>
          <w:rFonts w:asciiTheme="minorHAnsi" w:eastAsia="Arial" w:hAnsiTheme="minorHAnsi" w:cstheme="minorHAnsi"/>
          <w:color w:val="002060"/>
          <w:sz w:val="20"/>
        </w:rPr>
        <w:t>Expedition</w:t>
      </w:r>
      <w:proofErr w:type="spellEnd"/>
      <w:r w:rsidRPr="003E2244">
        <w:rPr>
          <w:rFonts w:asciiTheme="minorHAnsi" w:eastAsia="Arial" w:hAnsiTheme="minorHAnsi" w:cstheme="minorHAnsi"/>
          <w:color w:val="002060"/>
          <w:sz w:val="20"/>
        </w:rPr>
        <w:t>, el viaje tiene una duración de una hora y media y los horarios están sujetos a disponibilidad.</w:t>
      </w:r>
    </w:p>
    <w:p w14:paraId="16CF918B" w14:textId="3B131BFA" w:rsidR="003E2244" w:rsidRPr="003E2244" w:rsidRDefault="003E2244" w:rsidP="003E2244">
      <w:pPr>
        <w:jc w:val="both"/>
        <w:rPr>
          <w:rFonts w:asciiTheme="minorHAnsi" w:eastAsia="Arial" w:hAnsiTheme="minorHAnsi" w:cstheme="minorHAnsi"/>
          <w:color w:val="002060"/>
          <w:sz w:val="20"/>
        </w:rPr>
      </w:pPr>
      <w:r w:rsidRPr="003E2244">
        <w:rPr>
          <w:rFonts w:asciiTheme="minorHAnsi" w:eastAsia="Arial" w:hAnsiTheme="minorHAnsi" w:cstheme="minorHAnsi"/>
          <w:color w:val="002060"/>
          <w:sz w:val="20"/>
        </w:rPr>
        <w:t>Después de su viaje en tren de Aguas Calientes a Ollantaytambo, un transporte lo estará esperando en la estación de tren para llevarlo al hotel seleccionado en la ciudad de Cusco. Este traslado será compartido con otros pasajeros.</w:t>
      </w:r>
      <w:r w:rsidR="00002801">
        <w:rPr>
          <w:rFonts w:asciiTheme="minorHAnsi" w:eastAsia="Arial" w:hAnsiTheme="minorHAnsi" w:cstheme="minorHAnsi"/>
          <w:color w:val="002060"/>
          <w:sz w:val="20"/>
        </w:rPr>
        <w:t xml:space="preserve"> </w:t>
      </w:r>
      <w:r w:rsidR="00002801" w:rsidRPr="007203D6">
        <w:rPr>
          <w:rFonts w:asciiTheme="minorHAnsi" w:eastAsia="Arial" w:hAnsiTheme="minorHAnsi" w:cstheme="minorHAnsi"/>
          <w:b/>
          <w:bCs/>
          <w:color w:val="002060"/>
          <w:sz w:val="20"/>
        </w:rPr>
        <w:t>Alojamiento</w:t>
      </w:r>
      <w:r w:rsidR="00002801">
        <w:rPr>
          <w:rFonts w:asciiTheme="minorHAnsi" w:eastAsia="Arial" w:hAnsiTheme="minorHAnsi" w:cstheme="minorHAnsi"/>
          <w:b/>
          <w:bCs/>
          <w:color w:val="002060"/>
          <w:sz w:val="20"/>
        </w:rPr>
        <w:t>.</w:t>
      </w:r>
    </w:p>
    <w:p w14:paraId="65FF34B4" w14:textId="575B5512" w:rsidR="003E2244" w:rsidRPr="003E2244" w:rsidRDefault="003E2244" w:rsidP="003E2244">
      <w:pPr>
        <w:spacing w:after="0" w:line="240" w:lineRule="auto"/>
        <w:jc w:val="both"/>
        <w:rPr>
          <w:rFonts w:asciiTheme="minorHAnsi" w:eastAsia="Arial" w:hAnsiTheme="minorHAnsi" w:cstheme="minorHAnsi"/>
          <w:i/>
          <w:iCs/>
          <w:color w:val="002060"/>
          <w:sz w:val="20"/>
        </w:rPr>
      </w:pPr>
      <w:r w:rsidRPr="003E2244">
        <w:rPr>
          <w:rFonts w:asciiTheme="minorHAnsi" w:eastAsia="Arial" w:hAnsiTheme="minorHAnsi" w:cstheme="minorHAnsi"/>
          <w:i/>
          <w:iCs/>
          <w:color w:val="002060"/>
          <w:sz w:val="20"/>
        </w:rPr>
        <w:t>*Desde el horario de entrada confirmado a la ciudadela de Machu Picchu, tendrá media hora para llegar a la entrada de Machu Picchu Montaña e iniciar su caminata.</w:t>
      </w:r>
    </w:p>
    <w:p w14:paraId="0872C591" w14:textId="590D1583" w:rsidR="00446AF3" w:rsidRPr="003E2244" w:rsidRDefault="003E2244" w:rsidP="003E2244">
      <w:pPr>
        <w:spacing w:after="0" w:line="240" w:lineRule="auto"/>
        <w:jc w:val="both"/>
        <w:rPr>
          <w:rFonts w:asciiTheme="minorHAnsi" w:eastAsia="Arial" w:hAnsiTheme="minorHAnsi" w:cstheme="minorHAnsi"/>
          <w:i/>
          <w:iCs/>
          <w:color w:val="002060"/>
        </w:rPr>
      </w:pPr>
      <w:r w:rsidRPr="003E2244">
        <w:rPr>
          <w:rFonts w:asciiTheme="minorHAnsi" w:eastAsia="Arial" w:hAnsiTheme="minorHAnsi" w:cstheme="minorHAnsi"/>
          <w:i/>
          <w:iCs/>
          <w:color w:val="002060"/>
          <w:sz w:val="20"/>
        </w:rPr>
        <w:t>*Recuerde confirmar su reserva lo antes posible para proceder con la compra de entradas con anticipación debido al aforo limitado de la ciudadela</w:t>
      </w:r>
      <w:r w:rsidRPr="003E2244">
        <w:rPr>
          <w:rFonts w:asciiTheme="minorHAnsi" w:eastAsia="Arial" w:hAnsiTheme="minorHAnsi" w:cstheme="minorHAnsi"/>
          <w:i/>
          <w:iCs/>
          <w:color w:val="002060"/>
        </w:rPr>
        <w:t>.</w:t>
      </w:r>
    </w:p>
    <w:p w14:paraId="5B828946" w14:textId="77777777" w:rsidR="003E2244" w:rsidRPr="003E2244" w:rsidRDefault="003E2244" w:rsidP="003E2244">
      <w:pPr>
        <w:pStyle w:val="paragraft"/>
        <w:rPr>
          <w:rFonts w:cstheme="minorHAnsi"/>
          <w:b/>
          <w:szCs w:val="22"/>
          <w:lang w:eastAsia="es-MX"/>
        </w:rPr>
      </w:pPr>
    </w:p>
    <w:p w14:paraId="20036B66" w14:textId="3140B9BE"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 xml:space="preserve">Cusco – </w:t>
      </w:r>
      <w:r w:rsidR="003E2244" w:rsidRPr="003E2244">
        <w:rPr>
          <w:rFonts w:asciiTheme="minorHAnsi" w:eastAsia="Arial" w:hAnsiTheme="minorHAnsi"/>
          <w:b/>
          <w:color w:val="FF0000"/>
          <w:sz w:val="24"/>
          <w:szCs w:val="24"/>
        </w:rPr>
        <w:t>Caminata en compartido de día completo a Vinicunca (Montaña Arcoíris)</w:t>
      </w:r>
    </w:p>
    <w:p w14:paraId="41B0246D" w14:textId="358ED1DC" w:rsidR="007203D6" w:rsidRDefault="007203D6" w:rsidP="003E2244">
      <w:pPr>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w:t>
      </w:r>
      <w:r w:rsidR="003E2244" w:rsidRPr="003E2244">
        <w:rPr>
          <w:rFonts w:asciiTheme="minorHAnsi" w:eastAsia="Arial" w:hAnsiTheme="minorHAnsi" w:cstheme="minorHAnsi"/>
          <w:color w:val="002060"/>
          <w:sz w:val="20"/>
        </w:rPr>
        <w:t xml:space="preserve">04:00 Vinicunca es conocida como la montaña de siete colores y es una obra de arte natural a 5.200 metros sobre el nivel del mar. Partirá desde la ciudad de Cusco a primera hora de la mañana hacia </w:t>
      </w:r>
      <w:proofErr w:type="spellStart"/>
      <w:r w:rsidR="003E2244" w:rsidRPr="003E2244">
        <w:rPr>
          <w:rFonts w:asciiTheme="minorHAnsi" w:eastAsia="Arial" w:hAnsiTheme="minorHAnsi" w:cstheme="minorHAnsi"/>
          <w:color w:val="002060"/>
          <w:sz w:val="20"/>
        </w:rPr>
        <w:t>Cusipata</w:t>
      </w:r>
      <w:proofErr w:type="spellEnd"/>
      <w:r w:rsidR="003E2244" w:rsidRPr="003E224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de regreso al estacionamiento para luego tomar el bus nuevamente hasta </w:t>
      </w:r>
      <w:proofErr w:type="spellStart"/>
      <w:r w:rsidR="003E2244" w:rsidRPr="003E2244">
        <w:rPr>
          <w:rFonts w:asciiTheme="minorHAnsi" w:eastAsia="Arial" w:hAnsiTheme="minorHAnsi" w:cstheme="minorHAnsi"/>
          <w:color w:val="002060"/>
          <w:sz w:val="20"/>
        </w:rPr>
        <w:t>Cusipata</w:t>
      </w:r>
      <w:proofErr w:type="spellEnd"/>
      <w:r w:rsidR="003E2244" w:rsidRPr="003E2244">
        <w:rPr>
          <w:rFonts w:asciiTheme="minorHAnsi" w:eastAsia="Arial" w:hAnsiTheme="minorHAnsi" w:cstheme="minorHAnsi"/>
          <w:color w:val="002060"/>
          <w:sz w:val="20"/>
        </w:rPr>
        <w:t xml:space="preserve"> en donde se disfrutará un almuerzo. Finalmente retornará a su hotel seleccionado en Cusco.</w:t>
      </w:r>
      <w:r w:rsidR="003E2244">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49E9B9BB" w14:textId="6597F706" w:rsidR="003E2244" w:rsidRDefault="003E2244" w:rsidP="003E2244">
      <w:pPr>
        <w:spacing w:after="0" w:line="240" w:lineRule="auto"/>
        <w:jc w:val="both"/>
        <w:rPr>
          <w:rFonts w:asciiTheme="minorHAnsi" w:eastAsia="Arial" w:hAnsiTheme="minorHAnsi"/>
          <w:b/>
          <w:color w:val="FF0000"/>
          <w:sz w:val="24"/>
          <w:szCs w:val="24"/>
        </w:rPr>
      </w:pPr>
      <w:r w:rsidRPr="003E2244">
        <w:rPr>
          <w:rFonts w:asciiTheme="minorHAnsi" w:eastAsia="Arial" w:hAnsiTheme="minorHAnsi"/>
          <w:b/>
          <w:color w:val="002060"/>
          <w:sz w:val="24"/>
          <w:szCs w:val="24"/>
        </w:rPr>
        <w:t>DÍA 7|</w:t>
      </w:r>
      <w:r>
        <w:rPr>
          <w:rFonts w:asciiTheme="minorHAnsi" w:eastAsia="Arial" w:hAnsiTheme="minorHAnsi"/>
          <w:b/>
          <w:color w:val="002060"/>
          <w:sz w:val="24"/>
          <w:szCs w:val="24"/>
        </w:rPr>
        <w:t xml:space="preserve"> </w:t>
      </w:r>
      <w:r w:rsidRPr="003E2244">
        <w:rPr>
          <w:rFonts w:asciiTheme="minorHAnsi" w:eastAsia="Arial" w:hAnsiTheme="minorHAnsi"/>
          <w:b/>
          <w:color w:val="FF0000"/>
          <w:sz w:val="24"/>
          <w:szCs w:val="24"/>
        </w:rPr>
        <w:t xml:space="preserve">Cusco – </w:t>
      </w:r>
      <w:r w:rsidR="00E506B7" w:rsidRPr="00E506B7">
        <w:rPr>
          <w:rFonts w:asciiTheme="minorHAnsi" w:eastAsia="Arial" w:hAnsiTheme="minorHAnsi"/>
          <w:b/>
          <w:color w:val="FF0000"/>
          <w:sz w:val="24"/>
          <w:szCs w:val="24"/>
        </w:rPr>
        <w:t>Caminata en compartido de día completo a la Laguna Humantay</w:t>
      </w:r>
    </w:p>
    <w:p w14:paraId="4DD09281" w14:textId="1531F402" w:rsidR="003E2244" w:rsidRPr="00E506B7" w:rsidRDefault="003E2244" w:rsidP="00E506B7">
      <w:pPr>
        <w:jc w:val="both"/>
      </w:pPr>
      <w:r w:rsidRPr="003E2244">
        <w:rPr>
          <w:rFonts w:asciiTheme="minorHAnsi" w:eastAsia="Arial" w:hAnsiTheme="minorHAnsi" w:cstheme="minorHAnsi"/>
          <w:b/>
          <w:bCs/>
          <w:color w:val="002060"/>
          <w:sz w:val="20"/>
        </w:rPr>
        <w:t>Desayuno</w:t>
      </w:r>
      <w:r w:rsidRPr="003E2244">
        <w:rPr>
          <w:rFonts w:asciiTheme="minorHAnsi" w:eastAsia="Arial" w:hAnsiTheme="minorHAnsi" w:cstheme="minorHAnsi"/>
          <w:color w:val="002060"/>
          <w:sz w:val="20"/>
        </w:rPr>
        <w:t xml:space="preserve">. </w:t>
      </w:r>
      <w:r w:rsidR="00E506B7" w:rsidRPr="00E506B7">
        <w:rPr>
          <w:rFonts w:asciiTheme="minorHAnsi" w:eastAsia="Arial" w:hAnsiTheme="minorHAnsi" w:cstheme="minorHAnsi"/>
          <w:color w:val="002060"/>
          <w:sz w:val="20"/>
        </w:rPr>
        <w:t xml:space="preserve">Saldrá de la ciudad de Cusco para realizar una de las excursiones más espectaculares que existen en la Cordillera de los Andes. Atravesará el yacimiento arqueológico de </w:t>
      </w:r>
      <w:proofErr w:type="spellStart"/>
      <w:r w:rsidR="00E506B7" w:rsidRPr="00E506B7">
        <w:rPr>
          <w:rFonts w:asciiTheme="minorHAnsi" w:eastAsia="Arial" w:hAnsiTheme="minorHAnsi" w:cstheme="minorHAnsi"/>
          <w:color w:val="002060"/>
          <w:sz w:val="20"/>
        </w:rPr>
        <w:t>Tarawasi</w:t>
      </w:r>
      <w:proofErr w:type="spellEnd"/>
      <w:r w:rsidR="00E506B7" w:rsidRPr="00E506B7">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00E506B7" w:rsidRPr="00E506B7">
        <w:rPr>
          <w:rFonts w:asciiTheme="minorHAnsi" w:eastAsia="Arial" w:hAnsiTheme="minorHAnsi" w:cstheme="minorHAnsi"/>
          <w:color w:val="002060"/>
          <w:sz w:val="20"/>
        </w:rPr>
        <w:t>Soraypampa</w:t>
      </w:r>
      <w:proofErr w:type="spellEnd"/>
      <w:r w:rsidR="00E506B7" w:rsidRPr="00E506B7">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00E506B7" w:rsidRPr="00E506B7">
        <w:rPr>
          <w:rFonts w:asciiTheme="minorHAnsi" w:eastAsia="Arial" w:hAnsiTheme="minorHAnsi" w:cstheme="minorHAnsi"/>
          <w:color w:val="002060"/>
          <w:sz w:val="20"/>
        </w:rPr>
        <w:t>Soraypampa</w:t>
      </w:r>
      <w:proofErr w:type="spellEnd"/>
      <w:r w:rsidR="00E506B7" w:rsidRPr="00E506B7">
        <w:rPr>
          <w:rFonts w:asciiTheme="minorHAnsi" w:eastAsia="Arial" w:hAnsiTheme="minorHAnsi" w:cstheme="minorHAnsi"/>
          <w:color w:val="002060"/>
          <w:sz w:val="20"/>
        </w:rPr>
        <w:t xml:space="preserve"> durante aproximadamente una hora y quince minutos, donde disfrutará de un almuerzo en restaurante en Mollepata. Finalmente, iniciará el retorno a su hotel en Cusco.</w:t>
      </w:r>
      <w:r w:rsidRPr="003E2244">
        <w:rPr>
          <w:rFonts w:asciiTheme="minorHAnsi" w:eastAsia="Arial" w:hAnsiTheme="minorHAnsi" w:cstheme="minorHAnsi"/>
          <w:color w:val="002060"/>
          <w:sz w:val="20"/>
        </w:rPr>
        <w:t> </w:t>
      </w:r>
      <w:r w:rsidRPr="003E2244">
        <w:rPr>
          <w:rFonts w:asciiTheme="minorHAnsi" w:eastAsia="Arial" w:hAnsiTheme="minorHAnsi" w:cstheme="minorHAnsi"/>
          <w:b/>
          <w:bCs/>
          <w:color w:val="002060"/>
          <w:sz w:val="20"/>
        </w:rPr>
        <w:t>Alojamiento</w:t>
      </w:r>
      <w:r w:rsidRPr="003E2244">
        <w:rPr>
          <w:rFonts w:asciiTheme="minorHAnsi" w:eastAsia="Arial" w:hAnsiTheme="minorHAnsi" w:cstheme="minorHAnsi"/>
          <w:color w:val="002060"/>
          <w:sz w:val="20"/>
        </w:rPr>
        <w:t>.</w:t>
      </w:r>
    </w:p>
    <w:p w14:paraId="080E1055" w14:textId="0C5DF2E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3E2244">
        <w:rPr>
          <w:rFonts w:eastAsia="Arial"/>
          <w:sz w:val="24"/>
          <w:szCs w:val="24"/>
        </w:rPr>
        <w:t>8</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 xml:space="preserve">Cusco – </w:t>
      </w:r>
      <w:r w:rsidR="00E506B7">
        <w:rPr>
          <w:rFonts w:eastAsia="Arial"/>
          <w:color w:val="FF0000"/>
          <w:sz w:val="24"/>
          <w:szCs w:val="24"/>
        </w:rPr>
        <w:t>Día libre</w:t>
      </w:r>
    </w:p>
    <w:p w14:paraId="12143761" w14:textId="3B87B43E" w:rsidR="007203D6" w:rsidRPr="00E506B7"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w:t>
      </w:r>
      <w:r w:rsidR="00E506B7">
        <w:rPr>
          <w:rFonts w:asciiTheme="minorHAnsi" w:eastAsia="Arial" w:hAnsiTheme="minorHAnsi" w:cstheme="minorHAnsi"/>
          <w:color w:val="002060"/>
          <w:sz w:val="20"/>
        </w:rPr>
        <w:t xml:space="preserve">Día libre para actividades personales. </w:t>
      </w:r>
      <w:r w:rsidR="00E506B7">
        <w:rPr>
          <w:rFonts w:asciiTheme="minorHAnsi" w:eastAsia="Arial" w:hAnsiTheme="minorHAnsi" w:cstheme="minorHAnsi"/>
          <w:b/>
          <w:bCs/>
          <w:color w:val="002060"/>
          <w:sz w:val="20"/>
        </w:rPr>
        <w:t xml:space="preserve">Alojamiento. </w:t>
      </w:r>
    </w:p>
    <w:p w14:paraId="1BCCF23A" w14:textId="77777777" w:rsidR="00E506B7" w:rsidRDefault="00E506B7" w:rsidP="00E506B7">
      <w:pPr>
        <w:pStyle w:val="Ttulo3"/>
        <w:spacing w:before="0" w:after="0" w:line="240" w:lineRule="auto"/>
        <w:rPr>
          <w:rFonts w:eastAsia="Arial"/>
          <w:sz w:val="24"/>
          <w:szCs w:val="24"/>
        </w:rPr>
      </w:pPr>
    </w:p>
    <w:p w14:paraId="7AC03CD6" w14:textId="628ECFF6" w:rsidR="00E506B7" w:rsidRDefault="00E506B7" w:rsidP="00E506B7">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9</w:t>
      </w:r>
      <w:r w:rsidRPr="00BD0EA5">
        <w:rPr>
          <w:rFonts w:eastAsia="Arial"/>
          <w:sz w:val="24"/>
          <w:szCs w:val="24"/>
        </w:rPr>
        <w:t>|</w:t>
      </w:r>
      <w:r>
        <w:rPr>
          <w:rFonts w:eastAsia="Arial"/>
          <w:sz w:val="24"/>
          <w:szCs w:val="24"/>
        </w:rPr>
        <w:t xml:space="preserve"> </w:t>
      </w:r>
      <w:r>
        <w:rPr>
          <w:rFonts w:eastAsia="Arial"/>
          <w:color w:val="FF0000"/>
          <w:sz w:val="24"/>
          <w:szCs w:val="24"/>
        </w:rPr>
        <w:t>Cusco – Lima - México</w:t>
      </w:r>
      <w:r w:rsidRPr="00121D3F">
        <w:rPr>
          <w:rFonts w:eastAsia="Arial" w:cstheme="minorHAnsi"/>
          <w:sz w:val="20"/>
          <w:szCs w:val="20"/>
        </w:rPr>
        <w:t xml:space="preserve"> </w:t>
      </w:r>
    </w:p>
    <w:p w14:paraId="3BEAD4BB" w14:textId="4D829299" w:rsidR="00E506B7" w:rsidRPr="007203D6" w:rsidRDefault="00E506B7" w:rsidP="00E506B7">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55085F26" w14:textId="20755717" w:rsidR="00A455A6" w:rsidRPr="00E506B7" w:rsidRDefault="00DC6E55" w:rsidP="00A2137F">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lastRenderedPageBreak/>
        <w:t xml:space="preserve"> </w:t>
      </w:r>
      <w:r w:rsidR="00A455A6" w:rsidRPr="00C97FB6">
        <w:rPr>
          <w:rFonts w:asciiTheme="minorHAnsi" w:eastAsia="Arial" w:hAnsiTheme="minorHAnsi" w:cstheme="minorHAnsi"/>
          <w:b/>
          <w:color w:val="002060"/>
          <w:sz w:val="28"/>
          <w:szCs w:val="28"/>
        </w:rPr>
        <w:t>INCLUYE:</w:t>
      </w:r>
    </w:p>
    <w:p w14:paraId="618E964A" w14:textId="17290DDD" w:rsidR="00E506B7" w:rsidRDefault="00E506B7" w:rsidP="00A2137F">
      <w:pPr>
        <w:pStyle w:val="Sinespaciado"/>
        <w:numPr>
          <w:ilvl w:val="0"/>
          <w:numId w:val="17"/>
        </w:numPr>
        <w:ind w:left="0" w:firstLine="0"/>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 de avión, vuelos internos e internacionales. Saliendo desde la Ciudad de México</w:t>
      </w:r>
    </w:p>
    <w:p w14:paraId="2A35BB3C" w14:textId="6BFE55A8" w:rsidR="007203D6" w:rsidRPr="007203D6" w:rsidRDefault="003E2244" w:rsidP="00A2137F">
      <w:pPr>
        <w:pStyle w:val="Sinespaciado"/>
        <w:numPr>
          <w:ilvl w:val="0"/>
          <w:numId w:val="17"/>
        </w:numPr>
        <w:ind w:left="0" w:firstLine="0"/>
        <w:jc w:val="both"/>
        <w:rPr>
          <w:rFonts w:asciiTheme="minorHAnsi" w:eastAsia="Arial" w:hAnsiTheme="minorHAnsi" w:cstheme="minorHAnsi"/>
          <w:color w:val="002060"/>
          <w:sz w:val="20"/>
        </w:rPr>
      </w:pPr>
      <w:r>
        <w:rPr>
          <w:rFonts w:asciiTheme="minorHAnsi" w:eastAsia="Arial" w:hAnsiTheme="minorHAnsi" w:cstheme="minorHAnsi"/>
          <w:color w:val="002060"/>
          <w:sz w:val="20"/>
        </w:rPr>
        <w:t>2</w:t>
      </w:r>
      <w:r w:rsidR="007203D6" w:rsidRPr="007203D6">
        <w:rPr>
          <w:rFonts w:asciiTheme="minorHAnsi" w:eastAsia="Arial" w:hAnsiTheme="minorHAnsi" w:cstheme="minorHAnsi"/>
          <w:color w:val="002060"/>
          <w:sz w:val="20"/>
        </w:rPr>
        <w:t xml:space="preserve"> noches en Lima, </w:t>
      </w:r>
      <w:r w:rsidR="00E506B7">
        <w:rPr>
          <w:rFonts w:asciiTheme="minorHAnsi" w:eastAsia="Arial" w:hAnsiTheme="minorHAnsi" w:cstheme="minorHAnsi"/>
          <w:color w:val="002060"/>
          <w:sz w:val="20"/>
        </w:rPr>
        <w:t>5</w:t>
      </w:r>
      <w:r w:rsidR="007203D6" w:rsidRPr="007203D6">
        <w:rPr>
          <w:rFonts w:asciiTheme="minorHAnsi" w:eastAsia="Arial" w:hAnsiTheme="minorHAnsi" w:cstheme="minorHAnsi"/>
          <w:color w:val="002060"/>
          <w:sz w:val="20"/>
        </w:rPr>
        <w:t xml:space="preserve"> en Cusco y 1 en </w:t>
      </w:r>
      <w:r>
        <w:rPr>
          <w:rFonts w:asciiTheme="minorHAnsi" w:eastAsia="Arial" w:hAnsiTheme="minorHAnsi" w:cstheme="minorHAnsi"/>
          <w:color w:val="002060"/>
          <w:sz w:val="20"/>
        </w:rPr>
        <w:t>Machu Picchu Pueblo</w:t>
      </w:r>
    </w:p>
    <w:p w14:paraId="47EE5177"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Traslado privado desde el aeropuerto de Lima a su hotel, con un representante</w:t>
      </w:r>
    </w:p>
    <w:p w14:paraId="1CB81434"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Tour compartido de medio día en Lima a Casa Aliaga, Catedral y Museo Larco</w:t>
      </w:r>
    </w:p>
    <w:p w14:paraId="5CEBDDCA"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Traslado privado desde su hotel al aeropuerto de Lima con chofer trasladista</w:t>
      </w:r>
    </w:p>
    <w:p w14:paraId="5FA8727C"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Traslado privado desde el aeropuerto de Cusco a su hotel con un representante</w:t>
      </w:r>
    </w:p>
    <w:p w14:paraId="5C3CF2A9"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 xml:space="preserve">Tour compartido de medio día en Cusco a Coricancha, Catedral, Sacsayhuamán, Qenqo, </w:t>
      </w:r>
      <w:proofErr w:type="spellStart"/>
      <w:r w:rsidRPr="00E506B7">
        <w:rPr>
          <w:rFonts w:asciiTheme="minorHAnsi" w:eastAsia="Arial" w:hAnsiTheme="minorHAnsi" w:cstheme="minorHAnsi"/>
          <w:color w:val="002060"/>
          <w:szCs w:val="22"/>
          <w:lang w:val="es-MX" w:eastAsia="es-MX" w:bidi="en-US"/>
        </w:rPr>
        <w:t>Puca</w:t>
      </w:r>
      <w:proofErr w:type="spellEnd"/>
      <w:r w:rsidRPr="00E506B7">
        <w:rPr>
          <w:rFonts w:asciiTheme="minorHAnsi" w:eastAsia="Arial" w:hAnsiTheme="minorHAnsi" w:cstheme="minorHAnsi"/>
          <w:color w:val="002060"/>
          <w:szCs w:val="22"/>
          <w:lang w:val="es-MX" w:eastAsia="es-MX" w:bidi="en-US"/>
        </w:rPr>
        <w:t xml:space="preserve"> Pucara y Tambomachay</w:t>
      </w:r>
    </w:p>
    <w:p w14:paraId="1CB5B87F"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Tour compartido de día completo a Chinchero, el Museo Vivo de Yucay y Ollantaytambo desde/hasta Cusco</w:t>
      </w:r>
    </w:p>
    <w:p w14:paraId="027395CA"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 xml:space="preserve">Tren </w:t>
      </w:r>
      <w:proofErr w:type="spellStart"/>
      <w:r w:rsidRPr="00E506B7">
        <w:rPr>
          <w:rFonts w:asciiTheme="minorHAnsi" w:eastAsia="Arial" w:hAnsiTheme="minorHAnsi" w:cstheme="minorHAnsi"/>
          <w:color w:val="002060"/>
          <w:szCs w:val="22"/>
          <w:lang w:val="es-MX" w:eastAsia="es-MX" w:bidi="en-US"/>
        </w:rPr>
        <w:t>Expedition</w:t>
      </w:r>
      <w:proofErr w:type="spellEnd"/>
      <w:r w:rsidRPr="00E506B7">
        <w:rPr>
          <w:rFonts w:asciiTheme="minorHAnsi" w:eastAsia="Arial" w:hAnsiTheme="minorHAnsi" w:cstheme="minorHAnsi"/>
          <w:color w:val="002060"/>
          <w:szCs w:val="22"/>
          <w:lang w:val="es-MX" w:eastAsia="es-MX" w:bidi="en-US"/>
        </w:rPr>
        <w:t xml:space="preserve"> de ida y retorno desde/hasta la estación de Ollantaytambo</w:t>
      </w:r>
    </w:p>
    <w:p w14:paraId="27461BF5"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Tour compartido a Machu Picchu con guía de sitio</w:t>
      </w:r>
    </w:p>
    <w:p w14:paraId="47AB5AFA"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Almuerzo menú en el Café Inkaterra</w:t>
      </w:r>
    </w:p>
    <w:p w14:paraId="13CDF28E"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Traslado compartido desde la estación de Ollantaytambo hasta su hotel en Cusco</w:t>
      </w:r>
    </w:p>
    <w:p w14:paraId="5EDEDADF"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 xml:space="preserve">Caminata en compartido de día completo a Vinicunca (Montaña </w:t>
      </w:r>
      <w:proofErr w:type="spellStart"/>
      <w:r w:rsidRPr="00E506B7">
        <w:rPr>
          <w:rFonts w:asciiTheme="minorHAnsi" w:eastAsia="Arial" w:hAnsiTheme="minorHAnsi" w:cstheme="minorHAnsi"/>
          <w:color w:val="002060"/>
          <w:szCs w:val="22"/>
          <w:lang w:val="es-MX" w:eastAsia="es-MX" w:bidi="en-US"/>
        </w:rPr>
        <w:t>Arcoiris</w:t>
      </w:r>
      <w:proofErr w:type="spellEnd"/>
      <w:r w:rsidRPr="00E506B7">
        <w:rPr>
          <w:rFonts w:asciiTheme="minorHAnsi" w:eastAsia="Arial" w:hAnsiTheme="minorHAnsi" w:cstheme="minorHAnsi"/>
          <w:color w:val="002060"/>
          <w:szCs w:val="22"/>
          <w:lang w:val="es-MX" w:eastAsia="es-MX" w:bidi="en-US"/>
        </w:rPr>
        <w:t>)</w:t>
      </w:r>
    </w:p>
    <w:p w14:paraId="267F7A13"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Caminata en compartido de día completo a la Laguna Humantay</w:t>
      </w:r>
    </w:p>
    <w:p w14:paraId="037AF54F" w14:textId="77777777" w:rsidR="00E506B7" w:rsidRPr="00E506B7" w:rsidRDefault="00E506B7" w:rsidP="00A2137F">
      <w:pPr>
        <w:pStyle w:val="P-Styleguiado"/>
        <w:numPr>
          <w:ilvl w:val="0"/>
          <w:numId w:val="17"/>
        </w:numPr>
        <w:spacing w:after="0" w:line="240" w:lineRule="auto"/>
        <w:ind w:left="0" w:firstLine="0"/>
        <w:rPr>
          <w:rFonts w:asciiTheme="minorHAnsi" w:eastAsia="Arial" w:hAnsiTheme="minorHAnsi" w:cstheme="minorHAnsi"/>
          <w:color w:val="002060"/>
          <w:szCs w:val="22"/>
          <w:lang w:val="es-MX" w:eastAsia="es-MX" w:bidi="en-US"/>
        </w:rPr>
      </w:pPr>
      <w:r w:rsidRPr="00E506B7">
        <w:rPr>
          <w:rFonts w:asciiTheme="minorHAnsi" w:eastAsia="Arial" w:hAnsiTheme="minorHAnsi" w:cstheme="minorHAnsi"/>
          <w:color w:val="002060"/>
          <w:szCs w:val="22"/>
          <w:lang w:val="es-MX" w:eastAsia="es-MX" w:bidi="en-US"/>
        </w:rPr>
        <w:t>Traslado privado desde su hotel al aeropuerto de Cusco con un representante</w:t>
      </w:r>
    </w:p>
    <w:p w14:paraId="738096DC" w14:textId="1D058645" w:rsidR="007203D6" w:rsidRPr="007203D6" w:rsidRDefault="007203D6" w:rsidP="00A2137F">
      <w:pPr>
        <w:pStyle w:val="Sinespaciado"/>
        <w:numPr>
          <w:ilvl w:val="0"/>
          <w:numId w:val="17"/>
        </w:numPr>
        <w:shd w:val="clear" w:color="auto" w:fill="FFFFFF"/>
        <w:ind w:left="0" w:firstLine="0"/>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7F24A064" w14:textId="77777777" w:rsidR="00984A7C" w:rsidRPr="00984A7C" w:rsidRDefault="006E0AB3" w:rsidP="003E2244">
      <w:pPr>
        <w:pStyle w:val="Sinespaciado"/>
        <w:numPr>
          <w:ilvl w:val="0"/>
          <w:numId w:val="24"/>
        </w:numPr>
        <w:rPr>
          <w:rFonts w:asciiTheme="minorHAnsi" w:eastAsia="Arial" w:hAnsiTheme="minorHAnsi" w:cstheme="minorHAnsi"/>
          <w:color w:val="002060"/>
          <w:sz w:val="20"/>
          <w:szCs w:val="20"/>
        </w:rPr>
      </w:pPr>
      <w:r w:rsidRPr="001E559D">
        <w:rPr>
          <w:rFonts w:asciiTheme="minorHAnsi" w:eastAsia="Arial" w:hAnsiTheme="minorHAnsi" w:cstheme="minorHAnsi"/>
          <w:color w:val="002060"/>
          <w:sz w:val="20"/>
        </w:rPr>
        <w:t xml:space="preserve">Propinas a mucamas, botones, guías, chóferes. </w:t>
      </w:r>
    </w:p>
    <w:p w14:paraId="0CDDB14D" w14:textId="77777777" w:rsidR="00984A7C" w:rsidRDefault="00984A7C" w:rsidP="005A1FD9">
      <w:pPr>
        <w:pStyle w:val="Sinespaciado"/>
        <w:ind w:left="720"/>
        <w:rPr>
          <w:rFonts w:asciiTheme="minorHAnsi" w:eastAsia="Arial" w:hAnsiTheme="minorHAnsi" w:cstheme="minorHAnsi"/>
          <w:color w:val="002060"/>
          <w:sz w:val="20"/>
          <w:szCs w:val="20"/>
        </w:rPr>
      </w:pPr>
    </w:p>
    <w:tbl>
      <w:tblPr>
        <w:tblW w:w="7219" w:type="dxa"/>
        <w:jc w:val="center"/>
        <w:tblCellSpacing w:w="0" w:type="dxa"/>
        <w:tblCellMar>
          <w:left w:w="0" w:type="dxa"/>
          <w:right w:w="0" w:type="dxa"/>
        </w:tblCellMar>
        <w:tblLook w:val="04A0" w:firstRow="1" w:lastRow="0" w:firstColumn="1" w:lastColumn="0" w:noHBand="0" w:noVBand="1"/>
      </w:tblPr>
      <w:tblGrid>
        <w:gridCol w:w="4402"/>
        <w:gridCol w:w="694"/>
        <w:gridCol w:w="694"/>
        <w:gridCol w:w="694"/>
        <w:gridCol w:w="735"/>
      </w:tblGrid>
      <w:tr w:rsidR="00A2137F" w:rsidRPr="00A2137F" w14:paraId="321857A7" w14:textId="77777777" w:rsidTr="00A2137F">
        <w:trPr>
          <w:trHeight w:val="252"/>
          <w:tblCellSpacing w:w="0" w:type="dxa"/>
          <w:jc w:val="center"/>
        </w:trPr>
        <w:tc>
          <w:tcPr>
            <w:tcW w:w="0" w:type="auto"/>
            <w:gridSpan w:val="5"/>
            <w:tcBorders>
              <w:top w:val="single" w:sz="6" w:space="0" w:color="3C78D8"/>
              <w:left w:val="single" w:sz="6" w:space="0" w:color="3C78D8"/>
              <w:right w:val="single" w:sz="6" w:space="0" w:color="3C78D8"/>
            </w:tcBorders>
            <w:shd w:val="clear" w:color="auto" w:fill="002060"/>
            <w:tcMar>
              <w:top w:w="0" w:type="dxa"/>
              <w:left w:w="45" w:type="dxa"/>
              <w:bottom w:w="0" w:type="dxa"/>
              <w:right w:w="45" w:type="dxa"/>
            </w:tcMar>
            <w:vAlign w:val="center"/>
            <w:hideMark/>
          </w:tcPr>
          <w:p w14:paraId="5BE317E3" w14:textId="3550910D"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 xml:space="preserve">TARIFA EN USD POR PERSONA </w:t>
            </w:r>
          </w:p>
        </w:tc>
      </w:tr>
      <w:tr w:rsidR="00A2137F" w:rsidRPr="00A2137F" w14:paraId="6AB29FD2" w14:textId="77777777" w:rsidTr="00A2137F">
        <w:trPr>
          <w:trHeight w:val="252"/>
          <w:tblCellSpacing w:w="0" w:type="dxa"/>
          <w:jc w:val="center"/>
        </w:trPr>
        <w:tc>
          <w:tcPr>
            <w:tcW w:w="0" w:type="auto"/>
            <w:tcBorders>
              <w:left w:val="single" w:sz="6" w:space="0" w:color="3C78D8"/>
            </w:tcBorders>
            <w:shd w:val="clear" w:color="auto" w:fill="0070C0"/>
            <w:tcMar>
              <w:top w:w="0" w:type="dxa"/>
              <w:left w:w="45" w:type="dxa"/>
              <w:bottom w:w="0" w:type="dxa"/>
              <w:right w:w="45" w:type="dxa"/>
            </w:tcMar>
            <w:vAlign w:val="bottom"/>
            <w:hideMark/>
          </w:tcPr>
          <w:p w14:paraId="6AE762A1" w14:textId="77777777"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bottom"/>
            <w:hideMark/>
          </w:tcPr>
          <w:p w14:paraId="49BFA6D6" w14:textId="77777777"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58702C65" w14:textId="77777777"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6263F18F" w14:textId="77777777"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2F36F71B" w14:textId="77777777"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MNR</w:t>
            </w:r>
          </w:p>
        </w:tc>
      </w:tr>
      <w:tr w:rsidR="00A2137F" w:rsidRPr="00A2137F" w14:paraId="7FEA984B" w14:textId="77777777" w:rsidTr="00A2137F">
        <w:trPr>
          <w:trHeight w:val="252"/>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697E26DE" w14:textId="77777777" w:rsidR="00A2137F" w:rsidRPr="00A2137F" w:rsidRDefault="00A2137F" w:rsidP="00A2137F">
            <w:pPr>
              <w:spacing w:after="0" w:line="240" w:lineRule="auto"/>
              <w:jc w:val="center"/>
              <w:rPr>
                <w:rFonts w:ascii="Calibri" w:hAnsi="Calibri" w:cs="Calibri"/>
                <w:b/>
                <w:bCs/>
                <w:sz w:val="20"/>
                <w:szCs w:val="20"/>
                <w:lang w:bidi="ar-SA"/>
              </w:rPr>
            </w:pPr>
            <w:r w:rsidRPr="00A2137F">
              <w:rPr>
                <w:rFonts w:ascii="Calibri" w:hAnsi="Calibri" w:cs="Calibri"/>
                <w:b/>
                <w:bCs/>
                <w:sz w:val="20"/>
                <w:szCs w:val="20"/>
                <w:lang w:bidi="ar-SA"/>
              </w:rPr>
              <w:t>TERRESTRE Y AEREO SIN IMPUESTOS</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27A5FD0C" w14:textId="5FD24294" w:rsidR="00A2137F" w:rsidRPr="00A2137F" w:rsidRDefault="004F18F2" w:rsidP="00A2137F">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1945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25E98C81" w14:textId="3511BDF8" w:rsidR="00A2137F" w:rsidRPr="00A2137F" w:rsidRDefault="004F18F2" w:rsidP="00A2137F">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1865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0BBFEDDC" w14:textId="70383D9F" w:rsidR="00A2137F" w:rsidRPr="00A2137F" w:rsidRDefault="004F18F2" w:rsidP="00A2137F">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2335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5D14BEDA" w14:textId="19987C19" w:rsidR="00A2137F" w:rsidRPr="00A2137F" w:rsidRDefault="004F18F2" w:rsidP="00A2137F">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1635</w:t>
            </w:r>
          </w:p>
        </w:tc>
      </w:tr>
      <w:tr w:rsidR="00A2137F" w:rsidRPr="00A2137F" w14:paraId="42589ED5" w14:textId="77777777" w:rsidTr="00A2137F">
        <w:trPr>
          <w:trHeight w:val="252"/>
          <w:tblCellSpacing w:w="0" w:type="dxa"/>
          <w:jc w:val="center"/>
        </w:trPr>
        <w:tc>
          <w:tcPr>
            <w:tcW w:w="0" w:type="auto"/>
            <w:tcBorders>
              <w:bottom w:val="single" w:sz="6" w:space="0" w:color="3C78D8"/>
            </w:tcBorders>
            <w:tcMar>
              <w:top w:w="0" w:type="dxa"/>
              <w:left w:w="45" w:type="dxa"/>
              <w:bottom w:w="0" w:type="dxa"/>
              <w:right w:w="45" w:type="dxa"/>
            </w:tcMar>
            <w:vAlign w:val="bottom"/>
            <w:hideMark/>
          </w:tcPr>
          <w:p w14:paraId="65E1730C" w14:textId="77777777" w:rsidR="00A2137F" w:rsidRPr="00A2137F" w:rsidRDefault="00A2137F" w:rsidP="00A2137F">
            <w:pPr>
              <w:spacing w:after="0" w:line="240" w:lineRule="auto"/>
              <w:jc w:val="center"/>
              <w:rPr>
                <w:rFonts w:ascii="Calibri" w:hAnsi="Calibri" w:cs="Calibri"/>
                <w:b/>
                <w:bCs/>
                <w:sz w:val="20"/>
                <w:szCs w:val="20"/>
                <w:lang w:bidi="ar-SA"/>
              </w:rPr>
            </w:pPr>
          </w:p>
        </w:tc>
        <w:tc>
          <w:tcPr>
            <w:tcW w:w="0" w:type="auto"/>
            <w:tcBorders>
              <w:bottom w:val="single" w:sz="6" w:space="0" w:color="3C78D8"/>
            </w:tcBorders>
            <w:tcMar>
              <w:top w:w="0" w:type="dxa"/>
              <w:left w:w="45" w:type="dxa"/>
              <w:bottom w:w="0" w:type="dxa"/>
              <w:right w:w="45" w:type="dxa"/>
            </w:tcMar>
            <w:vAlign w:val="bottom"/>
            <w:hideMark/>
          </w:tcPr>
          <w:p w14:paraId="150792AA" w14:textId="77777777" w:rsidR="00A2137F" w:rsidRPr="00A2137F" w:rsidRDefault="00A2137F" w:rsidP="00A2137F">
            <w:pPr>
              <w:spacing w:after="0" w:line="240" w:lineRule="auto"/>
              <w:rPr>
                <w:rFonts w:ascii="Times New Roman" w:hAnsi="Times New Roman"/>
                <w:sz w:val="20"/>
                <w:szCs w:val="20"/>
                <w:lang w:bidi="ar-SA"/>
              </w:rPr>
            </w:pPr>
          </w:p>
        </w:tc>
        <w:tc>
          <w:tcPr>
            <w:tcW w:w="0" w:type="auto"/>
            <w:tcBorders>
              <w:bottom w:val="single" w:sz="6" w:space="0" w:color="3C78D8"/>
            </w:tcBorders>
            <w:tcMar>
              <w:top w:w="0" w:type="dxa"/>
              <w:left w:w="45" w:type="dxa"/>
              <w:bottom w:w="0" w:type="dxa"/>
              <w:right w:w="45" w:type="dxa"/>
            </w:tcMar>
            <w:vAlign w:val="bottom"/>
            <w:hideMark/>
          </w:tcPr>
          <w:p w14:paraId="5E924E89" w14:textId="77777777" w:rsidR="00A2137F" w:rsidRPr="00A2137F" w:rsidRDefault="00A2137F" w:rsidP="00A2137F">
            <w:pPr>
              <w:spacing w:after="0" w:line="240" w:lineRule="auto"/>
              <w:rPr>
                <w:rFonts w:ascii="Times New Roman" w:hAnsi="Times New Roman"/>
                <w:sz w:val="20"/>
                <w:szCs w:val="20"/>
                <w:lang w:bidi="ar-SA"/>
              </w:rPr>
            </w:pPr>
          </w:p>
        </w:tc>
        <w:tc>
          <w:tcPr>
            <w:tcW w:w="0" w:type="auto"/>
            <w:tcBorders>
              <w:bottom w:val="single" w:sz="6" w:space="0" w:color="3C78D8"/>
            </w:tcBorders>
            <w:tcMar>
              <w:top w:w="0" w:type="dxa"/>
              <w:left w:w="45" w:type="dxa"/>
              <w:bottom w:w="0" w:type="dxa"/>
              <w:right w:w="45" w:type="dxa"/>
            </w:tcMar>
            <w:vAlign w:val="bottom"/>
            <w:hideMark/>
          </w:tcPr>
          <w:p w14:paraId="2DDBC240" w14:textId="77777777" w:rsidR="00A2137F" w:rsidRPr="00A2137F" w:rsidRDefault="00A2137F" w:rsidP="00A2137F">
            <w:pPr>
              <w:spacing w:after="0" w:line="240" w:lineRule="auto"/>
              <w:rPr>
                <w:rFonts w:ascii="Times New Roman" w:hAnsi="Times New Roman"/>
                <w:sz w:val="20"/>
                <w:szCs w:val="20"/>
                <w:lang w:bidi="ar-SA"/>
              </w:rPr>
            </w:pPr>
          </w:p>
        </w:tc>
        <w:tc>
          <w:tcPr>
            <w:tcW w:w="0" w:type="auto"/>
            <w:tcBorders>
              <w:bottom w:val="single" w:sz="6" w:space="0" w:color="3C78D8"/>
            </w:tcBorders>
            <w:tcMar>
              <w:top w:w="0" w:type="dxa"/>
              <w:left w:w="45" w:type="dxa"/>
              <w:bottom w:w="0" w:type="dxa"/>
              <w:right w:w="45" w:type="dxa"/>
            </w:tcMar>
            <w:vAlign w:val="bottom"/>
            <w:hideMark/>
          </w:tcPr>
          <w:p w14:paraId="62B7DAFA" w14:textId="77777777" w:rsidR="00A2137F" w:rsidRPr="00A2137F" w:rsidRDefault="00A2137F" w:rsidP="00A2137F">
            <w:pPr>
              <w:spacing w:after="0" w:line="240" w:lineRule="auto"/>
              <w:rPr>
                <w:rFonts w:ascii="Times New Roman" w:hAnsi="Times New Roman"/>
                <w:sz w:val="20"/>
                <w:szCs w:val="20"/>
                <w:lang w:bidi="ar-SA"/>
              </w:rPr>
            </w:pPr>
          </w:p>
        </w:tc>
      </w:tr>
      <w:tr w:rsidR="00A2137F" w:rsidRPr="00A2137F" w14:paraId="064C6F75" w14:textId="77777777" w:rsidTr="00A2137F">
        <w:trPr>
          <w:trHeight w:val="222"/>
          <w:tblCellSpacing w:w="0" w:type="dxa"/>
          <w:jc w:val="center"/>
        </w:trPr>
        <w:tc>
          <w:tcPr>
            <w:tcW w:w="0" w:type="auto"/>
            <w:gridSpan w:val="5"/>
            <w:tcBorders>
              <w:left w:val="single" w:sz="6" w:space="0" w:color="3C78D8"/>
              <w:bottom w:val="single" w:sz="6" w:space="0" w:color="3C78D8"/>
              <w:right w:val="single" w:sz="6" w:space="0" w:color="3C78D8"/>
            </w:tcBorders>
            <w:shd w:val="clear" w:color="auto" w:fill="002060"/>
            <w:tcMar>
              <w:top w:w="0" w:type="dxa"/>
              <w:left w:w="45" w:type="dxa"/>
              <w:bottom w:w="0" w:type="dxa"/>
              <w:right w:w="45" w:type="dxa"/>
            </w:tcMar>
            <w:vAlign w:val="center"/>
            <w:hideMark/>
          </w:tcPr>
          <w:p w14:paraId="5CD22E70" w14:textId="77777777"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 xml:space="preserve">TARIFA EN USD POR PERSONA </w:t>
            </w:r>
          </w:p>
        </w:tc>
      </w:tr>
      <w:tr w:rsidR="00A2137F" w:rsidRPr="00A2137F" w14:paraId="02260CB2" w14:textId="77777777" w:rsidTr="00A2137F">
        <w:trPr>
          <w:trHeight w:val="311"/>
          <w:tblCellSpacing w:w="0" w:type="dxa"/>
          <w:jc w:val="center"/>
        </w:trPr>
        <w:tc>
          <w:tcPr>
            <w:tcW w:w="0" w:type="auto"/>
            <w:tcBorders>
              <w:left w:val="single" w:sz="6" w:space="0" w:color="3C78D8"/>
            </w:tcBorders>
            <w:shd w:val="clear" w:color="auto" w:fill="0070C0"/>
            <w:tcMar>
              <w:top w:w="0" w:type="dxa"/>
              <w:left w:w="45" w:type="dxa"/>
              <w:bottom w:w="0" w:type="dxa"/>
              <w:right w:w="45" w:type="dxa"/>
            </w:tcMar>
            <w:vAlign w:val="bottom"/>
            <w:hideMark/>
          </w:tcPr>
          <w:p w14:paraId="3D5C9D24" w14:textId="77777777"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PRIMERA</w:t>
            </w:r>
          </w:p>
        </w:tc>
        <w:tc>
          <w:tcPr>
            <w:tcW w:w="0" w:type="auto"/>
            <w:shd w:val="clear" w:color="auto" w:fill="0070C0"/>
            <w:tcMar>
              <w:top w:w="0" w:type="dxa"/>
              <w:left w:w="45" w:type="dxa"/>
              <w:bottom w:w="0" w:type="dxa"/>
              <w:right w:w="45" w:type="dxa"/>
            </w:tcMar>
            <w:vAlign w:val="bottom"/>
            <w:hideMark/>
          </w:tcPr>
          <w:p w14:paraId="25054C6A" w14:textId="77777777"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57514C48" w14:textId="77777777"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64E854D3" w14:textId="77777777"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400B075B" w14:textId="77777777" w:rsidR="00A2137F" w:rsidRPr="00A2137F" w:rsidRDefault="00A2137F" w:rsidP="00A2137F">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MNR</w:t>
            </w:r>
          </w:p>
        </w:tc>
      </w:tr>
      <w:tr w:rsidR="00A2137F" w:rsidRPr="00A2137F" w14:paraId="2DF22F8A" w14:textId="77777777" w:rsidTr="00A2137F">
        <w:trPr>
          <w:trHeight w:val="267"/>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32E04DCE" w14:textId="77777777" w:rsidR="00A2137F" w:rsidRPr="00A2137F" w:rsidRDefault="00A2137F" w:rsidP="00A2137F">
            <w:pPr>
              <w:spacing w:after="0" w:line="240" w:lineRule="auto"/>
              <w:jc w:val="center"/>
              <w:rPr>
                <w:rFonts w:ascii="Calibri" w:hAnsi="Calibri" w:cs="Calibri"/>
                <w:b/>
                <w:bCs/>
                <w:sz w:val="20"/>
                <w:szCs w:val="20"/>
                <w:lang w:bidi="ar-SA"/>
              </w:rPr>
            </w:pPr>
            <w:r w:rsidRPr="00A2137F">
              <w:rPr>
                <w:rFonts w:ascii="Calibri" w:hAnsi="Calibri" w:cs="Calibri"/>
                <w:b/>
                <w:bCs/>
                <w:sz w:val="20"/>
                <w:szCs w:val="20"/>
                <w:lang w:bidi="ar-SA"/>
              </w:rPr>
              <w:t>TERRESTRE Y AEREO SIN IMPUESTOS</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62159906" w14:textId="7A3AD570" w:rsidR="00A2137F" w:rsidRPr="00A2137F" w:rsidRDefault="004F18F2" w:rsidP="00A2137F">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2135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719C5611" w14:textId="6F1CB6EB" w:rsidR="00A2137F" w:rsidRPr="00A2137F" w:rsidRDefault="004F18F2" w:rsidP="00A2137F">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2095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159EB0AE" w14:textId="68F1E48D" w:rsidR="00A2137F" w:rsidRPr="00A2137F" w:rsidRDefault="004F18F2" w:rsidP="00A2137F">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2705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03ECC946" w14:textId="151B3EBA" w:rsidR="00A2137F" w:rsidRPr="00A2137F" w:rsidRDefault="004F18F2" w:rsidP="00A2137F">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1775</w:t>
            </w:r>
          </w:p>
        </w:tc>
      </w:tr>
    </w:tbl>
    <w:p w14:paraId="26DC9AF3" w14:textId="77777777" w:rsidR="00E506B7" w:rsidRDefault="00E506B7" w:rsidP="005A1FD9">
      <w:pPr>
        <w:pStyle w:val="Sinespaciado"/>
        <w:ind w:left="720"/>
        <w:rPr>
          <w:rFonts w:asciiTheme="minorHAnsi" w:eastAsia="Arial" w:hAnsiTheme="minorHAnsi" w:cstheme="minorHAnsi"/>
          <w:color w:val="002060"/>
          <w:sz w:val="20"/>
          <w:szCs w:val="20"/>
        </w:rPr>
      </w:pPr>
    </w:p>
    <w:p w14:paraId="198403D6" w14:textId="77777777" w:rsidR="00A2137F" w:rsidRDefault="00A2137F" w:rsidP="005A1FD9">
      <w:pPr>
        <w:pStyle w:val="Sinespaciado"/>
        <w:ind w:left="720"/>
        <w:rPr>
          <w:rFonts w:asciiTheme="minorHAnsi" w:eastAsia="Arial" w:hAnsiTheme="minorHAnsi" w:cstheme="minorHAnsi"/>
          <w:color w:val="002060"/>
          <w:sz w:val="20"/>
          <w:szCs w:val="20"/>
        </w:rPr>
      </w:pPr>
    </w:p>
    <w:tbl>
      <w:tblPr>
        <w:tblW w:w="8080" w:type="dxa"/>
        <w:jc w:val="center"/>
        <w:tblCellSpacing w:w="0" w:type="dxa"/>
        <w:tblCellMar>
          <w:left w:w="0" w:type="dxa"/>
          <w:right w:w="0" w:type="dxa"/>
        </w:tblCellMar>
        <w:tblLook w:val="04A0" w:firstRow="1" w:lastRow="0" w:firstColumn="1" w:lastColumn="0" w:noHBand="0" w:noVBand="1"/>
      </w:tblPr>
      <w:tblGrid>
        <w:gridCol w:w="8080"/>
      </w:tblGrid>
      <w:tr w:rsidR="00A2137F" w:rsidRPr="003E6185" w14:paraId="419D1AD6" w14:textId="77777777" w:rsidTr="00A35211">
        <w:trPr>
          <w:trHeight w:val="274"/>
          <w:tblCellSpacing w:w="0" w:type="dxa"/>
          <w:jc w:val="center"/>
        </w:trPr>
        <w:tc>
          <w:tcPr>
            <w:tcW w:w="0" w:type="auto"/>
            <w:tcBorders>
              <w:top w:val="single" w:sz="6" w:space="0" w:color="0070C0"/>
              <w:left w:val="single" w:sz="6" w:space="0" w:color="0070C0"/>
              <w:right w:val="single" w:sz="6" w:space="0" w:color="0070C0"/>
            </w:tcBorders>
            <w:tcMar>
              <w:top w:w="0" w:type="dxa"/>
              <w:left w:w="45" w:type="dxa"/>
              <w:bottom w:w="0" w:type="dxa"/>
              <w:right w:w="45" w:type="dxa"/>
            </w:tcMar>
            <w:vAlign w:val="bottom"/>
            <w:hideMark/>
          </w:tcPr>
          <w:p w14:paraId="53857317" w14:textId="77777777" w:rsidR="00A2137F" w:rsidRPr="003E6185" w:rsidRDefault="00A2137F" w:rsidP="008E35B9">
            <w:pPr>
              <w:spacing w:after="0" w:line="240" w:lineRule="auto"/>
              <w:rPr>
                <w:rFonts w:ascii="Calibri" w:hAnsi="Calibri" w:cs="Calibri"/>
                <w:sz w:val="20"/>
                <w:szCs w:val="20"/>
                <w:lang w:bidi="ar-SA"/>
              </w:rPr>
            </w:pPr>
            <w:r w:rsidRPr="003E6185">
              <w:rPr>
                <w:rFonts w:ascii="Calibri" w:hAnsi="Calibri" w:cs="Calibri"/>
                <w:sz w:val="20"/>
                <w:szCs w:val="20"/>
                <w:lang w:bidi="ar-SA"/>
              </w:rPr>
              <w:t>RUTA AEREA PROPUESTA MEX/LIM/CUZ/LIM/MEX</w:t>
            </w:r>
          </w:p>
        </w:tc>
      </w:tr>
      <w:tr w:rsidR="00A2137F" w:rsidRPr="003E6185" w14:paraId="0DB0B9FC" w14:textId="77777777" w:rsidTr="00A35211">
        <w:trPr>
          <w:trHeight w:val="274"/>
          <w:tblCellSpacing w:w="0" w:type="dxa"/>
          <w:jc w:val="center"/>
        </w:trPr>
        <w:tc>
          <w:tcPr>
            <w:tcW w:w="0" w:type="auto"/>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431B69A5" w14:textId="77777777" w:rsidR="00A2137F" w:rsidRPr="003E6185" w:rsidRDefault="00A2137F" w:rsidP="008E35B9">
            <w:pPr>
              <w:spacing w:after="0" w:line="240" w:lineRule="auto"/>
              <w:rPr>
                <w:rFonts w:ascii="Calibri" w:hAnsi="Calibri" w:cs="Calibri"/>
                <w:b/>
                <w:bCs/>
                <w:color w:val="FFFFFF"/>
                <w:sz w:val="20"/>
                <w:szCs w:val="20"/>
                <w:lang w:bidi="ar-SA"/>
              </w:rPr>
            </w:pPr>
            <w:r w:rsidRPr="003E6185">
              <w:rPr>
                <w:rFonts w:ascii="Calibri" w:hAnsi="Calibri" w:cs="Calibri"/>
                <w:b/>
                <w:bCs/>
                <w:color w:val="FFFFFF"/>
                <w:sz w:val="20"/>
                <w:szCs w:val="20"/>
                <w:lang w:bidi="ar-SA"/>
              </w:rPr>
              <w:t xml:space="preserve">IMPUESTOS AEREOS (SUJETOS A CONFIRMACION): </w:t>
            </w:r>
            <w:r>
              <w:rPr>
                <w:rFonts w:ascii="Calibri" w:hAnsi="Calibri" w:cs="Calibri"/>
                <w:b/>
                <w:bCs/>
                <w:color w:val="FFFFFF"/>
                <w:sz w:val="20"/>
                <w:szCs w:val="20"/>
                <w:lang w:bidi="ar-SA"/>
              </w:rPr>
              <w:t>690</w:t>
            </w:r>
            <w:r w:rsidRPr="003E6185">
              <w:rPr>
                <w:rFonts w:ascii="Calibri" w:hAnsi="Calibri" w:cs="Calibri"/>
                <w:b/>
                <w:bCs/>
                <w:color w:val="FFFFFF"/>
                <w:sz w:val="20"/>
                <w:szCs w:val="20"/>
                <w:lang w:bidi="ar-SA"/>
              </w:rPr>
              <w:t xml:space="preserve"> USD POR PERSONA </w:t>
            </w:r>
            <w:r>
              <w:rPr>
                <w:rFonts w:ascii="Calibri" w:hAnsi="Calibri" w:cs="Calibri"/>
                <w:b/>
                <w:bCs/>
                <w:color w:val="FFFFFF"/>
                <w:sz w:val="20"/>
                <w:szCs w:val="20"/>
                <w:lang w:bidi="ar-SA"/>
              </w:rPr>
              <w:t>– 25 DE JULIO</w:t>
            </w:r>
          </w:p>
        </w:tc>
      </w:tr>
      <w:tr w:rsidR="00A2137F" w:rsidRPr="003E6185" w14:paraId="379FE828" w14:textId="77777777" w:rsidTr="00A35211">
        <w:trPr>
          <w:trHeight w:val="274"/>
          <w:tblCellSpacing w:w="0" w:type="dxa"/>
          <w:jc w:val="center"/>
        </w:trPr>
        <w:tc>
          <w:tcPr>
            <w:tcW w:w="0" w:type="auto"/>
            <w:tcBorders>
              <w:left w:val="single" w:sz="6" w:space="0" w:color="0070C0"/>
              <w:right w:val="single" w:sz="6" w:space="0" w:color="0070C0"/>
            </w:tcBorders>
            <w:shd w:val="clear" w:color="auto" w:fill="002060"/>
            <w:tcMar>
              <w:top w:w="0" w:type="dxa"/>
              <w:left w:w="45" w:type="dxa"/>
              <w:bottom w:w="0" w:type="dxa"/>
              <w:right w:w="45" w:type="dxa"/>
            </w:tcMar>
            <w:vAlign w:val="center"/>
          </w:tcPr>
          <w:p w14:paraId="4FDBA042" w14:textId="77777777" w:rsidR="00A2137F" w:rsidRPr="003E6185" w:rsidRDefault="00A2137F" w:rsidP="008E35B9">
            <w:pPr>
              <w:spacing w:after="0" w:line="240" w:lineRule="auto"/>
              <w:rPr>
                <w:rFonts w:ascii="Calibri" w:hAnsi="Calibri" w:cs="Calibri"/>
                <w:b/>
                <w:bCs/>
                <w:color w:val="FFFFFF"/>
                <w:sz w:val="20"/>
                <w:szCs w:val="20"/>
                <w:lang w:bidi="ar-SA"/>
              </w:rPr>
            </w:pPr>
            <w:r w:rsidRPr="003E6185">
              <w:rPr>
                <w:rFonts w:ascii="Calibri" w:hAnsi="Calibri" w:cs="Calibri"/>
                <w:b/>
                <w:bCs/>
                <w:color w:val="FFFFFF"/>
                <w:sz w:val="20"/>
                <w:szCs w:val="20"/>
                <w:lang w:bidi="ar-SA"/>
              </w:rPr>
              <w:t xml:space="preserve">IMPUESTOS AEREOS (SUJETOS A CONFIRMACION): </w:t>
            </w:r>
            <w:r>
              <w:rPr>
                <w:rFonts w:ascii="Calibri" w:hAnsi="Calibri" w:cs="Calibri"/>
                <w:b/>
                <w:bCs/>
                <w:color w:val="FFFFFF"/>
                <w:sz w:val="20"/>
                <w:szCs w:val="20"/>
                <w:lang w:bidi="ar-SA"/>
              </w:rPr>
              <w:t>565</w:t>
            </w:r>
            <w:r w:rsidRPr="003E6185">
              <w:rPr>
                <w:rFonts w:ascii="Calibri" w:hAnsi="Calibri" w:cs="Calibri"/>
                <w:b/>
                <w:bCs/>
                <w:color w:val="FFFFFF"/>
                <w:sz w:val="20"/>
                <w:szCs w:val="20"/>
                <w:lang w:bidi="ar-SA"/>
              </w:rPr>
              <w:t xml:space="preserve"> USD POR PERSONA</w:t>
            </w:r>
            <w:r>
              <w:rPr>
                <w:rFonts w:ascii="Calibri" w:hAnsi="Calibri" w:cs="Calibri"/>
                <w:b/>
                <w:bCs/>
                <w:color w:val="FFFFFF"/>
                <w:sz w:val="20"/>
                <w:szCs w:val="20"/>
                <w:lang w:bidi="ar-SA"/>
              </w:rPr>
              <w:t xml:space="preserve"> – 22 AGOSTO</w:t>
            </w:r>
          </w:p>
        </w:tc>
      </w:tr>
      <w:tr w:rsidR="00A2137F" w:rsidRPr="003E6185" w14:paraId="0F0117E3" w14:textId="77777777" w:rsidTr="00A35211">
        <w:trPr>
          <w:trHeight w:val="274"/>
          <w:tblCellSpacing w:w="0" w:type="dxa"/>
          <w:jc w:val="center"/>
        </w:trPr>
        <w:tc>
          <w:tcPr>
            <w:tcW w:w="0" w:type="auto"/>
            <w:tcBorders>
              <w:left w:val="single" w:sz="6" w:space="0" w:color="0070C0"/>
              <w:right w:val="single" w:sz="6" w:space="0" w:color="0070C0"/>
            </w:tcBorders>
            <w:shd w:val="clear" w:color="auto" w:fill="002060"/>
            <w:tcMar>
              <w:top w:w="0" w:type="dxa"/>
              <w:left w:w="45" w:type="dxa"/>
              <w:bottom w:w="0" w:type="dxa"/>
              <w:right w:w="45" w:type="dxa"/>
            </w:tcMar>
            <w:vAlign w:val="center"/>
          </w:tcPr>
          <w:p w14:paraId="0C9A1AC1" w14:textId="77777777" w:rsidR="00A2137F" w:rsidRPr="003E6185" w:rsidRDefault="00A2137F" w:rsidP="008E35B9">
            <w:pPr>
              <w:spacing w:after="0" w:line="240" w:lineRule="auto"/>
              <w:rPr>
                <w:rFonts w:ascii="Calibri" w:hAnsi="Calibri" w:cs="Calibri"/>
                <w:b/>
                <w:bCs/>
                <w:color w:val="FFFFFF"/>
                <w:sz w:val="20"/>
                <w:szCs w:val="20"/>
                <w:lang w:bidi="ar-SA"/>
              </w:rPr>
            </w:pPr>
            <w:r w:rsidRPr="003E6185">
              <w:rPr>
                <w:rFonts w:ascii="Calibri" w:hAnsi="Calibri" w:cs="Calibri"/>
                <w:b/>
                <w:bCs/>
                <w:color w:val="FFFFFF"/>
                <w:sz w:val="20"/>
                <w:szCs w:val="20"/>
                <w:lang w:bidi="ar-SA"/>
              </w:rPr>
              <w:t>IMPUESTOS AEREOS (SUJETOS A CONFIRMACION): 585 USD POR PERSONA</w:t>
            </w:r>
            <w:r>
              <w:rPr>
                <w:rFonts w:ascii="Calibri" w:hAnsi="Calibri" w:cs="Calibri"/>
                <w:b/>
                <w:bCs/>
                <w:color w:val="FFFFFF"/>
                <w:sz w:val="20"/>
                <w:szCs w:val="20"/>
                <w:lang w:bidi="ar-SA"/>
              </w:rPr>
              <w:t xml:space="preserve"> – 19 SEPTIEMBRE</w:t>
            </w:r>
          </w:p>
        </w:tc>
      </w:tr>
      <w:tr w:rsidR="00A2137F" w:rsidRPr="003E6185" w14:paraId="296B9640" w14:textId="77777777" w:rsidTr="00A35211">
        <w:trPr>
          <w:trHeight w:val="274"/>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bottom"/>
            <w:hideMark/>
          </w:tcPr>
          <w:p w14:paraId="37FE14AA" w14:textId="77777777" w:rsidR="00A2137F" w:rsidRPr="003E6185" w:rsidRDefault="00A2137F" w:rsidP="008E35B9">
            <w:pPr>
              <w:spacing w:after="0" w:line="240" w:lineRule="auto"/>
              <w:rPr>
                <w:rFonts w:ascii="Calibri" w:hAnsi="Calibri" w:cs="Calibri"/>
                <w:sz w:val="20"/>
                <w:szCs w:val="20"/>
                <w:lang w:bidi="ar-SA"/>
              </w:rPr>
            </w:pPr>
            <w:r w:rsidRPr="003E6185">
              <w:rPr>
                <w:rFonts w:ascii="Calibri" w:hAnsi="Calibri" w:cs="Calibri"/>
                <w:sz w:val="20"/>
                <w:szCs w:val="20"/>
                <w:lang w:bidi="ar-SA"/>
              </w:rPr>
              <w:t>SUPLEMENTO DESDE EL INTERIOR DEL PAÍS: CONSULTAR</w:t>
            </w:r>
          </w:p>
        </w:tc>
      </w:tr>
      <w:tr w:rsidR="00A2137F" w:rsidRPr="003E6185" w14:paraId="216E16F9" w14:textId="77777777" w:rsidTr="00A35211">
        <w:trPr>
          <w:trHeight w:val="274"/>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bottom"/>
            <w:hideMark/>
          </w:tcPr>
          <w:p w14:paraId="1F6FDC96" w14:textId="77777777" w:rsidR="00A2137F" w:rsidRPr="003E6185" w:rsidRDefault="00A2137F" w:rsidP="008E35B9">
            <w:pPr>
              <w:spacing w:after="0" w:line="240" w:lineRule="auto"/>
              <w:rPr>
                <w:rFonts w:ascii="Calibri" w:hAnsi="Calibri" w:cs="Calibri"/>
                <w:sz w:val="20"/>
                <w:szCs w:val="20"/>
                <w:lang w:bidi="ar-SA"/>
              </w:rPr>
            </w:pPr>
            <w:r w:rsidRPr="003E6185">
              <w:rPr>
                <w:rFonts w:ascii="Calibri" w:hAnsi="Calibri" w:cs="Calibri"/>
                <w:sz w:val="20"/>
                <w:szCs w:val="20"/>
                <w:lang w:bidi="ar-SA"/>
              </w:rPr>
              <w:t xml:space="preserve">TARIFAS SUJETAS A DISPONIBILIDAD Y CAMBIO SIN PREVIO AVISO </w:t>
            </w:r>
          </w:p>
        </w:tc>
      </w:tr>
      <w:tr w:rsidR="00A2137F" w:rsidRPr="003E6185" w14:paraId="5B7A7CF7" w14:textId="77777777" w:rsidTr="00A35211">
        <w:trPr>
          <w:trHeight w:val="274"/>
          <w:tblCellSpacing w:w="0" w:type="dxa"/>
          <w:jc w:val="center"/>
        </w:trPr>
        <w:tc>
          <w:tcPr>
            <w:tcW w:w="0" w:type="auto"/>
            <w:tcBorders>
              <w:left w:val="single" w:sz="6" w:space="0" w:color="0070C0"/>
              <w:right w:val="single" w:sz="6" w:space="0" w:color="0070C0"/>
            </w:tcBorders>
            <w:tcMar>
              <w:top w:w="0" w:type="dxa"/>
              <w:left w:w="45" w:type="dxa"/>
              <w:bottom w:w="0" w:type="dxa"/>
              <w:right w:w="45" w:type="dxa"/>
            </w:tcMar>
            <w:vAlign w:val="bottom"/>
            <w:hideMark/>
          </w:tcPr>
          <w:p w14:paraId="177415F1" w14:textId="77777777" w:rsidR="00A2137F" w:rsidRPr="003E6185" w:rsidRDefault="00A2137F" w:rsidP="008E35B9">
            <w:pPr>
              <w:spacing w:after="0" w:line="240" w:lineRule="auto"/>
              <w:rPr>
                <w:rFonts w:ascii="Calibri" w:hAnsi="Calibri" w:cs="Calibri"/>
                <w:sz w:val="20"/>
                <w:szCs w:val="20"/>
                <w:lang w:bidi="ar-SA"/>
              </w:rPr>
            </w:pPr>
            <w:r w:rsidRPr="003E6185">
              <w:rPr>
                <w:rFonts w:ascii="Calibri" w:hAnsi="Calibri" w:cs="Calibri"/>
                <w:sz w:val="20"/>
                <w:szCs w:val="20"/>
                <w:lang w:bidi="ar-SA"/>
              </w:rPr>
              <w:t xml:space="preserve">CONSULTAR PRECIOS Y DISPONIBILIAD DE MENORES </w:t>
            </w:r>
          </w:p>
        </w:tc>
      </w:tr>
      <w:tr w:rsidR="00A2137F" w:rsidRPr="003E6185" w14:paraId="2988A369" w14:textId="77777777" w:rsidTr="00A35211">
        <w:trPr>
          <w:trHeight w:val="274"/>
          <w:tblCellSpacing w:w="0" w:type="dxa"/>
          <w:jc w:val="center"/>
        </w:trPr>
        <w:tc>
          <w:tcPr>
            <w:tcW w:w="0" w:type="auto"/>
            <w:tcBorders>
              <w:left w:val="single" w:sz="6" w:space="0" w:color="0070C0"/>
              <w:right w:val="single" w:sz="6" w:space="0" w:color="0070C0"/>
            </w:tcBorders>
            <w:shd w:val="clear" w:color="auto" w:fill="FFFFFF"/>
            <w:tcMar>
              <w:top w:w="0" w:type="dxa"/>
              <w:left w:w="45" w:type="dxa"/>
              <w:bottom w:w="0" w:type="dxa"/>
              <w:right w:w="45" w:type="dxa"/>
            </w:tcMar>
            <w:vAlign w:val="bottom"/>
            <w:hideMark/>
          </w:tcPr>
          <w:p w14:paraId="0518F556" w14:textId="77777777" w:rsidR="00A2137F" w:rsidRPr="003E6185" w:rsidRDefault="00A2137F" w:rsidP="008E35B9">
            <w:pPr>
              <w:spacing w:after="0" w:line="240" w:lineRule="auto"/>
              <w:rPr>
                <w:rFonts w:ascii="Calibri" w:hAnsi="Calibri" w:cs="Calibri"/>
                <w:sz w:val="20"/>
                <w:szCs w:val="20"/>
                <w:lang w:bidi="ar-SA"/>
              </w:rPr>
            </w:pPr>
            <w:r w:rsidRPr="003E6185">
              <w:rPr>
                <w:rFonts w:ascii="Calibri" w:hAnsi="Calibri" w:cs="Calibri"/>
                <w:sz w:val="20"/>
                <w:szCs w:val="20"/>
                <w:lang w:bidi="ar-SA"/>
              </w:rPr>
              <w:t>SE CONSIDERA MENOR DE 2 A 11 AÑOS</w:t>
            </w:r>
          </w:p>
        </w:tc>
      </w:tr>
    </w:tbl>
    <w:p w14:paraId="3BCC13E1" w14:textId="77777777" w:rsidR="00A2137F" w:rsidRPr="00984A7C" w:rsidRDefault="00A2137F" w:rsidP="005A1FD9">
      <w:pPr>
        <w:pStyle w:val="Sinespaciado"/>
        <w:ind w:left="720"/>
        <w:rPr>
          <w:rFonts w:asciiTheme="minorHAnsi" w:eastAsia="Arial" w:hAnsiTheme="minorHAnsi" w:cstheme="minorHAnsi"/>
          <w:color w:val="002060"/>
          <w:sz w:val="20"/>
          <w:szCs w:val="20"/>
        </w:rPr>
      </w:pPr>
    </w:p>
    <w:sectPr w:rsidR="00A2137F" w:rsidRPr="00984A7C">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A93B" w14:textId="77777777" w:rsidR="004E3CDD" w:rsidRDefault="004E3CDD">
      <w:pPr>
        <w:spacing w:after="0" w:line="240" w:lineRule="auto"/>
      </w:pPr>
      <w:r>
        <w:separator/>
      </w:r>
    </w:p>
  </w:endnote>
  <w:endnote w:type="continuationSeparator" w:id="0">
    <w:p w14:paraId="7BCDB5A6" w14:textId="77777777" w:rsidR="004E3CDD" w:rsidRDefault="004E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DEC68" w14:textId="77777777" w:rsidR="004E3CDD" w:rsidRDefault="004E3CDD">
      <w:pPr>
        <w:spacing w:after="0" w:line="240" w:lineRule="auto"/>
      </w:pPr>
      <w:bookmarkStart w:id="0" w:name="_Hlk199846639"/>
      <w:bookmarkEnd w:id="0"/>
      <w:r>
        <w:separator/>
      </w:r>
    </w:p>
  </w:footnote>
  <w:footnote w:type="continuationSeparator" w:id="0">
    <w:p w14:paraId="2A4AF17F" w14:textId="77777777" w:rsidR="004E3CDD" w:rsidRDefault="004E3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604F09CA" w:rsidR="008F70F5" w:rsidRDefault="003E762E"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182E128">
              <wp:simplePos x="0" y="0"/>
              <wp:positionH relativeFrom="column">
                <wp:posOffset>-177165</wp:posOffset>
              </wp:positionH>
              <wp:positionV relativeFrom="paragraph">
                <wp:posOffset>-268605</wp:posOffset>
              </wp:positionV>
              <wp:extent cx="53721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372100" cy="775970"/>
                      </a:xfrm>
                      <a:prstGeom prst="rect">
                        <a:avLst/>
                      </a:prstGeom>
                      <a:noFill/>
                      <a:ln w="9525" cap="flat" cmpd="sng">
                        <a:noFill/>
                        <a:prstDash val="solid"/>
                        <a:round/>
                        <a:headEnd type="none" w="sm" len="sm"/>
                        <a:tailEnd type="none" w="sm" len="sm"/>
                      </a:ln>
                    </wps:spPr>
                    <wps:txbx>
                      <w:txbxContent>
                        <w:p w14:paraId="563DB996" w14:textId="56A345D4" w:rsidR="00D96000" w:rsidRPr="00D96000" w:rsidRDefault="00E506B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BLOQUEO</w:t>
                          </w:r>
                          <w:r w:rsidR="003E762E">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AMANECERES INCA</w:t>
                          </w:r>
                        </w:p>
                        <w:p w14:paraId="2258FF71" w14:textId="6E17FDED" w:rsidR="007F7B70" w:rsidRPr="00984A7C" w:rsidRDefault="00ED516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3414</w:t>
                          </w:r>
                          <w:r w:rsidR="00984A7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902B7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3.95pt;margin-top:-21.15pt;width:423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" filled="f" stroked="f">
              <v:stroke startarrowwidth="narrow" startarrowlength="short" endarrowwidth="narrow" endarrowlength="short" joinstyle="round"/>
              <v:textbox inset="2.53958mm,1.2694mm,2.53958mm,1.2694mm">
                <w:txbxContent>
                  <w:p w14:paraId="563DB996" w14:textId="56A345D4" w:rsidR="00D96000" w:rsidRPr="00D96000" w:rsidRDefault="00E506B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BLOQUEO</w:t>
                    </w:r>
                    <w:r w:rsidR="003E762E">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AMANECERES INCA</w:t>
                    </w:r>
                  </w:p>
                  <w:p w14:paraId="2258FF71" w14:textId="6E17FDED" w:rsidR="007F7B70" w:rsidRPr="00984A7C" w:rsidRDefault="00ED516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3414</w:t>
                    </w:r>
                    <w:r w:rsidR="00984A7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902B7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E506B7">
      <w:rPr>
        <w:noProof/>
      </w:rPr>
      <w:drawing>
        <wp:anchor distT="0" distB="0" distL="114300" distR="114300" simplePos="0" relativeHeight="251660288" behindDoc="0" locked="0" layoutInCell="1" hidden="0" allowOverlap="1" wp14:anchorId="23F0B750" wp14:editId="33831861">
          <wp:simplePos x="0" y="0"/>
          <wp:positionH relativeFrom="margin">
            <wp:posOffset>4805680</wp:posOffset>
          </wp:positionH>
          <wp:positionV relativeFrom="paragraph">
            <wp:posOffset>283210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7E0EA069">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64EF5F06" w:rsidR="00A0012D" w:rsidRDefault="00902B79"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3EDB0B36" wp14:editId="5E473EBC">
          <wp:simplePos x="0" y="0"/>
          <wp:positionH relativeFrom="column">
            <wp:posOffset>3105150</wp:posOffset>
          </wp:positionH>
          <wp:positionV relativeFrom="paragraph">
            <wp:posOffset>157480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B0F9F5"/>
    <w:multiLevelType w:val="hybridMultilevel"/>
    <w:tmpl w:val="F1305BA6"/>
    <w:lvl w:ilvl="0" w:tplc="6700FD42">
      <w:start w:val="1"/>
      <w:numFmt w:val="bullet"/>
      <w:lvlText w:val=""/>
      <w:lvlJc w:val="left"/>
      <w:pPr>
        <w:tabs>
          <w:tab w:val="num" w:pos="720"/>
        </w:tabs>
        <w:ind w:left="720" w:hanging="360"/>
      </w:pPr>
      <w:rPr>
        <w:rFonts w:ascii="Wingdings" w:hAnsi="Wingdings" w:cs="Wingdings" w:hint="default"/>
      </w:rPr>
    </w:lvl>
    <w:lvl w:ilvl="1" w:tplc="6956A5A8">
      <w:start w:val="1"/>
      <w:numFmt w:val="bullet"/>
      <w:lvlText w:val="o"/>
      <w:lvlJc w:val="left"/>
      <w:pPr>
        <w:tabs>
          <w:tab w:val="num" w:pos="1440"/>
        </w:tabs>
        <w:ind w:left="1440" w:hanging="360"/>
      </w:pPr>
      <w:rPr>
        <w:rFonts w:ascii="Courier New" w:hAnsi="Courier New" w:cs="Courier New" w:hint="default"/>
      </w:rPr>
    </w:lvl>
    <w:lvl w:ilvl="2" w:tplc="8C9E21B4">
      <w:start w:val="1"/>
      <w:numFmt w:val="bullet"/>
      <w:lvlText w:val=""/>
      <w:lvlJc w:val="left"/>
      <w:pPr>
        <w:tabs>
          <w:tab w:val="num" w:pos="2160"/>
        </w:tabs>
        <w:ind w:left="2160" w:hanging="360"/>
      </w:pPr>
      <w:rPr>
        <w:rFonts w:ascii="Wingdings" w:hAnsi="Wingdings" w:cs="Wingdings" w:hint="default"/>
      </w:rPr>
    </w:lvl>
    <w:lvl w:ilvl="3" w:tplc="592EC3EC">
      <w:start w:val="1"/>
      <w:numFmt w:val="bullet"/>
      <w:lvlText w:val=""/>
      <w:lvlJc w:val="left"/>
      <w:pPr>
        <w:tabs>
          <w:tab w:val="num" w:pos="2880"/>
        </w:tabs>
        <w:ind w:left="2880" w:hanging="360"/>
      </w:pPr>
      <w:rPr>
        <w:rFonts w:ascii="Symbol" w:hAnsi="Symbol" w:cs="Symbol" w:hint="default"/>
      </w:rPr>
    </w:lvl>
    <w:lvl w:ilvl="4" w:tplc="B0122492">
      <w:start w:val="1"/>
      <w:numFmt w:val="bullet"/>
      <w:lvlText w:val="o"/>
      <w:lvlJc w:val="left"/>
      <w:pPr>
        <w:tabs>
          <w:tab w:val="num" w:pos="3600"/>
        </w:tabs>
        <w:ind w:left="3600" w:hanging="360"/>
      </w:pPr>
      <w:rPr>
        <w:rFonts w:ascii="Courier New" w:hAnsi="Courier New" w:cs="Courier New" w:hint="default"/>
      </w:rPr>
    </w:lvl>
    <w:lvl w:ilvl="5" w:tplc="6562EB66">
      <w:start w:val="1"/>
      <w:numFmt w:val="bullet"/>
      <w:lvlText w:val=""/>
      <w:lvlJc w:val="left"/>
      <w:pPr>
        <w:tabs>
          <w:tab w:val="num" w:pos="4320"/>
        </w:tabs>
        <w:ind w:left="4320" w:hanging="360"/>
      </w:pPr>
      <w:rPr>
        <w:rFonts w:ascii="Wingdings" w:hAnsi="Wingdings" w:cs="Wingdings" w:hint="default"/>
      </w:rPr>
    </w:lvl>
    <w:lvl w:ilvl="6" w:tplc="6748929A">
      <w:start w:val="1"/>
      <w:numFmt w:val="bullet"/>
      <w:lvlText w:val=""/>
      <w:lvlJc w:val="left"/>
      <w:pPr>
        <w:tabs>
          <w:tab w:val="num" w:pos="5040"/>
        </w:tabs>
        <w:ind w:left="5040" w:hanging="360"/>
      </w:pPr>
      <w:rPr>
        <w:rFonts w:ascii="Symbol" w:hAnsi="Symbol" w:cs="Symbol" w:hint="default"/>
      </w:rPr>
    </w:lvl>
    <w:lvl w:ilvl="7" w:tplc="AED6EDB2">
      <w:start w:val="1"/>
      <w:numFmt w:val="bullet"/>
      <w:lvlText w:val="o"/>
      <w:lvlJc w:val="left"/>
      <w:pPr>
        <w:tabs>
          <w:tab w:val="num" w:pos="5760"/>
        </w:tabs>
        <w:ind w:left="5760" w:hanging="360"/>
      </w:pPr>
      <w:rPr>
        <w:rFonts w:ascii="Courier New" w:hAnsi="Courier New" w:cs="Courier New" w:hint="default"/>
      </w:rPr>
    </w:lvl>
    <w:lvl w:ilvl="8" w:tplc="431E406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B637DF"/>
    <w:multiLevelType w:val="hybridMultilevel"/>
    <w:tmpl w:val="D9D8EE7E"/>
    <w:lvl w:ilvl="0" w:tplc="E18C5918">
      <w:start w:val="1"/>
      <w:numFmt w:val="bullet"/>
      <w:lvlText w:val=""/>
      <w:lvlJc w:val="left"/>
      <w:pPr>
        <w:tabs>
          <w:tab w:val="num" w:pos="720"/>
        </w:tabs>
        <w:ind w:left="720" w:hanging="360"/>
      </w:pPr>
      <w:rPr>
        <w:rFonts w:ascii="Wingdings" w:hAnsi="Wingdings" w:cs="Wingdings" w:hint="default"/>
      </w:rPr>
    </w:lvl>
    <w:lvl w:ilvl="1" w:tplc="73DAF42A">
      <w:start w:val="1"/>
      <w:numFmt w:val="bullet"/>
      <w:lvlText w:val="o"/>
      <w:lvlJc w:val="left"/>
      <w:pPr>
        <w:tabs>
          <w:tab w:val="num" w:pos="1440"/>
        </w:tabs>
        <w:ind w:left="1440" w:hanging="360"/>
      </w:pPr>
      <w:rPr>
        <w:rFonts w:ascii="Courier New" w:hAnsi="Courier New" w:cs="Courier New" w:hint="default"/>
      </w:rPr>
    </w:lvl>
    <w:lvl w:ilvl="2" w:tplc="76B09BC2">
      <w:start w:val="1"/>
      <w:numFmt w:val="bullet"/>
      <w:lvlText w:val=""/>
      <w:lvlJc w:val="left"/>
      <w:pPr>
        <w:tabs>
          <w:tab w:val="num" w:pos="2160"/>
        </w:tabs>
        <w:ind w:left="2160" w:hanging="360"/>
      </w:pPr>
      <w:rPr>
        <w:rFonts w:ascii="Wingdings" w:hAnsi="Wingdings" w:cs="Wingdings" w:hint="default"/>
      </w:rPr>
    </w:lvl>
    <w:lvl w:ilvl="3" w:tplc="EC9A652C">
      <w:start w:val="1"/>
      <w:numFmt w:val="bullet"/>
      <w:lvlText w:val=""/>
      <w:lvlJc w:val="left"/>
      <w:pPr>
        <w:tabs>
          <w:tab w:val="num" w:pos="2880"/>
        </w:tabs>
        <w:ind w:left="2880" w:hanging="360"/>
      </w:pPr>
      <w:rPr>
        <w:rFonts w:ascii="Symbol" w:hAnsi="Symbol" w:cs="Symbol" w:hint="default"/>
      </w:rPr>
    </w:lvl>
    <w:lvl w:ilvl="4" w:tplc="AC6AEADE">
      <w:start w:val="1"/>
      <w:numFmt w:val="bullet"/>
      <w:lvlText w:val="o"/>
      <w:lvlJc w:val="left"/>
      <w:pPr>
        <w:tabs>
          <w:tab w:val="num" w:pos="3600"/>
        </w:tabs>
        <w:ind w:left="3600" w:hanging="360"/>
      </w:pPr>
      <w:rPr>
        <w:rFonts w:ascii="Courier New" w:hAnsi="Courier New" w:cs="Courier New" w:hint="default"/>
      </w:rPr>
    </w:lvl>
    <w:lvl w:ilvl="5" w:tplc="D89EB816">
      <w:start w:val="1"/>
      <w:numFmt w:val="bullet"/>
      <w:lvlText w:val=""/>
      <w:lvlJc w:val="left"/>
      <w:pPr>
        <w:tabs>
          <w:tab w:val="num" w:pos="4320"/>
        </w:tabs>
        <w:ind w:left="4320" w:hanging="360"/>
      </w:pPr>
      <w:rPr>
        <w:rFonts w:ascii="Wingdings" w:hAnsi="Wingdings" w:cs="Wingdings" w:hint="default"/>
      </w:rPr>
    </w:lvl>
    <w:lvl w:ilvl="6" w:tplc="AAC00CBC">
      <w:start w:val="1"/>
      <w:numFmt w:val="bullet"/>
      <w:lvlText w:val=""/>
      <w:lvlJc w:val="left"/>
      <w:pPr>
        <w:tabs>
          <w:tab w:val="num" w:pos="5040"/>
        </w:tabs>
        <w:ind w:left="5040" w:hanging="360"/>
      </w:pPr>
      <w:rPr>
        <w:rFonts w:ascii="Symbol" w:hAnsi="Symbol" w:cs="Symbol" w:hint="default"/>
      </w:rPr>
    </w:lvl>
    <w:lvl w:ilvl="7" w:tplc="CAE07C84">
      <w:start w:val="1"/>
      <w:numFmt w:val="bullet"/>
      <w:lvlText w:val="o"/>
      <w:lvlJc w:val="left"/>
      <w:pPr>
        <w:tabs>
          <w:tab w:val="num" w:pos="5760"/>
        </w:tabs>
        <w:ind w:left="5760" w:hanging="360"/>
      </w:pPr>
      <w:rPr>
        <w:rFonts w:ascii="Courier New" w:hAnsi="Courier New" w:cs="Courier New" w:hint="default"/>
      </w:rPr>
    </w:lvl>
    <w:lvl w:ilvl="8" w:tplc="3692F8D0">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2"/>
  </w:num>
  <w:num w:numId="3" w16cid:durableId="1041170892">
    <w:abstractNumId w:val="11"/>
  </w:num>
  <w:num w:numId="4" w16cid:durableId="1033921887">
    <w:abstractNumId w:val="19"/>
  </w:num>
  <w:num w:numId="5" w16cid:durableId="353725778">
    <w:abstractNumId w:val="12"/>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1"/>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3"/>
  </w:num>
  <w:num w:numId="22" w16cid:durableId="1784615150">
    <w:abstractNumId w:val="24"/>
  </w:num>
  <w:num w:numId="23" w16cid:durableId="992415346">
    <w:abstractNumId w:val="25"/>
  </w:num>
  <w:num w:numId="24" w16cid:durableId="1240748330">
    <w:abstractNumId w:val="9"/>
  </w:num>
  <w:num w:numId="25" w16cid:durableId="615410303">
    <w:abstractNumId w:val="21"/>
  </w:num>
  <w:num w:numId="26" w16cid:durableId="166593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801"/>
    <w:rsid w:val="00017862"/>
    <w:rsid w:val="00025024"/>
    <w:rsid w:val="0002598A"/>
    <w:rsid w:val="00072EA9"/>
    <w:rsid w:val="000B0A80"/>
    <w:rsid w:val="000D785B"/>
    <w:rsid w:val="00104162"/>
    <w:rsid w:val="00121872"/>
    <w:rsid w:val="00121D3F"/>
    <w:rsid w:val="00126A5B"/>
    <w:rsid w:val="001308DE"/>
    <w:rsid w:val="001760D9"/>
    <w:rsid w:val="001934F5"/>
    <w:rsid w:val="00197448"/>
    <w:rsid w:val="00197F8C"/>
    <w:rsid w:val="001C7E7A"/>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2533"/>
    <w:rsid w:val="003D65C4"/>
    <w:rsid w:val="003E2244"/>
    <w:rsid w:val="003E762E"/>
    <w:rsid w:val="004002E5"/>
    <w:rsid w:val="00406B6E"/>
    <w:rsid w:val="00430DCE"/>
    <w:rsid w:val="004354F5"/>
    <w:rsid w:val="00445E5F"/>
    <w:rsid w:val="00446AF3"/>
    <w:rsid w:val="00493763"/>
    <w:rsid w:val="004A4DC7"/>
    <w:rsid w:val="004A5406"/>
    <w:rsid w:val="004B291E"/>
    <w:rsid w:val="004B58B8"/>
    <w:rsid w:val="004E3CDD"/>
    <w:rsid w:val="004F18F2"/>
    <w:rsid w:val="004F3ADB"/>
    <w:rsid w:val="0053030D"/>
    <w:rsid w:val="005507FE"/>
    <w:rsid w:val="005679E5"/>
    <w:rsid w:val="005A1FD9"/>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02B79"/>
    <w:rsid w:val="009119BC"/>
    <w:rsid w:val="00945A42"/>
    <w:rsid w:val="00945F42"/>
    <w:rsid w:val="009767C9"/>
    <w:rsid w:val="00984A7C"/>
    <w:rsid w:val="00984FBA"/>
    <w:rsid w:val="00985F89"/>
    <w:rsid w:val="00986E85"/>
    <w:rsid w:val="009E0692"/>
    <w:rsid w:val="00A0012D"/>
    <w:rsid w:val="00A109A1"/>
    <w:rsid w:val="00A1676A"/>
    <w:rsid w:val="00A2137F"/>
    <w:rsid w:val="00A322C8"/>
    <w:rsid w:val="00A32A11"/>
    <w:rsid w:val="00A35211"/>
    <w:rsid w:val="00A455A6"/>
    <w:rsid w:val="00A979AE"/>
    <w:rsid w:val="00AA302B"/>
    <w:rsid w:val="00AB0E37"/>
    <w:rsid w:val="00AB3A65"/>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BF795D"/>
    <w:rsid w:val="00C1510A"/>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506B7"/>
    <w:rsid w:val="00E701F2"/>
    <w:rsid w:val="00E856F2"/>
    <w:rsid w:val="00EA1C19"/>
    <w:rsid w:val="00EC701D"/>
    <w:rsid w:val="00ED516E"/>
    <w:rsid w:val="00EE2794"/>
    <w:rsid w:val="00EE5A2D"/>
    <w:rsid w:val="00F01C44"/>
    <w:rsid w:val="00F14FD9"/>
    <w:rsid w:val="00F257E1"/>
    <w:rsid w:val="00F341D4"/>
    <w:rsid w:val="00FA6C98"/>
    <w:rsid w:val="00FB659A"/>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3E2244"/>
    <w:rPr>
      <w:rFonts w:ascii="Calibri" w:eastAsia="Calibri" w:hAnsi="Calibri" w:cs="Calibri"/>
      <w:b w:val="0"/>
      <w:bCs w:val="0"/>
      <w:color w:val="5A5A58"/>
      <w:sz w:val="20"/>
      <w:szCs w:val="20"/>
    </w:rPr>
  </w:style>
  <w:style w:type="character" w:customStyle="1" w:styleId="Ttulo3Car">
    <w:name w:val="Título 3 Car"/>
    <w:aliases w:val="Días itinerario Car"/>
    <w:basedOn w:val="Fuentedeprrafopredeter"/>
    <w:link w:val="Ttulo3"/>
    <w:uiPriority w:val="9"/>
    <w:rsid w:val="00E506B7"/>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5766982">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9546214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595919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14299671">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76300954">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74491865">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41914618">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37674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7847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2026-02-23T18:03:00Z</dcterms:created>
  <dcterms:modified xsi:type="dcterms:W3CDTF">2026-02-23T18:03:00Z</dcterms:modified>
</cp:coreProperties>
</file>