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C08E" w14:textId="1CB09D81" w:rsidR="00BD0099" w:rsidRPr="00596429" w:rsidRDefault="00596429" w:rsidP="00BD0099">
      <w:pPr>
        <w:tabs>
          <w:tab w:val="center" w:pos="4986"/>
          <w:tab w:val="left" w:pos="8745"/>
        </w:tabs>
        <w:spacing w:after="0" w:line="240" w:lineRule="auto"/>
        <w:jc w:val="center"/>
        <w:rPr>
          <w:rFonts w:asciiTheme="minorHAnsi" w:eastAsia="Arial" w:hAnsiTheme="minorHAnsi"/>
          <w:b/>
          <w:bCs/>
          <w:color w:val="FF0000"/>
          <w:sz w:val="32"/>
          <w:szCs w:val="32"/>
          <w:lang w:eastAsia="fr-FR"/>
        </w:rPr>
      </w:pPr>
      <w:r w:rsidRPr="00596429">
        <w:rPr>
          <w:rFonts w:asciiTheme="minorHAnsi" w:eastAsia="Arial" w:hAnsiTheme="minorHAnsi"/>
          <w:b/>
          <w:bCs/>
          <w:color w:val="FF0000"/>
          <w:sz w:val="32"/>
          <w:szCs w:val="32"/>
          <w:lang w:eastAsia="fr-FR"/>
        </w:rPr>
        <w:t>Jeddah, Medina, Al-Ula, Mar</w:t>
      </w:r>
      <w:r>
        <w:rPr>
          <w:rFonts w:asciiTheme="minorHAnsi" w:eastAsia="Arial" w:hAnsiTheme="minorHAnsi"/>
          <w:b/>
          <w:bCs/>
          <w:color w:val="FF0000"/>
          <w:sz w:val="32"/>
          <w:szCs w:val="32"/>
          <w:lang w:eastAsia="fr-FR"/>
        </w:rPr>
        <w:t xml:space="preserve"> Rojo y Riad</w:t>
      </w:r>
    </w:p>
    <w:p w14:paraId="7ED9AE51" w14:textId="77777777" w:rsidR="003A1980" w:rsidRPr="00596429" w:rsidRDefault="003A1980" w:rsidP="003A1980">
      <w:pPr>
        <w:tabs>
          <w:tab w:val="center" w:pos="4986"/>
          <w:tab w:val="left" w:pos="8745"/>
        </w:tabs>
        <w:spacing w:after="0" w:line="240" w:lineRule="auto"/>
        <w:rPr>
          <w:rFonts w:asciiTheme="minorHAnsi" w:eastAsia="Arial" w:hAnsiTheme="minorHAnsi"/>
          <w:b/>
          <w:bCs/>
          <w:color w:val="FF0000"/>
          <w:sz w:val="32"/>
          <w:szCs w:val="32"/>
          <w:lang w:eastAsia="fr-FR"/>
        </w:rPr>
      </w:pPr>
    </w:p>
    <w:p w14:paraId="43AB5D38" w14:textId="46AEAF30" w:rsidR="00451B71"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sidR="00D45733">
        <w:rPr>
          <w:rFonts w:asciiTheme="minorHAnsi" w:eastAsia="Arial" w:hAnsiTheme="minorHAnsi" w:cstheme="minorHAnsi"/>
          <w:b/>
          <w:bCs/>
          <w:color w:val="002060"/>
          <w:sz w:val="24"/>
          <w:szCs w:val="24"/>
        </w:rPr>
        <w:t>1</w:t>
      </w:r>
      <w:r w:rsidR="00596429">
        <w:rPr>
          <w:rFonts w:asciiTheme="minorHAnsi" w:eastAsia="Arial" w:hAnsiTheme="minorHAnsi" w:cstheme="minorHAnsi"/>
          <w:b/>
          <w:bCs/>
          <w:color w:val="002060"/>
          <w:sz w:val="24"/>
          <w:szCs w:val="24"/>
        </w:rPr>
        <w:t>0</w:t>
      </w:r>
      <w:r w:rsidRPr="00DE7D94">
        <w:rPr>
          <w:rFonts w:asciiTheme="minorHAnsi" w:eastAsia="Arial" w:hAnsiTheme="minorHAnsi" w:cstheme="minorHAnsi"/>
          <w:b/>
          <w:bCs/>
          <w:color w:val="002060"/>
          <w:sz w:val="24"/>
          <w:szCs w:val="24"/>
        </w:rPr>
        <w:t xml:space="preserve"> días</w:t>
      </w:r>
    </w:p>
    <w:p w14:paraId="5F5DCFC7" w14:textId="7A0AD489"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00596429">
        <w:rPr>
          <w:rFonts w:asciiTheme="minorHAnsi" w:eastAsia="Arial" w:hAnsiTheme="minorHAnsi" w:cstheme="minorHAnsi"/>
          <w:b/>
          <w:bCs/>
          <w:color w:val="002060"/>
          <w:sz w:val="24"/>
          <w:szCs w:val="24"/>
        </w:rPr>
        <w:t>diarias, 01 de marzo</w:t>
      </w:r>
      <w:r w:rsidR="00D45733">
        <w:rPr>
          <w:rFonts w:asciiTheme="minorHAnsi" w:eastAsia="Arial" w:hAnsiTheme="minorHAnsi" w:cstheme="minorHAnsi"/>
          <w:b/>
          <w:bCs/>
          <w:color w:val="002060"/>
          <w:sz w:val="24"/>
          <w:szCs w:val="24"/>
        </w:rPr>
        <w:t xml:space="preserve"> </w:t>
      </w:r>
      <w:r w:rsidR="00596429">
        <w:rPr>
          <w:rFonts w:asciiTheme="minorHAnsi" w:eastAsia="Arial" w:hAnsiTheme="minorHAnsi" w:cstheme="minorHAnsi"/>
          <w:b/>
          <w:bCs/>
          <w:color w:val="002060"/>
          <w:sz w:val="24"/>
          <w:szCs w:val="24"/>
        </w:rPr>
        <w:t>al 10 de diciembre 2026</w:t>
      </w:r>
    </w:p>
    <w:p w14:paraId="2CF8FD54" w14:textId="49A1A70A" w:rsidR="00DE7D94" w:rsidRPr="00DE7D94" w:rsidRDefault="00DE7D94" w:rsidP="00DE7D94">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Servicios </w:t>
      </w:r>
      <w:r w:rsidR="00596429">
        <w:rPr>
          <w:rFonts w:asciiTheme="minorHAnsi" w:eastAsia="Arial" w:hAnsiTheme="minorHAnsi" w:cstheme="minorHAnsi"/>
          <w:b/>
          <w:bCs/>
          <w:color w:val="002060"/>
          <w:sz w:val="24"/>
          <w:szCs w:val="24"/>
        </w:rPr>
        <w:t>privados</w:t>
      </w:r>
      <w:r w:rsidRPr="00DE7D94">
        <w:rPr>
          <w:rFonts w:asciiTheme="minorHAnsi" w:eastAsia="Arial" w:hAnsiTheme="minorHAnsi" w:cstheme="minorHAnsi"/>
          <w:b/>
          <w:bCs/>
          <w:color w:val="002060"/>
          <w:sz w:val="24"/>
          <w:szCs w:val="24"/>
        </w:rPr>
        <w:t>.</w:t>
      </w:r>
    </w:p>
    <w:p w14:paraId="671B58E7" w14:textId="1E44D4E3" w:rsidR="007F7B70" w:rsidRDefault="007F7B70" w:rsidP="00BD0EA5">
      <w:pPr>
        <w:spacing w:after="0" w:line="240" w:lineRule="auto"/>
        <w:jc w:val="both"/>
        <w:rPr>
          <w:rFonts w:asciiTheme="minorHAnsi" w:eastAsia="Arial" w:hAnsiTheme="minorHAnsi" w:cstheme="minorHAnsi"/>
          <w:color w:val="002060"/>
          <w:sz w:val="20"/>
          <w:szCs w:val="20"/>
        </w:rPr>
      </w:pPr>
    </w:p>
    <w:p w14:paraId="1F2E8A82" w14:textId="3A034CB2" w:rsidR="00841940" w:rsidRPr="00BD0EA5" w:rsidRDefault="00841940" w:rsidP="00841940">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56555">
        <w:rPr>
          <w:rFonts w:eastAsia="Arial"/>
          <w:sz w:val="24"/>
          <w:szCs w:val="24"/>
        </w:rPr>
        <w:t xml:space="preserve">México – </w:t>
      </w:r>
      <w:r w:rsidR="00596429">
        <w:rPr>
          <w:rFonts w:eastAsia="Arial"/>
          <w:sz w:val="24"/>
          <w:szCs w:val="24"/>
        </w:rPr>
        <w:t>Jeddah</w:t>
      </w:r>
    </w:p>
    <w:p w14:paraId="76AA8DE8" w14:textId="7E444551" w:rsidR="00C56555" w:rsidRDefault="00E325A7" w:rsidP="002706C1">
      <w:pPr>
        <w:pStyle w:val="Destinos"/>
        <w:jc w:val="both"/>
        <w:rPr>
          <w:b w:val="0"/>
          <w:smallCaps w:val="0"/>
          <w:color w:val="002060"/>
          <w:sz w:val="20"/>
          <w:szCs w:val="22"/>
        </w:rPr>
      </w:pPr>
      <w:r w:rsidRPr="00E325A7">
        <w:rPr>
          <w:bCs/>
          <w:smallCaps w:val="0"/>
          <w:color w:val="EE0000"/>
          <w:sz w:val="20"/>
          <w:szCs w:val="22"/>
        </w:rPr>
        <w:t>(Vuelo internacional por cuenta del cliente).</w:t>
      </w:r>
      <w:r w:rsidRPr="00E325A7">
        <w:rPr>
          <w:b w:val="0"/>
          <w:smallCaps w:val="0"/>
          <w:color w:val="EE0000"/>
          <w:sz w:val="20"/>
          <w:szCs w:val="22"/>
        </w:rPr>
        <w:t xml:space="preserve"> </w:t>
      </w:r>
      <w:r w:rsidR="00D45733" w:rsidRPr="00D45733">
        <w:rPr>
          <w:b w:val="0"/>
          <w:smallCaps w:val="0"/>
          <w:color w:val="002060"/>
          <w:sz w:val="20"/>
          <w:szCs w:val="22"/>
        </w:rPr>
        <w:t xml:space="preserve">Llegada a </w:t>
      </w:r>
      <w:r w:rsidR="00596429">
        <w:rPr>
          <w:b w:val="0"/>
          <w:smallCaps w:val="0"/>
          <w:color w:val="002060"/>
          <w:sz w:val="20"/>
          <w:szCs w:val="22"/>
        </w:rPr>
        <w:t>Jeddah</w:t>
      </w:r>
      <w:r w:rsidR="00D45733" w:rsidRPr="00D45733">
        <w:rPr>
          <w:b w:val="0"/>
          <w:smallCaps w:val="0"/>
          <w:color w:val="002060"/>
          <w:sz w:val="20"/>
          <w:szCs w:val="22"/>
        </w:rPr>
        <w:t xml:space="preserve">, recepción por parte de nuestro corresponsal en destino y traslado </w:t>
      </w:r>
      <w:r w:rsidR="00596429">
        <w:rPr>
          <w:b w:val="0"/>
          <w:smallCaps w:val="0"/>
          <w:color w:val="002060"/>
          <w:sz w:val="20"/>
          <w:szCs w:val="22"/>
        </w:rPr>
        <w:t xml:space="preserve">privado </w:t>
      </w:r>
      <w:r w:rsidR="00D45733" w:rsidRPr="00D45733">
        <w:rPr>
          <w:b w:val="0"/>
          <w:smallCaps w:val="0"/>
          <w:color w:val="002060"/>
          <w:sz w:val="20"/>
          <w:szCs w:val="22"/>
        </w:rPr>
        <w:t xml:space="preserve">al hotel. </w:t>
      </w:r>
      <w:r w:rsidR="00D45733" w:rsidRPr="00D45733">
        <w:rPr>
          <w:bCs/>
          <w:smallCaps w:val="0"/>
          <w:color w:val="002060"/>
          <w:sz w:val="20"/>
          <w:szCs w:val="22"/>
        </w:rPr>
        <w:t>Alojamiento.</w:t>
      </w:r>
    </w:p>
    <w:p w14:paraId="4E6EBA0C" w14:textId="77777777" w:rsidR="00E325A7" w:rsidRPr="00C56555" w:rsidRDefault="00E325A7" w:rsidP="00E325A7">
      <w:pPr>
        <w:pStyle w:val="Destinos"/>
      </w:pPr>
    </w:p>
    <w:p w14:paraId="07B6D2C8" w14:textId="7035CC9F" w:rsidR="00841940" w:rsidRPr="00C4511A" w:rsidRDefault="00841940" w:rsidP="00841940">
      <w:pPr>
        <w:pStyle w:val="Ttulo2"/>
        <w:spacing w:before="0" w:after="0" w:line="240" w:lineRule="auto"/>
        <w:rPr>
          <w:rStyle w:val="ParentesisdestinosCar"/>
          <w:b w:val="0"/>
          <w:bCs/>
          <w:sz w:val="24"/>
          <w:szCs w:val="24"/>
        </w:rPr>
      </w:pPr>
      <w:r w:rsidRPr="00C4511A">
        <w:rPr>
          <w:rStyle w:val="DanmeroCar"/>
          <w:b/>
          <w:bCs/>
          <w:sz w:val="24"/>
          <w:szCs w:val="24"/>
        </w:rPr>
        <w:t>DÍA 2 |</w:t>
      </w:r>
      <w:r w:rsidRPr="00C4511A">
        <w:rPr>
          <w:rFonts w:eastAsia="Arial"/>
          <w:color w:val="002060"/>
          <w:sz w:val="24"/>
          <w:szCs w:val="24"/>
        </w:rPr>
        <w:t xml:space="preserve"> </w:t>
      </w:r>
      <w:r w:rsidR="00596429">
        <w:rPr>
          <w:rFonts w:eastAsia="Arial"/>
          <w:sz w:val="24"/>
          <w:szCs w:val="24"/>
        </w:rPr>
        <w:t>Jeddah</w:t>
      </w:r>
    </w:p>
    <w:p w14:paraId="4C215271" w14:textId="6012E76A" w:rsidR="003A1980" w:rsidRDefault="00596429" w:rsidP="007012AA">
      <w:pPr>
        <w:pStyle w:val="Destinos"/>
        <w:jc w:val="both"/>
        <w:rPr>
          <w:rFonts w:eastAsia="Times New Roman"/>
          <w:bCs/>
          <w:smallCaps w:val="0"/>
          <w:color w:val="002060"/>
          <w:sz w:val="20"/>
          <w:szCs w:val="20"/>
        </w:rPr>
      </w:pPr>
      <w:r>
        <w:rPr>
          <w:rFonts w:eastAsia="Times New Roman"/>
          <w:bCs/>
          <w:smallCaps w:val="0"/>
          <w:color w:val="002060"/>
          <w:sz w:val="20"/>
          <w:szCs w:val="20"/>
        </w:rPr>
        <w:t>Media pensión</w:t>
      </w:r>
      <w:r w:rsidR="00D45733" w:rsidRPr="00D45733">
        <w:rPr>
          <w:rFonts w:eastAsia="Times New Roman"/>
          <w:bCs/>
          <w:smallCaps w:val="0"/>
          <w:color w:val="002060"/>
          <w:sz w:val="20"/>
          <w:szCs w:val="20"/>
        </w:rPr>
        <w:t>.</w:t>
      </w:r>
      <w:r w:rsidR="00D45733" w:rsidRPr="00D45733">
        <w:rPr>
          <w:rFonts w:eastAsia="Times New Roman"/>
          <w:b w:val="0"/>
          <w:smallCaps w:val="0"/>
          <w:color w:val="002060"/>
          <w:sz w:val="20"/>
          <w:szCs w:val="20"/>
        </w:rPr>
        <w:t xml:space="preserve"> </w:t>
      </w:r>
      <w:r w:rsidRPr="00596429">
        <w:rPr>
          <w:rFonts w:eastAsia="Times New Roman"/>
          <w:b w:val="0"/>
          <w:smallCaps w:val="0"/>
          <w:color w:val="002060"/>
          <w:sz w:val="20"/>
          <w:szCs w:val="20"/>
        </w:rPr>
        <w:t>Comenzamos nuestro recorrido con la visita del Museo Abdul Raouf Khalil que presenta el patrimonio local y árabe; un sitio único. Continuación a la antigua Jeddah. Disfrutamos de un maravilloso paseo por Al-Balad, la parte antigua de la ciudad. Este recorrido a pie por el casco antiguo te llevará por los lugares menos conocidos. Lugares locales de visita obligada y joyas ocultas del antiguo mercado. Durante la visita a Al-Balad veremos Beit Nassif (exterior), una de las estructuras renovadas más destacadas de la ciudad vieja, que data de mediados del siglo XIX. El edificio de cinco pisos ofrece una oportunidad única para que veamos la combinación de la arquitectura tradicional con la modernidad. Almuerzo. Iremos a la Mezquita Al Rahmah, también conocida como la Mezquita Flotante. Esta maravilla arquitectónica con una única cúpula, que se asienta literalmente sobre el mar, simboliza el cambio de Jeddah hacia la era moderna. En una ubicación envidiable, el patio de la mezquita ofrece vistas sin obstáculos del Mar Rojo. Nuestro recorrido termina en la Corniche, que es la zona turística costera de la ciudad. Traslado al hotel</w:t>
      </w:r>
      <w:r w:rsidR="00D45733" w:rsidRPr="00D45733">
        <w:rPr>
          <w:rFonts w:eastAsia="Times New Roman"/>
          <w:b w:val="0"/>
          <w:smallCaps w:val="0"/>
          <w:color w:val="002060"/>
          <w:sz w:val="20"/>
          <w:szCs w:val="20"/>
        </w:rPr>
        <w:t>.</w:t>
      </w:r>
      <w:r w:rsidR="00D45733">
        <w:rPr>
          <w:rFonts w:eastAsia="Times New Roman"/>
          <w:b w:val="0"/>
          <w:smallCaps w:val="0"/>
          <w:color w:val="002060"/>
          <w:sz w:val="20"/>
          <w:szCs w:val="20"/>
        </w:rPr>
        <w:t xml:space="preserve"> </w:t>
      </w:r>
      <w:r w:rsidR="00D45733">
        <w:rPr>
          <w:rFonts w:eastAsia="Times New Roman"/>
          <w:bCs/>
          <w:smallCaps w:val="0"/>
          <w:color w:val="002060"/>
          <w:sz w:val="20"/>
          <w:szCs w:val="20"/>
        </w:rPr>
        <w:t>Alojamiento.</w:t>
      </w:r>
    </w:p>
    <w:p w14:paraId="6C8A660F" w14:textId="77777777" w:rsidR="00D45733" w:rsidRDefault="00D45733" w:rsidP="007012AA">
      <w:pPr>
        <w:pStyle w:val="Destinos"/>
        <w:jc w:val="both"/>
        <w:rPr>
          <w:bCs/>
        </w:rPr>
      </w:pPr>
    </w:p>
    <w:p w14:paraId="305C07DD" w14:textId="309CA4BE" w:rsidR="00D45733" w:rsidRPr="00C4511A" w:rsidRDefault="00D45733" w:rsidP="00D45733">
      <w:pPr>
        <w:pStyle w:val="Ttulo2"/>
        <w:spacing w:before="0" w:after="0" w:line="240" w:lineRule="auto"/>
        <w:rPr>
          <w:rStyle w:val="ParentesisdestinosCar"/>
          <w:b w:val="0"/>
          <w:bCs/>
          <w:sz w:val="24"/>
          <w:szCs w:val="24"/>
        </w:rPr>
      </w:pPr>
      <w:r w:rsidRPr="00C4511A">
        <w:rPr>
          <w:rStyle w:val="DanmeroCar"/>
          <w:b/>
          <w:bCs/>
          <w:sz w:val="24"/>
          <w:szCs w:val="24"/>
        </w:rPr>
        <w:t xml:space="preserve">DÍA </w:t>
      </w:r>
      <w:r>
        <w:rPr>
          <w:rStyle w:val="DanmeroCar"/>
          <w:b/>
          <w:bCs/>
          <w:sz w:val="24"/>
          <w:szCs w:val="24"/>
        </w:rPr>
        <w:t>3</w:t>
      </w:r>
      <w:r w:rsidRPr="00C4511A">
        <w:rPr>
          <w:rStyle w:val="DanmeroCar"/>
          <w:b/>
          <w:bCs/>
          <w:sz w:val="24"/>
          <w:szCs w:val="24"/>
        </w:rPr>
        <w:t xml:space="preserve"> |</w:t>
      </w:r>
      <w:r w:rsidRPr="00C4511A">
        <w:rPr>
          <w:rFonts w:eastAsia="Arial"/>
          <w:color w:val="002060"/>
          <w:sz w:val="24"/>
          <w:szCs w:val="24"/>
        </w:rPr>
        <w:t xml:space="preserve"> </w:t>
      </w:r>
      <w:r w:rsidR="00596429">
        <w:rPr>
          <w:rStyle w:val="DanmeroCar"/>
          <w:b/>
          <w:bCs/>
          <w:color w:val="EE0000"/>
          <w:sz w:val="24"/>
          <w:szCs w:val="24"/>
        </w:rPr>
        <w:t>Jeddah – Medina</w:t>
      </w:r>
    </w:p>
    <w:p w14:paraId="7676EDF3" w14:textId="3D856A08" w:rsidR="00596429" w:rsidRDefault="00596429" w:rsidP="00596429">
      <w:pPr>
        <w:pStyle w:val="Destinos"/>
        <w:jc w:val="both"/>
        <w:rPr>
          <w:rFonts w:eastAsia="Times New Roman"/>
          <w:bCs/>
          <w:smallCaps w:val="0"/>
          <w:color w:val="002060"/>
          <w:sz w:val="20"/>
          <w:szCs w:val="20"/>
        </w:rPr>
      </w:pPr>
      <w:r>
        <w:rPr>
          <w:rFonts w:eastAsia="Times New Roman"/>
          <w:bCs/>
          <w:smallCaps w:val="0"/>
          <w:color w:val="002060"/>
          <w:sz w:val="20"/>
          <w:szCs w:val="20"/>
        </w:rPr>
        <w:t>Media pensión</w:t>
      </w:r>
      <w:r w:rsidRPr="00D45733">
        <w:rPr>
          <w:rFonts w:eastAsia="Times New Roman"/>
          <w:bCs/>
          <w:smallCaps w:val="0"/>
          <w:color w:val="002060"/>
          <w:sz w:val="20"/>
          <w:szCs w:val="20"/>
        </w:rPr>
        <w:t>.</w:t>
      </w:r>
      <w:r w:rsidRPr="00D45733">
        <w:rPr>
          <w:rFonts w:eastAsia="Times New Roman"/>
          <w:b w:val="0"/>
          <w:smallCaps w:val="0"/>
          <w:color w:val="002060"/>
          <w:sz w:val="20"/>
          <w:szCs w:val="20"/>
        </w:rPr>
        <w:t xml:space="preserve"> </w:t>
      </w:r>
      <w:r w:rsidRPr="00596429">
        <w:rPr>
          <w:rFonts w:eastAsia="Times New Roman"/>
          <w:b w:val="0"/>
          <w:smallCaps w:val="0"/>
          <w:color w:val="002060"/>
          <w:sz w:val="20"/>
          <w:szCs w:val="20"/>
        </w:rPr>
        <w:t xml:space="preserve">Traslado a la estación de tren de Jeddah para viajar a Medina. Este tren de alta velocidad tardará aproximadamente 2 horas en el recorrido. Al llegar comenzamos nuestro recorrido por Medina. La enorme Al-Masjid an-Nabawi (Mezquita del Profeta) es un lugar de peregrinación islámica. Su impresionante cúpula verde se eleva sobre las tumbas del profeta Mahoma y de los primeros líderes islámicos Abu Bakr y Umar. La Masjid al-Qiblatain (Mezquita) es conocida como el lugar donde el profeta Mahoma recibió la orden de cambiar la dirección de la oración a La Meca. Visita de los alrededores de la ciudad y paseo cerca del Monte Uhud. </w:t>
      </w:r>
      <w:r w:rsidRPr="00596429">
        <w:rPr>
          <w:rFonts w:eastAsia="Times New Roman"/>
          <w:bCs/>
          <w:smallCaps w:val="0"/>
          <w:color w:val="002060"/>
          <w:sz w:val="20"/>
          <w:szCs w:val="20"/>
        </w:rPr>
        <w:t>Almuerzo.</w:t>
      </w:r>
      <w:r w:rsidRPr="00596429">
        <w:rPr>
          <w:rFonts w:eastAsia="Times New Roman"/>
          <w:b w:val="0"/>
          <w:smallCaps w:val="0"/>
          <w:color w:val="002060"/>
          <w:sz w:val="20"/>
          <w:szCs w:val="20"/>
        </w:rPr>
        <w:t xml:space="preserve"> Traslado al hotel y resto del día libre</w:t>
      </w:r>
      <w:r w:rsidRPr="00D45733">
        <w:rPr>
          <w:rFonts w:eastAsia="Times New Roman"/>
          <w:b w:val="0"/>
          <w:smallCaps w:val="0"/>
          <w:color w:val="002060"/>
          <w:sz w:val="20"/>
          <w:szCs w:val="20"/>
        </w:rPr>
        <w:t>.</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38E71918" w14:textId="77777777" w:rsidR="00D45733" w:rsidRPr="00D45733" w:rsidRDefault="00D45733" w:rsidP="00610224">
      <w:pPr>
        <w:pStyle w:val="Destinos"/>
      </w:pPr>
    </w:p>
    <w:p w14:paraId="4C803C20" w14:textId="45EFB4DB" w:rsidR="00841940" w:rsidRPr="002706C1" w:rsidRDefault="00841940" w:rsidP="00841940">
      <w:pPr>
        <w:pStyle w:val="Ttulo3"/>
        <w:spacing w:before="0" w:after="0" w:line="240" w:lineRule="auto"/>
        <w:rPr>
          <w:rFonts w:eastAsia="Arial"/>
          <w:sz w:val="24"/>
          <w:szCs w:val="24"/>
        </w:rPr>
      </w:pPr>
      <w:r w:rsidRPr="002706C1">
        <w:rPr>
          <w:rStyle w:val="DanmeroCar"/>
          <w:rFonts w:cs="Times New Roman"/>
          <w:b/>
          <w:sz w:val="24"/>
          <w:szCs w:val="24"/>
        </w:rPr>
        <w:t>DÍA 4</w:t>
      </w:r>
      <w:r w:rsidR="00CB624C" w:rsidRPr="002706C1">
        <w:rPr>
          <w:rStyle w:val="DanmeroCar"/>
          <w:rFonts w:cs="Times New Roman"/>
          <w:b/>
          <w:sz w:val="24"/>
          <w:szCs w:val="24"/>
        </w:rPr>
        <w:t xml:space="preserve"> </w:t>
      </w:r>
      <w:r w:rsidRPr="002706C1">
        <w:rPr>
          <w:rStyle w:val="DanmeroCar"/>
          <w:rFonts w:cs="Times New Roman"/>
          <w:b/>
          <w:sz w:val="24"/>
          <w:szCs w:val="24"/>
        </w:rPr>
        <w:t>|</w:t>
      </w:r>
      <w:r w:rsidRPr="002706C1">
        <w:rPr>
          <w:rFonts w:eastAsia="Arial"/>
          <w:sz w:val="24"/>
          <w:szCs w:val="24"/>
        </w:rPr>
        <w:t xml:space="preserve"> </w:t>
      </w:r>
      <w:r w:rsidR="00596429">
        <w:rPr>
          <w:rStyle w:val="DestinosCar"/>
          <w:rFonts w:cs="Times New Roman"/>
          <w:b/>
          <w:smallCaps w:val="0"/>
          <w:sz w:val="24"/>
          <w:szCs w:val="24"/>
        </w:rPr>
        <w:t>Medina – Al-Ula</w:t>
      </w:r>
    </w:p>
    <w:p w14:paraId="67D1A9C6" w14:textId="309D0933" w:rsidR="00596429" w:rsidRDefault="00596429" w:rsidP="00596429">
      <w:pPr>
        <w:pStyle w:val="Destinos"/>
        <w:jc w:val="both"/>
        <w:rPr>
          <w:rFonts w:eastAsia="Times New Roman"/>
          <w:bCs/>
          <w:smallCaps w:val="0"/>
          <w:color w:val="002060"/>
          <w:sz w:val="20"/>
          <w:szCs w:val="20"/>
        </w:rPr>
      </w:pPr>
      <w:r>
        <w:rPr>
          <w:rFonts w:eastAsia="Times New Roman"/>
          <w:bCs/>
          <w:smallCaps w:val="0"/>
          <w:color w:val="002060"/>
          <w:sz w:val="20"/>
          <w:szCs w:val="20"/>
        </w:rPr>
        <w:t>Media pensión</w:t>
      </w:r>
      <w:r w:rsidRPr="00D45733">
        <w:rPr>
          <w:rFonts w:eastAsia="Times New Roman"/>
          <w:bCs/>
          <w:smallCaps w:val="0"/>
          <w:color w:val="002060"/>
          <w:sz w:val="20"/>
          <w:szCs w:val="20"/>
        </w:rPr>
        <w:t>.</w:t>
      </w:r>
      <w:r w:rsidRPr="00D45733">
        <w:rPr>
          <w:rFonts w:eastAsia="Times New Roman"/>
          <w:b w:val="0"/>
          <w:smallCaps w:val="0"/>
          <w:color w:val="002060"/>
          <w:sz w:val="20"/>
          <w:szCs w:val="20"/>
        </w:rPr>
        <w:t xml:space="preserve"> </w:t>
      </w:r>
      <w:r w:rsidRPr="00596429">
        <w:rPr>
          <w:rFonts w:eastAsia="Times New Roman"/>
          <w:b w:val="0"/>
          <w:smallCaps w:val="0"/>
          <w:color w:val="002060"/>
          <w:sz w:val="20"/>
          <w:szCs w:val="20"/>
        </w:rPr>
        <w:t>Salida hacia Al – Ula (4 h aprox.). Llegada y almuerzo. Tarde dedicada a explorar Hegra, un auténtico museo al aire libre rodeado de naturaleza, donde se encuentran formaciones rocosas, cañones y barrancos que compiten con los majestuosos tesoros tallados por sus antiguos pobladores, Esta antigua ciudad nabatea también cuenta con ejemplos de ingeniería y artesanía antigua, como pozos y canales de agua revestidos de piedra. Muros defensivos, las puertas y torres que alguna vez rodearon la ciudad muestran la influencia romana. Antes de regresar al hotel, visitamos la Roca Elefante, “Jabal Al Fil”, fenómeno geomorfológico impresionante de 52 metros de altura en forma de elefante</w:t>
      </w:r>
      <w:r w:rsidRPr="00D45733">
        <w:rPr>
          <w:rFonts w:eastAsia="Times New Roman"/>
          <w:b w:val="0"/>
          <w:smallCaps w:val="0"/>
          <w:color w:val="002060"/>
          <w:sz w:val="20"/>
          <w:szCs w:val="20"/>
        </w:rPr>
        <w:t>.</w:t>
      </w:r>
      <w:r>
        <w:rPr>
          <w:rFonts w:eastAsia="Times New Roman"/>
          <w:b w:val="0"/>
          <w:smallCaps w:val="0"/>
          <w:color w:val="002060"/>
          <w:sz w:val="20"/>
          <w:szCs w:val="20"/>
        </w:rPr>
        <w:t xml:space="preserve"> </w:t>
      </w:r>
      <w:r>
        <w:rPr>
          <w:rFonts w:eastAsia="Times New Roman"/>
          <w:bCs/>
          <w:smallCaps w:val="0"/>
          <w:color w:val="002060"/>
          <w:sz w:val="20"/>
          <w:szCs w:val="20"/>
        </w:rPr>
        <w:t>Alojamiento.</w:t>
      </w:r>
    </w:p>
    <w:p w14:paraId="60E9FAC6" w14:textId="77777777" w:rsidR="007012AA" w:rsidRPr="007012AA" w:rsidRDefault="007012AA" w:rsidP="0047127F">
      <w:pPr>
        <w:spacing w:after="0" w:line="240" w:lineRule="auto"/>
        <w:jc w:val="both"/>
        <w:rPr>
          <w:rStyle w:val="DanmeroCar"/>
          <w:rFonts w:cs="Times New Roman"/>
        </w:rPr>
      </w:pPr>
    </w:p>
    <w:p w14:paraId="1020843D" w14:textId="014BCA58" w:rsidR="00841940" w:rsidRPr="00841940" w:rsidRDefault="00841940" w:rsidP="00841940">
      <w:pPr>
        <w:pStyle w:val="Ttulo3"/>
        <w:spacing w:before="0" w:after="0" w:line="240" w:lineRule="auto"/>
        <w:rPr>
          <w:rFonts w:eastAsia="Arial"/>
          <w:sz w:val="24"/>
          <w:szCs w:val="24"/>
        </w:rPr>
      </w:pPr>
      <w:r w:rsidRPr="00841940">
        <w:rPr>
          <w:rStyle w:val="DanmeroCar"/>
          <w:rFonts w:cs="Times New Roman"/>
          <w:b/>
          <w:sz w:val="24"/>
          <w:szCs w:val="24"/>
        </w:rPr>
        <w:t>DÍA 5</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596429">
        <w:rPr>
          <w:rStyle w:val="DestinosCar"/>
          <w:rFonts w:cs="Times New Roman"/>
          <w:b/>
          <w:smallCaps w:val="0"/>
          <w:sz w:val="24"/>
          <w:szCs w:val="24"/>
        </w:rPr>
        <w:t>Al-Ula (Dadan – Jabal Ikmah – Dedan)</w:t>
      </w:r>
    </w:p>
    <w:p w14:paraId="697CEC63" w14:textId="7101997F" w:rsidR="00D45733" w:rsidRDefault="00596429" w:rsidP="00D45733">
      <w:pPr>
        <w:pStyle w:val="Destinos"/>
        <w:jc w:val="both"/>
        <w:rPr>
          <w:rStyle w:val="DanmeroCar"/>
          <w:b/>
          <w:smallCaps w:val="0"/>
          <w:sz w:val="20"/>
          <w:szCs w:val="20"/>
        </w:rPr>
      </w:pPr>
      <w:r>
        <w:rPr>
          <w:rStyle w:val="DanmeroCar"/>
          <w:b/>
          <w:smallCaps w:val="0"/>
          <w:sz w:val="20"/>
          <w:szCs w:val="20"/>
        </w:rPr>
        <w:t>Media pensión</w:t>
      </w:r>
      <w:r w:rsidR="00D45733" w:rsidRPr="00D45733">
        <w:rPr>
          <w:rStyle w:val="DanmeroCar"/>
          <w:b/>
          <w:smallCaps w:val="0"/>
          <w:sz w:val="20"/>
          <w:szCs w:val="20"/>
        </w:rPr>
        <w:t>.</w:t>
      </w:r>
      <w:r w:rsidR="00D45733" w:rsidRPr="00D45733">
        <w:rPr>
          <w:rStyle w:val="DanmeroCar"/>
          <w:bCs/>
          <w:smallCaps w:val="0"/>
          <w:sz w:val="20"/>
          <w:szCs w:val="20"/>
        </w:rPr>
        <w:t xml:space="preserve"> </w:t>
      </w:r>
      <w:r w:rsidRPr="00596429">
        <w:rPr>
          <w:rStyle w:val="DanmeroCar"/>
          <w:bCs/>
          <w:smallCaps w:val="0"/>
          <w:sz w:val="20"/>
          <w:szCs w:val="20"/>
        </w:rPr>
        <w:t xml:space="preserve">Recogida en el hotel antes del amanecer para la excursión en Globo por el desierto. Traslado al hotel y desayuno. Visita a Dadan y Jabal Ikmah, donde exploramos lugares antiguos que datan del siglo IX a. C. con sus increíbles inscripciones rupestres que lo hacen parecer una biblioteca al aire libre. Luego pasaremos por la antigua ciudad de Dedan, </w:t>
      </w:r>
      <w:r w:rsidRPr="00596429">
        <w:rPr>
          <w:rStyle w:val="DanmeroCar"/>
          <w:bCs/>
          <w:smallCaps w:val="0"/>
          <w:sz w:val="20"/>
          <w:szCs w:val="20"/>
        </w:rPr>
        <w:lastRenderedPageBreak/>
        <w:t>que fue un importante oasis en la ruta comercial del incienso entre el sur de Arabia y el mundo mediterráneo. Almuerzo. Continuamos hacia la ciudad vieja de Al-Ula, que se convirtió a principios de la era islámica en un importante lugar de parada a lo largo de la ruta de peregrinación a La Meca</w:t>
      </w:r>
      <w:r w:rsidR="00D45733">
        <w:rPr>
          <w:rStyle w:val="DanmeroCar"/>
          <w:bCs/>
          <w:smallCaps w:val="0"/>
          <w:sz w:val="20"/>
          <w:szCs w:val="20"/>
        </w:rPr>
        <w:t xml:space="preserve">. </w:t>
      </w:r>
      <w:r w:rsidR="00D45733">
        <w:rPr>
          <w:rStyle w:val="DanmeroCar"/>
          <w:b/>
          <w:smallCaps w:val="0"/>
          <w:sz w:val="20"/>
          <w:szCs w:val="20"/>
        </w:rPr>
        <w:t>Alojamiento.</w:t>
      </w:r>
    </w:p>
    <w:p w14:paraId="4CD4E331" w14:textId="77777777" w:rsidR="003A1980" w:rsidRPr="003A1980" w:rsidRDefault="003A1980" w:rsidP="003A1980">
      <w:pPr>
        <w:pStyle w:val="Destinos"/>
        <w:jc w:val="both"/>
        <w:rPr>
          <w:bCs/>
          <w:color w:val="002060"/>
        </w:rPr>
      </w:pPr>
    </w:p>
    <w:p w14:paraId="59D8B13F" w14:textId="60BCA55B" w:rsidR="00E325A7" w:rsidRPr="00841940" w:rsidRDefault="00E325A7" w:rsidP="00E325A7">
      <w:pPr>
        <w:pStyle w:val="Ttulo3"/>
        <w:spacing w:before="0" w:after="0" w:line="240" w:lineRule="auto"/>
        <w:rPr>
          <w:rFonts w:eastAsia="Arial"/>
          <w:sz w:val="24"/>
          <w:szCs w:val="24"/>
        </w:rPr>
      </w:pPr>
      <w:r w:rsidRPr="00841940">
        <w:rPr>
          <w:rStyle w:val="DanmeroCar"/>
          <w:rFonts w:cs="Times New Roman"/>
          <w:b/>
          <w:sz w:val="24"/>
          <w:szCs w:val="24"/>
        </w:rPr>
        <w:t xml:space="preserve">DÍA </w:t>
      </w:r>
      <w:r w:rsidR="002706C1">
        <w:rPr>
          <w:rStyle w:val="DanmeroCar"/>
          <w:rFonts w:cs="Times New Roman"/>
          <w:b/>
          <w:sz w:val="24"/>
          <w:szCs w:val="24"/>
        </w:rPr>
        <w:t>6</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596429">
        <w:rPr>
          <w:rStyle w:val="DestinosCar"/>
          <w:rFonts w:cs="Times New Roman"/>
          <w:b/>
          <w:smallCaps w:val="0"/>
          <w:sz w:val="24"/>
          <w:szCs w:val="24"/>
        </w:rPr>
        <w:t>Ula – Mar Rojo</w:t>
      </w:r>
    </w:p>
    <w:p w14:paraId="055EB6F1" w14:textId="3A6A884A" w:rsidR="00D45733" w:rsidRDefault="00596429" w:rsidP="00D45733">
      <w:pPr>
        <w:pStyle w:val="Destinos"/>
        <w:jc w:val="both"/>
        <w:rPr>
          <w:rStyle w:val="DanmeroCar"/>
          <w:b/>
          <w:smallCaps w:val="0"/>
          <w:sz w:val="20"/>
          <w:szCs w:val="20"/>
        </w:rPr>
      </w:pPr>
      <w:r>
        <w:rPr>
          <w:rStyle w:val="DanmeroCar"/>
          <w:b/>
          <w:smallCaps w:val="0"/>
          <w:sz w:val="20"/>
          <w:szCs w:val="20"/>
        </w:rPr>
        <w:t>Desayuno</w:t>
      </w:r>
      <w:r w:rsidR="00D45733" w:rsidRPr="00D45733">
        <w:rPr>
          <w:rStyle w:val="DanmeroCar"/>
          <w:b/>
          <w:smallCaps w:val="0"/>
          <w:sz w:val="20"/>
          <w:szCs w:val="20"/>
        </w:rPr>
        <w:t>.</w:t>
      </w:r>
      <w:r w:rsidR="00D45733" w:rsidRPr="00D45733">
        <w:rPr>
          <w:rStyle w:val="DanmeroCar"/>
          <w:bCs/>
          <w:smallCaps w:val="0"/>
          <w:sz w:val="20"/>
          <w:szCs w:val="20"/>
        </w:rPr>
        <w:t xml:space="preserve"> </w:t>
      </w:r>
      <w:r w:rsidRPr="00596429">
        <w:rPr>
          <w:rStyle w:val="DanmeroCar"/>
          <w:bCs/>
          <w:smallCaps w:val="0"/>
          <w:sz w:val="20"/>
          <w:szCs w:val="20"/>
        </w:rPr>
        <w:t>Traslado al Mar Rojo</w:t>
      </w:r>
      <w:r w:rsidR="00D45733" w:rsidRPr="00D45733">
        <w:rPr>
          <w:rStyle w:val="DanmeroCar"/>
          <w:bCs/>
          <w:smallCaps w:val="0"/>
          <w:sz w:val="20"/>
          <w:szCs w:val="20"/>
        </w:rPr>
        <w:t>.</w:t>
      </w:r>
      <w:r w:rsidR="00D45733">
        <w:rPr>
          <w:rStyle w:val="DanmeroCar"/>
          <w:bCs/>
          <w:smallCaps w:val="0"/>
          <w:sz w:val="20"/>
          <w:szCs w:val="20"/>
        </w:rPr>
        <w:t xml:space="preserve"> </w:t>
      </w:r>
      <w:r w:rsidR="00D45733">
        <w:rPr>
          <w:rStyle w:val="DanmeroCar"/>
          <w:b/>
          <w:smallCaps w:val="0"/>
          <w:sz w:val="20"/>
          <w:szCs w:val="20"/>
        </w:rPr>
        <w:t>Alojamiento.</w:t>
      </w:r>
    </w:p>
    <w:p w14:paraId="6CE07B49" w14:textId="77777777" w:rsidR="00E325A7" w:rsidRDefault="00E325A7" w:rsidP="00E325A7">
      <w:pPr>
        <w:spacing w:after="0" w:line="240" w:lineRule="auto"/>
        <w:jc w:val="both"/>
        <w:rPr>
          <w:rFonts w:asciiTheme="minorHAnsi" w:eastAsia="Arial" w:hAnsiTheme="minorHAnsi" w:cstheme="minorHAnsi"/>
          <w:bCs/>
          <w:color w:val="002060"/>
          <w:sz w:val="28"/>
          <w:szCs w:val="28"/>
        </w:rPr>
      </w:pPr>
    </w:p>
    <w:p w14:paraId="474D2EFB" w14:textId="7E0EA1C5" w:rsidR="0047127F" w:rsidRPr="00841940" w:rsidRDefault="0047127F" w:rsidP="0047127F">
      <w:pPr>
        <w:pStyle w:val="Ttulo3"/>
        <w:spacing w:before="0" w:after="0" w:line="240" w:lineRule="auto"/>
        <w:rPr>
          <w:rFonts w:eastAsia="Arial"/>
          <w:sz w:val="24"/>
          <w:szCs w:val="24"/>
        </w:rPr>
      </w:pPr>
      <w:r w:rsidRPr="00841940">
        <w:rPr>
          <w:rStyle w:val="DanmeroCar"/>
          <w:rFonts w:cs="Times New Roman"/>
          <w:b/>
          <w:sz w:val="24"/>
          <w:szCs w:val="24"/>
        </w:rPr>
        <w:t>DÍA</w:t>
      </w:r>
      <w:r w:rsidR="00596429">
        <w:rPr>
          <w:rStyle w:val="DanmeroCar"/>
          <w:rFonts w:cs="Times New Roman"/>
          <w:b/>
          <w:sz w:val="24"/>
          <w:szCs w:val="24"/>
        </w:rPr>
        <w:t>S</w:t>
      </w:r>
      <w:r w:rsidRPr="00841940">
        <w:rPr>
          <w:rStyle w:val="DanmeroCar"/>
          <w:rFonts w:cs="Times New Roman"/>
          <w:b/>
          <w:sz w:val="24"/>
          <w:szCs w:val="24"/>
        </w:rPr>
        <w:t xml:space="preserve"> </w:t>
      </w:r>
      <w:r w:rsidR="002706C1">
        <w:rPr>
          <w:rStyle w:val="DanmeroCar"/>
          <w:rFonts w:cs="Times New Roman"/>
          <w:b/>
          <w:sz w:val="24"/>
          <w:szCs w:val="24"/>
        </w:rPr>
        <w:t>7</w:t>
      </w:r>
      <w:r w:rsidR="00596429">
        <w:rPr>
          <w:rStyle w:val="DanmeroCar"/>
          <w:rFonts w:cs="Times New Roman"/>
          <w:b/>
          <w:sz w:val="24"/>
          <w:szCs w:val="24"/>
        </w:rPr>
        <w:t xml:space="preserve"> Y 8</w:t>
      </w:r>
      <w:r>
        <w:rPr>
          <w:rStyle w:val="DanmeroCar"/>
          <w:rFonts w:cs="Times New Roman"/>
          <w:b/>
          <w:sz w:val="24"/>
          <w:szCs w:val="24"/>
        </w:rPr>
        <w:t xml:space="preserve"> </w:t>
      </w:r>
      <w:r w:rsidRPr="00841940">
        <w:rPr>
          <w:rStyle w:val="DanmeroCar"/>
          <w:rFonts w:cs="Times New Roman"/>
          <w:b/>
          <w:sz w:val="24"/>
          <w:szCs w:val="24"/>
        </w:rPr>
        <w:t>|</w:t>
      </w:r>
      <w:r w:rsidRPr="00841940">
        <w:rPr>
          <w:rFonts w:eastAsia="Arial"/>
          <w:sz w:val="24"/>
          <w:szCs w:val="24"/>
        </w:rPr>
        <w:t xml:space="preserve"> </w:t>
      </w:r>
      <w:r w:rsidR="00596429">
        <w:rPr>
          <w:rStyle w:val="DestinosCar"/>
          <w:rFonts w:cs="Times New Roman"/>
          <w:b/>
          <w:smallCaps w:val="0"/>
          <w:sz w:val="24"/>
          <w:szCs w:val="24"/>
        </w:rPr>
        <w:t>Mar Rojo</w:t>
      </w:r>
    </w:p>
    <w:p w14:paraId="2FCAE4B2" w14:textId="6AC859E4" w:rsidR="00596429" w:rsidRDefault="00596429" w:rsidP="00596429">
      <w:pPr>
        <w:pStyle w:val="Destinos"/>
        <w:jc w:val="both"/>
        <w:rPr>
          <w:rStyle w:val="DanmeroCar"/>
          <w:b/>
          <w:smallCaps w:val="0"/>
          <w:sz w:val="20"/>
          <w:szCs w:val="20"/>
        </w:rPr>
      </w:pPr>
      <w:r>
        <w:rPr>
          <w:rStyle w:val="DanmeroCar"/>
          <w:b/>
          <w:smallCaps w:val="0"/>
          <w:sz w:val="20"/>
          <w:szCs w:val="20"/>
        </w:rPr>
        <w:t>Desayuno</w:t>
      </w:r>
      <w:r w:rsidRPr="00D45733">
        <w:rPr>
          <w:rStyle w:val="DanmeroCar"/>
          <w:b/>
          <w:smallCaps w:val="0"/>
          <w:sz w:val="20"/>
          <w:szCs w:val="20"/>
        </w:rPr>
        <w:t>.</w:t>
      </w:r>
      <w:r w:rsidRPr="00D45733">
        <w:rPr>
          <w:rStyle w:val="DanmeroCar"/>
          <w:bCs/>
          <w:smallCaps w:val="0"/>
          <w:sz w:val="20"/>
          <w:szCs w:val="20"/>
        </w:rPr>
        <w:t xml:space="preserve"> </w:t>
      </w:r>
      <w:r>
        <w:rPr>
          <w:rStyle w:val="DanmeroCar"/>
          <w:bCs/>
          <w:smallCaps w:val="0"/>
          <w:sz w:val="20"/>
          <w:szCs w:val="20"/>
        </w:rPr>
        <w:t>Días libres para disfrutar la playa</w:t>
      </w:r>
      <w:r w:rsidRPr="00D45733">
        <w:rPr>
          <w:rStyle w:val="DanmeroCar"/>
          <w:bCs/>
          <w:smallCaps w:val="0"/>
          <w:sz w:val="20"/>
          <w:szCs w:val="20"/>
        </w:rPr>
        <w:t>.</w:t>
      </w:r>
      <w:r>
        <w:rPr>
          <w:rStyle w:val="DanmeroCar"/>
          <w:bCs/>
          <w:smallCaps w:val="0"/>
          <w:sz w:val="20"/>
          <w:szCs w:val="20"/>
        </w:rPr>
        <w:t xml:space="preserve"> </w:t>
      </w:r>
      <w:r>
        <w:rPr>
          <w:rStyle w:val="DanmeroCar"/>
          <w:b/>
          <w:smallCaps w:val="0"/>
          <w:sz w:val="20"/>
          <w:szCs w:val="20"/>
        </w:rPr>
        <w:t>Alojamiento.</w:t>
      </w:r>
    </w:p>
    <w:p w14:paraId="2C54142A" w14:textId="77777777" w:rsidR="000D35A0" w:rsidRPr="000D35A0" w:rsidRDefault="000D35A0" w:rsidP="000D35A0">
      <w:pPr>
        <w:pStyle w:val="Destinos"/>
        <w:jc w:val="both"/>
        <w:rPr>
          <w:rStyle w:val="DanmeroCar"/>
          <w:b/>
          <w:smallCaps w:val="0"/>
        </w:rPr>
      </w:pPr>
    </w:p>
    <w:p w14:paraId="1C1A0FE6" w14:textId="607F6C2D"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t xml:space="preserve">DÍA </w:t>
      </w:r>
      <w:r>
        <w:rPr>
          <w:rStyle w:val="DanmeroCar"/>
          <w:rFonts w:cs="Times New Roman"/>
          <w:b/>
          <w:sz w:val="24"/>
          <w:szCs w:val="24"/>
        </w:rPr>
        <w:t>9</w:t>
      </w:r>
      <w:r w:rsidRPr="00B01CB7">
        <w:rPr>
          <w:rStyle w:val="DanmeroCar"/>
          <w:rFonts w:cs="Times New Roman"/>
          <w:b/>
          <w:sz w:val="24"/>
          <w:szCs w:val="24"/>
        </w:rPr>
        <w:t xml:space="preserve"> |</w:t>
      </w:r>
      <w:r w:rsidRPr="00B01CB7">
        <w:rPr>
          <w:rFonts w:eastAsia="Arial"/>
          <w:sz w:val="24"/>
          <w:szCs w:val="24"/>
        </w:rPr>
        <w:t xml:space="preserve"> </w:t>
      </w:r>
      <w:r w:rsidR="00596429">
        <w:rPr>
          <w:rStyle w:val="DestinosCar"/>
          <w:rFonts w:cs="Times New Roman"/>
          <w:b/>
          <w:smallCaps w:val="0"/>
          <w:sz w:val="24"/>
          <w:szCs w:val="24"/>
        </w:rPr>
        <w:t>Mar Rojo – Riad</w:t>
      </w:r>
    </w:p>
    <w:p w14:paraId="498C0D6E" w14:textId="481C5A45" w:rsidR="00596429" w:rsidRDefault="00596429" w:rsidP="00596429">
      <w:pPr>
        <w:pStyle w:val="Destinos"/>
        <w:jc w:val="both"/>
        <w:rPr>
          <w:rStyle w:val="DanmeroCar"/>
          <w:b/>
          <w:smallCaps w:val="0"/>
          <w:sz w:val="20"/>
          <w:szCs w:val="20"/>
        </w:rPr>
      </w:pPr>
      <w:r>
        <w:rPr>
          <w:rStyle w:val="DanmeroCar"/>
          <w:b/>
          <w:smallCaps w:val="0"/>
          <w:sz w:val="20"/>
          <w:szCs w:val="20"/>
        </w:rPr>
        <w:t>Desayuno</w:t>
      </w:r>
      <w:r w:rsidRPr="00D45733">
        <w:rPr>
          <w:rStyle w:val="DanmeroCar"/>
          <w:b/>
          <w:smallCaps w:val="0"/>
          <w:sz w:val="20"/>
          <w:szCs w:val="20"/>
        </w:rPr>
        <w:t>.</w:t>
      </w:r>
      <w:r w:rsidRPr="00D45733">
        <w:rPr>
          <w:rStyle w:val="DanmeroCar"/>
          <w:bCs/>
          <w:smallCaps w:val="0"/>
          <w:sz w:val="20"/>
          <w:szCs w:val="20"/>
        </w:rPr>
        <w:t xml:space="preserve"> </w:t>
      </w:r>
      <w:r w:rsidRPr="00596429">
        <w:rPr>
          <w:rStyle w:val="DanmeroCar"/>
          <w:bCs/>
          <w:smallCaps w:val="0"/>
          <w:sz w:val="20"/>
          <w:szCs w:val="20"/>
        </w:rPr>
        <w:t>Traslado al aeropuerto y salida en vuelo con destino Riad. Llegada y traslado al hotel</w:t>
      </w:r>
      <w:r w:rsidRPr="00D45733">
        <w:rPr>
          <w:rStyle w:val="DanmeroCar"/>
          <w:bCs/>
          <w:smallCaps w:val="0"/>
          <w:sz w:val="20"/>
          <w:szCs w:val="20"/>
        </w:rPr>
        <w:t>.</w:t>
      </w:r>
      <w:r>
        <w:rPr>
          <w:rStyle w:val="DanmeroCar"/>
          <w:bCs/>
          <w:smallCaps w:val="0"/>
          <w:sz w:val="20"/>
          <w:szCs w:val="20"/>
        </w:rPr>
        <w:t xml:space="preserve"> </w:t>
      </w:r>
      <w:r>
        <w:rPr>
          <w:rStyle w:val="DanmeroCar"/>
          <w:b/>
          <w:smallCaps w:val="0"/>
          <w:sz w:val="20"/>
          <w:szCs w:val="20"/>
        </w:rPr>
        <w:t>Alojamiento.</w:t>
      </w:r>
    </w:p>
    <w:p w14:paraId="1173A1FD" w14:textId="77777777" w:rsidR="000D35A0" w:rsidRPr="000D35A0" w:rsidRDefault="000D35A0" w:rsidP="000D35A0">
      <w:pPr>
        <w:pStyle w:val="Destinos"/>
        <w:jc w:val="both"/>
        <w:rPr>
          <w:rStyle w:val="DanmeroCar"/>
          <w:b/>
          <w:smallCaps w:val="0"/>
        </w:rPr>
      </w:pPr>
    </w:p>
    <w:p w14:paraId="382BE6DD" w14:textId="43247B9C" w:rsidR="000D35A0" w:rsidRPr="00B01CB7" w:rsidRDefault="000D35A0" w:rsidP="000D35A0">
      <w:pPr>
        <w:pStyle w:val="Ttulo3"/>
        <w:spacing w:before="0" w:after="0" w:line="240" w:lineRule="auto"/>
        <w:rPr>
          <w:rFonts w:eastAsia="Arial"/>
          <w:sz w:val="24"/>
          <w:szCs w:val="24"/>
        </w:rPr>
      </w:pPr>
      <w:r w:rsidRPr="00B01CB7">
        <w:rPr>
          <w:rStyle w:val="DanmeroCar"/>
          <w:rFonts w:cs="Times New Roman"/>
          <w:b/>
          <w:sz w:val="24"/>
          <w:szCs w:val="24"/>
        </w:rPr>
        <w:t xml:space="preserve">DÍA </w:t>
      </w:r>
      <w:r>
        <w:rPr>
          <w:rStyle w:val="DanmeroCar"/>
          <w:rFonts w:cs="Times New Roman"/>
          <w:b/>
          <w:sz w:val="24"/>
          <w:szCs w:val="24"/>
        </w:rPr>
        <w:t>10</w:t>
      </w:r>
      <w:r w:rsidRPr="00B01CB7">
        <w:rPr>
          <w:rStyle w:val="DanmeroCar"/>
          <w:rFonts w:cs="Times New Roman"/>
          <w:b/>
          <w:sz w:val="24"/>
          <w:szCs w:val="24"/>
        </w:rPr>
        <w:t xml:space="preserve"> |</w:t>
      </w:r>
      <w:r w:rsidRPr="00B01CB7">
        <w:rPr>
          <w:rFonts w:eastAsia="Arial"/>
          <w:sz w:val="24"/>
          <w:szCs w:val="24"/>
        </w:rPr>
        <w:t xml:space="preserve"> </w:t>
      </w:r>
      <w:r w:rsidR="000B1CF3">
        <w:rPr>
          <w:rStyle w:val="DestinosCar"/>
          <w:rFonts w:cs="Times New Roman"/>
          <w:b/>
          <w:smallCaps w:val="0"/>
          <w:sz w:val="24"/>
          <w:szCs w:val="24"/>
        </w:rPr>
        <w:t>Riad</w:t>
      </w:r>
    </w:p>
    <w:p w14:paraId="1680E02D" w14:textId="483269F3" w:rsidR="00841940" w:rsidRPr="000D35A0" w:rsidRDefault="000D35A0" w:rsidP="00924F48">
      <w:pPr>
        <w:spacing w:after="0" w:line="240" w:lineRule="auto"/>
        <w:jc w:val="both"/>
        <w:rPr>
          <w:rFonts w:asciiTheme="minorHAnsi" w:eastAsia="Arial" w:hAnsiTheme="minorHAnsi" w:cstheme="minorHAnsi"/>
          <w:b/>
          <w:color w:val="002060"/>
          <w:sz w:val="20"/>
          <w:szCs w:val="20"/>
        </w:rPr>
      </w:pPr>
      <w:r w:rsidRPr="004E192D">
        <w:rPr>
          <w:rFonts w:asciiTheme="minorHAnsi" w:eastAsia="Arial" w:hAnsiTheme="minorHAnsi" w:cstheme="minorHAnsi"/>
          <w:b/>
          <w:color w:val="002060"/>
          <w:sz w:val="20"/>
          <w:szCs w:val="20"/>
        </w:rPr>
        <w:t>Desayuno.</w:t>
      </w:r>
      <w:r w:rsidRPr="000D35A0">
        <w:rPr>
          <w:rFonts w:asciiTheme="minorHAnsi" w:eastAsia="Arial" w:hAnsiTheme="minorHAnsi" w:cstheme="minorHAnsi"/>
          <w:bCs/>
          <w:color w:val="002060"/>
          <w:sz w:val="20"/>
          <w:szCs w:val="20"/>
        </w:rPr>
        <w:t xml:space="preserve"> A la hora indicada traslado </w:t>
      </w:r>
      <w:r w:rsidR="00596429">
        <w:rPr>
          <w:rFonts w:asciiTheme="minorHAnsi" w:eastAsia="Arial" w:hAnsiTheme="minorHAnsi" w:cstheme="minorHAnsi"/>
          <w:bCs/>
          <w:color w:val="002060"/>
          <w:sz w:val="20"/>
          <w:szCs w:val="20"/>
        </w:rPr>
        <w:t xml:space="preserve">privado </w:t>
      </w:r>
      <w:r w:rsidRPr="000D35A0">
        <w:rPr>
          <w:rFonts w:asciiTheme="minorHAnsi" w:eastAsia="Arial" w:hAnsiTheme="minorHAnsi" w:cstheme="minorHAnsi"/>
          <w:bCs/>
          <w:color w:val="002060"/>
          <w:sz w:val="20"/>
          <w:szCs w:val="20"/>
        </w:rPr>
        <w:t xml:space="preserve">al aeropuerto. </w:t>
      </w:r>
      <w:r w:rsidRPr="000D35A0">
        <w:rPr>
          <w:rFonts w:asciiTheme="minorHAnsi" w:eastAsia="Arial" w:hAnsiTheme="minorHAnsi" w:cstheme="minorHAnsi"/>
          <w:b/>
          <w:color w:val="002060"/>
          <w:sz w:val="20"/>
          <w:szCs w:val="20"/>
        </w:rPr>
        <w:t xml:space="preserve">Fin de nuestros servicios. </w:t>
      </w:r>
      <w:r w:rsidRPr="000D35A0">
        <w:rPr>
          <w:rFonts w:asciiTheme="minorHAnsi" w:eastAsia="Arial" w:hAnsiTheme="minorHAnsi" w:cstheme="minorHAnsi"/>
          <w:b/>
          <w:color w:val="EE0000"/>
          <w:sz w:val="20"/>
          <w:szCs w:val="20"/>
        </w:rPr>
        <w:t>(Vuelo internacional por parte del cliente)</w:t>
      </w:r>
    </w:p>
    <w:p w14:paraId="47DE6B23" w14:textId="77777777" w:rsidR="000D35A0" w:rsidRDefault="000D35A0" w:rsidP="00924F48">
      <w:pPr>
        <w:spacing w:after="0" w:line="240" w:lineRule="auto"/>
        <w:jc w:val="both"/>
        <w:rPr>
          <w:rFonts w:asciiTheme="minorHAnsi" w:eastAsia="Arial" w:hAnsiTheme="minorHAnsi" w:cstheme="minorHAnsi"/>
          <w:color w:val="002060"/>
          <w:sz w:val="20"/>
          <w:szCs w:val="20"/>
        </w:rPr>
      </w:pPr>
    </w:p>
    <w:p w14:paraId="6924DBA3" w14:textId="3C4CFDC7" w:rsidR="00924F48" w:rsidRDefault="00924F48" w:rsidP="00924F48">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PASAJEROS DE NACIONALIDAD MEXICANA REQUIEREN</w:t>
      </w:r>
      <w:r w:rsidR="008C3D07">
        <w:rPr>
          <w:rFonts w:asciiTheme="minorHAnsi" w:eastAsia="Arial" w:hAnsiTheme="minorHAnsi" w:cstheme="minorHAnsi"/>
          <w:b/>
          <w:color w:val="0070C0"/>
          <w:sz w:val="20"/>
          <w:szCs w:val="20"/>
        </w:rPr>
        <w:t xml:space="preserve">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sidR="00596429">
        <w:rPr>
          <w:rFonts w:asciiTheme="minorHAnsi" w:eastAsia="Arial" w:hAnsiTheme="minorHAnsi" w:cstheme="minorHAnsi"/>
          <w:b/>
          <w:color w:val="0070C0"/>
          <w:sz w:val="20"/>
          <w:szCs w:val="20"/>
        </w:rPr>
        <w:t>ARABIA SAUDITA</w:t>
      </w:r>
      <w:r w:rsidR="008C3D07">
        <w:rPr>
          <w:rFonts w:asciiTheme="minorHAnsi" w:eastAsia="Arial" w:hAnsiTheme="minorHAnsi" w:cstheme="minorHAnsi"/>
          <w:b/>
          <w:color w:val="0070C0"/>
          <w:sz w:val="20"/>
          <w:szCs w:val="20"/>
        </w:rPr>
        <w:t>. O</w:t>
      </w:r>
      <w:r w:rsidRPr="00121D3F">
        <w:rPr>
          <w:rFonts w:asciiTheme="minorHAnsi" w:eastAsia="Arial" w:hAnsiTheme="minorHAnsi" w:cstheme="minorHAnsi"/>
          <w:b/>
          <w:color w:val="0070C0"/>
          <w:sz w:val="20"/>
          <w:szCs w:val="20"/>
        </w:rPr>
        <w:t>TRAS NACIONALIDADES FAVOR DE CONSULTAR CON EL CONSULADO CORRESPONDIENTE.</w:t>
      </w:r>
    </w:p>
    <w:p w14:paraId="128BD3D2" w14:textId="77777777" w:rsidR="00E325A7" w:rsidRDefault="00E325A7" w:rsidP="00924F48">
      <w:pPr>
        <w:spacing w:after="0" w:line="240" w:lineRule="auto"/>
        <w:jc w:val="both"/>
        <w:rPr>
          <w:rFonts w:asciiTheme="minorHAnsi" w:eastAsia="Arial" w:hAnsiTheme="minorHAnsi" w:cstheme="minorHAnsi"/>
          <w:b/>
          <w:color w:val="0070C0"/>
          <w:sz w:val="20"/>
          <w:szCs w:val="20"/>
        </w:rPr>
      </w:pPr>
    </w:p>
    <w:p w14:paraId="2C1B4238" w14:textId="77777777" w:rsidR="00924F48" w:rsidRPr="00C97FB6" w:rsidRDefault="00924F48" w:rsidP="00924F4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C1E863D" w14:textId="77777777" w:rsidR="00596429" w:rsidRPr="00596429" w:rsidRDefault="00596429" w:rsidP="00596429">
      <w:pPr>
        <w:pStyle w:val="Prrafodelista"/>
        <w:numPr>
          <w:ilvl w:val="0"/>
          <w:numId w:val="59"/>
        </w:numPr>
        <w:spacing w:after="0" w:line="240" w:lineRule="auto"/>
        <w:jc w:val="both"/>
        <w:rPr>
          <w:rFonts w:asciiTheme="minorHAnsi" w:eastAsia="Arial" w:hAnsiTheme="minorHAnsi" w:cstheme="minorHAnsi"/>
          <w:color w:val="002060"/>
          <w:sz w:val="20"/>
          <w:szCs w:val="20"/>
        </w:rPr>
      </w:pPr>
      <w:r w:rsidRPr="00596429">
        <w:rPr>
          <w:rFonts w:asciiTheme="minorHAnsi" w:eastAsia="Arial" w:hAnsiTheme="minorHAnsi" w:cstheme="minorHAnsi"/>
          <w:color w:val="002060"/>
          <w:sz w:val="20"/>
          <w:szCs w:val="20"/>
        </w:rPr>
        <w:t>Alojamiento y desayuno y 4 almuerzos (bebidas no incluidas).</w:t>
      </w:r>
    </w:p>
    <w:p w14:paraId="109A0006" w14:textId="5F890B24" w:rsidR="00596429" w:rsidRPr="00596429" w:rsidRDefault="00596429" w:rsidP="001B6787">
      <w:pPr>
        <w:pStyle w:val="Prrafodelista"/>
        <w:numPr>
          <w:ilvl w:val="0"/>
          <w:numId w:val="59"/>
        </w:numPr>
        <w:spacing w:after="0" w:line="240" w:lineRule="auto"/>
        <w:jc w:val="both"/>
        <w:rPr>
          <w:rFonts w:asciiTheme="minorHAnsi" w:eastAsia="Arial" w:hAnsiTheme="minorHAnsi" w:cstheme="minorHAnsi"/>
          <w:color w:val="002060"/>
          <w:sz w:val="20"/>
          <w:szCs w:val="20"/>
        </w:rPr>
      </w:pPr>
      <w:r w:rsidRPr="00596429">
        <w:rPr>
          <w:rFonts w:asciiTheme="minorHAnsi" w:eastAsia="Arial" w:hAnsiTheme="minorHAnsi" w:cstheme="minorHAnsi"/>
          <w:color w:val="002060"/>
          <w:sz w:val="20"/>
          <w:szCs w:val="20"/>
        </w:rPr>
        <w:t>Traslados privados con asistencia de habla inglesa (excepto los traslados en Mar Rojo, que se realizan en barco regular (compartido con más clientes).</w:t>
      </w:r>
    </w:p>
    <w:p w14:paraId="7EFF9C46" w14:textId="77777777" w:rsidR="00596429" w:rsidRPr="00596429" w:rsidRDefault="00596429" w:rsidP="00596429">
      <w:pPr>
        <w:pStyle w:val="Prrafodelista"/>
        <w:numPr>
          <w:ilvl w:val="0"/>
          <w:numId w:val="59"/>
        </w:numPr>
        <w:spacing w:after="0" w:line="240" w:lineRule="auto"/>
        <w:jc w:val="both"/>
        <w:rPr>
          <w:rFonts w:asciiTheme="minorHAnsi" w:eastAsia="Arial" w:hAnsiTheme="minorHAnsi" w:cstheme="minorHAnsi"/>
          <w:color w:val="002060"/>
          <w:sz w:val="20"/>
          <w:szCs w:val="20"/>
        </w:rPr>
      </w:pPr>
      <w:r w:rsidRPr="00596429">
        <w:rPr>
          <w:rFonts w:asciiTheme="minorHAnsi" w:eastAsia="Arial" w:hAnsiTheme="minorHAnsi" w:cstheme="minorHAnsi"/>
          <w:color w:val="002060"/>
          <w:sz w:val="20"/>
          <w:szCs w:val="20"/>
        </w:rPr>
        <w:t>Guía de habla inglesa del primer al quinto día de viaje.</w:t>
      </w:r>
    </w:p>
    <w:p w14:paraId="2F1B2F2E" w14:textId="77777777" w:rsidR="00596429" w:rsidRPr="00596429" w:rsidRDefault="00596429" w:rsidP="00596429">
      <w:pPr>
        <w:pStyle w:val="Prrafodelista"/>
        <w:numPr>
          <w:ilvl w:val="0"/>
          <w:numId w:val="59"/>
        </w:numPr>
        <w:spacing w:after="0" w:line="240" w:lineRule="auto"/>
        <w:jc w:val="both"/>
        <w:rPr>
          <w:rFonts w:asciiTheme="minorHAnsi" w:eastAsia="Arial" w:hAnsiTheme="minorHAnsi" w:cstheme="minorHAnsi"/>
          <w:color w:val="002060"/>
          <w:sz w:val="20"/>
          <w:szCs w:val="20"/>
        </w:rPr>
      </w:pPr>
      <w:r w:rsidRPr="00596429">
        <w:rPr>
          <w:rFonts w:asciiTheme="minorHAnsi" w:eastAsia="Arial" w:hAnsiTheme="minorHAnsi" w:cstheme="minorHAnsi"/>
          <w:color w:val="002060"/>
          <w:sz w:val="20"/>
          <w:szCs w:val="20"/>
        </w:rPr>
        <w:t>Billete de tren de alta velocidad en clase Business.</w:t>
      </w:r>
    </w:p>
    <w:p w14:paraId="40EDB407" w14:textId="4E63864C" w:rsidR="00596429" w:rsidRPr="00596429" w:rsidRDefault="00596429" w:rsidP="00596429">
      <w:pPr>
        <w:pStyle w:val="Prrafodelista"/>
        <w:numPr>
          <w:ilvl w:val="0"/>
          <w:numId w:val="59"/>
        </w:numPr>
        <w:spacing w:after="0" w:line="240" w:lineRule="auto"/>
        <w:jc w:val="both"/>
        <w:rPr>
          <w:rFonts w:asciiTheme="minorHAnsi" w:eastAsia="Arial" w:hAnsiTheme="minorHAnsi" w:cstheme="minorHAnsi"/>
          <w:color w:val="002060"/>
          <w:sz w:val="20"/>
          <w:szCs w:val="20"/>
        </w:rPr>
      </w:pPr>
      <w:r w:rsidRPr="00596429">
        <w:rPr>
          <w:rFonts w:asciiTheme="minorHAnsi" w:eastAsia="Arial" w:hAnsiTheme="minorHAnsi" w:cstheme="minorHAnsi"/>
          <w:color w:val="002060"/>
          <w:sz w:val="20"/>
          <w:szCs w:val="20"/>
        </w:rPr>
        <w:t>Globo en Al- Ulah (en servicio regular).</w:t>
      </w:r>
    </w:p>
    <w:p w14:paraId="6B5D5FBE" w14:textId="5B23F14B" w:rsidR="000D35A0" w:rsidRPr="00596429" w:rsidRDefault="00596429" w:rsidP="00596429">
      <w:pPr>
        <w:pStyle w:val="Prrafodelista"/>
        <w:numPr>
          <w:ilvl w:val="0"/>
          <w:numId w:val="59"/>
        </w:numPr>
        <w:spacing w:after="0" w:line="240" w:lineRule="auto"/>
        <w:jc w:val="both"/>
        <w:rPr>
          <w:rFonts w:asciiTheme="minorHAnsi" w:eastAsia="Arial" w:hAnsiTheme="minorHAnsi" w:cstheme="minorHAnsi"/>
          <w:color w:val="002060"/>
          <w:sz w:val="20"/>
          <w:szCs w:val="20"/>
        </w:rPr>
      </w:pPr>
      <w:r w:rsidRPr="00596429">
        <w:rPr>
          <w:rFonts w:asciiTheme="minorHAnsi" w:eastAsia="Arial" w:hAnsiTheme="minorHAnsi" w:cstheme="minorHAnsi"/>
          <w:color w:val="002060"/>
          <w:sz w:val="20"/>
          <w:szCs w:val="20"/>
        </w:rPr>
        <w:t>Seguro de viaje.</w:t>
      </w:r>
    </w:p>
    <w:p w14:paraId="6D1D94A3" w14:textId="77777777" w:rsidR="00596429" w:rsidRPr="000D35A0" w:rsidRDefault="00596429" w:rsidP="00596429">
      <w:pPr>
        <w:spacing w:after="0" w:line="240" w:lineRule="auto"/>
        <w:jc w:val="both"/>
        <w:rPr>
          <w:rFonts w:asciiTheme="minorHAnsi" w:eastAsia="Arial" w:hAnsiTheme="minorHAnsi" w:cstheme="minorHAnsi"/>
          <w:color w:val="002060"/>
          <w:sz w:val="20"/>
          <w:szCs w:val="20"/>
        </w:rPr>
      </w:pPr>
    </w:p>
    <w:p w14:paraId="63B219A3" w14:textId="28BC0580" w:rsidR="00924F48" w:rsidRPr="0068514F" w:rsidRDefault="00924F48" w:rsidP="0047127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28E668B" w14:textId="45E16592"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sidR="004867C3">
        <w:rPr>
          <w:rFonts w:asciiTheme="minorHAnsi" w:eastAsia="Arial" w:hAnsiTheme="minorHAnsi" w:cstheme="minorHAnsi"/>
          <w:color w:val="002060"/>
          <w:sz w:val="20"/>
          <w:szCs w:val="20"/>
        </w:rPr>
        <w:t>Arabia Saudita</w:t>
      </w:r>
      <w:r w:rsidR="0047127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desde México</w:t>
      </w:r>
    </w:p>
    <w:p w14:paraId="6C00C4A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7485128E"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3025D456" w14:textId="77777777" w:rsidR="00924F48" w:rsidRPr="002D301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364FBFBC" w14:textId="77777777" w:rsidR="00924F48" w:rsidRDefault="00924F48" w:rsidP="00924F48">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2C7B56A1" w14:textId="2184D71B" w:rsidR="00924F48" w:rsidRPr="002D3018" w:rsidRDefault="001A02D1" w:rsidP="00924F48">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w:t>
      </w:r>
      <w:r w:rsidR="00CB624C">
        <w:rPr>
          <w:rFonts w:asciiTheme="minorHAnsi" w:eastAsia="Arial" w:hAnsiTheme="minorHAnsi" w:cstheme="minorHAnsi"/>
          <w:color w:val="002060"/>
          <w:sz w:val="20"/>
          <w:szCs w:val="20"/>
        </w:rPr>
        <w:t>i</w:t>
      </w:r>
      <w:r w:rsidR="00924F48">
        <w:rPr>
          <w:rFonts w:asciiTheme="minorHAnsi" w:eastAsia="Arial" w:hAnsiTheme="minorHAnsi" w:cstheme="minorHAnsi"/>
          <w:color w:val="002060"/>
          <w:sz w:val="20"/>
          <w:szCs w:val="20"/>
        </w:rPr>
        <w:t xml:space="preserve">sa </w:t>
      </w:r>
      <w:r w:rsidR="00924F48" w:rsidRPr="002D3018">
        <w:rPr>
          <w:rFonts w:asciiTheme="minorHAnsi" w:eastAsia="Arial" w:hAnsiTheme="minorHAnsi" w:cstheme="minorHAnsi"/>
          <w:color w:val="002060"/>
          <w:sz w:val="20"/>
          <w:szCs w:val="20"/>
        </w:rPr>
        <w:t xml:space="preserve">de ingreso a </w:t>
      </w:r>
      <w:r w:rsidR="00CA27D0">
        <w:rPr>
          <w:rFonts w:asciiTheme="minorHAnsi" w:eastAsia="Arial" w:hAnsiTheme="minorHAnsi" w:cstheme="minorHAnsi"/>
          <w:color w:val="002060"/>
          <w:sz w:val="20"/>
          <w:szCs w:val="20"/>
        </w:rPr>
        <w:t>los diferentes países que se visitan</w:t>
      </w:r>
    </w:p>
    <w:p w14:paraId="12B73555" w14:textId="77777777" w:rsidR="00924F48" w:rsidRPr="00FA33C0"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1985C55D" w14:textId="62CDC4D3" w:rsidR="00924F48" w:rsidRPr="00D2140A" w:rsidRDefault="00924F48" w:rsidP="00924F48">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49687914" w14:textId="77777777" w:rsidR="008C3D07" w:rsidRPr="00F23F51" w:rsidRDefault="008C3D07"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Esto es un presupuesto, todos los servicios están sujetos a disponibilidad en el momento de gestionar la reserva.</w:t>
      </w:r>
    </w:p>
    <w:p w14:paraId="34591470"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INFORMACION IMPORTANTE CLIENTES: Es imprescindible recibir los detalles de los vuelos internacionales al menos 30 días antes de la fecha de salida. En caso contrario no podremos garantizar la correcta realización de los traslados de entrada y salida.</w:t>
      </w:r>
    </w:p>
    <w:p w14:paraId="5871D01F" w14:textId="77777777" w:rsidR="00F23F51" w:rsidRPr="00F23F51" w:rsidRDefault="00F23F51" w:rsidP="00F23F51">
      <w:pPr>
        <w:pStyle w:val="Prrafodelista"/>
        <w:numPr>
          <w:ilvl w:val="0"/>
          <w:numId w:val="51"/>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F23F51">
        <w:rPr>
          <w:rFonts w:asciiTheme="minorHAnsi" w:eastAsia="Arial" w:hAnsiTheme="minorHAnsi" w:cstheme="minorHAnsi"/>
          <w:color w:val="002060"/>
          <w:sz w:val="20"/>
          <w:szCs w:val="20"/>
        </w:rPr>
        <w:t xml:space="preserve">VISADOS Y VACUNAS: Es RESPONSABILIDAD del pasajero llevar su documentación en regla, pasaporte, visados y demás requisitos que pudieran exigir las autoridades migratorias de cada país en función de su nacionalidad. </w:t>
      </w:r>
      <w:r w:rsidRPr="00F23F51">
        <w:rPr>
          <w:rFonts w:asciiTheme="minorHAnsi" w:eastAsia="Arial" w:hAnsiTheme="minorHAnsi" w:cstheme="minorHAnsi"/>
          <w:color w:val="002060"/>
          <w:sz w:val="20"/>
          <w:szCs w:val="20"/>
        </w:rPr>
        <w:lastRenderedPageBreak/>
        <w:t>Consulte en su país de origen antes de viajar los visados o requisitos de entrada a los lugares a donde vaya a viajar, así como los requisitos sanitarios (vacunas).</w:t>
      </w:r>
    </w:p>
    <w:p w14:paraId="05556DEE" w14:textId="77777777" w:rsidR="004867C3" w:rsidRPr="004867C3" w:rsidRDefault="004867C3" w:rsidP="004867C3">
      <w:pPr>
        <w:pStyle w:val="Prrafodelista"/>
        <w:numPr>
          <w:ilvl w:val="0"/>
          <w:numId w:val="6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867C3">
        <w:rPr>
          <w:rFonts w:asciiTheme="minorHAnsi" w:eastAsia="Arial" w:hAnsiTheme="minorHAnsi" w:cstheme="minorHAnsi"/>
          <w:color w:val="002060"/>
          <w:sz w:val="20"/>
          <w:szCs w:val="20"/>
        </w:rPr>
        <w:t>Se necesita visado, no incluido en el precio.</w:t>
      </w:r>
    </w:p>
    <w:p w14:paraId="41920A26" w14:textId="3966F4C4" w:rsidR="004867C3" w:rsidRDefault="004867C3" w:rsidP="004867C3">
      <w:pPr>
        <w:pStyle w:val="Prrafodelista"/>
        <w:numPr>
          <w:ilvl w:val="0"/>
          <w:numId w:val="6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4867C3">
        <w:rPr>
          <w:rFonts w:asciiTheme="minorHAnsi" w:eastAsia="Arial" w:hAnsiTheme="minorHAnsi" w:cstheme="minorHAnsi"/>
          <w:color w:val="002060"/>
          <w:sz w:val="20"/>
          <w:szCs w:val="20"/>
        </w:rPr>
        <w:t>Consultar suplemento de guía de habla hispana.</w:t>
      </w:r>
    </w:p>
    <w:p w14:paraId="5AD82DEC" w14:textId="77777777" w:rsidR="004867C3" w:rsidRPr="004867C3" w:rsidRDefault="004867C3" w:rsidP="004867C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493618E" w14:textId="22A1D5A0" w:rsidR="007A047A" w:rsidRPr="007A047A" w:rsidRDefault="007A047A" w:rsidP="007A047A">
      <w:pPr>
        <w:pBdr>
          <w:top w:val="nil"/>
          <w:left w:val="nil"/>
          <w:bottom w:val="nil"/>
          <w:right w:val="nil"/>
          <w:between w:val="nil"/>
        </w:pBdr>
        <w:spacing w:after="0" w:line="240" w:lineRule="auto"/>
        <w:jc w:val="both"/>
        <w:rPr>
          <w:rFonts w:asciiTheme="minorHAnsi" w:eastAsia="Arial" w:hAnsiTheme="minorHAnsi" w:cstheme="minorHAnsi"/>
          <w:b/>
          <w:bCs/>
          <w:color w:val="0070C0"/>
          <w:sz w:val="28"/>
          <w:szCs w:val="28"/>
        </w:rPr>
      </w:pPr>
      <w:r w:rsidRPr="007A047A">
        <w:rPr>
          <w:rFonts w:asciiTheme="minorHAnsi" w:eastAsia="Arial" w:hAnsiTheme="minorHAnsi" w:cstheme="minorHAnsi"/>
          <w:b/>
          <w:bCs/>
          <w:color w:val="0070C0"/>
          <w:sz w:val="28"/>
          <w:szCs w:val="28"/>
        </w:rPr>
        <w:t>REQUISITOS DE</w:t>
      </w:r>
      <w:r w:rsidR="00EF3109">
        <w:rPr>
          <w:rFonts w:asciiTheme="minorHAnsi" w:eastAsia="Arial" w:hAnsiTheme="minorHAnsi" w:cstheme="minorHAnsi"/>
          <w:b/>
          <w:bCs/>
          <w:color w:val="0070C0"/>
          <w:sz w:val="28"/>
          <w:szCs w:val="28"/>
        </w:rPr>
        <w:t>L VIAJE</w:t>
      </w:r>
    </w:p>
    <w:p w14:paraId="586619EA" w14:textId="3409637E" w:rsidR="00CA27D0" w:rsidRDefault="00EF3109" w:rsidP="002F738A">
      <w:pPr>
        <w:pStyle w:val="Prrafodelista"/>
        <w:numPr>
          <w:ilvl w:val="0"/>
          <w:numId w:val="43"/>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EF3109">
        <w:rPr>
          <w:rFonts w:asciiTheme="minorHAnsi" w:eastAsia="Arial" w:hAnsiTheme="minorHAnsi" w:cstheme="minorHAnsi"/>
          <w:color w:val="002060"/>
          <w:sz w:val="20"/>
          <w:szCs w:val="20"/>
        </w:rPr>
        <w:t>Es responsabilidad del pasajero llevar su documentación en regla, pasaporte, visados y demás requisitos que pudieran exigir las autoridades migratorias de cada país en función de su nacionalidad. Consulte en su país de origen antes de viajar los visados o requisitos de entrada a los lugares a donde vaya a viajar, así como los requisitos sanitarios (vacunas)</w:t>
      </w:r>
    </w:p>
    <w:p w14:paraId="4FC3BB26" w14:textId="77777777" w:rsidR="00EF3109" w:rsidRPr="00EF3109" w:rsidRDefault="00EF3109" w:rsidP="00EF3109">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3667CCC5" w14:textId="1C4E4596" w:rsidR="009B61DA" w:rsidRPr="009B61DA" w:rsidRDefault="009B61DA" w:rsidP="009B61DA">
      <w:pPr>
        <w:pBdr>
          <w:top w:val="nil"/>
          <w:left w:val="nil"/>
          <w:bottom w:val="nil"/>
          <w:right w:val="nil"/>
          <w:between w:val="nil"/>
        </w:pBdr>
        <w:spacing w:after="0"/>
        <w:jc w:val="both"/>
        <w:rPr>
          <w:rFonts w:asciiTheme="minorHAnsi" w:eastAsia="Arial" w:hAnsiTheme="minorHAnsi" w:cstheme="minorHAnsi"/>
          <w:b/>
          <w:color w:val="EE0000"/>
          <w:sz w:val="28"/>
          <w:szCs w:val="28"/>
        </w:rPr>
      </w:pPr>
      <w:r w:rsidRPr="009B61DA">
        <w:rPr>
          <w:rFonts w:asciiTheme="minorHAnsi" w:eastAsia="Arial" w:hAnsiTheme="minorHAnsi" w:cstheme="minorHAnsi"/>
          <w:b/>
          <w:color w:val="EE0000"/>
          <w:sz w:val="28"/>
          <w:szCs w:val="28"/>
        </w:rPr>
        <w:t>DESESTIMIENTO DEL VIAJE</w:t>
      </w:r>
    </w:p>
    <w:p w14:paraId="7997F0CF" w14:textId="16325C8E" w:rsidR="009B61DA" w:rsidRDefault="009B61DA" w:rsidP="009B61DA">
      <w:pPr>
        <w:pBdr>
          <w:top w:val="nil"/>
          <w:left w:val="nil"/>
          <w:bottom w:val="nil"/>
          <w:right w:val="nil"/>
          <w:between w:val="nil"/>
        </w:pBdr>
        <w:spacing w:after="0" w:line="240" w:lineRule="auto"/>
        <w:ind w:left="360"/>
        <w:jc w:val="both"/>
        <w:rPr>
          <w:rFonts w:asciiTheme="minorHAnsi" w:eastAsia="Arial" w:hAnsiTheme="minorHAnsi" w:cstheme="minorHAnsi"/>
          <w:color w:val="002060"/>
          <w:sz w:val="20"/>
          <w:szCs w:val="20"/>
        </w:rPr>
      </w:pPr>
      <w:r w:rsidRPr="009B61DA">
        <w:rPr>
          <w:rFonts w:asciiTheme="minorHAnsi" w:eastAsia="Arial" w:hAnsiTheme="minorHAnsi" w:cstheme="minorHAnsi"/>
          <w:color w:val="002060"/>
          <w:sz w:val="20"/>
          <w:szCs w:val="20"/>
        </w:rPr>
        <w:t>•</w:t>
      </w:r>
      <w:r w:rsidRPr="009B61DA">
        <w:rPr>
          <w:rFonts w:asciiTheme="minorHAnsi" w:eastAsia="Arial" w:hAnsiTheme="minorHAnsi" w:cstheme="minorHAnsi"/>
          <w:color w:val="002060"/>
          <w:sz w:val="20"/>
          <w:szCs w:val="20"/>
        </w:rPr>
        <w:tab/>
        <w:t>Conforme a la actual normativa de viajes combinados, el viajero podrá, una vez confirmado el viaje, resolver el contrato en cualquier momento antes del inicio del mismo, debiendo pagar la penalización especificada en el contrato o en su defecto una penalización equivalente al precio del viaje combinado menos el ahorro de costes y los ingresos derivados de la utilización alternativa de los servicios de viaje.</w:t>
      </w:r>
    </w:p>
    <w:p w14:paraId="5BA1182F" w14:textId="77777777" w:rsidR="00CD6FA7" w:rsidRDefault="00CD6FA7" w:rsidP="00CD6FA7">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665" w:type="dxa"/>
        <w:jc w:val="center"/>
        <w:tblCellMar>
          <w:left w:w="70" w:type="dxa"/>
          <w:right w:w="70" w:type="dxa"/>
        </w:tblCellMar>
        <w:tblLook w:val="04A0" w:firstRow="1" w:lastRow="0" w:firstColumn="1" w:lastColumn="0" w:noHBand="0" w:noVBand="1"/>
      </w:tblPr>
      <w:tblGrid>
        <w:gridCol w:w="2019"/>
        <w:gridCol w:w="1025"/>
        <w:gridCol w:w="1155"/>
        <w:gridCol w:w="3830"/>
        <w:gridCol w:w="636"/>
      </w:tblGrid>
      <w:tr w:rsidR="004867C3" w:rsidRPr="004867C3" w14:paraId="0EC62C09" w14:textId="77777777" w:rsidTr="004867C3">
        <w:trPr>
          <w:trHeight w:val="212"/>
          <w:jc w:val="center"/>
        </w:trPr>
        <w:tc>
          <w:tcPr>
            <w:tcW w:w="8665" w:type="dxa"/>
            <w:gridSpan w:val="5"/>
            <w:tcBorders>
              <w:top w:val="single" w:sz="8" w:space="0" w:color="auto"/>
              <w:left w:val="single" w:sz="8" w:space="0" w:color="auto"/>
              <w:bottom w:val="nil"/>
              <w:right w:val="single" w:sz="8" w:space="0" w:color="000000"/>
            </w:tcBorders>
            <w:shd w:val="clear" w:color="000000" w:fill="002060"/>
            <w:noWrap/>
            <w:vAlign w:val="center"/>
            <w:hideMark/>
          </w:tcPr>
          <w:p w14:paraId="68C2A879" w14:textId="77777777" w:rsidR="004867C3" w:rsidRPr="004867C3" w:rsidRDefault="004867C3" w:rsidP="004867C3">
            <w:pPr>
              <w:spacing w:after="0" w:line="240" w:lineRule="auto"/>
              <w:jc w:val="center"/>
              <w:rPr>
                <w:rFonts w:ascii="Calibri" w:hAnsi="Calibri" w:cs="Calibri"/>
                <w:b/>
                <w:bCs/>
                <w:color w:val="FFFFFF"/>
                <w:lang w:bidi="ar-SA"/>
              </w:rPr>
            </w:pPr>
            <w:r w:rsidRPr="004867C3">
              <w:rPr>
                <w:rFonts w:ascii="Calibri" w:hAnsi="Calibri" w:cs="Calibri"/>
                <w:b/>
                <w:bCs/>
                <w:color w:val="FFFFFF"/>
                <w:lang w:bidi="ar-SA"/>
              </w:rPr>
              <w:t>HOTELES PREVISTOS O SIMILARES</w:t>
            </w:r>
          </w:p>
        </w:tc>
      </w:tr>
      <w:tr w:rsidR="004867C3" w:rsidRPr="004867C3" w14:paraId="37C23A1D" w14:textId="77777777" w:rsidTr="004867C3">
        <w:trPr>
          <w:trHeight w:val="212"/>
          <w:jc w:val="center"/>
        </w:trPr>
        <w:tc>
          <w:tcPr>
            <w:tcW w:w="2019" w:type="dxa"/>
            <w:tcBorders>
              <w:top w:val="nil"/>
              <w:left w:val="single" w:sz="8" w:space="0" w:color="auto"/>
              <w:bottom w:val="nil"/>
              <w:right w:val="nil"/>
            </w:tcBorders>
            <w:shd w:val="clear" w:color="000000" w:fill="0070C0"/>
            <w:noWrap/>
            <w:vAlign w:val="center"/>
            <w:hideMark/>
          </w:tcPr>
          <w:p w14:paraId="63941555" w14:textId="77777777" w:rsidR="004867C3" w:rsidRPr="004867C3" w:rsidRDefault="004867C3" w:rsidP="004867C3">
            <w:pPr>
              <w:spacing w:after="0" w:line="240" w:lineRule="auto"/>
              <w:jc w:val="center"/>
              <w:rPr>
                <w:rFonts w:ascii="Calibri" w:hAnsi="Calibri" w:cs="Calibri"/>
                <w:b/>
                <w:bCs/>
                <w:color w:val="FFFFFF"/>
                <w:lang w:bidi="ar-SA"/>
              </w:rPr>
            </w:pPr>
            <w:r w:rsidRPr="004867C3">
              <w:rPr>
                <w:rFonts w:ascii="Calibri" w:hAnsi="Calibri" w:cs="Calibri"/>
                <w:b/>
                <w:bCs/>
                <w:color w:val="FFFFFF"/>
                <w:lang w:bidi="ar-SA"/>
              </w:rPr>
              <w:t>CIUDAD</w:t>
            </w:r>
          </w:p>
        </w:tc>
        <w:tc>
          <w:tcPr>
            <w:tcW w:w="1025" w:type="dxa"/>
            <w:tcBorders>
              <w:top w:val="nil"/>
              <w:left w:val="nil"/>
              <w:bottom w:val="nil"/>
              <w:right w:val="nil"/>
            </w:tcBorders>
            <w:shd w:val="clear" w:color="000000" w:fill="0070C0"/>
            <w:noWrap/>
            <w:vAlign w:val="center"/>
            <w:hideMark/>
          </w:tcPr>
          <w:p w14:paraId="43034355" w14:textId="77777777" w:rsidR="004867C3" w:rsidRPr="004867C3" w:rsidRDefault="004867C3" w:rsidP="004867C3">
            <w:pPr>
              <w:spacing w:after="0" w:line="240" w:lineRule="auto"/>
              <w:jc w:val="center"/>
              <w:rPr>
                <w:rFonts w:ascii="Calibri" w:hAnsi="Calibri" w:cs="Calibri"/>
                <w:b/>
                <w:bCs/>
                <w:color w:val="FFFFFF"/>
                <w:lang w:bidi="ar-SA"/>
              </w:rPr>
            </w:pPr>
            <w:r w:rsidRPr="004867C3">
              <w:rPr>
                <w:rFonts w:ascii="Calibri" w:hAnsi="Calibri" w:cs="Calibri"/>
                <w:b/>
                <w:bCs/>
                <w:color w:val="FFFFFF"/>
                <w:lang w:bidi="ar-SA"/>
              </w:rPr>
              <w:t>NOCHES</w:t>
            </w:r>
          </w:p>
        </w:tc>
        <w:tc>
          <w:tcPr>
            <w:tcW w:w="1155" w:type="dxa"/>
            <w:tcBorders>
              <w:top w:val="nil"/>
              <w:left w:val="nil"/>
              <w:bottom w:val="nil"/>
              <w:right w:val="nil"/>
            </w:tcBorders>
            <w:shd w:val="clear" w:color="000000" w:fill="0070C0"/>
            <w:noWrap/>
            <w:vAlign w:val="center"/>
            <w:hideMark/>
          </w:tcPr>
          <w:p w14:paraId="6F3AEB78" w14:textId="77777777" w:rsidR="004867C3" w:rsidRPr="004867C3" w:rsidRDefault="004867C3" w:rsidP="004867C3">
            <w:pPr>
              <w:spacing w:after="0" w:line="240" w:lineRule="auto"/>
              <w:jc w:val="center"/>
              <w:rPr>
                <w:rFonts w:ascii="Calibri" w:hAnsi="Calibri" w:cs="Calibri"/>
                <w:b/>
                <w:bCs/>
                <w:color w:val="FFFFFF"/>
                <w:lang w:bidi="ar-SA"/>
              </w:rPr>
            </w:pPr>
            <w:r w:rsidRPr="004867C3">
              <w:rPr>
                <w:rFonts w:ascii="Calibri" w:hAnsi="Calibri" w:cs="Calibri"/>
                <w:b/>
                <w:bCs/>
                <w:color w:val="FFFFFF"/>
                <w:lang w:bidi="ar-SA"/>
              </w:rPr>
              <w:t>RÉGIMEN</w:t>
            </w:r>
          </w:p>
        </w:tc>
        <w:tc>
          <w:tcPr>
            <w:tcW w:w="3830" w:type="dxa"/>
            <w:tcBorders>
              <w:top w:val="nil"/>
              <w:left w:val="nil"/>
              <w:bottom w:val="nil"/>
              <w:right w:val="nil"/>
            </w:tcBorders>
            <w:shd w:val="clear" w:color="000000" w:fill="0070C0"/>
            <w:noWrap/>
            <w:vAlign w:val="center"/>
            <w:hideMark/>
          </w:tcPr>
          <w:p w14:paraId="42684165" w14:textId="77777777" w:rsidR="004867C3" w:rsidRPr="004867C3" w:rsidRDefault="004867C3" w:rsidP="004867C3">
            <w:pPr>
              <w:spacing w:after="0" w:line="240" w:lineRule="auto"/>
              <w:jc w:val="center"/>
              <w:rPr>
                <w:rFonts w:ascii="Calibri" w:hAnsi="Calibri" w:cs="Calibri"/>
                <w:b/>
                <w:bCs/>
                <w:color w:val="FFFFFF"/>
                <w:lang w:bidi="ar-SA"/>
              </w:rPr>
            </w:pPr>
            <w:r w:rsidRPr="004867C3">
              <w:rPr>
                <w:rFonts w:ascii="Calibri" w:hAnsi="Calibri" w:cs="Calibri"/>
                <w:b/>
                <w:bCs/>
                <w:color w:val="FFFFFF"/>
                <w:lang w:bidi="ar-SA"/>
              </w:rPr>
              <w:t>HOTEL</w:t>
            </w:r>
          </w:p>
        </w:tc>
        <w:tc>
          <w:tcPr>
            <w:tcW w:w="636" w:type="dxa"/>
            <w:tcBorders>
              <w:top w:val="nil"/>
              <w:left w:val="nil"/>
              <w:bottom w:val="nil"/>
              <w:right w:val="single" w:sz="8" w:space="0" w:color="auto"/>
            </w:tcBorders>
            <w:shd w:val="clear" w:color="000000" w:fill="0070C0"/>
            <w:noWrap/>
            <w:vAlign w:val="center"/>
            <w:hideMark/>
          </w:tcPr>
          <w:p w14:paraId="34A1A1A0" w14:textId="77777777" w:rsidR="004867C3" w:rsidRPr="004867C3" w:rsidRDefault="004867C3" w:rsidP="004867C3">
            <w:pPr>
              <w:spacing w:after="0" w:line="240" w:lineRule="auto"/>
              <w:jc w:val="center"/>
              <w:rPr>
                <w:rFonts w:ascii="Calibri" w:hAnsi="Calibri" w:cs="Calibri"/>
                <w:b/>
                <w:bCs/>
                <w:color w:val="FFFFFF"/>
                <w:lang w:bidi="ar-SA"/>
              </w:rPr>
            </w:pPr>
            <w:r w:rsidRPr="004867C3">
              <w:rPr>
                <w:rFonts w:ascii="Calibri" w:hAnsi="Calibri" w:cs="Calibri"/>
                <w:b/>
                <w:bCs/>
                <w:color w:val="FFFFFF"/>
                <w:lang w:bidi="ar-SA"/>
              </w:rPr>
              <w:t>CAT.</w:t>
            </w:r>
          </w:p>
        </w:tc>
      </w:tr>
      <w:tr w:rsidR="004867C3" w:rsidRPr="004867C3" w14:paraId="2E761B26" w14:textId="77777777" w:rsidTr="004867C3">
        <w:trPr>
          <w:trHeight w:val="212"/>
          <w:jc w:val="center"/>
        </w:trPr>
        <w:tc>
          <w:tcPr>
            <w:tcW w:w="2019" w:type="dxa"/>
            <w:tcBorders>
              <w:top w:val="nil"/>
              <w:left w:val="single" w:sz="8" w:space="0" w:color="auto"/>
              <w:bottom w:val="nil"/>
              <w:right w:val="nil"/>
            </w:tcBorders>
            <w:shd w:val="clear" w:color="000000" w:fill="FFFFFF"/>
            <w:noWrap/>
            <w:vAlign w:val="center"/>
            <w:hideMark/>
          </w:tcPr>
          <w:p w14:paraId="313C2CD9"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JEDDAH</w:t>
            </w:r>
          </w:p>
        </w:tc>
        <w:tc>
          <w:tcPr>
            <w:tcW w:w="1025" w:type="dxa"/>
            <w:tcBorders>
              <w:top w:val="nil"/>
              <w:left w:val="nil"/>
              <w:bottom w:val="nil"/>
              <w:right w:val="nil"/>
            </w:tcBorders>
            <w:shd w:val="clear" w:color="000000" w:fill="FFFFFF"/>
            <w:noWrap/>
            <w:vAlign w:val="center"/>
            <w:hideMark/>
          </w:tcPr>
          <w:p w14:paraId="6C915127"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2</w:t>
            </w:r>
          </w:p>
        </w:tc>
        <w:tc>
          <w:tcPr>
            <w:tcW w:w="1155" w:type="dxa"/>
            <w:tcBorders>
              <w:top w:val="nil"/>
              <w:left w:val="nil"/>
              <w:bottom w:val="nil"/>
              <w:right w:val="nil"/>
            </w:tcBorders>
            <w:shd w:val="clear" w:color="000000" w:fill="FFFFFF"/>
            <w:noWrap/>
            <w:vAlign w:val="center"/>
            <w:hideMark/>
          </w:tcPr>
          <w:p w14:paraId="1DE33A95"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MP</w:t>
            </w:r>
          </w:p>
        </w:tc>
        <w:tc>
          <w:tcPr>
            <w:tcW w:w="3830" w:type="dxa"/>
            <w:tcBorders>
              <w:top w:val="nil"/>
              <w:left w:val="nil"/>
              <w:bottom w:val="nil"/>
              <w:right w:val="nil"/>
            </w:tcBorders>
            <w:shd w:val="clear" w:color="000000" w:fill="FFFFFF"/>
            <w:noWrap/>
            <w:vAlign w:val="center"/>
            <w:hideMark/>
          </w:tcPr>
          <w:p w14:paraId="314B31E2" w14:textId="77777777" w:rsidR="004867C3" w:rsidRPr="004867C3" w:rsidRDefault="004867C3" w:rsidP="004867C3">
            <w:pPr>
              <w:spacing w:after="0" w:line="240" w:lineRule="auto"/>
              <w:jc w:val="center"/>
              <w:rPr>
                <w:rFonts w:ascii="Calibri" w:hAnsi="Calibri" w:cs="Calibri"/>
                <w:color w:val="000000"/>
                <w:lang w:bidi="ar-SA"/>
              </w:rPr>
            </w:pPr>
            <w:r w:rsidRPr="004867C3">
              <w:rPr>
                <w:rFonts w:ascii="Calibri" w:hAnsi="Calibri" w:cs="Calibri"/>
                <w:color w:val="000000"/>
                <w:lang w:bidi="ar-SA"/>
              </w:rPr>
              <w:t>SHANGRI LA</w:t>
            </w:r>
          </w:p>
        </w:tc>
        <w:tc>
          <w:tcPr>
            <w:tcW w:w="636" w:type="dxa"/>
            <w:tcBorders>
              <w:top w:val="nil"/>
              <w:left w:val="nil"/>
              <w:bottom w:val="nil"/>
              <w:right w:val="single" w:sz="8" w:space="0" w:color="auto"/>
            </w:tcBorders>
            <w:shd w:val="clear" w:color="000000" w:fill="FFFFFF"/>
            <w:noWrap/>
            <w:vAlign w:val="center"/>
            <w:hideMark/>
          </w:tcPr>
          <w:p w14:paraId="2CC57715"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S</w:t>
            </w:r>
          </w:p>
        </w:tc>
      </w:tr>
      <w:tr w:rsidR="004867C3" w:rsidRPr="004867C3" w14:paraId="50C899B9" w14:textId="77777777" w:rsidTr="004867C3">
        <w:trPr>
          <w:trHeight w:val="212"/>
          <w:jc w:val="center"/>
        </w:trPr>
        <w:tc>
          <w:tcPr>
            <w:tcW w:w="2019" w:type="dxa"/>
            <w:tcBorders>
              <w:top w:val="nil"/>
              <w:left w:val="single" w:sz="8" w:space="0" w:color="auto"/>
              <w:bottom w:val="nil"/>
              <w:right w:val="nil"/>
            </w:tcBorders>
            <w:shd w:val="clear" w:color="000000" w:fill="FFFFFF"/>
            <w:noWrap/>
            <w:vAlign w:val="center"/>
            <w:hideMark/>
          </w:tcPr>
          <w:p w14:paraId="03FC5554"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MEDINA</w:t>
            </w:r>
          </w:p>
        </w:tc>
        <w:tc>
          <w:tcPr>
            <w:tcW w:w="1025" w:type="dxa"/>
            <w:tcBorders>
              <w:top w:val="nil"/>
              <w:left w:val="nil"/>
              <w:bottom w:val="nil"/>
              <w:right w:val="nil"/>
            </w:tcBorders>
            <w:shd w:val="clear" w:color="000000" w:fill="FFFFFF"/>
            <w:noWrap/>
            <w:vAlign w:val="center"/>
            <w:hideMark/>
          </w:tcPr>
          <w:p w14:paraId="026226CD"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1</w:t>
            </w:r>
          </w:p>
        </w:tc>
        <w:tc>
          <w:tcPr>
            <w:tcW w:w="1155" w:type="dxa"/>
            <w:tcBorders>
              <w:top w:val="nil"/>
              <w:left w:val="nil"/>
              <w:bottom w:val="nil"/>
              <w:right w:val="nil"/>
            </w:tcBorders>
            <w:shd w:val="clear" w:color="000000" w:fill="FFFFFF"/>
            <w:noWrap/>
            <w:vAlign w:val="center"/>
            <w:hideMark/>
          </w:tcPr>
          <w:p w14:paraId="0A772B31"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MP</w:t>
            </w:r>
          </w:p>
        </w:tc>
        <w:tc>
          <w:tcPr>
            <w:tcW w:w="3830" w:type="dxa"/>
            <w:tcBorders>
              <w:top w:val="nil"/>
              <w:left w:val="nil"/>
              <w:bottom w:val="nil"/>
              <w:right w:val="nil"/>
            </w:tcBorders>
            <w:shd w:val="clear" w:color="000000" w:fill="FFFFFF"/>
            <w:noWrap/>
            <w:vAlign w:val="center"/>
            <w:hideMark/>
          </w:tcPr>
          <w:p w14:paraId="18C0AA6E" w14:textId="77777777" w:rsidR="004867C3" w:rsidRPr="004867C3" w:rsidRDefault="004867C3" w:rsidP="004867C3">
            <w:pPr>
              <w:spacing w:after="0" w:line="240" w:lineRule="auto"/>
              <w:jc w:val="center"/>
              <w:rPr>
                <w:rFonts w:ascii="Calibri" w:hAnsi="Calibri" w:cs="Calibri"/>
                <w:color w:val="000000"/>
                <w:lang w:bidi="ar-SA"/>
              </w:rPr>
            </w:pPr>
            <w:r w:rsidRPr="004867C3">
              <w:rPr>
                <w:rFonts w:ascii="Calibri" w:hAnsi="Calibri" w:cs="Calibri"/>
                <w:color w:val="000000"/>
                <w:lang w:bidi="ar-SA"/>
              </w:rPr>
              <w:t>LE MÉRIDIEN MEDINA</w:t>
            </w:r>
          </w:p>
        </w:tc>
        <w:tc>
          <w:tcPr>
            <w:tcW w:w="636" w:type="dxa"/>
            <w:tcBorders>
              <w:top w:val="nil"/>
              <w:left w:val="nil"/>
              <w:bottom w:val="nil"/>
              <w:right w:val="single" w:sz="8" w:space="0" w:color="auto"/>
            </w:tcBorders>
            <w:shd w:val="clear" w:color="000000" w:fill="FFFFFF"/>
            <w:noWrap/>
            <w:vAlign w:val="center"/>
            <w:hideMark/>
          </w:tcPr>
          <w:p w14:paraId="32570E33"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S</w:t>
            </w:r>
          </w:p>
        </w:tc>
      </w:tr>
      <w:tr w:rsidR="004867C3" w:rsidRPr="004867C3" w14:paraId="61CCE499" w14:textId="77777777" w:rsidTr="004867C3">
        <w:trPr>
          <w:trHeight w:val="212"/>
          <w:jc w:val="center"/>
        </w:trPr>
        <w:tc>
          <w:tcPr>
            <w:tcW w:w="2019" w:type="dxa"/>
            <w:tcBorders>
              <w:top w:val="nil"/>
              <w:left w:val="single" w:sz="8" w:space="0" w:color="auto"/>
              <w:bottom w:val="nil"/>
              <w:right w:val="nil"/>
            </w:tcBorders>
            <w:shd w:val="clear" w:color="000000" w:fill="FFFFFF"/>
            <w:noWrap/>
            <w:vAlign w:val="center"/>
            <w:hideMark/>
          </w:tcPr>
          <w:p w14:paraId="3ABE3293"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AL-ULA</w:t>
            </w:r>
          </w:p>
        </w:tc>
        <w:tc>
          <w:tcPr>
            <w:tcW w:w="1025" w:type="dxa"/>
            <w:tcBorders>
              <w:top w:val="nil"/>
              <w:left w:val="nil"/>
              <w:bottom w:val="nil"/>
              <w:right w:val="nil"/>
            </w:tcBorders>
            <w:shd w:val="clear" w:color="000000" w:fill="FFFFFF"/>
            <w:noWrap/>
            <w:vAlign w:val="center"/>
            <w:hideMark/>
          </w:tcPr>
          <w:p w14:paraId="2DA703D3"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2</w:t>
            </w:r>
          </w:p>
        </w:tc>
        <w:tc>
          <w:tcPr>
            <w:tcW w:w="1155" w:type="dxa"/>
            <w:tcBorders>
              <w:top w:val="nil"/>
              <w:left w:val="nil"/>
              <w:bottom w:val="nil"/>
              <w:right w:val="nil"/>
            </w:tcBorders>
            <w:shd w:val="clear" w:color="000000" w:fill="FFFFFF"/>
            <w:noWrap/>
            <w:vAlign w:val="center"/>
            <w:hideMark/>
          </w:tcPr>
          <w:p w14:paraId="7B4A87FF"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MP</w:t>
            </w:r>
          </w:p>
        </w:tc>
        <w:tc>
          <w:tcPr>
            <w:tcW w:w="3830" w:type="dxa"/>
            <w:tcBorders>
              <w:top w:val="nil"/>
              <w:left w:val="nil"/>
              <w:bottom w:val="nil"/>
              <w:right w:val="nil"/>
            </w:tcBorders>
            <w:shd w:val="clear" w:color="000000" w:fill="FFFFFF"/>
            <w:noWrap/>
            <w:vAlign w:val="center"/>
            <w:hideMark/>
          </w:tcPr>
          <w:p w14:paraId="75503360" w14:textId="77777777" w:rsidR="004867C3" w:rsidRPr="004867C3" w:rsidRDefault="004867C3" w:rsidP="004867C3">
            <w:pPr>
              <w:spacing w:after="0" w:line="240" w:lineRule="auto"/>
              <w:jc w:val="center"/>
              <w:rPr>
                <w:rFonts w:ascii="Calibri" w:hAnsi="Calibri" w:cs="Calibri"/>
                <w:color w:val="000000"/>
                <w:lang w:bidi="ar-SA"/>
              </w:rPr>
            </w:pPr>
            <w:r w:rsidRPr="004867C3">
              <w:rPr>
                <w:rFonts w:ascii="Calibri" w:hAnsi="Calibri" w:cs="Calibri"/>
                <w:color w:val="000000"/>
                <w:lang w:bidi="ar-SA"/>
              </w:rPr>
              <w:t>OUR HABITAS</w:t>
            </w:r>
          </w:p>
        </w:tc>
        <w:tc>
          <w:tcPr>
            <w:tcW w:w="636" w:type="dxa"/>
            <w:tcBorders>
              <w:top w:val="nil"/>
              <w:left w:val="nil"/>
              <w:bottom w:val="nil"/>
              <w:right w:val="single" w:sz="8" w:space="0" w:color="auto"/>
            </w:tcBorders>
            <w:shd w:val="clear" w:color="000000" w:fill="FFFFFF"/>
            <w:noWrap/>
            <w:vAlign w:val="center"/>
            <w:hideMark/>
          </w:tcPr>
          <w:p w14:paraId="20CFDFE4"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S</w:t>
            </w:r>
          </w:p>
        </w:tc>
      </w:tr>
      <w:tr w:rsidR="004867C3" w:rsidRPr="004867C3" w14:paraId="0CFB6FAA" w14:textId="77777777" w:rsidTr="004867C3">
        <w:trPr>
          <w:trHeight w:val="212"/>
          <w:jc w:val="center"/>
        </w:trPr>
        <w:tc>
          <w:tcPr>
            <w:tcW w:w="2019" w:type="dxa"/>
            <w:tcBorders>
              <w:top w:val="nil"/>
              <w:left w:val="single" w:sz="8" w:space="0" w:color="auto"/>
              <w:bottom w:val="nil"/>
              <w:right w:val="nil"/>
            </w:tcBorders>
            <w:shd w:val="clear" w:color="000000" w:fill="FFFFFF"/>
            <w:noWrap/>
            <w:vAlign w:val="center"/>
            <w:hideMark/>
          </w:tcPr>
          <w:p w14:paraId="0C6AB952"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UMMAHAT ISLAND</w:t>
            </w:r>
          </w:p>
        </w:tc>
        <w:tc>
          <w:tcPr>
            <w:tcW w:w="1025" w:type="dxa"/>
            <w:tcBorders>
              <w:top w:val="nil"/>
              <w:left w:val="nil"/>
              <w:bottom w:val="nil"/>
              <w:right w:val="nil"/>
            </w:tcBorders>
            <w:shd w:val="clear" w:color="000000" w:fill="FFFFFF"/>
            <w:noWrap/>
            <w:vAlign w:val="center"/>
            <w:hideMark/>
          </w:tcPr>
          <w:p w14:paraId="75543C4D"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3</w:t>
            </w:r>
          </w:p>
        </w:tc>
        <w:tc>
          <w:tcPr>
            <w:tcW w:w="1155" w:type="dxa"/>
            <w:tcBorders>
              <w:top w:val="nil"/>
              <w:left w:val="nil"/>
              <w:bottom w:val="nil"/>
              <w:right w:val="nil"/>
            </w:tcBorders>
            <w:shd w:val="clear" w:color="000000" w:fill="FFFFFF"/>
            <w:noWrap/>
            <w:vAlign w:val="center"/>
            <w:hideMark/>
          </w:tcPr>
          <w:p w14:paraId="3B9A5B0C"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AD</w:t>
            </w:r>
          </w:p>
        </w:tc>
        <w:tc>
          <w:tcPr>
            <w:tcW w:w="3830" w:type="dxa"/>
            <w:tcBorders>
              <w:top w:val="nil"/>
              <w:left w:val="nil"/>
              <w:bottom w:val="nil"/>
              <w:right w:val="nil"/>
            </w:tcBorders>
            <w:shd w:val="clear" w:color="000000" w:fill="FFFFFF"/>
            <w:noWrap/>
            <w:vAlign w:val="center"/>
            <w:hideMark/>
          </w:tcPr>
          <w:p w14:paraId="2BA3A59D" w14:textId="77777777" w:rsidR="004867C3" w:rsidRPr="004867C3" w:rsidRDefault="004867C3" w:rsidP="004867C3">
            <w:pPr>
              <w:spacing w:after="0" w:line="240" w:lineRule="auto"/>
              <w:jc w:val="center"/>
              <w:rPr>
                <w:rFonts w:ascii="Calibri" w:hAnsi="Calibri" w:cs="Calibri"/>
                <w:color w:val="000000"/>
                <w:lang w:bidi="ar-SA"/>
              </w:rPr>
            </w:pPr>
            <w:r w:rsidRPr="004867C3">
              <w:rPr>
                <w:rFonts w:ascii="Calibri" w:hAnsi="Calibri" w:cs="Calibri"/>
                <w:color w:val="000000"/>
                <w:lang w:bidi="ar-SA"/>
              </w:rPr>
              <w:t>INTERCONTINENTAL RED SEA RESORT</w:t>
            </w:r>
          </w:p>
        </w:tc>
        <w:tc>
          <w:tcPr>
            <w:tcW w:w="636" w:type="dxa"/>
            <w:tcBorders>
              <w:top w:val="nil"/>
              <w:left w:val="nil"/>
              <w:bottom w:val="nil"/>
              <w:right w:val="single" w:sz="8" w:space="0" w:color="auto"/>
            </w:tcBorders>
            <w:shd w:val="clear" w:color="000000" w:fill="FFFFFF"/>
            <w:noWrap/>
            <w:vAlign w:val="center"/>
            <w:hideMark/>
          </w:tcPr>
          <w:p w14:paraId="40155219"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S</w:t>
            </w:r>
          </w:p>
        </w:tc>
      </w:tr>
      <w:tr w:rsidR="004867C3" w:rsidRPr="004867C3" w14:paraId="61230B8C" w14:textId="77777777" w:rsidTr="004867C3">
        <w:trPr>
          <w:trHeight w:val="212"/>
          <w:jc w:val="center"/>
        </w:trPr>
        <w:tc>
          <w:tcPr>
            <w:tcW w:w="2019" w:type="dxa"/>
            <w:tcBorders>
              <w:top w:val="nil"/>
              <w:left w:val="single" w:sz="8" w:space="0" w:color="auto"/>
              <w:bottom w:val="nil"/>
              <w:right w:val="nil"/>
            </w:tcBorders>
            <w:shd w:val="clear" w:color="000000" w:fill="FFFFFF"/>
            <w:noWrap/>
            <w:vAlign w:val="center"/>
            <w:hideMark/>
          </w:tcPr>
          <w:p w14:paraId="24F7736C"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RIYADH</w:t>
            </w:r>
          </w:p>
        </w:tc>
        <w:tc>
          <w:tcPr>
            <w:tcW w:w="1025" w:type="dxa"/>
            <w:tcBorders>
              <w:top w:val="nil"/>
              <w:left w:val="nil"/>
              <w:bottom w:val="nil"/>
              <w:right w:val="nil"/>
            </w:tcBorders>
            <w:shd w:val="clear" w:color="000000" w:fill="FFFFFF"/>
            <w:noWrap/>
            <w:vAlign w:val="center"/>
            <w:hideMark/>
          </w:tcPr>
          <w:p w14:paraId="4413C595"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1</w:t>
            </w:r>
          </w:p>
        </w:tc>
        <w:tc>
          <w:tcPr>
            <w:tcW w:w="1155" w:type="dxa"/>
            <w:tcBorders>
              <w:top w:val="nil"/>
              <w:left w:val="nil"/>
              <w:bottom w:val="nil"/>
              <w:right w:val="nil"/>
            </w:tcBorders>
            <w:shd w:val="clear" w:color="000000" w:fill="FFFFFF"/>
            <w:noWrap/>
            <w:vAlign w:val="center"/>
            <w:hideMark/>
          </w:tcPr>
          <w:p w14:paraId="458FCCAE"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AD</w:t>
            </w:r>
          </w:p>
        </w:tc>
        <w:tc>
          <w:tcPr>
            <w:tcW w:w="3830" w:type="dxa"/>
            <w:tcBorders>
              <w:top w:val="nil"/>
              <w:left w:val="nil"/>
              <w:bottom w:val="nil"/>
              <w:right w:val="nil"/>
            </w:tcBorders>
            <w:shd w:val="clear" w:color="000000" w:fill="FFFFFF"/>
            <w:noWrap/>
            <w:vAlign w:val="center"/>
            <w:hideMark/>
          </w:tcPr>
          <w:p w14:paraId="38AC0A1A" w14:textId="77777777" w:rsidR="004867C3" w:rsidRPr="004867C3" w:rsidRDefault="004867C3" w:rsidP="004867C3">
            <w:pPr>
              <w:spacing w:after="0" w:line="240" w:lineRule="auto"/>
              <w:jc w:val="center"/>
              <w:rPr>
                <w:rFonts w:ascii="Calibri" w:hAnsi="Calibri" w:cs="Calibri"/>
                <w:color w:val="000000"/>
                <w:lang w:bidi="ar-SA"/>
              </w:rPr>
            </w:pPr>
            <w:r w:rsidRPr="004867C3">
              <w:rPr>
                <w:rFonts w:ascii="Calibri" w:hAnsi="Calibri" w:cs="Calibri"/>
                <w:color w:val="000000"/>
                <w:lang w:val="en-US" w:bidi="ar-SA"/>
              </w:rPr>
              <w:t>THE RITZ CARLTON</w:t>
            </w:r>
          </w:p>
        </w:tc>
        <w:tc>
          <w:tcPr>
            <w:tcW w:w="636" w:type="dxa"/>
            <w:tcBorders>
              <w:top w:val="nil"/>
              <w:left w:val="nil"/>
              <w:bottom w:val="nil"/>
              <w:right w:val="single" w:sz="8" w:space="0" w:color="auto"/>
            </w:tcBorders>
            <w:shd w:val="clear" w:color="000000" w:fill="FFFFFF"/>
            <w:noWrap/>
            <w:vAlign w:val="center"/>
            <w:hideMark/>
          </w:tcPr>
          <w:p w14:paraId="3B0C4796"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S</w:t>
            </w:r>
          </w:p>
        </w:tc>
      </w:tr>
      <w:tr w:rsidR="004867C3" w:rsidRPr="000B1CF3" w14:paraId="5957B47A" w14:textId="77777777" w:rsidTr="004867C3">
        <w:trPr>
          <w:trHeight w:val="219"/>
          <w:jc w:val="center"/>
        </w:trPr>
        <w:tc>
          <w:tcPr>
            <w:tcW w:w="8665" w:type="dxa"/>
            <w:gridSpan w:val="5"/>
            <w:tcBorders>
              <w:top w:val="nil"/>
              <w:left w:val="single" w:sz="8" w:space="0" w:color="auto"/>
              <w:bottom w:val="single" w:sz="8" w:space="0" w:color="auto"/>
              <w:right w:val="single" w:sz="8" w:space="0" w:color="000000"/>
            </w:tcBorders>
            <w:shd w:val="clear" w:color="000000" w:fill="0070C0"/>
            <w:noWrap/>
            <w:vAlign w:val="center"/>
            <w:hideMark/>
          </w:tcPr>
          <w:p w14:paraId="187EF3B2" w14:textId="77777777" w:rsidR="004867C3" w:rsidRPr="004867C3" w:rsidRDefault="004867C3" w:rsidP="004867C3">
            <w:pPr>
              <w:spacing w:after="0" w:line="240" w:lineRule="auto"/>
              <w:jc w:val="center"/>
              <w:rPr>
                <w:rFonts w:ascii="Calibri" w:hAnsi="Calibri" w:cs="Calibri"/>
                <w:b/>
                <w:bCs/>
                <w:color w:val="FFFFFF"/>
                <w:lang w:val="en-US" w:bidi="ar-SA"/>
              </w:rPr>
            </w:pPr>
            <w:r w:rsidRPr="004867C3">
              <w:rPr>
                <w:rFonts w:ascii="Calibri" w:hAnsi="Calibri" w:cs="Calibri"/>
                <w:b/>
                <w:bCs/>
                <w:color w:val="FFFFFF"/>
                <w:lang w:val="en-US" w:bidi="ar-SA"/>
              </w:rPr>
              <w:t>CHECK IN EN HOTELES: 15:00HRS/ CHECK OUT: 10:00HRS</w:t>
            </w:r>
          </w:p>
        </w:tc>
      </w:tr>
    </w:tbl>
    <w:p w14:paraId="5634D5B4" w14:textId="77777777" w:rsidR="00CA27D0" w:rsidRDefault="00CA27D0" w:rsidP="00924F48">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293" w:type="dxa"/>
        <w:jc w:val="center"/>
        <w:tblCellMar>
          <w:left w:w="70" w:type="dxa"/>
          <w:right w:w="70" w:type="dxa"/>
        </w:tblCellMar>
        <w:tblLook w:val="04A0" w:firstRow="1" w:lastRow="0" w:firstColumn="1" w:lastColumn="0" w:noHBand="0" w:noVBand="1"/>
      </w:tblPr>
      <w:tblGrid>
        <w:gridCol w:w="7437"/>
        <w:gridCol w:w="856"/>
      </w:tblGrid>
      <w:tr w:rsidR="004867C3" w:rsidRPr="004867C3" w14:paraId="0BDBFD54" w14:textId="77777777" w:rsidTr="004867C3">
        <w:trPr>
          <w:trHeight w:val="226"/>
          <w:jc w:val="center"/>
        </w:trPr>
        <w:tc>
          <w:tcPr>
            <w:tcW w:w="8293" w:type="dxa"/>
            <w:gridSpan w:val="2"/>
            <w:tcBorders>
              <w:top w:val="single" w:sz="8" w:space="0" w:color="auto"/>
              <w:left w:val="single" w:sz="8" w:space="0" w:color="auto"/>
              <w:bottom w:val="nil"/>
              <w:right w:val="single" w:sz="8" w:space="0" w:color="000000"/>
            </w:tcBorders>
            <w:shd w:val="clear" w:color="000000" w:fill="002060"/>
            <w:noWrap/>
            <w:vAlign w:val="center"/>
            <w:hideMark/>
          </w:tcPr>
          <w:p w14:paraId="6C36C2CC" w14:textId="77777777" w:rsidR="004867C3" w:rsidRPr="004867C3" w:rsidRDefault="004867C3" w:rsidP="004867C3">
            <w:pPr>
              <w:spacing w:after="0" w:line="240" w:lineRule="auto"/>
              <w:jc w:val="center"/>
              <w:rPr>
                <w:rFonts w:ascii="Calibri" w:hAnsi="Calibri" w:cs="Calibri"/>
                <w:b/>
                <w:bCs/>
                <w:color w:val="FFFFFF"/>
                <w:lang w:bidi="ar-SA"/>
              </w:rPr>
            </w:pPr>
            <w:r w:rsidRPr="004867C3">
              <w:rPr>
                <w:rFonts w:ascii="Calibri" w:hAnsi="Calibri" w:cs="Calibri"/>
                <w:b/>
                <w:bCs/>
                <w:color w:val="FFFFFF"/>
                <w:lang w:bidi="ar-SA"/>
              </w:rPr>
              <w:t>TARIFA DINÁMICA POR PERSONA EN EUR</w:t>
            </w:r>
          </w:p>
        </w:tc>
      </w:tr>
      <w:tr w:rsidR="004867C3" w:rsidRPr="004867C3" w14:paraId="33616D6D" w14:textId="77777777" w:rsidTr="004867C3">
        <w:trPr>
          <w:trHeight w:val="226"/>
          <w:jc w:val="center"/>
        </w:trPr>
        <w:tc>
          <w:tcPr>
            <w:tcW w:w="8293" w:type="dxa"/>
            <w:gridSpan w:val="2"/>
            <w:tcBorders>
              <w:top w:val="nil"/>
              <w:left w:val="single" w:sz="8" w:space="0" w:color="auto"/>
              <w:bottom w:val="nil"/>
              <w:right w:val="single" w:sz="8" w:space="0" w:color="000000"/>
            </w:tcBorders>
            <w:shd w:val="clear" w:color="000000" w:fill="002060"/>
            <w:noWrap/>
            <w:vAlign w:val="center"/>
            <w:hideMark/>
          </w:tcPr>
          <w:p w14:paraId="119244AD" w14:textId="77777777" w:rsidR="004867C3" w:rsidRPr="004867C3" w:rsidRDefault="004867C3" w:rsidP="004867C3">
            <w:pPr>
              <w:spacing w:after="0" w:line="240" w:lineRule="auto"/>
              <w:jc w:val="center"/>
              <w:rPr>
                <w:rFonts w:ascii="Calibri" w:hAnsi="Calibri" w:cs="Calibri"/>
                <w:b/>
                <w:bCs/>
                <w:color w:val="FFFFFF"/>
                <w:lang w:bidi="ar-SA"/>
              </w:rPr>
            </w:pPr>
            <w:r w:rsidRPr="004867C3">
              <w:rPr>
                <w:rFonts w:ascii="Calibri" w:hAnsi="Calibri" w:cs="Calibri"/>
                <w:b/>
                <w:bCs/>
                <w:color w:val="FFFFFF"/>
                <w:lang w:bidi="ar-SA"/>
              </w:rPr>
              <w:t>SERVICIOS TERRESTRES + 1 VUELO INTERNO</w:t>
            </w:r>
          </w:p>
        </w:tc>
      </w:tr>
      <w:tr w:rsidR="004867C3" w:rsidRPr="004867C3" w14:paraId="163AAD27" w14:textId="77777777" w:rsidTr="004867C3">
        <w:trPr>
          <w:trHeight w:val="226"/>
          <w:jc w:val="center"/>
        </w:trPr>
        <w:tc>
          <w:tcPr>
            <w:tcW w:w="7437" w:type="dxa"/>
            <w:tcBorders>
              <w:top w:val="nil"/>
              <w:left w:val="single" w:sz="8" w:space="0" w:color="auto"/>
              <w:bottom w:val="nil"/>
              <w:right w:val="nil"/>
            </w:tcBorders>
            <w:shd w:val="clear" w:color="000000" w:fill="0070C0"/>
            <w:noWrap/>
            <w:vAlign w:val="center"/>
            <w:hideMark/>
          </w:tcPr>
          <w:p w14:paraId="3BAFBA80" w14:textId="77777777" w:rsidR="004867C3" w:rsidRPr="004867C3" w:rsidRDefault="004867C3" w:rsidP="004867C3">
            <w:pPr>
              <w:spacing w:after="0" w:line="240" w:lineRule="auto"/>
              <w:rPr>
                <w:rFonts w:ascii="Calibri" w:hAnsi="Calibri" w:cs="Calibri"/>
                <w:b/>
                <w:bCs/>
                <w:color w:val="FFFFFF"/>
                <w:lang w:bidi="ar-SA"/>
              </w:rPr>
            </w:pPr>
            <w:r w:rsidRPr="004867C3">
              <w:rPr>
                <w:rFonts w:ascii="Calibri" w:hAnsi="Calibri" w:cs="Calibri"/>
                <w:b/>
                <w:bCs/>
                <w:color w:val="FFFFFF"/>
                <w:lang w:bidi="ar-SA"/>
              </w:rPr>
              <w:t> </w:t>
            </w:r>
          </w:p>
        </w:tc>
        <w:tc>
          <w:tcPr>
            <w:tcW w:w="855" w:type="dxa"/>
            <w:tcBorders>
              <w:top w:val="nil"/>
              <w:left w:val="nil"/>
              <w:bottom w:val="nil"/>
              <w:right w:val="single" w:sz="8" w:space="0" w:color="auto"/>
            </w:tcBorders>
            <w:shd w:val="clear" w:color="000000" w:fill="0070C0"/>
            <w:noWrap/>
            <w:vAlign w:val="center"/>
            <w:hideMark/>
          </w:tcPr>
          <w:p w14:paraId="5F929A6A" w14:textId="77777777" w:rsidR="004867C3" w:rsidRPr="004867C3" w:rsidRDefault="004867C3" w:rsidP="004867C3">
            <w:pPr>
              <w:spacing w:after="0" w:line="240" w:lineRule="auto"/>
              <w:jc w:val="center"/>
              <w:rPr>
                <w:rFonts w:ascii="Calibri" w:hAnsi="Calibri" w:cs="Calibri"/>
                <w:b/>
                <w:bCs/>
                <w:color w:val="FFFFFF"/>
                <w:lang w:bidi="ar-SA"/>
              </w:rPr>
            </w:pPr>
            <w:r w:rsidRPr="004867C3">
              <w:rPr>
                <w:rFonts w:ascii="Calibri" w:hAnsi="Calibri" w:cs="Calibri"/>
                <w:b/>
                <w:bCs/>
                <w:color w:val="FFFFFF"/>
                <w:lang w:bidi="ar-SA"/>
              </w:rPr>
              <w:t>DBL</w:t>
            </w:r>
          </w:p>
        </w:tc>
      </w:tr>
      <w:tr w:rsidR="004867C3" w:rsidRPr="004867C3" w14:paraId="481E2818" w14:textId="77777777" w:rsidTr="004867C3">
        <w:trPr>
          <w:trHeight w:val="234"/>
          <w:jc w:val="center"/>
        </w:trPr>
        <w:tc>
          <w:tcPr>
            <w:tcW w:w="7437" w:type="dxa"/>
            <w:tcBorders>
              <w:top w:val="nil"/>
              <w:left w:val="single" w:sz="8" w:space="0" w:color="auto"/>
              <w:bottom w:val="nil"/>
              <w:right w:val="nil"/>
            </w:tcBorders>
            <w:shd w:val="clear" w:color="000000" w:fill="FFFFFF"/>
            <w:noWrap/>
            <w:vAlign w:val="center"/>
            <w:hideMark/>
          </w:tcPr>
          <w:p w14:paraId="64116012" w14:textId="77777777" w:rsidR="004867C3" w:rsidRPr="004867C3" w:rsidRDefault="004867C3" w:rsidP="004867C3">
            <w:pPr>
              <w:spacing w:after="0" w:line="240" w:lineRule="auto"/>
              <w:rPr>
                <w:rFonts w:ascii="Calibri" w:hAnsi="Calibri" w:cs="Calibri"/>
                <w:color w:val="000000"/>
                <w:lang w:bidi="ar-SA"/>
              </w:rPr>
            </w:pPr>
            <w:r w:rsidRPr="004867C3">
              <w:rPr>
                <w:rFonts w:ascii="Calibri" w:hAnsi="Calibri" w:cs="Calibri"/>
                <w:color w:val="000000"/>
                <w:lang w:bidi="ar-SA"/>
              </w:rPr>
              <w:t>ARABIA SAUDÍ: LUJO, EXOTISMO E HISTORIA</w:t>
            </w:r>
          </w:p>
        </w:tc>
        <w:tc>
          <w:tcPr>
            <w:tcW w:w="855" w:type="dxa"/>
            <w:tcBorders>
              <w:top w:val="nil"/>
              <w:left w:val="nil"/>
              <w:bottom w:val="nil"/>
              <w:right w:val="single" w:sz="8" w:space="0" w:color="auto"/>
            </w:tcBorders>
            <w:shd w:val="clear" w:color="000000" w:fill="FFFFFF"/>
            <w:noWrap/>
            <w:vAlign w:val="center"/>
            <w:hideMark/>
          </w:tcPr>
          <w:p w14:paraId="099F8781" w14:textId="77777777" w:rsidR="004867C3" w:rsidRPr="004867C3" w:rsidRDefault="004867C3" w:rsidP="004867C3">
            <w:pPr>
              <w:spacing w:after="0" w:line="240" w:lineRule="auto"/>
              <w:jc w:val="center"/>
              <w:rPr>
                <w:rFonts w:ascii="Calibri" w:hAnsi="Calibri" w:cs="Calibri"/>
                <w:b/>
                <w:bCs/>
                <w:color w:val="000000"/>
                <w:lang w:bidi="ar-SA"/>
              </w:rPr>
            </w:pPr>
            <w:r w:rsidRPr="004867C3">
              <w:rPr>
                <w:rFonts w:ascii="Calibri" w:hAnsi="Calibri" w:cs="Calibri"/>
                <w:b/>
                <w:bCs/>
                <w:color w:val="000000"/>
                <w:lang w:bidi="ar-SA"/>
              </w:rPr>
              <w:t>9745</w:t>
            </w:r>
          </w:p>
        </w:tc>
      </w:tr>
      <w:tr w:rsidR="004867C3" w:rsidRPr="004867C3" w14:paraId="1CD28AE6" w14:textId="77777777" w:rsidTr="004867C3">
        <w:trPr>
          <w:trHeight w:val="234"/>
          <w:jc w:val="center"/>
        </w:trPr>
        <w:tc>
          <w:tcPr>
            <w:tcW w:w="8293" w:type="dxa"/>
            <w:gridSpan w:val="2"/>
            <w:tcBorders>
              <w:top w:val="single" w:sz="8" w:space="0" w:color="auto"/>
              <w:left w:val="single" w:sz="8" w:space="0" w:color="auto"/>
              <w:bottom w:val="single" w:sz="8" w:space="0" w:color="auto"/>
              <w:right w:val="single" w:sz="8" w:space="0" w:color="000000"/>
            </w:tcBorders>
            <w:noWrap/>
            <w:vAlign w:val="center"/>
            <w:hideMark/>
          </w:tcPr>
          <w:p w14:paraId="47F4FE74" w14:textId="77777777" w:rsidR="004867C3" w:rsidRPr="004867C3" w:rsidRDefault="004867C3" w:rsidP="004867C3">
            <w:pPr>
              <w:spacing w:after="0" w:line="240" w:lineRule="auto"/>
              <w:jc w:val="center"/>
              <w:rPr>
                <w:rFonts w:ascii="Calibri" w:hAnsi="Calibri" w:cs="Calibri"/>
                <w:b/>
                <w:bCs/>
                <w:color w:val="FF0000"/>
                <w:u w:val="single"/>
                <w:lang w:bidi="ar-SA"/>
              </w:rPr>
            </w:pPr>
            <w:r w:rsidRPr="004867C3">
              <w:rPr>
                <w:rFonts w:ascii="Calibri" w:hAnsi="Calibri" w:cs="Calibri"/>
                <w:b/>
                <w:bCs/>
                <w:color w:val="FF0000"/>
                <w:u w:val="single"/>
                <w:lang w:bidi="ar-SA"/>
              </w:rPr>
              <w:t>TASAS INCLUIDAS DE 30 EUROS NO COMISIONABLES</w:t>
            </w:r>
          </w:p>
        </w:tc>
      </w:tr>
      <w:tr w:rsidR="004867C3" w:rsidRPr="004867C3" w14:paraId="051322F1" w14:textId="77777777" w:rsidTr="004867C3">
        <w:trPr>
          <w:trHeight w:val="234"/>
          <w:jc w:val="center"/>
        </w:trPr>
        <w:tc>
          <w:tcPr>
            <w:tcW w:w="8293" w:type="dxa"/>
            <w:gridSpan w:val="2"/>
            <w:tcBorders>
              <w:top w:val="single" w:sz="8" w:space="0" w:color="auto"/>
              <w:left w:val="single" w:sz="8" w:space="0" w:color="auto"/>
              <w:bottom w:val="single" w:sz="8" w:space="0" w:color="auto"/>
              <w:right w:val="single" w:sz="8" w:space="0" w:color="000000"/>
            </w:tcBorders>
            <w:noWrap/>
            <w:vAlign w:val="center"/>
            <w:hideMark/>
          </w:tcPr>
          <w:p w14:paraId="54275C77" w14:textId="77777777" w:rsidR="004867C3" w:rsidRPr="004867C3" w:rsidRDefault="004867C3" w:rsidP="004867C3">
            <w:pPr>
              <w:spacing w:after="0" w:line="240" w:lineRule="auto"/>
              <w:jc w:val="center"/>
              <w:rPr>
                <w:rFonts w:ascii="Calibri" w:hAnsi="Calibri" w:cs="Calibri"/>
                <w:b/>
                <w:bCs/>
                <w:color w:val="FF0000"/>
                <w:u w:val="single"/>
                <w:lang w:bidi="ar-SA"/>
              </w:rPr>
            </w:pPr>
            <w:r w:rsidRPr="004867C3">
              <w:rPr>
                <w:rFonts w:ascii="Calibri" w:hAnsi="Calibri" w:cs="Calibri"/>
                <w:b/>
                <w:bCs/>
                <w:color w:val="FF0000"/>
                <w:u w:val="single"/>
                <w:lang w:bidi="ar-SA"/>
              </w:rPr>
              <w:t xml:space="preserve">Ejemplo de tarifa 05 OCT 2026. </w:t>
            </w:r>
            <w:r w:rsidRPr="004867C3">
              <w:rPr>
                <w:rFonts w:ascii="Calibri" w:hAnsi="Calibri" w:cs="Calibri"/>
                <w:b/>
                <w:bCs/>
                <w:color w:val="FF0000"/>
                <w:lang w:bidi="ar-SA"/>
              </w:rPr>
              <w:t>Tarifa referencial sujeta a disponibilidad y cambios sin previo aviso. Consulta el precio final según la fecha de tu viaje.</w:t>
            </w:r>
          </w:p>
        </w:tc>
      </w:tr>
    </w:tbl>
    <w:p w14:paraId="68CEC4DC" w14:textId="42975196" w:rsidR="0086078B" w:rsidRPr="00FA33C0" w:rsidRDefault="0086078B" w:rsidP="00FA33C0">
      <w:pPr>
        <w:pStyle w:val="Destinos"/>
      </w:pPr>
    </w:p>
    <w:sectPr w:rsidR="0086078B" w:rsidRPr="00FA33C0">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A1587" w14:textId="77777777" w:rsidR="00011559" w:rsidRDefault="00011559">
      <w:pPr>
        <w:spacing w:after="0" w:line="240" w:lineRule="auto"/>
      </w:pPr>
      <w:r>
        <w:separator/>
      </w:r>
    </w:p>
  </w:endnote>
  <w:endnote w:type="continuationSeparator" w:id="0">
    <w:p w14:paraId="1864AAC5" w14:textId="77777777" w:rsidR="00011559" w:rsidRDefault="0001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639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AF8C"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B149D81" wp14:editId="10EB503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EF3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9E728" w14:textId="77777777" w:rsidR="00011559" w:rsidRDefault="00011559">
      <w:pPr>
        <w:spacing w:after="0" w:line="240" w:lineRule="auto"/>
      </w:pPr>
      <w:bookmarkStart w:id="0" w:name="_Hlk199846639"/>
      <w:bookmarkEnd w:id="0"/>
      <w:r>
        <w:separator/>
      </w:r>
    </w:p>
  </w:footnote>
  <w:footnote w:type="continuationSeparator" w:id="0">
    <w:p w14:paraId="74402EC0" w14:textId="77777777" w:rsidR="00011559" w:rsidRDefault="0001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A4B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E397" w14:textId="2807FDF7" w:rsidR="00A0012D" w:rsidRDefault="006F631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55A6AA78" wp14:editId="2FED9ECD">
          <wp:simplePos x="0" y="0"/>
          <wp:positionH relativeFrom="margin">
            <wp:posOffset>3699510</wp:posOffset>
          </wp:positionH>
          <wp:positionV relativeFrom="paragraph">
            <wp:posOffset>217170</wp:posOffset>
          </wp:positionV>
          <wp:extent cx="1270635" cy="847725"/>
          <wp:effectExtent l="0" t="0" r="0" b="0"/>
          <wp:wrapSquare wrapText="bothSides"/>
          <wp:docPr id="86665301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3011" name="Imagen 5"/>
                  <pic:cNvPicPr/>
                </pic:nvPicPr>
                <pic:blipFill>
                  <a:blip r:embed="rId1">
                    <a:extLst>
                      <a:ext uri="{28A0092B-C50C-407E-A947-70E740481C1C}">
                        <a14:useLocalDpi xmlns:a14="http://schemas.microsoft.com/office/drawing/2010/main" val="0"/>
                      </a:ext>
                    </a:extLst>
                  </a:blip>
                  <a:stretch>
                    <a:fillRect/>
                  </a:stretch>
                </pic:blipFill>
                <pic:spPr>
                  <a:xfrm>
                    <a:off x="0" y="0"/>
                    <a:ext cx="1270635" cy="847725"/>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582D8D65" wp14:editId="669642D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2E70BBED" w14:textId="4987075B" w:rsidR="007F7B70" w:rsidRPr="00B432F4" w:rsidRDefault="00596429">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ARABIA SAUDÍ: LUJO, EXOTISMO E HISTORIA</w:t>
                          </w:r>
                        </w:p>
                        <w:p w14:paraId="5AAD3833" w14:textId="79F269DD" w:rsidR="00A0012D" w:rsidRPr="00B432F4" w:rsidRDefault="003A198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w:t>
                          </w:r>
                          <w:r w:rsidR="00D4573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59642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2D8D65"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2E70BBED" w14:textId="4987075B" w:rsidR="007F7B70" w:rsidRPr="00B432F4" w:rsidRDefault="00596429">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ARABIA SAUDÍ: LUJO, EXOTISMO E HISTORIA</w:t>
                    </w:r>
                  </w:p>
                  <w:p w14:paraId="5AAD3833" w14:textId="79F269DD" w:rsidR="00A0012D" w:rsidRPr="00B432F4" w:rsidRDefault="003A1980">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34</w:t>
                    </w:r>
                    <w:r w:rsidR="00D45733">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59642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8</w:t>
                    </w:r>
                    <w:r w:rsidR="00C5655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-2026E</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2D902886" wp14:editId="0E6F6969">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632B949E" wp14:editId="19F16970">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209F0614" w14:textId="7E3959F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FB8E83D" w14:textId="674731E2"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3B21DC3"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74399"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632"/>
    <w:multiLevelType w:val="hybridMultilevel"/>
    <w:tmpl w:val="6046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34320"/>
    <w:multiLevelType w:val="hybridMultilevel"/>
    <w:tmpl w:val="2A5C7EF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C95B26"/>
    <w:multiLevelType w:val="hybridMultilevel"/>
    <w:tmpl w:val="FD9C15E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5C0980"/>
    <w:multiLevelType w:val="hybridMultilevel"/>
    <w:tmpl w:val="60CE3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E00E6E"/>
    <w:multiLevelType w:val="hybridMultilevel"/>
    <w:tmpl w:val="6B46C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A1042B"/>
    <w:multiLevelType w:val="hybridMultilevel"/>
    <w:tmpl w:val="07B2B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CE60B9"/>
    <w:multiLevelType w:val="hybridMultilevel"/>
    <w:tmpl w:val="BF4421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01579E7"/>
    <w:multiLevelType w:val="hybridMultilevel"/>
    <w:tmpl w:val="1C6A64EC"/>
    <w:lvl w:ilvl="0" w:tplc="080A0009">
      <w:start w:val="1"/>
      <w:numFmt w:val="bullet"/>
      <w:lvlText w:val=""/>
      <w:lvlJc w:val="left"/>
      <w:pPr>
        <w:ind w:left="720" w:hanging="360"/>
      </w:pPr>
      <w:rPr>
        <w:rFonts w:ascii="Wingdings" w:hAnsi="Wingdings" w:hint="default"/>
      </w:rPr>
    </w:lvl>
    <w:lvl w:ilvl="1" w:tplc="093ED0B8">
      <w:numFmt w:val="bullet"/>
      <w:lvlText w:val="•"/>
      <w:lvlJc w:val="left"/>
      <w:pPr>
        <w:ind w:left="1800" w:hanging="720"/>
      </w:pPr>
      <w:rPr>
        <w:rFonts w:ascii="Calibri" w:eastAsia="Arial"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0FF070A"/>
    <w:multiLevelType w:val="hybridMultilevel"/>
    <w:tmpl w:val="5892410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3C343A"/>
    <w:multiLevelType w:val="hybridMultilevel"/>
    <w:tmpl w:val="C1C2C3D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3F4FDE"/>
    <w:multiLevelType w:val="hybridMultilevel"/>
    <w:tmpl w:val="718ECC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5B1FD2"/>
    <w:multiLevelType w:val="hybridMultilevel"/>
    <w:tmpl w:val="EA58E9E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8A154F"/>
    <w:multiLevelType w:val="hybridMultilevel"/>
    <w:tmpl w:val="54ACE00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C89459A"/>
    <w:multiLevelType w:val="hybridMultilevel"/>
    <w:tmpl w:val="CF4ACE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6029D"/>
    <w:multiLevelType w:val="hybridMultilevel"/>
    <w:tmpl w:val="CCD80C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A30CCD"/>
    <w:multiLevelType w:val="hybridMultilevel"/>
    <w:tmpl w:val="7A6865F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C516B0"/>
    <w:multiLevelType w:val="hybridMultilevel"/>
    <w:tmpl w:val="08B69CB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61A3D0A"/>
    <w:multiLevelType w:val="hybridMultilevel"/>
    <w:tmpl w:val="D3A28AB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CA7142B"/>
    <w:multiLevelType w:val="hybridMultilevel"/>
    <w:tmpl w:val="B686AEEE"/>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D825B0E"/>
    <w:multiLevelType w:val="hybridMultilevel"/>
    <w:tmpl w:val="EF4482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4D61695"/>
    <w:multiLevelType w:val="hybridMultilevel"/>
    <w:tmpl w:val="5A8E7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55E6751"/>
    <w:multiLevelType w:val="hybridMultilevel"/>
    <w:tmpl w:val="611A8092"/>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469A5179"/>
    <w:multiLevelType w:val="hybridMultilevel"/>
    <w:tmpl w:val="BB46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4E607DB2"/>
    <w:multiLevelType w:val="hybridMultilevel"/>
    <w:tmpl w:val="D51AC4DE"/>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96A11FC"/>
    <w:multiLevelType w:val="hybridMultilevel"/>
    <w:tmpl w:val="4BFC5DCA"/>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5C5D1486"/>
    <w:multiLevelType w:val="hybridMultilevel"/>
    <w:tmpl w:val="12A48DA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0155AAD"/>
    <w:multiLevelType w:val="hybridMultilevel"/>
    <w:tmpl w:val="E264D4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059056E"/>
    <w:multiLevelType w:val="hybridMultilevel"/>
    <w:tmpl w:val="F8AC94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0EC0781"/>
    <w:multiLevelType w:val="hybridMultilevel"/>
    <w:tmpl w:val="B71065A0"/>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2216606"/>
    <w:multiLevelType w:val="hybridMultilevel"/>
    <w:tmpl w:val="977C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50A7BF6"/>
    <w:multiLevelType w:val="hybridMultilevel"/>
    <w:tmpl w:val="D3028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678D6146"/>
    <w:multiLevelType w:val="hybridMultilevel"/>
    <w:tmpl w:val="0750079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68293CDD"/>
    <w:multiLevelType w:val="hybridMultilevel"/>
    <w:tmpl w:val="4A6A46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69327910"/>
    <w:multiLevelType w:val="hybridMultilevel"/>
    <w:tmpl w:val="7548A97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6AF34B30"/>
    <w:multiLevelType w:val="hybridMultilevel"/>
    <w:tmpl w:val="B414F49A"/>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EFB5724"/>
    <w:multiLevelType w:val="hybridMultilevel"/>
    <w:tmpl w:val="92AE9934"/>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73FD0446"/>
    <w:multiLevelType w:val="hybridMultilevel"/>
    <w:tmpl w:val="3DE03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C7A1CD8"/>
    <w:multiLevelType w:val="hybridMultilevel"/>
    <w:tmpl w:val="6C2E9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56"/>
  </w:num>
  <w:num w:numId="3" w16cid:durableId="1041170892">
    <w:abstractNumId w:val="29"/>
  </w:num>
  <w:num w:numId="4" w16cid:durableId="1033921887">
    <w:abstractNumId w:val="44"/>
  </w:num>
  <w:num w:numId="5" w16cid:durableId="353725778">
    <w:abstractNumId w:val="34"/>
  </w:num>
  <w:num w:numId="6" w16cid:durableId="1716585056">
    <w:abstractNumId w:val="58"/>
  </w:num>
  <w:num w:numId="7" w16cid:durableId="844133380">
    <w:abstractNumId w:val="22"/>
  </w:num>
  <w:num w:numId="8" w16cid:durableId="1397362128">
    <w:abstractNumId w:val="9"/>
  </w:num>
  <w:num w:numId="9" w16cid:durableId="655494188">
    <w:abstractNumId w:val="21"/>
  </w:num>
  <w:num w:numId="10" w16cid:durableId="1272128669">
    <w:abstractNumId w:val="27"/>
  </w:num>
  <w:num w:numId="11" w16cid:durableId="1973628246">
    <w:abstractNumId w:val="24"/>
  </w:num>
  <w:num w:numId="12" w16cid:durableId="11761755">
    <w:abstractNumId w:val="2"/>
  </w:num>
  <w:num w:numId="13" w16cid:durableId="1819877016">
    <w:abstractNumId w:val="36"/>
  </w:num>
  <w:num w:numId="14" w16cid:durableId="1296522864">
    <w:abstractNumId w:val="49"/>
  </w:num>
  <w:num w:numId="15" w16cid:durableId="1904682630">
    <w:abstractNumId w:val="38"/>
  </w:num>
  <w:num w:numId="16" w16cid:durableId="460078524">
    <w:abstractNumId w:val="35"/>
  </w:num>
  <w:num w:numId="17" w16cid:durableId="1968504851">
    <w:abstractNumId w:val="42"/>
  </w:num>
  <w:num w:numId="18" w16cid:durableId="1167555093">
    <w:abstractNumId w:val="43"/>
  </w:num>
  <w:num w:numId="19" w16cid:durableId="598945982">
    <w:abstractNumId w:val="39"/>
  </w:num>
  <w:num w:numId="20" w16cid:durableId="1140269920">
    <w:abstractNumId w:val="16"/>
  </w:num>
  <w:num w:numId="21" w16cid:durableId="1353797745">
    <w:abstractNumId w:val="28"/>
  </w:num>
  <w:num w:numId="22" w16cid:durableId="784229012">
    <w:abstractNumId w:val="7"/>
  </w:num>
  <w:num w:numId="23" w16cid:durableId="510460048">
    <w:abstractNumId w:val="31"/>
  </w:num>
  <w:num w:numId="24" w16cid:durableId="1334140177">
    <w:abstractNumId w:val="6"/>
  </w:num>
  <w:num w:numId="25" w16cid:durableId="1246839447">
    <w:abstractNumId w:val="51"/>
  </w:num>
  <w:num w:numId="26" w16cid:durableId="1468283163">
    <w:abstractNumId w:val="57"/>
  </w:num>
  <w:num w:numId="27" w16cid:durableId="2069068175">
    <w:abstractNumId w:val="23"/>
  </w:num>
  <w:num w:numId="28" w16cid:durableId="1361903854">
    <w:abstractNumId w:val="40"/>
  </w:num>
  <w:num w:numId="29" w16cid:durableId="1321814493">
    <w:abstractNumId w:val="46"/>
  </w:num>
  <w:num w:numId="30" w16cid:durableId="4939272">
    <w:abstractNumId w:val="20"/>
  </w:num>
  <w:num w:numId="31" w16cid:durableId="2143158290">
    <w:abstractNumId w:val="41"/>
  </w:num>
  <w:num w:numId="32" w16cid:durableId="579559085">
    <w:abstractNumId w:val="47"/>
  </w:num>
  <w:num w:numId="33" w16cid:durableId="1779176572">
    <w:abstractNumId w:val="59"/>
  </w:num>
  <w:num w:numId="34" w16cid:durableId="234247712">
    <w:abstractNumId w:val="45"/>
  </w:num>
  <w:num w:numId="35" w16cid:durableId="291834678">
    <w:abstractNumId w:val="30"/>
  </w:num>
  <w:num w:numId="36" w16cid:durableId="1581214395">
    <w:abstractNumId w:val="52"/>
  </w:num>
  <w:num w:numId="37" w16cid:durableId="655569643">
    <w:abstractNumId w:val="17"/>
  </w:num>
  <w:num w:numId="38" w16cid:durableId="1922447553">
    <w:abstractNumId w:val="0"/>
  </w:num>
  <w:num w:numId="39" w16cid:durableId="609508797">
    <w:abstractNumId w:val="54"/>
  </w:num>
  <w:num w:numId="40" w16cid:durableId="1300768837">
    <w:abstractNumId w:val="10"/>
  </w:num>
  <w:num w:numId="41" w16cid:durableId="1553614379">
    <w:abstractNumId w:val="13"/>
  </w:num>
  <w:num w:numId="42" w16cid:durableId="1630472533">
    <w:abstractNumId w:val="14"/>
  </w:num>
  <w:num w:numId="43" w16cid:durableId="1677265693">
    <w:abstractNumId w:val="1"/>
  </w:num>
  <w:num w:numId="44" w16cid:durableId="934436718">
    <w:abstractNumId w:val="26"/>
  </w:num>
  <w:num w:numId="45" w16cid:durableId="44064699">
    <w:abstractNumId w:val="32"/>
  </w:num>
  <w:num w:numId="46" w16cid:durableId="2069450526">
    <w:abstractNumId w:val="53"/>
  </w:num>
  <w:num w:numId="47" w16cid:durableId="1299192078">
    <w:abstractNumId w:val="55"/>
  </w:num>
  <w:num w:numId="48" w16cid:durableId="513492266">
    <w:abstractNumId w:val="19"/>
  </w:num>
  <w:num w:numId="49" w16cid:durableId="1811630792">
    <w:abstractNumId w:val="11"/>
  </w:num>
  <w:num w:numId="50" w16cid:durableId="815336920">
    <w:abstractNumId w:val="25"/>
  </w:num>
  <w:num w:numId="51" w16cid:durableId="1632248097">
    <w:abstractNumId w:val="15"/>
  </w:num>
  <w:num w:numId="52" w16cid:durableId="635451466">
    <w:abstractNumId w:val="18"/>
  </w:num>
  <w:num w:numId="53" w16cid:durableId="290019869">
    <w:abstractNumId w:val="48"/>
  </w:num>
  <w:num w:numId="54" w16cid:durableId="559445924">
    <w:abstractNumId w:val="8"/>
  </w:num>
  <w:num w:numId="55" w16cid:durableId="42141464">
    <w:abstractNumId w:val="33"/>
  </w:num>
  <w:num w:numId="56" w16cid:durableId="2132434627">
    <w:abstractNumId w:val="12"/>
  </w:num>
  <w:num w:numId="57" w16cid:durableId="930508041">
    <w:abstractNumId w:val="37"/>
  </w:num>
  <w:num w:numId="58" w16cid:durableId="1362633733">
    <w:abstractNumId w:val="4"/>
  </w:num>
  <w:num w:numId="59" w16cid:durableId="189923500">
    <w:abstractNumId w:val="50"/>
  </w:num>
  <w:num w:numId="60" w16cid:durableId="1571890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6F4"/>
    <w:rsid w:val="00011559"/>
    <w:rsid w:val="00025024"/>
    <w:rsid w:val="0002598A"/>
    <w:rsid w:val="00051801"/>
    <w:rsid w:val="00070408"/>
    <w:rsid w:val="000803D4"/>
    <w:rsid w:val="000866AE"/>
    <w:rsid w:val="000941F2"/>
    <w:rsid w:val="000A308E"/>
    <w:rsid w:val="000B0408"/>
    <w:rsid w:val="000B1CF3"/>
    <w:rsid w:val="000C446B"/>
    <w:rsid w:val="000D0E7B"/>
    <w:rsid w:val="000D35A0"/>
    <w:rsid w:val="000F27F5"/>
    <w:rsid w:val="00121872"/>
    <w:rsid w:val="00121D3F"/>
    <w:rsid w:val="0012728F"/>
    <w:rsid w:val="001308DE"/>
    <w:rsid w:val="001348B6"/>
    <w:rsid w:val="001760D9"/>
    <w:rsid w:val="001934F5"/>
    <w:rsid w:val="00197448"/>
    <w:rsid w:val="001A02D1"/>
    <w:rsid w:val="001E07DC"/>
    <w:rsid w:val="001E0802"/>
    <w:rsid w:val="001F0DC8"/>
    <w:rsid w:val="00206A52"/>
    <w:rsid w:val="00230A40"/>
    <w:rsid w:val="00237B14"/>
    <w:rsid w:val="002479F5"/>
    <w:rsid w:val="00253EC6"/>
    <w:rsid w:val="00260286"/>
    <w:rsid w:val="00260703"/>
    <w:rsid w:val="00264BA9"/>
    <w:rsid w:val="002706C1"/>
    <w:rsid w:val="00292A91"/>
    <w:rsid w:val="002A3E36"/>
    <w:rsid w:val="002B20BB"/>
    <w:rsid w:val="002C0954"/>
    <w:rsid w:val="002D3018"/>
    <w:rsid w:val="002E2148"/>
    <w:rsid w:val="002F0BD9"/>
    <w:rsid w:val="003153C0"/>
    <w:rsid w:val="00344D3D"/>
    <w:rsid w:val="003472AF"/>
    <w:rsid w:val="003477E4"/>
    <w:rsid w:val="00350DDC"/>
    <w:rsid w:val="003549A2"/>
    <w:rsid w:val="00373FC3"/>
    <w:rsid w:val="00392834"/>
    <w:rsid w:val="003A1980"/>
    <w:rsid w:val="003B4F01"/>
    <w:rsid w:val="003C443C"/>
    <w:rsid w:val="003D0785"/>
    <w:rsid w:val="003F09C9"/>
    <w:rsid w:val="004002E5"/>
    <w:rsid w:val="00406B6E"/>
    <w:rsid w:val="00430DCE"/>
    <w:rsid w:val="00434344"/>
    <w:rsid w:val="004354F5"/>
    <w:rsid w:val="00445E5F"/>
    <w:rsid w:val="00451B71"/>
    <w:rsid w:val="00456005"/>
    <w:rsid w:val="004560C7"/>
    <w:rsid w:val="0045745E"/>
    <w:rsid w:val="0047127F"/>
    <w:rsid w:val="004749B9"/>
    <w:rsid w:val="00476F29"/>
    <w:rsid w:val="004867C3"/>
    <w:rsid w:val="00493763"/>
    <w:rsid w:val="00497227"/>
    <w:rsid w:val="004A4DC7"/>
    <w:rsid w:val="004A5406"/>
    <w:rsid w:val="004A754F"/>
    <w:rsid w:val="004B58B8"/>
    <w:rsid w:val="004E192D"/>
    <w:rsid w:val="004E2BB0"/>
    <w:rsid w:val="004F3ADB"/>
    <w:rsid w:val="004F3BF8"/>
    <w:rsid w:val="00525146"/>
    <w:rsid w:val="005507FE"/>
    <w:rsid w:val="005679E5"/>
    <w:rsid w:val="00596429"/>
    <w:rsid w:val="005B653C"/>
    <w:rsid w:val="005D0CDB"/>
    <w:rsid w:val="005E62F4"/>
    <w:rsid w:val="00600CC3"/>
    <w:rsid w:val="00607462"/>
    <w:rsid w:val="00610224"/>
    <w:rsid w:val="006210F5"/>
    <w:rsid w:val="00623519"/>
    <w:rsid w:val="006539E2"/>
    <w:rsid w:val="00655CC5"/>
    <w:rsid w:val="0067587B"/>
    <w:rsid w:val="006835E6"/>
    <w:rsid w:val="0068514F"/>
    <w:rsid w:val="00687ED9"/>
    <w:rsid w:val="00692BA8"/>
    <w:rsid w:val="006A2506"/>
    <w:rsid w:val="006A7828"/>
    <w:rsid w:val="006C13B9"/>
    <w:rsid w:val="006C1CB0"/>
    <w:rsid w:val="006C2396"/>
    <w:rsid w:val="006D29F5"/>
    <w:rsid w:val="006D33A0"/>
    <w:rsid w:val="006D72E8"/>
    <w:rsid w:val="006E6BDA"/>
    <w:rsid w:val="006E7938"/>
    <w:rsid w:val="006F1261"/>
    <w:rsid w:val="006F44AE"/>
    <w:rsid w:val="006F631F"/>
    <w:rsid w:val="007012AA"/>
    <w:rsid w:val="00724E17"/>
    <w:rsid w:val="00726E64"/>
    <w:rsid w:val="00740367"/>
    <w:rsid w:val="00782F05"/>
    <w:rsid w:val="00791533"/>
    <w:rsid w:val="00792693"/>
    <w:rsid w:val="00794B66"/>
    <w:rsid w:val="007A047A"/>
    <w:rsid w:val="007A3CDE"/>
    <w:rsid w:val="007A632A"/>
    <w:rsid w:val="007B3EB0"/>
    <w:rsid w:val="007D07FC"/>
    <w:rsid w:val="007E29B7"/>
    <w:rsid w:val="007E4D71"/>
    <w:rsid w:val="007F7B70"/>
    <w:rsid w:val="008032E9"/>
    <w:rsid w:val="008059CF"/>
    <w:rsid w:val="00825C6E"/>
    <w:rsid w:val="00841940"/>
    <w:rsid w:val="00847D58"/>
    <w:rsid w:val="00852BC9"/>
    <w:rsid w:val="00854C50"/>
    <w:rsid w:val="0086078B"/>
    <w:rsid w:val="0088560B"/>
    <w:rsid w:val="008C3D07"/>
    <w:rsid w:val="008C56AB"/>
    <w:rsid w:val="008D2F0D"/>
    <w:rsid w:val="008E5CC0"/>
    <w:rsid w:val="008F157E"/>
    <w:rsid w:val="008F1E63"/>
    <w:rsid w:val="008F4840"/>
    <w:rsid w:val="008F6517"/>
    <w:rsid w:val="0090199B"/>
    <w:rsid w:val="00903724"/>
    <w:rsid w:val="009119BC"/>
    <w:rsid w:val="00924F48"/>
    <w:rsid w:val="00945F42"/>
    <w:rsid w:val="00951F6B"/>
    <w:rsid w:val="00954FCF"/>
    <w:rsid w:val="009767C9"/>
    <w:rsid w:val="00985F89"/>
    <w:rsid w:val="00986E85"/>
    <w:rsid w:val="009B61DA"/>
    <w:rsid w:val="009C015F"/>
    <w:rsid w:val="009D2CA1"/>
    <w:rsid w:val="009D6F44"/>
    <w:rsid w:val="00A0012D"/>
    <w:rsid w:val="00A109A1"/>
    <w:rsid w:val="00A15A2F"/>
    <w:rsid w:val="00A1676A"/>
    <w:rsid w:val="00A2494C"/>
    <w:rsid w:val="00A322C8"/>
    <w:rsid w:val="00A32A11"/>
    <w:rsid w:val="00A455A6"/>
    <w:rsid w:val="00A52CB2"/>
    <w:rsid w:val="00A5715A"/>
    <w:rsid w:val="00A84E98"/>
    <w:rsid w:val="00A851C9"/>
    <w:rsid w:val="00A86152"/>
    <w:rsid w:val="00A92CA7"/>
    <w:rsid w:val="00A96D20"/>
    <w:rsid w:val="00A979AE"/>
    <w:rsid w:val="00AA2DEC"/>
    <w:rsid w:val="00AA302B"/>
    <w:rsid w:val="00AB0E37"/>
    <w:rsid w:val="00AC4C1F"/>
    <w:rsid w:val="00AD3EA1"/>
    <w:rsid w:val="00AE32F0"/>
    <w:rsid w:val="00B01CB7"/>
    <w:rsid w:val="00B11AFA"/>
    <w:rsid w:val="00B40415"/>
    <w:rsid w:val="00B41B77"/>
    <w:rsid w:val="00B423C0"/>
    <w:rsid w:val="00B432F4"/>
    <w:rsid w:val="00B55BAD"/>
    <w:rsid w:val="00B6719D"/>
    <w:rsid w:val="00B71946"/>
    <w:rsid w:val="00B840FB"/>
    <w:rsid w:val="00B8522A"/>
    <w:rsid w:val="00BA37C5"/>
    <w:rsid w:val="00BB3D24"/>
    <w:rsid w:val="00BB5FDA"/>
    <w:rsid w:val="00BB793D"/>
    <w:rsid w:val="00BC30AB"/>
    <w:rsid w:val="00BC62BB"/>
    <w:rsid w:val="00BD0099"/>
    <w:rsid w:val="00BD0EA5"/>
    <w:rsid w:val="00BF498E"/>
    <w:rsid w:val="00BF6CED"/>
    <w:rsid w:val="00C07C4D"/>
    <w:rsid w:val="00C1510A"/>
    <w:rsid w:val="00C4511A"/>
    <w:rsid w:val="00C56555"/>
    <w:rsid w:val="00C66BE6"/>
    <w:rsid w:val="00C74934"/>
    <w:rsid w:val="00C90CC1"/>
    <w:rsid w:val="00C951D9"/>
    <w:rsid w:val="00C97FB6"/>
    <w:rsid w:val="00CA27D0"/>
    <w:rsid w:val="00CA6D41"/>
    <w:rsid w:val="00CB3A63"/>
    <w:rsid w:val="00CB624C"/>
    <w:rsid w:val="00CC0D4B"/>
    <w:rsid w:val="00CD6FA7"/>
    <w:rsid w:val="00CE0C8F"/>
    <w:rsid w:val="00D07062"/>
    <w:rsid w:val="00D16A59"/>
    <w:rsid w:val="00D2140A"/>
    <w:rsid w:val="00D45733"/>
    <w:rsid w:val="00D61970"/>
    <w:rsid w:val="00D641E4"/>
    <w:rsid w:val="00D6671F"/>
    <w:rsid w:val="00D71BE3"/>
    <w:rsid w:val="00D72270"/>
    <w:rsid w:val="00D85D82"/>
    <w:rsid w:val="00DC6891"/>
    <w:rsid w:val="00DD2475"/>
    <w:rsid w:val="00DE3DFE"/>
    <w:rsid w:val="00DE4168"/>
    <w:rsid w:val="00DE7D94"/>
    <w:rsid w:val="00E04A81"/>
    <w:rsid w:val="00E218F3"/>
    <w:rsid w:val="00E26E2F"/>
    <w:rsid w:val="00E325A7"/>
    <w:rsid w:val="00E55CC8"/>
    <w:rsid w:val="00E5624C"/>
    <w:rsid w:val="00E701F2"/>
    <w:rsid w:val="00E70260"/>
    <w:rsid w:val="00E751EF"/>
    <w:rsid w:val="00E825CA"/>
    <w:rsid w:val="00E856F2"/>
    <w:rsid w:val="00EE2794"/>
    <w:rsid w:val="00EE5A2D"/>
    <w:rsid w:val="00EF3109"/>
    <w:rsid w:val="00F0196D"/>
    <w:rsid w:val="00F01C44"/>
    <w:rsid w:val="00F134B6"/>
    <w:rsid w:val="00F14FD9"/>
    <w:rsid w:val="00F23F51"/>
    <w:rsid w:val="00F257E1"/>
    <w:rsid w:val="00F3335F"/>
    <w:rsid w:val="00F341D4"/>
    <w:rsid w:val="00F558C0"/>
    <w:rsid w:val="00F77010"/>
    <w:rsid w:val="00F93D13"/>
    <w:rsid w:val="00FA33C0"/>
    <w:rsid w:val="00FA6C98"/>
    <w:rsid w:val="00FB319A"/>
    <w:rsid w:val="00FE0A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BAD5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275866606">
      <w:bodyDiv w:val="1"/>
      <w:marLeft w:val="0"/>
      <w:marRight w:val="0"/>
      <w:marTop w:val="0"/>
      <w:marBottom w:val="0"/>
      <w:divBdr>
        <w:top w:val="none" w:sz="0" w:space="0" w:color="auto"/>
        <w:left w:val="none" w:sz="0" w:space="0" w:color="auto"/>
        <w:bottom w:val="none" w:sz="0" w:space="0" w:color="auto"/>
        <w:right w:val="none" w:sz="0" w:space="0" w:color="auto"/>
      </w:divBdr>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2752113">
      <w:bodyDiv w:val="1"/>
      <w:marLeft w:val="0"/>
      <w:marRight w:val="0"/>
      <w:marTop w:val="0"/>
      <w:marBottom w:val="0"/>
      <w:divBdr>
        <w:top w:val="none" w:sz="0" w:space="0" w:color="auto"/>
        <w:left w:val="none" w:sz="0" w:space="0" w:color="auto"/>
        <w:bottom w:val="none" w:sz="0" w:space="0" w:color="auto"/>
        <w:right w:val="none" w:sz="0" w:space="0" w:color="auto"/>
      </w:divBdr>
    </w:div>
    <w:div w:id="761805002">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47277742">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1114</Words>
  <Characters>6131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3</cp:revision>
  <dcterms:created xsi:type="dcterms:W3CDTF">2026-02-24T18:08:00Z</dcterms:created>
  <dcterms:modified xsi:type="dcterms:W3CDTF">2026-02-24T18:26:00Z</dcterms:modified>
</cp:coreProperties>
</file>