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C8AED" w14:textId="48BDAF6D" w:rsidR="0086369A" w:rsidRDefault="000C12A6" w:rsidP="00234F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</w:pPr>
      <w:r w:rsidRPr="00234F6E">
        <w:rPr>
          <w:rFonts w:asciiTheme="minorHAnsi" w:eastAsia="Arial" w:hAnsiTheme="minorHAnsi"/>
          <w:b/>
          <w:bCs/>
          <w:color w:val="FF0000"/>
          <w:sz w:val="28"/>
          <w:szCs w:val="28"/>
          <w:lang w:eastAsia="fr-FR"/>
        </w:rPr>
        <w:t>LISBOA, ÓBIDOS, BATALHA, COÍMBRA, VALE DO DOURO, BRAGA, BOM JESÚS, GUIMARAES, OPORTO, AVEIRO, FÁTIMA</w:t>
      </w:r>
    </w:p>
    <w:p w14:paraId="6143762C" w14:textId="77777777" w:rsidR="00234F6E" w:rsidRDefault="00234F6E" w:rsidP="00C866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Ttulo-visitaras"/>
          <w:rFonts w:cs="Times New Roman"/>
          <w:color w:val="FF0000"/>
          <w:sz w:val="32"/>
          <w:szCs w:val="32"/>
          <w:lang w:eastAsia="fr-FR"/>
        </w:rPr>
      </w:pPr>
    </w:p>
    <w:p w14:paraId="75B26CE8" w14:textId="05F5E241" w:rsidR="007F7B70" w:rsidRPr="00BA37C5" w:rsidRDefault="00BA37C5" w:rsidP="00FE4F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A82487">
        <w:rPr>
          <w:rFonts w:asciiTheme="minorHAnsi" w:eastAsia="Arial" w:hAnsiTheme="minorHAnsi" w:cstheme="minorHAnsi"/>
          <w:b/>
          <w:color w:val="002060"/>
          <w:sz w:val="24"/>
          <w:szCs w:val="24"/>
        </w:rPr>
        <w:t>Duración</w:t>
      </w:r>
      <w:r w:rsidR="00E17C9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9</w:t>
      </w:r>
      <w:r w:rsidR="0086369A" w:rsidRPr="0086369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A109A1"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>días</w:t>
      </w:r>
    </w:p>
    <w:p w14:paraId="71A0A642" w14:textId="3897D28B" w:rsidR="00CB0CC0" w:rsidRDefault="00E30B5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Salidas</w:t>
      </w:r>
      <w:r w:rsidR="006210F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: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fechas específicas </w:t>
      </w:r>
      <w:r w:rsidR="00E17C93">
        <w:rPr>
          <w:rFonts w:asciiTheme="minorHAnsi" w:eastAsia="Arial" w:hAnsiTheme="minorHAnsi" w:cstheme="minorHAnsi"/>
          <w:b/>
          <w:color w:val="002060"/>
          <w:sz w:val="24"/>
          <w:szCs w:val="24"/>
        </w:rPr>
        <w:t>lunes</w:t>
      </w:r>
      <w:r w:rsidR="008921AA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CB0CC0" w:rsidRPr="00CB0CC0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de </w:t>
      </w:r>
      <w:r w:rsidR="004B2DFC">
        <w:rPr>
          <w:rFonts w:asciiTheme="minorHAnsi" w:eastAsia="Arial" w:hAnsiTheme="minorHAnsi" w:cstheme="minorHAnsi"/>
          <w:b/>
          <w:color w:val="002060"/>
          <w:sz w:val="24"/>
          <w:szCs w:val="24"/>
        </w:rPr>
        <w:t>mayo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 </w:t>
      </w:r>
      <w:r w:rsidR="00E17C93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a octubre </w:t>
      </w:r>
      <w:r w:rsidR="005D4593">
        <w:rPr>
          <w:rFonts w:asciiTheme="minorHAnsi" w:eastAsia="Arial" w:hAnsiTheme="minorHAnsi" w:cstheme="minorHAnsi"/>
          <w:b/>
          <w:color w:val="002060"/>
          <w:sz w:val="24"/>
          <w:szCs w:val="24"/>
        </w:rPr>
        <w:t>2026</w:t>
      </w:r>
    </w:p>
    <w:p w14:paraId="4E1000F6" w14:textId="35D2C371" w:rsidR="00D025BD" w:rsidRDefault="00D025BD" w:rsidP="00FE4F9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4"/>
          <w:szCs w:val="24"/>
        </w:rPr>
      </w:pPr>
      <w:r w:rsidRPr="00BA37C5">
        <w:rPr>
          <w:rFonts w:asciiTheme="minorHAnsi" w:eastAsia="Arial" w:hAnsiTheme="minorHAnsi" w:cstheme="minorHAnsi"/>
          <w:b/>
          <w:color w:val="002060"/>
          <w:sz w:val="24"/>
          <w:szCs w:val="24"/>
        </w:rPr>
        <w:t xml:space="preserve">Servicios </w:t>
      </w:r>
      <w:r>
        <w:rPr>
          <w:rFonts w:asciiTheme="minorHAnsi" w:eastAsia="Arial" w:hAnsiTheme="minorHAnsi" w:cstheme="minorHAnsi"/>
          <w:b/>
          <w:color w:val="002060"/>
          <w:sz w:val="24"/>
          <w:szCs w:val="24"/>
        </w:rPr>
        <w:t>compartidos</w:t>
      </w:r>
    </w:p>
    <w:p w14:paraId="6C74475D" w14:textId="77777777" w:rsidR="0086369A" w:rsidRDefault="0086369A" w:rsidP="0086369A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72146925" w14:textId="79E70CB9" w:rsidR="00E17C93" w:rsidRPr="00462511" w:rsidRDefault="00462511" w:rsidP="00E17C9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</w:pPr>
      <w:r w:rsidRPr="0046251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1| </w:t>
      </w:r>
      <w:r w:rsidRPr="0046251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(L) SALIDA DESDE AMÉRICA </w:t>
      </w:r>
    </w:p>
    <w:p w14:paraId="0AA0753F" w14:textId="2A289622" w:rsidR="00E17C93" w:rsidRPr="00E17C93" w:rsidRDefault="00E17C93" w:rsidP="00E17C9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E17C9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Salida en vuelo internacional con destino a Portugal.</w:t>
      </w:r>
    </w:p>
    <w:p w14:paraId="2A68EEA0" w14:textId="77777777" w:rsidR="00E17C93" w:rsidRPr="00462511" w:rsidRDefault="00E17C93" w:rsidP="00E17C9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8"/>
          <w:szCs w:val="28"/>
        </w:rPr>
      </w:pPr>
    </w:p>
    <w:p w14:paraId="65FB01A7" w14:textId="494760BD" w:rsidR="00E17C93" w:rsidRPr="00462511" w:rsidRDefault="00462511" w:rsidP="00E17C93">
      <w:pP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4"/>
          <w:szCs w:val="24"/>
        </w:rPr>
      </w:pPr>
      <w:r w:rsidRPr="0046251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2| </w:t>
      </w:r>
      <w:r w:rsidRPr="0046251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(M) LISBOA</w:t>
      </w:r>
      <w:r w:rsidRPr="00462511">
        <w:rPr>
          <w:rFonts w:asciiTheme="minorHAnsi" w:eastAsia="Arial" w:hAnsiTheme="minorHAnsi" w:cstheme="minorHAnsi"/>
          <w:color w:val="EE0000"/>
          <w:sz w:val="24"/>
          <w:szCs w:val="24"/>
        </w:rPr>
        <w:t xml:space="preserve"> </w:t>
      </w:r>
    </w:p>
    <w:p w14:paraId="48BE9EE2" w14:textId="0ED03E84" w:rsidR="00E17C93" w:rsidRPr="00E17C93" w:rsidRDefault="00E17C93" w:rsidP="00E17C9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17C9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Llegada y traslado al hotel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tomar el primer contacto con la ciudad. </w:t>
      </w:r>
      <w:r w:rsidRPr="00E17C9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9DC1FEA" w14:textId="77777777" w:rsidR="00E17C93" w:rsidRPr="00462511" w:rsidRDefault="00E17C93" w:rsidP="00E17C9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9E8B42C" w14:textId="15983E0F" w:rsidR="00F72F3C" w:rsidRPr="00462511" w:rsidRDefault="00462511" w:rsidP="00E17C93">
      <w:pP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4"/>
          <w:szCs w:val="24"/>
        </w:rPr>
      </w:pPr>
      <w:r w:rsidRPr="0046251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3| </w:t>
      </w:r>
      <w:r w:rsidRPr="0046251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(X) LISBOA / ÓBIDOS / NAZARÉ / BATALHA / </w:t>
      </w:r>
      <w:r w:rsidR="004141A3" w:rsidRPr="0046251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CO</w:t>
      </w:r>
      <w:r w:rsidR="004141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Í</w:t>
      </w:r>
      <w:r w:rsidR="004141A3" w:rsidRPr="0046251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MBRA</w:t>
      </w:r>
    </w:p>
    <w:p w14:paraId="53E20DA5" w14:textId="0B9DCE3D" w:rsidR="00E17C93" w:rsidRDefault="00E17C93" w:rsidP="00E17C9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17C9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Salida hacia </w:t>
      </w:r>
      <w:proofErr w:type="spellStart"/>
      <w:r w:rsidR="00F72F3C"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>Óbidos</w:t>
      </w:r>
      <w:proofErr w:type="spellEnd"/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una de las villas </w:t>
      </w:r>
      <w:r w:rsidR="00F72F3C"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hermosas y preservadas de Portugal. Seguimos nuestro camino hasta Nazare </w:t>
      </w:r>
      <w:proofErr w:type="spellStart"/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>poblacion</w:t>
      </w:r>
      <w:proofErr w:type="spellEnd"/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pesquera famosa por sus playas y sus formidables olas. Continuaremos viaje hacia Batalha. </w:t>
      </w:r>
      <w:r w:rsidRPr="00E17C9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almorzar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17C93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(Almuerzo incluido en P+).</w:t>
      </w:r>
      <w:r w:rsidRPr="00E17C93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Tras el almuerzo tiempo para visitar el monasterio de Santa </w:t>
      </w:r>
      <w:r w:rsidR="00F72F3C"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>María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 Victoria. </w:t>
      </w:r>
      <w:r w:rsidR="00F72F3C"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hasta </w:t>
      </w:r>
      <w:proofErr w:type="spellStart"/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>Coimbra</w:t>
      </w:r>
      <w:proofErr w:type="spellEnd"/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Conocida mundialmente por su Universidad. Llegada y </w:t>
      </w:r>
      <w:r w:rsidRPr="00E17C9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en el hotel.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17C9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242F4A8" w14:textId="77777777" w:rsidR="00F72F3C" w:rsidRPr="00E17C93" w:rsidRDefault="00F72F3C" w:rsidP="00E17C9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7AF3653B" w14:textId="0F6306F7" w:rsidR="00F72F3C" w:rsidRPr="00462511" w:rsidRDefault="00462511" w:rsidP="00E17C93">
      <w:pP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4"/>
          <w:szCs w:val="24"/>
        </w:rPr>
      </w:pPr>
      <w:r w:rsidRPr="0046251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4| </w:t>
      </w:r>
      <w:r w:rsidRPr="0046251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(J) CO</w:t>
      </w:r>
      <w:r w:rsidR="004141A3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Í</w:t>
      </w:r>
      <w:r w:rsidRPr="0046251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MBRA / VISEU / VALE DO DOURO / BRAGA</w:t>
      </w:r>
      <w:r w:rsidRPr="00462511">
        <w:rPr>
          <w:rFonts w:asciiTheme="minorHAnsi" w:eastAsia="Arial" w:hAnsiTheme="minorHAnsi" w:cstheme="minorHAnsi"/>
          <w:color w:val="EE0000"/>
          <w:sz w:val="24"/>
          <w:szCs w:val="24"/>
        </w:rPr>
        <w:t xml:space="preserve"> </w:t>
      </w:r>
    </w:p>
    <w:p w14:paraId="22324451" w14:textId="56F76026" w:rsidR="00E17C93" w:rsidRDefault="00E17C93" w:rsidP="00E17C9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17C9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visita a </w:t>
      </w:r>
      <w:proofErr w:type="spellStart"/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>Coimbra</w:t>
      </w:r>
      <w:proofErr w:type="spellEnd"/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donde podremos ver parte del patio de las escuelas, y parte del barrio de Santa Cruz, donde </w:t>
      </w:r>
      <w:r w:rsidR="00F72F3C"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>está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el </w:t>
      </w:r>
      <w:r w:rsidR="00F72F3C"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>corazón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 ciudad de </w:t>
      </w:r>
      <w:proofErr w:type="spellStart"/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>Coimbra</w:t>
      </w:r>
      <w:proofErr w:type="spellEnd"/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Salimos </w:t>
      </w:r>
      <w:r w:rsidR="00F72F3C"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>dirección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Viseu, hermosa localidad amurallada. Continuaremos viaje por el Valle del Duero una hermosa </w:t>
      </w:r>
      <w:r w:rsidR="001D7B46"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>región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con localidades pintorescas y una de las zonas </w:t>
      </w:r>
      <w:r w:rsidR="001D7B46"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famosas en la </w:t>
      </w:r>
      <w:r w:rsidR="001D7B46"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>producción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vino en Portugal. Al finalizar el </w:t>
      </w:r>
      <w:r w:rsidR="001D7B46"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>día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llegaremos a Braga. </w:t>
      </w:r>
      <w:r w:rsidRPr="00E17C9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Cena en el hotel. Alojamiento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3FF9B86F" w14:textId="77777777" w:rsidR="001D7B46" w:rsidRPr="00E17C93" w:rsidRDefault="001D7B46" w:rsidP="00E17C9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36E68C3D" w14:textId="0C917867" w:rsidR="001D7B46" w:rsidRPr="00462511" w:rsidRDefault="00462511" w:rsidP="00E17C93">
      <w:pP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4"/>
          <w:szCs w:val="24"/>
        </w:rPr>
      </w:pPr>
      <w:r w:rsidRPr="0046251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5| </w:t>
      </w:r>
      <w:r w:rsidRPr="0046251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(V) BRAGA / BOM JESUS / GUIMARAES / OPORTO</w:t>
      </w:r>
      <w:r w:rsidRPr="00462511">
        <w:rPr>
          <w:rFonts w:asciiTheme="minorHAnsi" w:eastAsia="Arial" w:hAnsiTheme="minorHAnsi" w:cstheme="minorHAnsi"/>
          <w:color w:val="EE0000"/>
          <w:sz w:val="24"/>
          <w:szCs w:val="24"/>
        </w:rPr>
        <w:t xml:space="preserve"> </w:t>
      </w:r>
    </w:p>
    <w:p w14:paraId="7D7394F0" w14:textId="7F723D19" w:rsidR="00E17C93" w:rsidRDefault="00E17C93" w:rsidP="00E17C9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17C9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Visita a Bom </w:t>
      </w:r>
      <w:proofErr w:type="spellStart"/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>Jesus</w:t>
      </w:r>
      <w:proofErr w:type="spellEnd"/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y salida en </w:t>
      </w:r>
      <w:r w:rsidR="001D7B46"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>dirección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hasta la pintoresca ciudad de Guimaraes, conocida como “la cuna de la </w:t>
      </w:r>
      <w:r w:rsidR="001D7B46"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>Nación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Portuguesa”. </w:t>
      </w:r>
      <w:r w:rsidRPr="00E17C9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 para almuerzo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E17C93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(Almuerzo incluido en el Paquete Plus P+).</w:t>
      </w:r>
      <w:r w:rsidRPr="00E17C93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="001D7B46"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viaje hacia la ciudad de Oporto. </w:t>
      </w:r>
      <w:r w:rsidRPr="00E17C9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8A95A06" w14:textId="77777777" w:rsidR="001D7B46" w:rsidRPr="00E17C93" w:rsidRDefault="001D7B46" w:rsidP="00E17C9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FAE7A7E" w14:textId="24CD57AB" w:rsidR="001D7B46" w:rsidRPr="00462511" w:rsidRDefault="00462511" w:rsidP="00E17C93">
      <w:pP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4"/>
          <w:szCs w:val="24"/>
        </w:rPr>
      </w:pPr>
      <w:r w:rsidRPr="0046251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6| </w:t>
      </w:r>
      <w:r w:rsidRPr="0046251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(S) OPORTO</w:t>
      </w:r>
      <w:r w:rsidRPr="00462511">
        <w:rPr>
          <w:rFonts w:asciiTheme="minorHAnsi" w:eastAsia="Arial" w:hAnsiTheme="minorHAnsi" w:cstheme="minorHAnsi"/>
          <w:color w:val="EE0000"/>
          <w:sz w:val="24"/>
          <w:szCs w:val="24"/>
        </w:rPr>
        <w:t xml:space="preserve"> </w:t>
      </w:r>
    </w:p>
    <w:p w14:paraId="5625C042" w14:textId="69CFF192" w:rsidR="00E17C93" w:rsidRDefault="00E17C93" w:rsidP="00E17C9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17C9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Por la </w:t>
      </w:r>
      <w:r w:rsidR="001D7B46"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>mañana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visita de la ciudad, una de las </w:t>
      </w:r>
      <w:r w:rsidR="001D7B46"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>más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bellas y ricas del </w:t>
      </w:r>
      <w:r w:rsidR="001D7B46"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>país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cuyos vinos son famosos en el mundo entero. </w:t>
      </w:r>
      <w:r w:rsidRPr="00E17C93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(Almuerzo incluido en el Paquete Plus P+).</w:t>
      </w:r>
      <w:r w:rsidRPr="00E17C93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E17C9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Proponemos opcionalmente un paseo en barco acabando en una de sus famosas bodegas. </w:t>
      </w:r>
      <w:r w:rsidRPr="00E17C93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(Paseo y bodega incluidos en P+)</w:t>
      </w:r>
      <w:r w:rsidRPr="00E17C93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E17C9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745CCA8" w14:textId="77777777" w:rsidR="001D7B46" w:rsidRPr="00E17C93" w:rsidRDefault="001D7B46" w:rsidP="00E17C9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2BAFFE88" w14:textId="263DA1ED" w:rsidR="001D7B46" w:rsidRPr="00462511" w:rsidRDefault="00462511" w:rsidP="00E17C93">
      <w:pP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4"/>
          <w:szCs w:val="24"/>
        </w:rPr>
      </w:pPr>
      <w:r w:rsidRPr="0046251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7| </w:t>
      </w:r>
      <w:r w:rsidRPr="0046251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 xml:space="preserve">(D) OPORTO / AVEIRO / FÁTIMA / LISBOA </w:t>
      </w:r>
      <w:r w:rsidRPr="00462511">
        <w:rPr>
          <w:rFonts w:asciiTheme="minorHAnsi" w:eastAsia="Arial" w:hAnsiTheme="minorHAnsi" w:cstheme="minorHAnsi"/>
          <w:color w:val="EE0000"/>
          <w:sz w:val="24"/>
          <w:szCs w:val="24"/>
        </w:rPr>
        <w:t xml:space="preserve"> </w:t>
      </w:r>
    </w:p>
    <w:p w14:paraId="014D9499" w14:textId="31969862" w:rsidR="00E17C93" w:rsidRDefault="00E17C93" w:rsidP="00E17C9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E17C9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salida hacia Aveiro “ciudad de los canales” la Venecia portuguesa. </w:t>
      </w:r>
      <w:r w:rsidR="001D7B46"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hacia </w:t>
      </w:r>
      <w:r w:rsidR="001D7B46"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>Fátima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uno de los centros de </w:t>
      </w:r>
      <w:r w:rsidR="001D7B46"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>peregrinación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la Cristiandad. </w:t>
      </w:r>
      <w:r w:rsidRPr="00E17C9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Tiempo libre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visitar la </w:t>
      </w:r>
      <w:r w:rsidR="001D7B46"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>basílica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almorzar </w:t>
      </w:r>
      <w:r w:rsidRPr="00E17C93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(Almuerzo incluido en el Paquete Plus P+).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1D7B46"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>Continuación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del viaje hasta Lisboa. Esta noche tendremos </w:t>
      </w:r>
      <w:r w:rsidR="001D7B46"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>ocasión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 escuchar los bellos “fados” portugueses mientras disfrutamos de una sabrosa cena </w:t>
      </w:r>
      <w:r w:rsidRPr="00E17C93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(Cena y espectáculo de fados incluidos en el Paquete Plus P+).</w:t>
      </w:r>
      <w:r w:rsidRPr="00E17C93">
        <w:rPr>
          <w:rFonts w:asciiTheme="minorHAnsi" w:eastAsia="Arial" w:hAnsiTheme="minorHAnsi" w:cstheme="minorHAnsi"/>
          <w:color w:val="00B0F0"/>
          <w:sz w:val="20"/>
          <w:szCs w:val="20"/>
        </w:rPr>
        <w:t xml:space="preserve"> </w:t>
      </w:r>
      <w:r w:rsidRPr="00E17C9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0B43D344" w14:textId="77777777" w:rsidR="001D7B46" w:rsidRPr="00E17C93" w:rsidRDefault="001D7B46" w:rsidP="00E17C93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6CAA682F" w14:textId="1AD3B2A5" w:rsidR="001D7B46" w:rsidRPr="00462511" w:rsidRDefault="00462511" w:rsidP="00E17C93">
      <w:pP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4"/>
          <w:szCs w:val="24"/>
        </w:rPr>
      </w:pPr>
      <w:r w:rsidRPr="0046251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8| </w:t>
      </w:r>
      <w:r w:rsidRPr="0046251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(L) LISBOA</w:t>
      </w:r>
      <w:r w:rsidRPr="00462511">
        <w:rPr>
          <w:rFonts w:asciiTheme="minorHAnsi" w:eastAsia="Arial" w:hAnsiTheme="minorHAnsi" w:cstheme="minorHAnsi"/>
          <w:color w:val="EE0000"/>
          <w:sz w:val="24"/>
          <w:szCs w:val="24"/>
        </w:rPr>
        <w:t xml:space="preserve"> </w:t>
      </w:r>
    </w:p>
    <w:p w14:paraId="184A6549" w14:textId="448889B8" w:rsidR="00E17C93" w:rsidRDefault="00E17C93" w:rsidP="00E17C9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E17C9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Por la </w:t>
      </w:r>
      <w:r w:rsidR="001D7B46"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>mañana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visita de la bella ciudad de Lisboa junto a la desembocadura del rio Tajo. Recorreremos sus principales avenidas y monumentos como la Torre de Belem y el monasterio de los </w:t>
      </w:r>
      <w:r w:rsidR="001D7B46"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>Jerónimos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Pr="00E17C9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Tarde libre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en la que</w:t>
      </w:r>
      <w:r w:rsidR="0046251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lastRenderedPageBreak/>
        <w:t xml:space="preserve">sugerimos hacer una visita a las cercanas poblaciones de Sintra y </w:t>
      </w:r>
      <w:proofErr w:type="spellStart"/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>Cascais</w:t>
      </w:r>
      <w:proofErr w:type="spellEnd"/>
      <w:r w:rsidRPr="00E17C93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con sus villas y palacios. </w:t>
      </w:r>
      <w:r w:rsidRPr="00E17C93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>(Visita incluida en el Paquete Plus P+).</w:t>
      </w:r>
      <w:r w:rsidR="001D7B46">
        <w:rPr>
          <w:rFonts w:asciiTheme="minorHAnsi" w:eastAsia="Arial" w:hAnsiTheme="minorHAnsi" w:cstheme="minorHAnsi"/>
          <w:b/>
          <w:bCs/>
          <w:color w:val="00B0F0"/>
          <w:sz w:val="20"/>
          <w:szCs w:val="20"/>
        </w:rPr>
        <w:t xml:space="preserve"> </w:t>
      </w:r>
      <w:r w:rsidR="001D7B46" w:rsidRPr="00E17C9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Alojamiento</w:t>
      </w:r>
      <w:r w:rsidR="001D7B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.</w:t>
      </w:r>
    </w:p>
    <w:p w14:paraId="78E8BE3A" w14:textId="77777777" w:rsidR="001D7B46" w:rsidRPr="00E17C93" w:rsidRDefault="001D7B46" w:rsidP="00E17C9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B0F0"/>
          <w:sz w:val="28"/>
          <w:szCs w:val="28"/>
        </w:rPr>
      </w:pPr>
    </w:p>
    <w:p w14:paraId="396B36F9" w14:textId="1CB477A7" w:rsidR="001D7B46" w:rsidRPr="00462511" w:rsidRDefault="00462511" w:rsidP="00E17C93">
      <w:pPr>
        <w:spacing w:after="0" w:line="240" w:lineRule="auto"/>
        <w:jc w:val="both"/>
        <w:rPr>
          <w:rFonts w:asciiTheme="minorHAnsi" w:eastAsia="Arial" w:hAnsiTheme="minorHAnsi" w:cstheme="minorHAnsi"/>
          <w:color w:val="EE0000"/>
          <w:sz w:val="24"/>
          <w:szCs w:val="24"/>
        </w:rPr>
      </w:pPr>
      <w:r w:rsidRPr="0046251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DÍA 9| </w:t>
      </w:r>
      <w:r w:rsidRPr="00462511">
        <w:rPr>
          <w:rFonts w:asciiTheme="minorHAnsi" w:eastAsia="Arial" w:hAnsiTheme="minorHAnsi" w:cstheme="minorHAnsi"/>
          <w:b/>
          <w:bCs/>
          <w:color w:val="EE0000"/>
          <w:sz w:val="24"/>
          <w:szCs w:val="24"/>
        </w:rPr>
        <w:t>(M) LISBOA</w:t>
      </w:r>
      <w:r w:rsidRPr="00462511">
        <w:rPr>
          <w:rFonts w:asciiTheme="minorHAnsi" w:eastAsia="Arial" w:hAnsiTheme="minorHAnsi" w:cstheme="minorHAnsi"/>
          <w:color w:val="EE0000"/>
          <w:sz w:val="24"/>
          <w:szCs w:val="24"/>
        </w:rPr>
        <w:t xml:space="preserve"> </w:t>
      </w:r>
    </w:p>
    <w:p w14:paraId="791C61BB" w14:textId="2E02B875" w:rsidR="00E17C93" w:rsidRPr="00E17C93" w:rsidRDefault="00E17C93" w:rsidP="00E17C93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E17C93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 buffet. A la hora prevista traslado al aeropuerto. Fin de nuestros servicios.</w:t>
      </w:r>
    </w:p>
    <w:p w14:paraId="47FC1246" w14:textId="77777777" w:rsidR="00E17C93" w:rsidRDefault="00E17C93" w:rsidP="0086369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8"/>
          <w:szCs w:val="28"/>
        </w:rPr>
      </w:pPr>
    </w:p>
    <w:p w14:paraId="13316E2B" w14:textId="052FE1E0" w:rsidR="00975738" w:rsidRDefault="00A455A6" w:rsidP="004B2DFC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</w:t>
      </w:r>
      <w:r w:rsidR="00BB5615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 </w:t>
      </w:r>
    </w:p>
    <w:p w14:paraId="544DF65C" w14:textId="77777777" w:rsidR="00BB5615" w:rsidRPr="00975738" w:rsidRDefault="00BB5615" w:rsidP="0097573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6B4BFC8" w14:textId="7A83589F" w:rsidR="001D7B46" w:rsidRPr="00462511" w:rsidRDefault="001D7B46" w:rsidP="00462511">
      <w:pPr>
        <w:pStyle w:val="Prrafodelista"/>
        <w:numPr>
          <w:ilvl w:val="0"/>
          <w:numId w:val="4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62511">
        <w:rPr>
          <w:rFonts w:asciiTheme="minorHAnsi" w:eastAsia="Arial" w:hAnsiTheme="minorHAnsi" w:cstheme="minorHAnsi"/>
          <w:color w:val="002060"/>
          <w:sz w:val="20"/>
          <w:szCs w:val="20"/>
        </w:rPr>
        <w:t>Traslados del aeropuerto al hotel y viceversa a la llegada y salida del Tour.</w:t>
      </w:r>
    </w:p>
    <w:p w14:paraId="2F2E2B75" w14:textId="65AEC4B8" w:rsidR="001D7B46" w:rsidRPr="00462511" w:rsidRDefault="001D7B46" w:rsidP="00462511">
      <w:pPr>
        <w:pStyle w:val="Prrafodelista"/>
        <w:numPr>
          <w:ilvl w:val="0"/>
          <w:numId w:val="4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62511">
        <w:rPr>
          <w:rFonts w:asciiTheme="minorHAnsi" w:eastAsia="Arial" w:hAnsiTheme="minorHAnsi" w:cstheme="minorHAnsi"/>
          <w:color w:val="002060"/>
          <w:sz w:val="20"/>
          <w:szCs w:val="20"/>
        </w:rPr>
        <w:t>Alojamiento y desayuno buffet en hoteles de categoría elegida.</w:t>
      </w:r>
    </w:p>
    <w:p w14:paraId="1945EC24" w14:textId="11DB6A79" w:rsidR="001D7B46" w:rsidRPr="00462511" w:rsidRDefault="001D7B46" w:rsidP="00462511">
      <w:pPr>
        <w:pStyle w:val="Prrafodelista"/>
        <w:numPr>
          <w:ilvl w:val="0"/>
          <w:numId w:val="4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62511">
        <w:rPr>
          <w:rFonts w:asciiTheme="minorHAnsi" w:eastAsia="Arial" w:hAnsiTheme="minorHAnsi" w:cstheme="minorHAnsi"/>
          <w:color w:val="002060"/>
          <w:sz w:val="20"/>
          <w:szCs w:val="20"/>
        </w:rPr>
        <w:t>Visitas panorámicas con guía local de habla hispana en Oporto y Lisboa.</w:t>
      </w:r>
    </w:p>
    <w:p w14:paraId="2A80E33E" w14:textId="7341CC74" w:rsidR="001D7B46" w:rsidRPr="00462511" w:rsidRDefault="001D7B46" w:rsidP="00462511">
      <w:pPr>
        <w:pStyle w:val="Prrafodelista"/>
        <w:numPr>
          <w:ilvl w:val="0"/>
          <w:numId w:val="4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62511">
        <w:rPr>
          <w:rFonts w:asciiTheme="minorHAnsi" w:eastAsia="Arial" w:hAnsiTheme="minorHAnsi" w:cstheme="minorHAnsi"/>
          <w:color w:val="002060"/>
          <w:sz w:val="20"/>
          <w:szCs w:val="20"/>
        </w:rPr>
        <w:t>Guía acompañante todo el recorrido.</w:t>
      </w:r>
    </w:p>
    <w:p w14:paraId="2D9A83E9" w14:textId="6CC19C8F" w:rsidR="001D7B46" w:rsidRPr="00462511" w:rsidRDefault="001D7B46" w:rsidP="00462511">
      <w:pPr>
        <w:pStyle w:val="Prrafodelista"/>
        <w:numPr>
          <w:ilvl w:val="0"/>
          <w:numId w:val="4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62511">
        <w:rPr>
          <w:rFonts w:asciiTheme="minorHAnsi" w:eastAsia="Arial" w:hAnsiTheme="minorHAnsi" w:cstheme="minorHAnsi"/>
          <w:color w:val="002060"/>
          <w:sz w:val="20"/>
          <w:szCs w:val="20"/>
        </w:rPr>
        <w:t>Visitas con servicio de audio individual.</w:t>
      </w:r>
    </w:p>
    <w:p w14:paraId="1BC358F0" w14:textId="3AF26A60" w:rsidR="001D7B46" w:rsidRPr="00462511" w:rsidRDefault="001D7B46" w:rsidP="00462511">
      <w:pPr>
        <w:pStyle w:val="Prrafodelista"/>
        <w:numPr>
          <w:ilvl w:val="0"/>
          <w:numId w:val="4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6251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Media pensión en </w:t>
      </w:r>
      <w:proofErr w:type="spellStart"/>
      <w:r w:rsidRPr="00462511">
        <w:rPr>
          <w:rFonts w:asciiTheme="minorHAnsi" w:eastAsia="Arial" w:hAnsiTheme="minorHAnsi" w:cstheme="minorHAnsi"/>
          <w:color w:val="002060"/>
          <w:sz w:val="20"/>
          <w:szCs w:val="20"/>
        </w:rPr>
        <w:t>Coimbra</w:t>
      </w:r>
      <w:proofErr w:type="spellEnd"/>
      <w:r w:rsidRPr="0046251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 Braga.</w:t>
      </w:r>
    </w:p>
    <w:p w14:paraId="3037BA1E" w14:textId="554FE6DE" w:rsidR="001D7B46" w:rsidRPr="00462511" w:rsidRDefault="001D7B46" w:rsidP="00462511">
      <w:pPr>
        <w:pStyle w:val="Prrafodelista"/>
        <w:numPr>
          <w:ilvl w:val="0"/>
          <w:numId w:val="4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62511">
        <w:rPr>
          <w:rFonts w:asciiTheme="minorHAnsi" w:eastAsia="Arial" w:hAnsiTheme="minorHAnsi" w:cstheme="minorHAnsi"/>
          <w:color w:val="002060"/>
          <w:sz w:val="20"/>
          <w:szCs w:val="20"/>
        </w:rPr>
        <w:t>Transporte en autobús de turismo durante todo el recorrido.</w:t>
      </w:r>
    </w:p>
    <w:p w14:paraId="6C2E3513" w14:textId="67456461" w:rsidR="00623BE6" w:rsidRPr="00462511" w:rsidRDefault="001D7B46" w:rsidP="00462511">
      <w:pPr>
        <w:pStyle w:val="Prrafodelista"/>
        <w:numPr>
          <w:ilvl w:val="0"/>
          <w:numId w:val="47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462511">
        <w:rPr>
          <w:rFonts w:asciiTheme="minorHAnsi" w:eastAsia="Arial" w:hAnsiTheme="minorHAnsi" w:cstheme="minorHAnsi"/>
          <w:color w:val="002060"/>
          <w:sz w:val="20"/>
          <w:szCs w:val="20"/>
        </w:rPr>
        <w:t>Seguro de protección y asistencia en viaje MAPAPLUS.</w:t>
      </w:r>
    </w:p>
    <w:p w14:paraId="6CFE800D" w14:textId="77777777" w:rsidR="001D7B46" w:rsidRDefault="001D7B46" w:rsidP="001D7B46">
      <w:pPr>
        <w:spacing w:after="0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</w:p>
    <w:p w14:paraId="126C37DC" w14:textId="42846547" w:rsidR="00A455A6" w:rsidRPr="005C6A30" w:rsidRDefault="00A455A6" w:rsidP="00971AD4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5C6A30">
        <w:rPr>
          <w:rFonts w:asciiTheme="minorHAnsi" w:eastAsia="Arial" w:hAnsiTheme="minorHAnsi" w:cstheme="minorHAnsi"/>
          <w:b/>
          <w:color w:val="002060"/>
          <w:sz w:val="28"/>
          <w:szCs w:val="28"/>
        </w:rPr>
        <w:t>NO INCLUYE</w:t>
      </w:r>
    </w:p>
    <w:p w14:paraId="71435DCC" w14:textId="77777777" w:rsidR="00D932C2" w:rsidRPr="003F4C94" w:rsidRDefault="00D932C2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CA7BE13" w14:textId="77777777" w:rsidR="002F7466" w:rsidRP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Alimentos no indicados en el itinerario.</w:t>
      </w:r>
    </w:p>
    <w:p w14:paraId="2A33BFDC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Vuelos internacionales</w:t>
      </w:r>
    </w:p>
    <w:p w14:paraId="2DE293BD" w14:textId="77777777" w:rsidR="001D7B46" w:rsidRDefault="0007699E" w:rsidP="00132E91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1D7B4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Tasas de estancia - </w:t>
      </w:r>
      <w:r w:rsidR="001D7B46" w:rsidRPr="001D7B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City Tax: 20</w:t>
      </w:r>
      <w:r w:rsidR="001D7B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USD</w:t>
      </w:r>
      <w:r w:rsidR="001D7B46" w:rsidRPr="001D7B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(Importe a pagar junto con la reserva). </w:t>
      </w:r>
    </w:p>
    <w:p w14:paraId="1E543669" w14:textId="547F2CB2" w:rsidR="002F7466" w:rsidRPr="001D7B46" w:rsidRDefault="002F7466" w:rsidP="00132E91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1D7B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Propinas</w:t>
      </w:r>
      <w:r w:rsidR="003F4C94" w:rsidRPr="001D7B4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 xml:space="preserve"> </w:t>
      </w:r>
    </w:p>
    <w:p w14:paraId="1FB82BAB" w14:textId="77777777" w:rsidR="002F7466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color w:val="002060"/>
          <w:sz w:val="20"/>
          <w:szCs w:val="20"/>
        </w:rPr>
        <w:t>Gastos personales</w:t>
      </w:r>
    </w:p>
    <w:p w14:paraId="20527FDF" w14:textId="6976A217" w:rsidR="002F7466" w:rsidRPr="00DC4401" w:rsidRDefault="002F7466" w:rsidP="00FE4F96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F7466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Seguro de viajero</w:t>
      </w:r>
    </w:p>
    <w:p w14:paraId="22B043D0" w14:textId="4072602F" w:rsidR="00CA7A1B" w:rsidRPr="00CA7A1B" w:rsidRDefault="003F4C94" w:rsidP="00CA7A1B">
      <w:pPr>
        <w:pStyle w:val="Prrafodelista"/>
        <w:numPr>
          <w:ilvl w:val="0"/>
          <w:numId w:val="21"/>
        </w:num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Maleteros </w:t>
      </w:r>
    </w:p>
    <w:p w14:paraId="1738931C" w14:textId="77777777" w:rsidR="00213253" w:rsidRDefault="00213253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4A8EF678" w14:textId="5AA90005" w:rsidR="00BE42B8" w:rsidRDefault="00A322C8" w:rsidP="00FE4F96">
      <w:pP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3F4C94">
        <w:rPr>
          <w:rFonts w:asciiTheme="minorHAnsi" w:eastAsia="Arial" w:hAnsiTheme="minorHAnsi" w:cstheme="minorHAnsi"/>
          <w:b/>
          <w:color w:val="0070C0"/>
          <w:sz w:val="28"/>
          <w:szCs w:val="28"/>
        </w:rPr>
        <w:t>NOTAS IMPORTANTES</w:t>
      </w:r>
    </w:p>
    <w:p w14:paraId="122F4AA7" w14:textId="77777777" w:rsidR="00700F8E" w:rsidRPr="003F4C94" w:rsidRDefault="00700F8E" w:rsidP="00FE4F96">
      <w:pP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9922B1D" w14:textId="3CD58EBB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Tarifas por persona en </w:t>
      </w:r>
      <w:r w:rsidR="0007699E">
        <w:rPr>
          <w:rFonts w:asciiTheme="minorHAnsi" w:eastAsia="Arial" w:hAnsiTheme="minorHAnsi" w:cstheme="minorHAnsi"/>
          <w:color w:val="002060"/>
          <w:sz w:val="20"/>
          <w:szCs w:val="20"/>
        </w:rPr>
        <w:t>USD</w:t>
      </w: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, sujetas a disponibilidad al momento de reservar y cotizadas en categoría estándar.</w:t>
      </w:r>
    </w:p>
    <w:p w14:paraId="278CE95A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Es responsabilidad del pasajero contar con la documentación necesaria para su viaje (el pasaporte debe tener una vigencia de + de 6 meses).</w:t>
      </w:r>
    </w:p>
    <w:p w14:paraId="57B6DF7B" w14:textId="66BE39CC" w:rsidR="003F4C94" w:rsidRDefault="003F4C94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F4C94">
        <w:rPr>
          <w:rFonts w:asciiTheme="minorHAnsi" w:eastAsia="Arial" w:hAnsiTheme="minorHAnsi" w:cstheme="minorHAnsi"/>
          <w:color w:val="002060"/>
          <w:sz w:val="20"/>
          <w:szCs w:val="20"/>
        </w:rPr>
        <w:t>Los hoteles pueden variar, en ese caso se ofrecerá alojamiento de similar categoría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14:paraId="5104935C" w14:textId="687784FD" w:rsidR="00BE42B8" w:rsidRPr="00BE42B8" w:rsidRDefault="00BE42B8" w:rsidP="007E0BBC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En caso de que hubiera alguna alteración en la llegada o salida de los vuelos internaciones y los clientes perdieran alguna (S) visitas; Travel Shop no devolverá el importe de las mismas. En caso de querer realizarlas tendrán un costo adicional y están sujetas a confirmación.</w:t>
      </w:r>
    </w:p>
    <w:p w14:paraId="37961427" w14:textId="77777777" w:rsidR="00BE42B8" w:rsidRP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Consultar condiciones de cancelación y más información con un asesor de Operadora Travel Shop.</w:t>
      </w:r>
    </w:p>
    <w:p w14:paraId="138FECF2" w14:textId="77777777" w:rsidR="00BE42B8" w:rsidRDefault="00BE42B8" w:rsidP="00FE4F96">
      <w:pPr>
        <w:pStyle w:val="Prrafodelista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BE42B8">
        <w:rPr>
          <w:rFonts w:asciiTheme="minorHAnsi" w:eastAsia="Arial" w:hAnsiTheme="minorHAnsi" w:cstheme="minorHAnsi"/>
          <w:color w:val="002060"/>
          <w:sz w:val="20"/>
          <w:szCs w:val="20"/>
        </w:rPr>
        <w:t>Tarifas y servicios sujetos a disponibilidad al momento de reservar</w:t>
      </w:r>
    </w:p>
    <w:p w14:paraId="063E63AF" w14:textId="77777777" w:rsidR="00904348" w:rsidRDefault="00904348" w:rsidP="009043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1620EC4" w14:textId="77777777" w:rsidR="00462511" w:rsidRDefault="00462511" w:rsidP="009043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BF7361A" w14:textId="77777777" w:rsidR="00462511" w:rsidRDefault="00462511" w:rsidP="009043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03B72F0F" w14:textId="77777777" w:rsidR="00462511" w:rsidRDefault="00462511" w:rsidP="009043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6147C450" w14:textId="77777777" w:rsidR="00462511" w:rsidRDefault="00462511" w:rsidP="009043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BB87515" w14:textId="77777777" w:rsidR="00462511" w:rsidRDefault="00462511" w:rsidP="009043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2C5974A4" w14:textId="77777777" w:rsidR="00462511" w:rsidRDefault="00462511" w:rsidP="009043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24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8"/>
        <w:gridCol w:w="1401"/>
      </w:tblGrid>
      <w:tr w:rsidR="001D7B46" w:rsidRPr="001D7B46" w14:paraId="043FA37E" w14:textId="77777777" w:rsidTr="008651B0">
        <w:trPr>
          <w:trHeight w:val="341"/>
          <w:jc w:val="center"/>
        </w:trPr>
        <w:tc>
          <w:tcPr>
            <w:tcW w:w="2499" w:type="dxa"/>
            <w:gridSpan w:val="2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vAlign w:val="center"/>
            <w:hideMark/>
          </w:tcPr>
          <w:p w14:paraId="7BCD0B83" w14:textId="77777777" w:rsidR="001D7B46" w:rsidRPr="001D7B46" w:rsidRDefault="001D7B46" w:rsidP="001D7B4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</w:pPr>
            <w:r w:rsidRPr="001D7B46">
              <w:rPr>
                <w:rFonts w:ascii="Calibri" w:hAnsi="Calibri" w:cs="Calibri"/>
                <w:b/>
                <w:bCs/>
                <w:color w:val="FFFFFF"/>
                <w:sz w:val="16"/>
                <w:szCs w:val="16"/>
                <w:lang w:bidi="ar-SA"/>
              </w:rPr>
              <w:t>CALENDARIO DE SALIDAS LUNES</w:t>
            </w:r>
          </w:p>
        </w:tc>
      </w:tr>
      <w:tr w:rsidR="001D7B46" w:rsidRPr="001D7B46" w14:paraId="15DE6F33" w14:textId="77777777" w:rsidTr="008651B0">
        <w:trPr>
          <w:trHeight w:val="222"/>
          <w:jc w:val="center"/>
        </w:trPr>
        <w:tc>
          <w:tcPr>
            <w:tcW w:w="2499" w:type="dxa"/>
            <w:gridSpan w:val="2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186FD8D7" w14:textId="1634FF7C" w:rsidR="001D7B46" w:rsidRPr="001D7B46" w:rsidRDefault="001D7B46" w:rsidP="001D7B4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D7B4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202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6</w:t>
            </w:r>
          </w:p>
        </w:tc>
      </w:tr>
      <w:tr w:rsidR="001D7B46" w:rsidRPr="001D7B46" w14:paraId="105524F1" w14:textId="77777777" w:rsidTr="008651B0">
        <w:trPr>
          <w:trHeight w:val="215"/>
          <w:jc w:val="center"/>
        </w:trPr>
        <w:tc>
          <w:tcPr>
            <w:tcW w:w="109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5CA8C2" w14:textId="77777777" w:rsidR="001D7B46" w:rsidRPr="001D7B46" w:rsidRDefault="001D7B46" w:rsidP="001D7B4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D7B4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MAYO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AC2DAEB" w14:textId="6DAC354E" w:rsidR="001D7B46" w:rsidRPr="001D7B46" w:rsidRDefault="001D7B46" w:rsidP="001D7B46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1D7B46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04, 11, 18, 25</w:t>
            </w:r>
          </w:p>
        </w:tc>
      </w:tr>
      <w:tr w:rsidR="001D7B46" w:rsidRPr="001D7B46" w14:paraId="7D6D29BC" w14:textId="77777777" w:rsidTr="008651B0">
        <w:trPr>
          <w:trHeight w:val="222"/>
          <w:jc w:val="center"/>
        </w:trPr>
        <w:tc>
          <w:tcPr>
            <w:tcW w:w="109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76F48A" w14:textId="77777777" w:rsidR="001D7B46" w:rsidRPr="001D7B46" w:rsidRDefault="001D7B46" w:rsidP="001D7B4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D7B4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JUNIO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47901472" w14:textId="7D63B906" w:rsidR="001D7B46" w:rsidRPr="001D7B46" w:rsidRDefault="001D7B46" w:rsidP="001D7B46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1D7B46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01, 08, 15, 22, 29</w:t>
            </w:r>
          </w:p>
        </w:tc>
      </w:tr>
      <w:tr w:rsidR="001D7B46" w:rsidRPr="001D7B46" w14:paraId="411419FD" w14:textId="77777777" w:rsidTr="008651B0">
        <w:trPr>
          <w:trHeight w:val="222"/>
          <w:jc w:val="center"/>
        </w:trPr>
        <w:tc>
          <w:tcPr>
            <w:tcW w:w="109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E706B5" w14:textId="77777777" w:rsidR="001D7B46" w:rsidRPr="001D7B46" w:rsidRDefault="001D7B46" w:rsidP="001D7B4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D7B4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JULIO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3CF93FDF" w14:textId="0278D547" w:rsidR="001D7B46" w:rsidRPr="001D7B46" w:rsidRDefault="001D7B46" w:rsidP="001D7B46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1D7B46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06, 13, 20, 27</w:t>
            </w:r>
          </w:p>
        </w:tc>
      </w:tr>
      <w:tr w:rsidR="001D7B46" w:rsidRPr="001D7B46" w14:paraId="093C5D5A" w14:textId="77777777" w:rsidTr="008651B0">
        <w:trPr>
          <w:trHeight w:val="222"/>
          <w:jc w:val="center"/>
        </w:trPr>
        <w:tc>
          <w:tcPr>
            <w:tcW w:w="109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35DFCB" w14:textId="77777777" w:rsidR="001D7B46" w:rsidRPr="001D7B46" w:rsidRDefault="001D7B46" w:rsidP="001D7B4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D7B4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AGOSTO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1CD74345" w14:textId="53ECF285" w:rsidR="001D7B46" w:rsidRPr="001D7B46" w:rsidRDefault="001D7B46" w:rsidP="001D7B46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1D7B46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03, 10, 17, 24, 31</w:t>
            </w:r>
          </w:p>
        </w:tc>
      </w:tr>
      <w:tr w:rsidR="001D7B46" w:rsidRPr="001D7B46" w14:paraId="616F3009" w14:textId="77777777" w:rsidTr="008651B0">
        <w:trPr>
          <w:trHeight w:val="222"/>
          <w:jc w:val="center"/>
        </w:trPr>
        <w:tc>
          <w:tcPr>
            <w:tcW w:w="109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D5EA68" w14:textId="77777777" w:rsidR="001D7B46" w:rsidRPr="001D7B46" w:rsidRDefault="001D7B46" w:rsidP="001D7B4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D7B4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SEPTIEMBRE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088E9823" w14:textId="71C8AF5E" w:rsidR="001D7B46" w:rsidRPr="001D7B46" w:rsidRDefault="001D7B46" w:rsidP="001D7B46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1D7B46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07, 14, 21, 28</w:t>
            </w:r>
          </w:p>
        </w:tc>
      </w:tr>
      <w:tr w:rsidR="001D7B46" w:rsidRPr="001D7B46" w14:paraId="29F2C660" w14:textId="77777777" w:rsidTr="008651B0">
        <w:trPr>
          <w:trHeight w:val="229"/>
          <w:jc w:val="center"/>
        </w:trPr>
        <w:tc>
          <w:tcPr>
            <w:tcW w:w="1098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0192A164" w14:textId="77777777" w:rsidR="001D7B46" w:rsidRPr="001D7B46" w:rsidRDefault="001D7B46" w:rsidP="001D7B4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1D7B4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ar-SA"/>
              </w:rPr>
              <w:t>OCTUBRE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1461DD1" w14:textId="32405B15" w:rsidR="001D7B46" w:rsidRPr="001D7B46" w:rsidRDefault="001D7B46" w:rsidP="001D7B46">
            <w:pPr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</w:pPr>
            <w:r w:rsidRPr="001D7B46">
              <w:rPr>
                <w:rFonts w:ascii="Calibri" w:hAnsi="Calibri" w:cs="Calibri"/>
                <w:color w:val="000000"/>
                <w:sz w:val="16"/>
                <w:szCs w:val="16"/>
                <w:lang w:bidi="ar-SA"/>
              </w:rPr>
              <w:t>05, 12, 19</w:t>
            </w:r>
          </w:p>
        </w:tc>
      </w:tr>
    </w:tbl>
    <w:p w14:paraId="3E6B072F" w14:textId="77777777" w:rsidR="001D7B46" w:rsidRDefault="001D7B46" w:rsidP="009043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AD66EC0" w14:textId="77777777" w:rsidR="001D7B46" w:rsidRDefault="001D7B46" w:rsidP="009043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59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6"/>
        <w:gridCol w:w="4387"/>
        <w:gridCol w:w="465"/>
      </w:tblGrid>
      <w:tr w:rsidR="001D7B46" w:rsidRPr="001D7B46" w14:paraId="71EE5771" w14:textId="77777777" w:rsidTr="008651B0">
        <w:trPr>
          <w:trHeight w:val="264"/>
          <w:jc w:val="center"/>
        </w:trPr>
        <w:tc>
          <w:tcPr>
            <w:tcW w:w="5928" w:type="dxa"/>
            <w:gridSpan w:val="3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vAlign w:val="center"/>
            <w:hideMark/>
          </w:tcPr>
          <w:p w14:paraId="5F0C3230" w14:textId="77777777" w:rsidR="001D7B46" w:rsidRPr="001D7B46" w:rsidRDefault="001D7B46" w:rsidP="001D7B4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1D7B4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HOTELES PREVISTOS O SIMILARES</w:t>
            </w:r>
          </w:p>
        </w:tc>
      </w:tr>
      <w:tr w:rsidR="001D7B46" w:rsidRPr="001D7B46" w14:paraId="1AA9D2B5" w14:textId="77777777" w:rsidTr="008651B0">
        <w:trPr>
          <w:trHeight w:val="256"/>
          <w:jc w:val="center"/>
        </w:trPr>
        <w:tc>
          <w:tcPr>
            <w:tcW w:w="1076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F9D7B7E" w14:textId="77777777" w:rsidR="001D7B46" w:rsidRPr="001D7B46" w:rsidRDefault="001D7B46" w:rsidP="001D7B4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D7B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CIUDAD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7976AEA" w14:textId="77777777" w:rsidR="001D7B46" w:rsidRPr="001D7B46" w:rsidRDefault="001D7B46" w:rsidP="001D7B4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D7B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HOTEL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46ED5A31" w14:textId="77777777" w:rsidR="001D7B46" w:rsidRPr="001D7B46" w:rsidRDefault="001D7B46" w:rsidP="001D7B4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D7B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CAT</w:t>
            </w:r>
          </w:p>
        </w:tc>
      </w:tr>
      <w:tr w:rsidR="001D7B46" w:rsidRPr="001D7B46" w14:paraId="0C201010" w14:textId="77777777" w:rsidTr="008651B0">
        <w:trPr>
          <w:trHeight w:val="256"/>
          <w:jc w:val="center"/>
        </w:trPr>
        <w:tc>
          <w:tcPr>
            <w:tcW w:w="1076" w:type="dxa"/>
            <w:vMerge w:val="restart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05397B" w14:textId="77777777" w:rsidR="001D7B46" w:rsidRPr="001D7B46" w:rsidRDefault="001D7B46" w:rsidP="001D7B4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D7B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LISBOA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7AE159" w14:textId="77777777" w:rsidR="001D7B46" w:rsidRPr="001D7B46" w:rsidRDefault="001D7B46" w:rsidP="001D7B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D7B4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VIP ZURIQUE 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7C23FFFA" w14:textId="77777777" w:rsidR="001D7B46" w:rsidRPr="001D7B46" w:rsidRDefault="001D7B46" w:rsidP="001D7B4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D7B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1D7B46" w:rsidRPr="001D7B46" w14:paraId="59CAB3ED" w14:textId="77777777" w:rsidTr="008651B0">
        <w:trPr>
          <w:trHeight w:val="256"/>
          <w:jc w:val="center"/>
        </w:trPr>
        <w:tc>
          <w:tcPr>
            <w:tcW w:w="1076" w:type="dxa"/>
            <w:vMerge/>
            <w:tcBorders>
              <w:top w:val="nil"/>
              <w:left w:val="single" w:sz="12" w:space="0" w:color="002060"/>
              <w:bottom w:val="nil"/>
              <w:right w:val="nil"/>
            </w:tcBorders>
            <w:vAlign w:val="center"/>
            <w:hideMark/>
          </w:tcPr>
          <w:p w14:paraId="4514DB34" w14:textId="77777777" w:rsidR="001D7B46" w:rsidRPr="001D7B46" w:rsidRDefault="001D7B46" w:rsidP="001D7B4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A25DE" w14:textId="77777777" w:rsidR="001D7B46" w:rsidRPr="001D7B46" w:rsidRDefault="001D7B46" w:rsidP="001D7B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D7B4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VIP GRAND LISBON / VILA GALÉ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07FB9689" w14:textId="77777777" w:rsidR="001D7B46" w:rsidRPr="001D7B46" w:rsidRDefault="001D7B46" w:rsidP="001D7B4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D7B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  <w:tr w:rsidR="001D7B46" w:rsidRPr="001D7B46" w14:paraId="582228EE" w14:textId="77777777" w:rsidTr="008651B0">
        <w:trPr>
          <w:trHeight w:val="256"/>
          <w:jc w:val="center"/>
        </w:trPr>
        <w:tc>
          <w:tcPr>
            <w:tcW w:w="1076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BE5F1"/>
            <w:noWrap/>
            <w:vAlign w:val="center"/>
            <w:hideMark/>
          </w:tcPr>
          <w:p w14:paraId="506560BD" w14:textId="77777777" w:rsidR="001D7B46" w:rsidRPr="001D7B46" w:rsidRDefault="001D7B46" w:rsidP="001D7B4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D7B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COÍMBRA 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000000" w:fill="DBE5F1"/>
            <w:noWrap/>
            <w:vAlign w:val="center"/>
            <w:hideMark/>
          </w:tcPr>
          <w:p w14:paraId="5C3D241A" w14:textId="77777777" w:rsidR="001D7B46" w:rsidRPr="001D7B46" w:rsidRDefault="001D7B46" w:rsidP="001D7B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D7B4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COÍMBRA BY AFFILIATED MELIÁ 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BE5F1"/>
            <w:noWrap/>
            <w:vAlign w:val="center"/>
            <w:hideMark/>
          </w:tcPr>
          <w:p w14:paraId="309ED36F" w14:textId="77777777" w:rsidR="001D7B46" w:rsidRPr="001D7B46" w:rsidRDefault="001D7B46" w:rsidP="001D7B4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D7B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C/S</w:t>
            </w:r>
          </w:p>
        </w:tc>
      </w:tr>
      <w:tr w:rsidR="001D7B46" w:rsidRPr="001D7B46" w14:paraId="38F9B17A" w14:textId="77777777" w:rsidTr="008651B0">
        <w:trPr>
          <w:trHeight w:val="256"/>
          <w:jc w:val="center"/>
        </w:trPr>
        <w:tc>
          <w:tcPr>
            <w:tcW w:w="1076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8929F9" w14:textId="77777777" w:rsidR="001D7B46" w:rsidRPr="001D7B46" w:rsidRDefault="001D7B46" w:rsidP="001D7B4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D7B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BRAGA 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1C046E" w14:textId="77777777" w:rsidR="001D7B46" w:rsidRPr="001D7B46" w:rsidRDefault="001D7B46" w:rsidP="001D7B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D7B4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 xml:space="preserve">MERCURE BRAGA 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2BE2DB09" w14:textId="77777777" w:rsidR="001D7B46" w:rsidRPr="001D7B46" w:rsidRDefault="001D7B46" w:rsidP="001D7B4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D7B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C/S</w:t>
            </w:r>
          </w:p>
        </w:tc>
      </w:tr>
      <w:tr w:rsidR="001D7B46" w:rsidRPr="001D7B46" w14:paraId="535A47A4" w14:textId="77777777" w:rsidTr="008651B0">
        <w:trPr>
          <w:trHeight w:val="256"/>
          <w:jc w:val="center"/>
        </w:trPr>
        <w:tc>
          <w:tcPr>
            <w:tcW w:w="1076" w:type="dxa"/>
            <w:vMerge w:val="restart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D9E1F2"/>
            <w:noWrap/>
            <w:vAlign w:val="center"/>
            <w:hideMark/>
          </w:tcPr>
          <w:p w14:paraId="5E1A5A8D" w14:textId="77777777" w:rsidR="001D7B46" w:rsidRPr="001D7B46" w:rsidRDefault="001D7B46" w:rsidP="001D7B4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D7B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OPORTO</w:t>
            </w:r>
          </w:p>
        </w:tc>
        <w:tc>
          <w:tcPr>
            <w:tcW w:w="4387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410CD22" w14:textId="77777777" w:rsidR="001D7B46" w:rsidRPr="001D7B46" w:rsidRDefault="001D7B46" w:rsidP="001D7B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D7B4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STAR INN / HOLIDAY INN EXPONOR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9E1F2"/>
            <w:noWrap/>
            <w:vAlign w:val="center"/>
            <w:hideMark/>
          </w:tcPr>
          <w:p w14:paraId="039A5923" w14:textId="77777777" w:rsidR="001D7B46" w:rsidRPr="001D7B46" w:rsidRDefault="001D7B46" w:rsidP="001D7B4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D7B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</w:t>
            </w:r>
          </w:p>
        </w:tc>
      </w:tr>
      <w:tr w:rsidR="001D7B46" w:rsidRPr="001D7B46" w14:paraId="3E1230EB" w14:textId="77777777" w:rsidTr="008651B0">
        <w:trPr>
          <w:trHeight w:val="264"/>
          <w:jc w:val="center"/>
        </w:trPr>
        <w:tc>
          <w:tcPr>
            <w:tcW w:w="1076" w:type="dxa"/>
            <w:vMerge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vAlign w:val="center"/>
            <w:hideMark/>
          </w:tcPr>
          <w:p w14:paraId="497B33B2" w14:textId="77777777" w:rsidR="001D7B46" w:rsidRPr="001D7B46" w:rsidRDefault="001D7B46" w:rsidP="001D7B4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4387" w:type="dxa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000000" w:fill="D9E1F2"/>
            <w:noWrap/>
            <w:vAlign w:val="center"/>
            <w:hideMark/>
          </w:tcPr>
          <w:p w14:paraId="167B1AB1" w14:textId="77777777" w:rsidR="001D7B46" w:rsidRPr="001D7B46" w:rsidRDefault="001D7B46" w:rsidP="001D7B4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</w:pPr>
            <w:r w:rsidRPr="001D7B46">
              <w:rPr>
                <w:rFonts w:ascii="Calibri" w:hAnsi="Calibri" w:cs="Calibri"/>
                <w:color w:val="000000"/>
                <w:sz w:val="18"/>
                <w:szCs w:val="18"/>
                <w:lang w:bidi="ar-SA"/>
              </w:rPr>
              <w:t>IPANEMA PARK / AC PORTO / BOEIRA GARDEN</w:t>
            </w:r>
          </w:p>
        </w:tc>
        <w:tc>
          <w:tcPr>
            <w:tcW w:w="463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D9E1F2"/>
            <w:noWrap/>
            <w:vAlign w:val="center"/>
            <w:hideMark/>
          </w:tcPr>
          <w:p w14:paraId="0BBBC8C7" w14:textId="77777777" w:rsidR="001D7B46" w:rsidRPr="001D7B46" w:rsidRDefault="001D7B46" w:rsidP="001D7B4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D7B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</w:t>
            </w:r>
          </w:p>
        </w:tc>
      </w:tr>
    </w:tbl>
    <w:p w14:paraId="4C5F7081" w14:textId="77777777" w:rsidR="00904348" w:rsidRDefault="00904348" w:rsidP="009043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3A3DD8B5" w14:textId="77777777" w:rsidR="00904348" w:rsidRDefault="00904348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5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8"/>
        <w:gridCol w:w="1052"/>
        <w:gridCol w:w="1090"/>
      </w:tblGrid>
      <w:tr w:rsidR="001D7B46" w:rsidRPr="001D7B46" w14:paraId="21A0D3FC" w14:textId="77777777" w:rsidTr="008651B0">
        <w:trPr>
          <w:trHeight w:val="259"/>
          <w:jc w:val="center"/>
        </w:trPr>
        <w:tc>
          <w:tcPr>
            <w:tcW w:w="5960" w:type="dxa"/>
            <w:gridSpan w:val="3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0FED674E" w14:textId="77777777" w:rsidR="001D7B46" w:rsidRPr="001D7B46" w:rsidRDefault="001D7B46" w:rsidP="001D7B4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1D7B4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 EN HAB DBL</w:t>
            </w:r>
          </w:p>
        </w:tc>
      </w:tr>
      <w:tr w:rsidR="001D7B46" w:rsidRPr="001D7B46" w14:paraId="0BF108A5" w14:textId="77777777" w:rsidTr="008651B0">
        <w:trPr>
          <w:trHeight w:val="250"/>
          <w:jc w:val="center"/>
        </w:trPr>
        <w:tc>
          <w:tcPr>
            <w:tcW w:w="5960" w:type="dxa"/>
            <w:gridSpan w:val="3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31F12A50" w14:textId="77777777" w:rsidR="001D7B46" w:rsidRPr="001D7B46" w:rsidRDefault="001D7B46" w:rsidP="001D7B4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1D7B46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SERVICIOS TERRESTRES EXCLUSIVAMENTE</w:t>
            </w:r>
          </w:p>
        </w:tc>
      </w:tr>
      <w:tr w:rsidR="001D7B46" w:rsidRPr="001D7B46" w14:paraId="7B380536" w14:textId="77777777" w:rsidTr="008651B0">
        <w:trPr>
          <w:trHeight w:val="259"/>
          <w:jc w:val="center"/>
        </w:trPr>
        <w:tc>
          <w:tcPr>
            <w:tcW w:w="381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8E563A7" w14:textId="77777777" w:rsidR="001D7B46" w:rsidRPr="001D7B46" w:rsidRDefault="001D7B46" w:rsidP="001D7B4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D7B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TERRESTRE PORTUGAL ETERNO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32CE2F8" w14:textId="77777777" w:rsidR="001D7B46" w:rsidRPr="001D7B46" w:rsidRDefault="001D7B46" w:rsidP="001D7B4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D7B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CONFORT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7C0C341C" w14:textId="77777777" w:rsidR="001D7B46" w:rsidRPr="001D7B46" w:rsidRDefault="001D7B46" w:rsidP="001D7B4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D7B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SUPERIOR</w:t>
            </w:r>
          </w:p>
        </w:tc>
      </w:tr>
      <w:tr w:rsidR="001D7B46" w:rsidRPr="001D7B46" w14:paraId="4D1D95DE" w14:textId="77777777" w:rsidTr="008651B0">
        <w:trPr>
          <w:trHeight w:val="259"/>
          <w:jc w:val="center"/>
        </w:trPr>
        <w:tc>
          <w:tcPr>
            <w:tcW w:w="381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2CF050" w14:textId="62AE284C" w:rsidR="001D7B46" w:rsidRPr="001D7B46" w:rsidRDefault="001D7B46" w:rsidP="001D7B4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D7B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MAY - JUN / </w:t>
            </w:r>
            <w:r w:rsid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SEP - OCT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A0C051A" w14:textId="7AA9D79B" w:rsidR="001D7B46" w:rsidRPr="001D7B46" w:rsidRDefault="00462511" w:rsidP="001D7B4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1460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6A2CA0B1" w14:textId="19D26855" w:rsidR="001D7B46" w:rsidRPr="001D7B46" w:rsidRDefault="00462511" w:rsidP="001D7B4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1625</w:t>
            </w:r>
          </w:p>
        </w:tc>
      </w:tr>
      <w:tr w:rsidR="001D7B46" w:rsidRPr="001D7B46" w14:paraId="6CAC7819" w14:textId="77777777" w:rsidTr="008651B0">
        <w:trPr>
          <w:trHeight w:val="259"/>
          <w:jc w:val="center"/>
        </w:trPr>
        <w:tc>
          <w:tcPr>
            <w:tcW w:w="3818" w:type="dxa"/>
            <w:tcBorders>
              <w:top w:val="nil"/>
              <w:left w:val="single" w:sz="12" w:space="0" w:color="002060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0B5140" w14:textId="63F8B30E" w:rsidR="001D7B46" w:rsidRPr="001D7B46" w:rsidRDefault="00462511" w:rsidP="001D7B4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JUL - AGO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438B16E" w14:textId="7901472D" w:rsidR="001D7B46" w:rsidRPr="001D7B46" w:rsidRDefault="00462511" w:rsidP="001D7B4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1485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6DFBB71B" w14:textId="732A7506" w:rsidR="001D7B46" w:rsidRPr="001D7B46" w:rsidRDefault="00462511" w:rsidP="001D7B4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1645</w:t>
            </w:r>
          </w:p>
        </w:tc>
      </w:tr>
      <w:tr w:rsidR="001D7B46" w:rsidRPr="001D7B46" w14:paraId="349FBC9C" w14:textId="77777777" w:rsidTr="008651B0">
        <w:trPr>
          <w:trHeight w:val="259"/>
          <w:jc w:val="center"/>
        </w:trPr>
        <w:tc>
          <w:tcPr>
            <w:tcW w:w="3818" w:type="dxa"/>
            <w:tcBorders>
              <w:top w:val="nil"/>
              <w:left w:val="single" w:sz="12" w:space="0" w:color="002060"/>
              <w:bottom w:val="single" w:sz="12" w:space="0" w:color="002060"/>
              <w:right w:val="nil"/>
            </w:tcBorders>
            <w:shd w:val="clear" w:color="000000" w:fill="FFFFFF"/>
            <w:noWrap/>
            <w:vAlign w:val="center"/>
            <w:hideMark/>
          </w:tcPr>
          <w:p w14:paraId="2F884980" w14:textId="77777777" w:rsidR="001D7B46" w:rsidRPr="001D7B46" w:rsidRDefault="001D7B46" w:rsidP="001D7B46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D7B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SUP. SINGLE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12" w:space="0" w:color="002060"/>
              <w:right w:val="nil"/>
            </w:tcBorders>
            <w:shd w:val="clear" w:color="000000" w:fill="DDEBF7"/>
            <w:noWrap/>
            <w:vAlign w:val="center"/>
            <w:hideMark/>
          </w:tcPr>
          <w:p w14:paraId="1A787511" w14:textId="00179127" w:rsidR="001D7B46" w:rsidRPr="001D7B46" w:rsidRDefault="00462511" w:rsidP="001D7B4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605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12" w:space="0" w:color="002060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1A2FBE2E" w14:textId="7C853642" w:rsidR="001D7B46" w:rsidRPr="001D7B46" w:rsidRDefault="00462511" w:rsidP="001D7B4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770</w:t>
            </w:r>
          </w:p>
        </w:tc>
      </w:tr>
      <w:tr w:rsidR="001D7B46" w:rsidRPr="001D7B46" w14:paraId="586D202B" w14:textId="77777777" w:rsidTr="008651B0">
        <w:trPr>
          <w:trHeight w:val="259"/>
          <w:jc w:val="center"/>
        </w:trPr>
        <w:tc>
          <w:tcPr>
            <w:tcW w:w="5960" w:type="dxa"/>
            <w:gridSpan w:val="3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6F13749A" w14:textId="77777777" w:rsidR="001D7B46" w:rsidRPr="001D7B46" w:rsidRDefault="001D7B46" w:rsidP="001D7B4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D7B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PRECIOS SUJETOS A DISPONIBILIDAD Y A CAMBIOS SIN PREVIO AVISO</w:t>
            </w:r>
          </w:p>
        </w:tc>
      </w:tr>
      <w:tr w:rsidR="001D7B46" w:rsidRPr="001D7B46" w14:paraId="30623392" w14:textId="77777777" w:rsidTr="008651B0">
        <w:trPr>
          <w:trHeight w:val="259"/>
          <w:jc w:val="center"/>
        </w:trPr>
        <w:tc>
          <w:tcPr>
            <w:tcW w:w="5960" w:type="dxa"/>
            <w:gridSpan w:val="3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000000" w:fill="FFFFFF"/>
            <w:noWrap/>
            <w:vAlign w:val="center"/>
            <w:hideMark/>
          </w:tcPr>
          <w:p w14:paraId="6D7804EF" w14:textId="1D2B5385" w:rsidR="001D7B46" w:rsidRPr="001D7B46" w:rsidRDefault="001D7B46" w:rsidP="001D7B4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D7B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VIGENCIA OCTUBRE 202</w:t>
            </w:r>
            <w:r w:rsid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6</w:t>
            </w:r>
          </w:p>
        </w:tc>
      </w:tr>
    </w:tbl>
    <w:p w14:paraId="12676586" w14:textId="77777777" w:rsidR="001F2E61" w:rsidRDefault="001F2E61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p w14:paraId="70FB0354" w14:textId="77777777" w:rsidR="007E0885" w:rsidRDefault="007E0885" w:rsidP="00A455A6">
      <w:pPr>
        <w:spacing w:after="0" w:line="240" w:lineRule="auto"/>
        <w:jc w:val="both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tbl>
      <w:tblPr>
        <w:tblW w:w="37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2"/>
      </w:tblGrid>
      <w:tr w:rsidR="00462511" w:rsidRPr="00462511" w14:paraId="4CD89D62" w14:textId="77777777" w:rsidTr="008651B0">
        <w:trPr>
          <w:trHeight w:val="270"/>
          <w:jc w:val="center"/>
        </w:trPr>
        <w:tc>
          <w:tcPr>
            <w:tcW w:w="3792" w:type="dxa"/>
            <w:tcBorders>
              <w:top w:val="single" w:sz="12" w:space="0" w:color="002060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02247CE9" w14:textId="77777777" w:rsidR="00462511" w:rsidRPr="00462511" w:rsidRDefault="00462511" w:rsidP="0046251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46251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PAQUETE PLUS (P+)</w:t>
            </w:r>
          </w:p>
        </w:tc>
      </w:tr>
      <w:tr w:rsidR="00462511" w:rsidRPr="00462511" w14:paraId="6EE9C7CD" w14:textId="77777777" w:rsidTr="008651B0">
        <w:trPr>
          <w:trHeight w:val="261"/>
          <w:jc w:val="center"/>
        </w:trPr>
        <w:tc>
          <w:tcPr>
            <w:tcW w:w="3792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002060"/>
            <w:noWrap/>
            <w:vAlign w:val="center"/>
            <w:hideMark/>
          </w:tcPr>
          <w:p w14:paraId="2D1A8EEC" w14:textId="77777777" w:rsidR="00462511" w:rsidRPr="00462511" w:rsidRDefault="00462511" w:rsidP="0046251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</w:pPr>
            <w:r w:rsidRPr="00462511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bidi="ar-SA"/>
              </w:rPr>
              <w:t>TARIFAS POR PERSONA EN USD</w:t>
            </w:r>
          </w:p>
        </w:tc>
      </w:tr>
      <w:tr w:rsidR="00462511" w:rsidRPr="00462511" w14:paraId="1CABA2CA" w14:textId="77777777" w:rsidTr="008651B0">
        <w:trPr>
          <w:trHeight w:val="252"/>
          <w:jc w:val="center"/>
        </w:trPr>
        <w:tc>
          <w:tcPr>
            <w:tcW w:w="3792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noWrap/>
            <w:vAlign w:val="center"/>
            <w:hideMark/>
          </w:tcPr>
          <w:p w14:paraId="19A2FC09" w14:textId="77777777" w:rsidR="00462511" w:rsidRPr="00462511" w:rsidRDefault="00462511" w:rsidP="0046251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ALMUERZO EN GUIMARÃES</w:t>
            </w:r>
          </w:p>
        </w:tc>
      </w:tr>
      <w:tr w:rsidR="00462511" w:rsidRPr="00462511" w14:paraId="72B0EB2F" w14:textId="77777777" w:rsidTr="008651B0">
        <w:trPr>
          <w:trHeight w:val="261"/>
          <w:jc w:val="center"/>
        </w:trPr>
        <w:tc>
          <w:tcPr>
            <w:tcW w:w="3792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noWrap/>
            <w:vAlign w:val="center"/>
            <w:hideMark/>
          </w:tcPr>
          <w:p w14:paraId="7F90D7BA" w14:textId="77777777" w:rsidR="00462511" w:rsidRPr="00462511" w:rsidRDefault="00462511" w:rsidP="0046251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ALMUERZO EN BATALHA</w:t>
            </w:r>
          </w:p>
        </w:tc>
      </w:tr>
      <w:tr w:rsidR="00462511" w:rsidRPr="00462511" w14:paraId="6A747705" w14:textId="77777777" w:rsidTr="008651B0">
        <w:trPr>
          <w:trHeight w:val="261"/>
          <w:jc w:val="center"/>
        </w:trPr>
        <w:tc>
          <w:tcPr>
            <w:tcW w:w="3792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noWrap/>
            <w:vAlign w:val="center"/>
            <w:hideMark/>
          </w:tcPr>
          <w:p w14:paraId="083B6A94" w14:textId="77777777" w:rsidR="00462511" w:rsidRPr="00462511" w:rsidRDefault="00462511" w:rsidP="0046251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ALMUERZO EN OPORTO</w:t>
            </w:r>
          </w:p>
        </w:tc>
      </w:tr>
      <w:tr w:rsidR="00462511" w:rsidRPr="00462511" w14:paraId="525A71B0" w14:textId="77777777" w:rsidTr="008651B0">
        <w:trPr>
          <w:trHeight w:val="261"/>
          <w:jc w:val="center"/>
        </w:trPr>
        <w:tc>
          <w:tcPr>
            <w:tcW w:w="3792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noWrap/>
            <w:vAlign w:val="center"/>
            <w:hideMark/>
          </w:tcPr>
          <w:p w14:paraId="1106F10E" w14:textId="77777777" w:rsidR="00462511" w:rsidRPr="00462511" w:rsidRDefault="00462511" w:rsidP="0046251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ALMUERZO EN FÁTIMA</w:t>
            </w:r>
          </w:p>
        </w:tc>
      </w:tr>
      <w:tr w:rsidR="00462511" w:rsidRPr="00462511" w14:paraId="09E55FBC" w14:textId="77777777" w:rsidTr="008651B0">
        <w:trPr>
          <w:trHeight w:val="261"/>
          <w:jc w:val="center"/>
        </w:trPr>
        <w:tc>
          <w:tcPr>
            <w:tcW w:w="3792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noWrap/>
            <w:vAlign w:val="center"/>
            <w:hideMark/>
          </w:tcPr>
          <w:p w14:paraId="72C85157" w14:textId="77777777" w:rsidR="00462511" w:rsidRPr="00462511" w:rsidRDefault="00462511" w:rsidP="0046251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CENA EN LISBOA</w:t>
            </w:r>
          </w:p>
        </w:tc>
      </w:tr>
      <w:tr w:rsidR="00462511" w:rsidRPr="00462511" w14:paraId="1C118A11" w14:textId="77777777" w:rsidTr="008651B0">
        <w:trPr>
          <w:trHeight w:val="270"/>
          <w:jc w:val="center"/>
        </w:trPr>
        <w:tc>
          <w:tcPr>
            <w:tcW w:w="3792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noWrap/>
            <w:vAlign w:val="center"/>
          </w:tcPr>
          <w:p w14:paraId="31156006" w14:textId="76942283" w:rsidR="00462511" w:rsidRPr="00462511" w:rsidRDefault="00462511" w:rsidP="0046251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PASEO EN BARCO EN OPORTO</w:t>
            </w:r>
          </w:p>
        </w:tc>
      </w:tr>
      <w:tr w:rsidR="00462511" w:rsidRPr="00462511" w14:paraId="28F2AFD6" w14:textId="77777777" w:rsidTr="008651B0">
        <w:trPr>
          <w:trHeight w:val="270"/>
          <w:jc w:val="center"/>
        </w:trPr>
        <w:tc>
          <w:tcPr>
            <w:tcW w:w="3792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noWrap/>
            <w:vAlign w:val="center"/>
          </w:tcPr>
          <w:p w14:paraId="67EA7761" w14:textId="6A87C1AC" w:rsidR="00462511" w:rsidRPr="00462511" w:rsidRDefault="00462511" w:rsidP="0046251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VISITA BODEGAS Y DEGUSTACIÓN EN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</w:t>
            </w:r>
            <w:r w:rsidRP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OPORTO</w:t>
            </w:r>
          </w:p>
        </w:tc>
      </w:tr>
      <w:tr w:rsidR="00462511" w:rsidRPr="00462511" w14:paraId="067221F4" w14:textId="77777777" w:rsidTr="008651B0">
        <w:trPr>
          <w:trHeight w:val="270"/>
          <w:jc w:val="center"/>
        </w:trPr>
        <w:tc>
          <w:tcPr>
            <w:tcW w:w="3792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noWrap/>
            <w:vAlign w:val="center"/>
            <w:hideMark/>
          </w:tcPr>
          <w:p w14:paraId="3F965CC7" w14:textId="77777777" w:rsidR="00462511" w:rsidRPr="00462511" w:rsidRDefault="00462511" w:rsidP="0046251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EXCURSIÓN SINTRA Y CASCAIS</w:t>
            </w:r>
          </w:p>
        </w:tc>
      </w:tr>
      <w:tr w:rsidR="00462511" w:rsidRPr="00462511" w14:paraId="3AA0C93F" w14:textId="77777777" w:rsidTr="008651B0">
        <w:trPr>
          <w:trHeight w:val="270"/>
          <w:jc w:val="center"/>
        </w:trPr>
        <w:tc>
          <w:tcPr>
            <w:tcW w:w="3792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noWrap/>
            <w:vAlign w:val="bottom"/>
            <w:hideMark/>
          </w:tcPr>
          <w:p w14:paraId="638D3114" w14:textId="77777777" w:rsidR="00462511" w:rsidRPr="00462511" w:rsidRDefault="00462511" w:rsidP="00462511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ESPECTÁCULO DE FADOS PORTUGUESES</w:t>
            </w:r>
          </w:p>
        </w:tc>
      </w:tr>
      <w:tr w:rsidR="00462511" w:rsidRPr="00462511" w14:paraId="74BDE5CB" w14:textId="77777777" w:rsidTr="008651B0">
        <w:trPr>
          <w:trHeight w:val="261"/>
          <w:jc w:val="center"/>
        </w:trPr>
        <w:tc>
          <w:tcPr>
            <w:tcW w:w="3792" w:type="dxa"/>
            <w:tcBorders>
              <w:top w:val="nil"/>
              <w:left w:val="single" w:sz="12" w:space="0" w:color="002060"/>
              <w:bottom w:val="nil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45554ED4" w14:textId="10559EFE" w:rsidR="00462511" w:rsidRPr="00462511" w:rsidRDefault="00462511" w:rsidP="0046251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9 DÍAS: LISBOA/LISBOA: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305</w:t>
            </w:r>
            <w:r w:rsidRP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USD</w:t>
            </w:r>
          </w:p>
        </w:tc>
      </w:tr>
      <w:tr w:rsidR="00462511" w:rsidRPr="00462511" w14:paraId="1DDB57E1" w14:textId="77777777" w:rsidTr="008651B0">
        <w:trPr>
          <w:trHeight w:val="261"/>
          <w:jc w:val="center"/>
        </w:trPr>
        <w:tc>
          <w:tcPr>
            <w:tcW w:w="3792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000000" w:fill="DDEBF7"/>
            <w:noWrap/>
            <w:vAlign w:val="center"/>
            <w:hideMark/>
          </w:tcPr>
          <w:p w14:paraId="3425813A" w14:textId="7428B15A" w:rsidR="00462511" w:rsidRPr="00462511" w:rsidRDefault="00462511" w:rsidP="0046251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INCLUYE 5 COMIDAS Y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>4</w:t>
            </w:r>
            <w:r w:rsidRPr="004625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ar-SA"/>
              </w:rPr>
              <w:t xml:space="preserve"> EXTRAS</w:t>
            </w:r>
          </w:p>
        </w:tc>
      </w:tr>
    </w:tbl>
    <w:p w14:paraId="5FE8B09F" w14:textId="76EF1A6F" w:rsidR="00274E6D" w:rsidRPr="00A0012D" w:rsidRDefault="00274E6D" w:rsidP="00274E6D">
      <w:pPr>
        <w:spacing w:after="0" w:line="240" w:lineRule="auto"/>
        <w:rPr>
          <w:rFonts w:asciiTheme="minorHAnsi" w:eastAsia="Arial" w:hAnsiTheme="minorHAnsi" w:cstheme="minorHAnsi"/>
          <w:noProof/>
          <w:color w:val="002060"/>
          <w:sz w:val="20"/>
          <w:szCs w:val="20"/>
        </w:rPr>
      </w:pPr>
    </w:p>
    <w:sectPr w:rsidR="00274E6D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95897" w14:textId="77777777" w:rsidR="00AC350E" w:rsidRDefault="00AC350E">
      <w:pPr>
        <w:spacing w:after="0" w:line="240" w:lineRule="auto"/>
      </w:pPr>
      <w:r>
        <w:separator/>
      </w:r>
    </w:p>
  </w:endnote>
  <w:endnote w:type="continuationSeparator" w:id="0">
    <w:p w14:paraId="03F6FF37" w14:textId="77777777" w:rsidR="00AC350E" w:rsidRDefault="00AC3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C4DB3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D6681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36770B31" wp14:editId="0FF51C6A">
          <wp:simplePos x="0" y="0"/>
          <wp:positionH relativeFrom="page">
            <wp:align>left</wp:align>
          </wp:positionH>
          <wp:positionV relativeFrom="paragraph">
            <wp:posOffset>-1110615</wp:posOffset>
          </wp:positionV>
          <wp:extent cx="7852410" cy="209550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09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D0C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F3D72" w14:textId="77777777" w:rsidR="00AC350E" w:rsidRDefault="00AC350E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3D375CF5" w14:textId="77777777" w:rsidR="00AC350E" w:rsidRDefault="00AC3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1D88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7789" w14:textId="48016F3D" w:rsidR="00A0012D" w:rsidRDefault="006A0CB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 w:rsidRPr="00B503B6">
      <w:rPr>
        <w:noProof/>
      </w:rPr>
      <w:drawing>
        <wp:anchor distT="0" distB="0" distL="114300" distR="114300" simplePos="0" relativeHeight="251667456" behindDoc="0" locked="0" layoutInCell="1" allowOverlap="1" wp14:anchorId="7A154708" wp14:editId="04E68E68">
          <wp:simplePos x="0" y="0"/>
          <wp:positionH relativeFrom="margin">
            <wp:posOffset>3314700</wp:posOffset>
          </wp:positionH>
          <wp:positionV relativeFrom="margin">
            <wp:posOffset>-1086485</wp:posOffset>
          </wp:positionV>
          <wp:extent cx="1600200" cy="809625"/>
          <wp:effectExtent l="0" t="0" r="0" b="0"/>
          <wp:wrapSquare wrapText="bothSides"/>
          <wp:docPr id="60644659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71A9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4591A04" wp14:editId="6D2C3F44">
              <wp:simplePos x="0" y="0"/>
              <wp:positionH relativeFrom="column">
                <wp:posOffset>-567691</wp:posOffset>
              </wp:positionH>
              <wp:positionV relativeFrom="paragraph">
                <wp:posOffset>-363855</wp:posOffset>
              </wp:positionV>
              <wp:extent cx="5648325" cy="12001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48325" cy="12001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A031145" w14:textId="77777777" w:rsidR="00234F6E" w:rsidRPr="00234F6E" w:rsidRDefault="00234F6E" w:rsidP="00234F6E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234F6E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PORTUGAL ETERNO</w:t>
                          </w:r>
                        </w:p>
                        <w:p w14:paraId="1259232A" w14:textId="2496D815" w:rsidR="00A0012D" w:rsidRPr="00234F6E" w:rsidRDefault="00234F6E" w:rsidP="00234F6E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8"/>
                              <w:szCs w:val="8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234F6E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3169-202</w:t>
                          </w:r>
                          <w:r w:rsidR="004141A3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Pr="00234F6E"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4591A04" id="Rectángulo 817596098" o:spid="_x0000_s1026" style="position:absolute;left:0;text-align:left;margin-left:-44.7pt;margin-top:-28.65pt;width:444.75pt;height:9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A031145" w14:textId="77777777" w:rsidR="00234F6E" w:rsidRPr="00234F6E" w:rsidRDefault="00234F6E" w:rsidP="00234F6E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234F6E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PORTUGAL ETERNO</w:t>
                    </w:r>
                  </w:p>
                  <w:p w14:paraId="1259232A" w14:textId="2496D815" w:rsidR="00A0012D" w:rsidRPr="00234F6E" w:rsidRDefault="00234F6E" w:rsidP="00234F6E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8"/>
                        <w:szCs w:val="8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234F6E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3169-202</w:t>
                    </w:r>
                    <w:r w:rsidR="004141A3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</w:t>
                    </w:r>
                    <w:r w:rsidRPr="00234F6E">
                      <w:rPr>
                        <w:rFonts w:ascii="Calibri" w:eastAsia="Calibri" w:hAnsi="Calibri" w:cs="Calibri"/>
                        <w:b/>
                        <w:bCs/>
                        <w:color w:val="FFFFFF" w:themeColor="background1"/>
                        <w:sz w:val="32"/>
                        <w:szCs w:val="32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A</w:t>
                    </w:r>
                  </w:p>
                </w:txbxContent>
              </v:textbox>
            </v:rect>
          </w:pict>
        </mc:Fallback>
      </mc:AlternateContent>
    </w:r>
    <w:r w:rsidR="00046134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28775A2" wp14:editId="7291003F">
          <wp:simplePos x="0" y="0"/>
          <wp:positionH relativeFrom="page">
            <wp:posOffset>-28575</wp:posOffset>
          </wp:positionH>
          <wp:positionV relativeFrom="paragraph">
            <wp:posOffset>-459105</wp:posOffset>
          </wp:positionV>
          <wp:extent cx="8711565" cy="12477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1565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0186">
      <w:rPr>
        <w:noProof/>
      </w:rPr>
      <w:drawing>
        <wp:anchor distT="0" distB="0" distL="114300" distR="114300" simplePos="0" relativeHeight="251660288" behindDoc="0" locked="0" layoutInCell="1" hidden="0" allowOverlap="1" wp14:anchorId="2475E596" wp14:editId="59F566D6">
          <wp:simplePos x="0" y="0"/>
          <wp:positionH relativeFrom="column">
            <wp:posOffset>5066030</wp:posOffset>
          </wp:positionH>
          <wp:positionV relativeFrom="paragraph">
            <wp:posOffset>-249555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638AC7" w14:textId="77777777" w:rsidR="0022196F" w:rsidRPr="0022196F" w:rsidRDefault="0022196F" w:rsidP="002219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0BCFBD20" w14:textId="77777777" w:rsidR="00200186" w:rsidRDefault="00200186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B973D62" w14:textId="77777777" w:rsid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  <w:p w14:paraId="341A9A64" w14:textId="77777777" w:rsidR="00134902" w:rsidRPr="00134902" w:rsidRDefault="00134902" w:rsidP="0020018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1371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3A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6B84E91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60814BF"/>
    <w:multiLevelType w:val="hybridMultilevel"/>
    <w:tmpl w:val="478EA0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8ED2EA0"/>
    <w:multiLevelType w:val="hybridMultilevel"/>
    <w:tmpl w:val="D3AA9F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C6952"/>
    <w:multiLevelType w:val="hybridMultilevel"/>
    <w:tmpl w:val="5546E9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176CCD"/>
    <w:multiLevelType w:val="hybridMultilevel"/>
    <w:tmpl w:val="6E701E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72B68"/>
    <w:multiLevelType w:val="hybridMultilevel"/>
    <w:tmpl w:val="EC5414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743E7"/>
    <w:multiLevelType w:val="hybridMultilevel"/>
    <w:tmpl w:val="895027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1312025"/>
    <w:multiLevelType w:val="hybridMultilevel"/>
    <w:tmpl w:val="D84426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1B28B7"/>
    <w:multiLevelType w:val="hybridMultilevel"/>
    <w:tmpl w:val="52281C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56F9E"/>
    <w:multiLevelType w:val="hybridMultilevel"/>
    <w:tmpl w:val="91FCE9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B4D5258"/>
    <w:multiLevelType w:val="hybridMultilevel"/>
    <w:tmpl w:val="791833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095157"/>
    <w:multiLevelType w:val="hybridMultilevel"/>
    <w:tmpl w:val="8878E6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72703F3"/>
    <w:multiLevelType w:val="hybridMultilevel"/>
    <w:tmpl w:val="5F34E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CCF0D12"/>
    <w:multiLevelType w:val="hybridMultilevel"/>
    <w:tmpl w:val="24122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1786664"/>
    <w:multiLevelType w:val="multilevel"/>
    <w:tmpl w:val="B8EA6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E20F1C"/>
    <w:multiLevelType w:val="hybridMultilevel"/>
    <w:tmpl w:val="CB6C65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4B09569D"/>
    <w:multiLevelType w:val="hybridMultilevel"/>
    <w:tmpl w:val="198ED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4B535C"/>
    <w:multiLevelType w:val="hybridMultilevel"/>
    <w:tmpl w:val="7F08E3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5AA23423"/>
    <w:multiLevelType w:val="hybridMultilevel"/>
    <w:tmpl w:val="D80E43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A32A9D"/>
    <w:multiLevelType w:val="hybridMultilevel"/>
    <w:tmpl w:val="1C6233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5D5253C2"/>
    <w:multiLevelType w:val="hybridMultilevel"/>
    <w:tmpl w:val="06AC78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60416459"/>
    <w:multiLevelType w:val="hybridMultilevel"/>
    <w:tmpl w:val="D44621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795C11"/>
    <w:multiLevelType w:val="hybridMultilevel"/>
    <w:tmpl w:val="6F9C540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65F232F3"/>
    <w:multiLevelType w:val="hybridMultilevel"/>
    <w:tmpl w:val="C734BE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7C0A9F"/>
    <w:multiLevelType w:val="hybridMultilevel"/>
    <w:tmpl w:val="1D56CE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76E46D0D"/>
    <w:multiLevelType w:val="hybridMultilevel"/>
    <w:tmpl w:val="F20437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077961">
    <w:abstractNumId w:val="4"/>
  </w:num>
  <w:num w:numId="2" w16cid:durableId="358354196">
    <w:abstractNumId w:val="44"/>
  </w:num>
  <w:num w:numId="3" w16cid:durableId="1041170892">
    <w:abstractNumId w:val="25"/>
  </w:num>
  <w:num w:numId="4" w16cid:durableId="1033921887">
    <w:abstractNumId w:val="38"/>
  </w:num>
  <w:num w:numId="5" w16cid:durableId="353725778">
    <w:abstractNumId w:val="26"/>
  </w:num>
  <w:num w:numId="6" w16cid:durableId="1716585056">
    <w:abstractNumId w:val="45"/>
  </w:num>
  <w:num w:numId="7" w16cid:durableId="844133380">
    <w:abstractNumId w:val="18"/>
  </w:num>
  <w:num w:numId="8" w16cid:durableId="1397362128">
    <w:abstractNumId w:val="10"/>
  </w:num>
  <w:num w:numId="9" w16cid:durableId="655494188">
    <w:abstractNumId w:val="17"/>
  </w:num>
  <w:num w:numId="10" w16cid:durableId="1272128669">
    <w:abstractNumId w:val="22"/>
  </w:num>
  <w:num w:numId="11" w16cid:durableId="1973628246">
    <w:abstractNumId w:val="20"/>
  </w:num>
  <w:num w:numId="12" w16cid:durableId="11761755">
    <w:abstractNumId w:val="2"/>
  </w:num>
  <w:num w:numId="13" w16cid:durableId="1819877016">
    <w:abstractNumId w:val="28"/>
  </w:num>
  <w:num w:numId="14" w16cid:durableId="1296522864">
    <w:abstractNumId w:val="41"/>
  </w:num>
  <w:num w:numId="15" w16cid:durableId="1904682630">
    <w:abstractNumId w:val="31"/>
  </w:num>
  <w:num w:numId="16" w16cid:durableId="460078524">
    <w:abstractNumId w:val="27"/>
  </w:num>
  <w:num w:numId="17" w16cid:durableId="1968504851">
    <w:abstractNumId w:val="35"/>
  </w:num>
  <w:num w:numId="18" w16cid:durableId="1167555093">
    <w:abstractNumId w:val="37"/>
  </w:num>
  <w:num w:numId="19" w16cid:durableId="598945982">
    <w:abstractNumId w:val="32"/>
  </w:num>
  <w:num w:numId="20" w16cid:durableId="1140269920">
    <w:abstractNumId w:val="14"/>
  </w:num>
  <w:num w:numId="21" w16cid:durableId="2122257090">
    <w:abstractNumId w:val="23"/>
  </w:num>
  <w:num w:numId="22" w16cid:durableId="888809429">
    <w:abstractNumId w:val="30"/>
  </w:num>
  <w:num w:numId="23" w16cid:durableId="485587264">
    <w:abstractNumId w:val="40"/>
  </w:num>
  <w:num w:numId="24" w16cid:durableId="1849517048">
    <w:abstractNumId w:val="39"/>
  </w:num>
  <w:num w:numId="25" w16cid:durableId="2010865070">
    <w:abstractNumId w:val="7"/>
  </w:num>
  <w:num w:numId="26" w16cid:durableId="1067849433">
    <w:abstractNumId w:val="24"/>
  </w:num>
  <w:num w:numId="27" w16cid:durableId="1170676208">
    <w:abstractNumId w:val="1"/>
  </w:num>
  <w:num w:numId="28" w16cid:durableId="1091699538">
    <w:abstractNumId w:val="0"/>
  </w:num>
  <w:num w:numId="29" w16cid:durableId="1453017889">
    <w:abstractNumId w:val="42"/>
  </w:num>
  <w:num w:numId="30" w16cid:durableId="25179858">
    <w:abstractNumId w:val="36"/>
  </w:num>
  <w:num w:numId="31" w16cid:durableId="923074745">
    <w:abstractNumId w:val="43"/>
  </w:num>
  <w:num w:numId="32" w16cid:durableId="116720605">
    <w:abstractNumId w:val="46"/>
  </w:num>
  <w:num w:numId="33" w16cid:durableId="2069497245">
    <w:abstractNumId w:val="8"/>
  </w:num>
  <w:num w:numId="34" w16cid:durableId="775835334">
    <w:abstractNumId w:val="29"/>
  </w:num>
  <w:num w:numId="35" w16cid:durableId="1096292628">
    <w:abstractNumId w:val="21"/>
  </w:num>
  <w:num w:numId="36" w16cid:durableId="144247004">
    <w:abstractNumId w:val="6"/>
  </w:num>
  <w:num w:numId="37" w16cid:durableId="253785072">
    <w:abstractNumId w:val="11"/>
  </w:num>
  <w:num w:numId="38" w16cid:durableId="1593657973">
    <w:abstractNumId w:val="9"/>
  </w:num>
  <w:num w:numId="39" w16cid:durableId="280498928">
    <w:abstractNumId w:val="15"/>
  </w:num>
  <w:num w:numId="40" w16cid:durableId="209998082">
    <w:abstractNumId w:val="5"/>
  </w:num>
  <w:num w:numId="41" w16cid:durableId="539242049">
    <w:abstractNumId w:val="12"/>
  </w:num>
  <w:num w:numId="42" w16cid:durableId="1577590956">
    <w:abstractNumId w:val="16"/>
  </w:num>
  <w:num w:numId="43" w16cid:durableId="172651334">
    <w:abstractNumId w:val="13"/>
  </w:num>
  <w:num w:numId="44" w16cid:durableId="1474568316">
    <w:abstractNumId w:val="34"/>
  </w:num>
  <w:num w:numId="45" w16cid:durableId="173233659">
    <w:abstractNumId w:val="19"/>
  </w:num>
  <w:num w:numId="46" w16cid:durableId="729579303">
    <w:abstractNumId w:val="33"/>
  </w:num>
  <w:num w:numId="47" w16cid:durableId="12393626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00D35"/>
    <w:rsid w:val="00004248"/>
    <w:rsid w:val="00025024"/>
    <w:rsid w:val="0002598A"/>
    <w:rsid w:val="00026C01"/>
    <w:rsid w:val="000317F9"/>
    <w:rsid w:val="00031B06"/>
    <w:rsid w:val="00045FB8"/>
    <w:rsid w:val="00046134"/>
    <w:rsid w:val="00050012"/>
    <w:rsid w:val="0005314F"/>
    <w:rsid w:val="0007699E"/>
    <w:rsid w:val="00082F8A"/>
    <w:rsid w:val="00085144"/>
    <w:rsid w:val="00095707"/>
    <w:rsid w:val="000B21F2"/>
    <w:rsid w:val="000B4B26"/>
    <w:rsid w:val="000C12A6"/>
    <w:rsid w:val="000C3BC7"/>
    <w:rsid w:val="000D2532"/>
    <w:rsid w:val="000D4B1D"/>
    <w:rsid w:val="000F1A5D"/>
    <w:rsid w:val="00104A34"/>
    <w:rsid w:val="0011377A"/>
    <w:rsid w:val="00116DC0"/>
    <w:rsid w:val="00121872"/>
    <w:rsid w:val="00121D3F"/>
    <w:rsid w:val="001226A7"/>
    <w:rsid w:val="001308DE"/>
    <w:rsid w:val="00130BCE"/>
    <w:rsid w:val="00134902"/>
    <w:rsid w:val="00137453"/>
    <w:rsid w:val="00143FAE"/>
    <w:rsid w:val="001476C2"/>
    <w:rsid w:val="00160B4A"/>
    <w:rsid w:val="00160EB4"/>
    <w:rsid w:val="00162F9E"/>
    <w:rsid w:val="00163109"/>
    <w:rsid w:val="00163ACE"/>
    <w:rsid w:val="001760D9"/>
    <w:rsid w:val="0017623E"/>
    <w:rsid w:val="00181EF5"/>
    <w:rsid w:val="00181F34"/>
    <w:rsid w:val="00184E44"/>
    <w:rsid w:val="001934F5"/>
    <w:rsid w:val="00197448"/>
    <w:rsid w:val="001B45F0"/>
    <w:rsid w:val="001B4F38"/>
    <w:rsid w:val="001D11C3"/>
    <w:rsid w:val="001D7B46"/>
    <w:rsid w:val="001F1AA7"/>
    <w:rsid w:val="001F2442"/>
    <w:rsid w:val="001F25B9"/>
    <w:rsid w:val="001F2E61"/>
    <w:rsid w:val="001F3EE8"/>
    <w:rsid w:val="00200186"/>
    <w:rsid w:val="00203B47"/>
    <w:rsid w:val="00206A52"/>
    <w:rsid w:val="00213253"/>
    <w:rsid w:val="0022196F"/>
    <w:rsid w:val="00234F6E"/>
    <w:rsid w:val="00253EC6"/>
    <w:rsid w:val="00260703"/>
    <w:rsid w:val="00263AC8"/>
    <w:rsid w:val="00274E6D"/>
    <w:rsid w:val="0027508A"/>
    <w:rsid w:val="0027669E"/>
    <w:rsid w:val="0028423B"/>
    <w:rsid w:val="00284D15"/>
    <w:rsid w:val="00294029"/>
    <w:rsid w:val="002955EC"/>
    <w:rsid w:val="002A3E36"/>
    <w:rsid w:val="002B20BB"/>
    <w:rsid w:val="002C5752"/>
    <w:rsid w:val="002D0250"/>
    <w:rsid w:val="002D5FC6"/>
    <w:rsid w:val="002D7562"/>
    <w:rsid w:val="002E2148"/>
    <w:rsid w:val="002F0EBB"/>
    <w:rsid w:val="002F7466"/>
    <w:rsid w:val="00310646"/>
    <w:rsid w:val="00314E28"/>
    <w:rsid w:val="00344486"/>
    <w:rsid w:val="003472AF"/>
    <w:rsid w:val="003549A2"/>
    <w:rsid w:val="00355350"/>
    <w:rsid w:val="00356AD4"/>
    <w:rsid w:val="003757CD"/>
    <w:rsid w:val="00382BE5"/>
    <w:rsid w:val="003A474B"/>
    <w:rsid w:val="003B0B35"/>
    <w:rsid w:val="003B4EF0"/>
    <w:rsid w:val="003B759B"/>
    <w:rsid w:val="003C1FB4"/>
    <w:rsid w:val="003D5E36"/>
    <w:rsid w:val="003F4C94"/>
    <w:rsid w:val="004002E5"/>
    <w:rsid w:val="00406B6E"/>
    <w:rsid w:val="00407E66"/>
    <w:rsid w:val="004141A3"/>
    <w:rsid w:val="004142B9"/>
    <w:rsid w:val="00416D52"/>
    <w:rsid w:val="004217DC"/>
    <w:rsid w:val="004277A3"/>
    <w:rsid w:val="00430DCE"/>
    <w:rsid w:val="00432239"/>
    <w:rsid w:val="0043265E"/>
    <w:rsid w:val="004354F5"/>
    <w:rsid w:val="00437072"/>
    <w:rsid w:val="00441277"/>
    <w:rsid w:val="00443AED"/>
    <w:rsid w:val="004457B9"/>
    <w:rsid w:val="00445E5F"/>
    <w:rsid w:val="00455982"/>
    <w:rsid w:val="00462511"/>
    <w:rsid w:val="00470FEE"/>
    <w:rsid w:val="00471A91"/>
    <w:rsid w:val="004819C9"/>
    <w:rsid w:val="00493763"/>
    <w:rsid w:val="0049578C"/>
    <w:rsid w:val="004A4673"/>
    <w:rsid w:val="004A4DC7"/>
    <w:rsid w:val="004A5231"/>
    <w:rsid w:val="004A5406"/>
    <w:rsid w:val="004B2DFC"/>
    <w:rsid w:val="004B58B8"/>
    <w:rsid w:val="004C3BCB"/>
    <w:rsid w:val="004C5F1A"/>
    <w:rsid w:val="004C6385"/>
    <w:rsid w:val="004D1B7B"/>
    <w:rsid w:val="004F3ADB"/>
    <w:rsid w:val="00504B89"/>
    <w:rsid w:val="0051487C"/>
    <w:rsid w:val="00514B5C"/>
    <w:rsid w:val="005378C5"/>
    <w:rsid w:val="005507FE"/>
    <w:rsid w:val="00554B42"/>
    <w:rsid w:val="005679E5"/>
    <w:rsid w:val="00581226"/>
    <w:rsid w:val="005A65C2"/>
    <w:rsid w:val="005B7452"/>
    <w:rsid w:val="005B7BB7"/>
    <w:rsid w:val="005C2EE5"/>
    <w:rsid w:val="005C6A30"/>
    <w:rsid w:val="005D3466"/>
    <w:rsid w:val="005D4593"/>
    <w:rsid w:val="005D54BC"/>
    <w:rsid w:val="00600CC3"/>
    <w:rsid w:val="006110BD"/>
    <w:rsid w:val="006210F5"/>
    <w:rsid w:val="006212A6"/>
    <w:rsid w:val="00623BE6"/>
    <w:rsid w:val="00636DC7"/>
    <w:rsid w:val="00650DA3"/>
    <w:rsid w:val="00655CC5"/>
    <w:rsid w:val="00673094"/>
    <w:rsid w:val="00674194"/>
    <w:rsid w:val="00683516"/>
    <w:rsid w:val="006835E6"/>
    <w:rsid w:val="0068514F"/>
    <w:rsid w:val="00687ED9"/>
    <w:rsid w:val="00692BA8"/>
    <w:rsid w:val="006A0CBF"/>
    <w:rsid w:val="006C1CB0"/>
    <w:rsid w:val="006C2396"/>
    <w:rsid w:val="006D2552"/>
    <w:rsid w:val="006D29F5"/>
    <w:rsid w:val="006D72E8"/>
    <w:rsid w:val="006E1C5D"/>
    <w:rsid w:val="006E2658"/>
    <w:rsid w:val="006F0C08"/>
    <w:rsid w:val="00700F8E"/>
    <w:rsid w:val="00706CC3"/>
    <w:rsid w:val="00724E17"/>
    <w:rsid w:val="00731705"/>
    <w:rsid w:val="00736ED4"/>
    <w:rsid w:val="007405ED"/>
    <w:rsid w:val="00767F6E"/>
    <w:rsid w:val="00792113"/>
    <w:rsid w:val="00792693"/>
    <w:rsid w:val="007938E9"/>
    <w:rsid w:val="00794B66"/>
    <w:rsid w:val="00797850"/>
    <w:rsid w:val="007A0A41"/>
    <w:rsid w:val="007A1064"/>
    <w:rsid w:val="007A3CDE"/>
    <w:rsid w:val="007C0344"/>
    <w:rsid w:val="007C2D95"/>
    <w:rsid w:val="007D4482"/>
    <w:rsid w:val="007D4A36"/>
    <w:rsid w:val="007E0885"/>
    <w:rsid w:val="007E0BBC"/>
    <w:rsid w:val="007E5FC5"/>
    <w:rsid w:val="007F4628"/>
    <w:rsid w:val="007F7B70"/>
    <w:rsid w:val="00800B7B"/>
    <w:rsid w:val="008016AF"/>
    <w:rsid w:val="008029A1"/>
    <w:rsid w:val="008051BD"/>
    <w:rsid w:val="008101B9"/>
    <w:rsid w:val="00820631"/>
    <w:rsid w:val="008212A0"/>
    <w:rsid w:val="0082134A"/>
    <w:rsid w:val="00825C6E"/>
    <w:rsid w:val="0082682D"/>
    <w:rsid w:val="008417D0"/>
    <w:rsid w:val="0084310C"/>
    <w:rsid w:val="00854018"/>
    <w:rsid w:val="0086369A"/>
    <w:rsid w:val="00864C9B"/>
    <w:rsid w:val="00871C19"/>
    <w:rsid w:val="0087417E"/>
    <w:rsid w:val="00876C60"/>
    <w:rsid w:val="0088560B"/>
    <w:rsid w:val="008912B8"/>
    <w:rsid w:val="008921AA"/>
    <w:rsid w:val="008C242A"/>
    <w:rsid w:val="008C3DEE"/>
    <w:rsid w:val="008C4013"/>
    <w:rsid w:val="008C50F3"/>
    <w:rsid w:val="008C56AB"/>
    <w:rsid w:val="008E5CC0"/>
    <w:rsid w:val="008F157E"/>
    <w:rsid w:val="008F4840"/>
    <w:rsid w:val="0090199B"/>
    <w:rsid w:val="00904348"/>
    <w:rsid w:val="009119BC"/>
    <w:rsid w:val="0091250D"/>
    <w:rsid w:val="0093259B"/>
    <w:rsid w:val="00935C20"/>
    <w:rsid w:val="009363E3"/>
    <w:rsid w:val="00945F42"/>
    <w:rsid w:val="00953766"/>
    <w:rsid w:val="00953C0E"/>
    <w:rsid w:val="00963B43"/>
    <w:rsid w:val="00971AD4"/>
    <w:rsid w:val="00975738"/>
    <w:rsid w:val="00975C38"/>
    <w:rsid w:val="009767C9"/>
    <w:rsid w:val="00976B7F"/>
    <w:rsid w:val="00977FCB"/>
    <w:rsid w:val="009817BA"/>
    <w:rsid w:val="00985F89"/>
    <w:rsid w:val="00986E85"/>
    <w:rsid w:val="00993160"/>
    <w:rsid w:val="009A0A89"/>
    <w:rsid w:val="009A27D1"/>
    <w:rsid w:val="009C1CB2"/>
    <w:rsid w:val="009D4BAD"/>
    <w:rsid w:val="009D557D"/>
    <w:rsid w:val="009F1AC6"/>
    <w:rsid w:val="009F2250"/>
    <w:rsid w:val="009F453F"/>
    <w:rsid w:val="009F6A3E"/>
    <w:rsid w:val="00A0012D"/>
    <w:rsid w:val="00A04ACA"/>
    <w:rsid w:val="00A109A1"/>
    <w:rsid w:val="00A1676A"/>
    <w:rsid w:val="00A16C45"/>
    <w:rsid w:val="00A322C8"/>
    <w:rsid w:val="00A32A11"/>
    <w:rsid w:val="00A455A6"/>
    <w:rsid w:val="00A5638E"/>
    <w:rsid w:val="00A602FD"/>
    <w:rsid w:val="00A82487"/>
    <w:rsid w:val="00A8489C"/>
    <w:rsid w:val="00A979AE"/>
    <w:rsid w:val="00AA302B"/>
    <w:rsid w:val="00AB0E37"/>
    <w:rsid w:val="00AB2C58"/>
    <w:rsid w:val="00AC350E"/>
    <w:rsid w:val="00AD04E8"/>
    <w:rsid w:val="00AD4585"/>
    <w:rsid w:val="00AF1672"/>
    <w:rsid w:val="00AF6A0F"/>
    <w:rsid w:val="00B100BB"/>
    <w:rsid w:val="00B10610"/>
    <w:rsid w:val="00B11608"/>
    <w:rsid w:val="00B11AFA"/>
    <w:rsid w:val="00B61087"/>
    <w:rsid w:val="00B66960"/>
    <w:rsid w:val="00B81A49"/>
    <w:rsid w:val="00B840FB"/>
    <w:rsid w:val="00B8522A"/>
    <w:rsid w:val="00B9683A"/>
    <w:rsid w:val="00BA37C5"/>
    <w:rsid w:val="00BB3D24"/>
    <w:rsid w:val="00BB43B9"/>
    <w:rsid w:val="00BB5615"/>
    <w:rsid w:val="00BB793D"/>
    <w:rsid w:val="00BC30AB"/>
    <w:rsid w:val="00BC68E8"/>
    <w:rsid w:val="00BD0EA5"/>
    <w:rsid w:val="00BE42B8"/>
    <w:rsid w:val="00BF498E"/>
    <w:rsid w:val="00C1510A"/>
    <w:rsid w:val="00C22C6C"/>
    <w:rsid w:val="00C315F2"/>
    <w:rsid w:val="00C346F6"/>
    <w:rsid w:val="00C42A0C"/>
    <w:rsid w:val="00C52397"/>
    <w:rsid w:val="00C56297"/>
    <w:rsid w:val="00C655D5"/>
    <w:rsid w:val="00C829ED"/>
    <w:rsid w:val="00C8627A"/>
    <w:rsid w:val="00C86681"/>
    <w:rsid w:val="00C90CC1"/>
    <w:rsid w:val="00C91AEF"/>
    <w:rsid w:val="00C94E6D"/>
    <w:rsid w:val="00C97FB6"/>
    <w:rsid w:val="00CA7A1B"/>
    <w:rsid w:val="00CB0CC0"/>
    <w:rsid w:val="00CB0E6E"/>
    <w:rsid w:val="00CB4DCC"/>
    <w:rsid w:val="00CB5F62"/>
    <w:rsid w:val="00CC61E8"/>
    <w:rsid w:val="00CD7566"/>
    <w:rsid w:val="00CE0C8F"/>
    <w:rsid w:val="00D025BD"/>
    <w:rsid w:val="00D0452D"/>
    <w:rsid w:val="00D0713B"/>
    <w:rsid w:val="00D14188"/>
    <w:rsid w:val="00D143CA"/>
    <w:rsid w:val="00D2140A"/>
    <w:rsid w:val="00D30766"/>
    <w:rsid w:val="00D41147"/>
    <w:rsid w:val="00D61BC0"/>
    <w:rsid w:val="00D67278"/>
    <w:rsid w:val="00D71BE3"/>
    <w:rsid w:val="00D932C2"/>
    <w:rsid w:val="00DA096F"/>
    <w:rsid w:val="00DA0C05"/>
    <w:rsid w:val="00DB2A6D"/>
    <w:rsid w:val="00DC4401"/>
    <w:rsid w:val="00DD0E55"/>
    <w:rsid w:val="00DD2475"/>
    <w:rsid w:val="00DD6AF0"/>
    <w:rsid w:val="00E049A3"/>
    <w:rsid w:val="00E17C93"/>
    <w:rsid w:val="00E24701"/>
    <w:rsid w:val="00E27B12"/>
    <w:rsid w:val="00E30AF6"/>
    <w:rsid w:val="00E30B5D"/>
    <w:rsid w:val="00E327C1"/>
    <w:rsid w:val="00E42B74"/>
    <w:rsid w:val="00E5517C"/>
    <w:rsid w:val="00E701F2"/>
    <w:rsid w:val="00E74CDB"/>
    <w:rsid w:val="00E81F32"/>
    <w:rsid w:val="00E856F2"/>
    <w:rsid w:val="00E86888"/>
    <w:rsid w:val="00E8754A"/>
    <w:rsid w:val="00E9481B"/>
    <w:rsid w:val="00EB5301"/>
    <w:rsid w:val="00EB6323"/>
    <w:rsid w:val="00EB6D77"/>
    <w:rsid w:val="00ED4F7B"/>
    <w:rsid w:val="00EE0B03"/>
    <w:rsid w:val="00EE2794"/>
    <w:rsid w:val="00EE4F07"/>
    <w:rsid w:val="00EE5A2D"/>
    <w:rsid w:val="00EF6970"/>
    <w:rsid w:val="00EF759D"/>
    <w:rsid w:val="00F01C44"/>
    <w:rsid w:val="00F14FD9"/>
    <w:rsid w:val="00F24550"/>
    <w:rsid w:val="00F24E31"/>
    <w:rsid w:val="00F257E1"/>
    <w:rsid w:val="00F341D4"/>
    <w:rsid w:val="00F42C2A"/>
    <w:rsid w:val="00F5041D"/>
    <w:rsid w:val="00F50554"/>
    <w:rsid w:val="00F641DD"/>
    <w:rsid w:val="00F72F3C"/>
    <w:rsid w:val="00F76EEB"/>
    <w:rsid w:val="00F82F4C"/>
    <w:rsid w:val="00F935A9"/>
    <w:rsid w:val="00F939E3"/>
    <w:rsid w:val="00F958D8"/>
    <w:rsid w:val="00FA433F"/>
    <w:rsid w:val="00FA4C08"/>
    <w:rsid w:val="00FA6C98"/>
    <w:rsid w:val="00FB243A"/>
    <w:rsid w:val="00FB7605"/>
    <w:rsid w:val="00FE2D52"/>
    <w:rsid w:val="00FE4F96"/>
    <w:rsid w:val="00FF1821"/>
    <w:rsid w:val="00FF18C2"/>
    <w:rsid w:val="00FF2B5B"/>
    <w:rsid w:val="00FF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B6A10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875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TFLORES</cp:lastModifiedBy>
  <cp:revision>4</cp:revision>
  <dcterms:created xsi:type="dcterms:W3CDTF">2026-01-05T23:43:00Z</dcterms:created>
  <dcterms:modified xsi:type="dcterms:W3CDTF">2026-01-11T03:29:00Z</dcterms:modified>
</cp:coreProperties>
</file>