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BB7A" w14:textId="00890FA6" w:rsidR="009D60BE" w:rsidRDefault="00974118" w:rsidP="00510A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MADRID, SAN SEBASTIÁN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BURDEOS, 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V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ALLE DE LOIRA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BLOIS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PARÍS,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BRUJAS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ÁMSTERDAM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COLONIA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CRUCERO POR EL RIN</w:t>
      </w:r>
      <w:r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 xml:space="preserve">, </w:t>
      </w:r>
      <w:r w:rsidRPr="00510ACC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FRANKFURT</w:t>
      </w:r>
    </w:p>
    <w:p w14:paraId="6533C111" w14:textId="77777777" w:rsidR="00510ACC" w:rsidRDefault="00510ACC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6ED8A648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510ACC">
        <w:rPr>
          <w:rFonts w:asciiTheme="minorHAnsi" w:eastAsia="Arial" w:hAnsiTheme="minorHAnsi" w:cstheme="minorHAnsi"/>
          <w:b/>
          <w:color w:val="002060"/>
          <w:sz w:val="24"/>
          <w:szCs w:val="24"/>
        </w:rPr>
        <w:t>11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días</w:t>
      </w:r>
    </w:p>
    <w:p w14:paraId="71A0A642" w14:textId="0FD811B5" w:rsidR="00CB0CC0" w:rsidRDefault="00974118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r w:rsidR="004277A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  <w:r w:rsidR="009D60BE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a abril 2027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564116DB" w14:textId="77777777" w:rsidR="00D932C2" w:rsidRDefault="00D932C2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</w:p>
    <w:p w14:paraId="34D58EB6" w14:textId="45D8B00F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>(L) SALIDA DESDE AMÉRICA</w:t>
      </w:r>
    </w:p>
    <w:p w14:paraId="332E908E" w14:textId="4A1C2573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Salida de su ciudad de origen con destino final Madrid. Noche a bordo.</w:t>
      </w:r>
    </w:p>
    <w:p w14:paraId="1C6C66D3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9FFA4F8" w14:textId="4B7AADF6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2|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MADRID </w:t>
      </w:r>
    </w:p>
    <w:p w14:paraId="05B17693" w14:textId="076D5FC4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Llegada al aeropuerto de Madrid-Barajas. Asistencia y traslado al hotel. Resto del día libre. Alojamiento.</w:t>
      </w:r>
    </w:p>
    <w:p w14:paraId="041E8CEE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CA6A001" w14:textId="40A0D362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3|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(X) MADRID </w:t>
      </w:r>
    </w:p>
    <w:p w14:paraId="2311460A" w14:textId="44222307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Salida para efectuar la visita de la ciudad y sus principales monumentos y el Madrid moderno. Por la tarde sugerimos hacer una excursión opcional a la vecina ciudad imperial de Toledo, pasear por sus calles y respirar su ambiente medieval </w:t>
      </w:r>
      <w:r w:rsidRPr="00510ACC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Experiencias).</w:t>
      </w:r>
      <w:r w:rsidRPr="00510ACC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68B8B8F9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3F7A806" w14:textId="0465DCE2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4|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(J) MADRID- SAN SEBASTIÁN - BURDEOS </w:t>
      </w:r>
    </w:p>
    <w:p w14:paraId="119D07A8" w14:textId="5FC0011D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 buffet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San Sebastián, “la bella </w:t>
      </w:r>
      <w:proofErr w:type="spellStart"/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Easo</w:t>
      </w:r>
      <w:proofErr w:type="spellEnd"/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”. Breve panorámica de la ciudad en bus. Continuación hacia Francia. Llegada a Burdeos.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503B7612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5822D1A" w14:textId="36BBAC22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5|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(V) BURDEOS - VALLE DE LOIRA - BLOIS - PARÍS </w:t>
      </w:r>
    </w:p>
    <w:p w14:paraId="142D79AB" w14:textId="78D4C478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cruzando el Valle del Loira, región conocida como el “Jardín de Francia”. Parada en Blois, donde se dispondrá de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visitar opcionalmente uno de los castillos más famosos de la región y continuación hacia París.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2FA14287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02E6537A" w14:textId="0BEA7E80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6|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(S) PARÍS </w:t>
      </w:r>
    </w:p>
    <w:p w14:paraId="588211BA" w14:textId="25066F3E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mañana, visita panorámica de la “Ciudad de la Luz” donde recorreremos sus lugares más emblemáticos. Realizaremos una parada fotográfica en la Torre Eiffel y opcionalmente un bonito crucero por el Sena </w:t>
      </w:r>
      <w:r w:rsidRPr="00510ACC">
        <w:rPr>
          <w:rFonts w:asciiTheme="minorHAnsi" w:eastAsia="Arial" w:hAnsiTheme="minorHAnsi" w:cstheme="minorHAnsi"/>
          <w:b/>
          <w:color w:val="00B0F0"/>
          <w:sz w:val="20"/>
          <w:szCs w:val="20"/>
        </w:rPr>
        <w:t>(Incluido en Experiencias)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noche podremos asistir opcionalmente a un espectáculo en un cabaret Parisino y degustar una copa de champagne.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0EF00DD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2721AB2C" w14:textId="6867B1DE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7|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(D) PARÍS </w:t>
      </w:r>
    </w:p>
    <w:p w14:paraId="3C00CE2A" w14:textId="03CB3E4C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Desayuno. Día libre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durante el que podrá realizar una excursión opcional al magnífico Palacio de Versalles, lugar de residencia del Rey Sol y uno de los palacios más conocidos a nivel mundial.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5F1FDB9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4CE3ACC8" w14:textId="33635A44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8|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(L) PARÍS - BRUJAS - ÁMSTERDAM </w:t>
      </w:r>
    </w:p>
    <w:p w14:paraId="2F9F5B3B" w14:textId="34D79108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Brujas.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Tiempo libre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para descubrir una de las ciudades más pintorescas de Europa. La belleza de sus casas, el encanto de sus canales y sus viejos edificios, hacen de ella una ciudad sin igual para los amantes de la belleza y el arte. Desde el año 2000, esta vieja ciudad es Patrimonio Mundial de la Unesco. Continuación de nuestro viaje para llegar finalmente a Ámsterdam.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F7BA2AE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1A4DF804" w14:textId="57109CCC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lastRenderedPageBreak/>
        <w:t xml:space="preserve">DÍA 9|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(M) ÁMSTERDAM </w:t>
      </w:r>
    </w:p>
    <w:p w14:paraId="151CA230" w14:textId="0AA941CC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. Por la mañana, visita panorámica de una de las ciudades más bellas y románticas de Europa, llamada también “La Venecia del Norte”, llena de coloridas casas, canales y puentes, donde se combina la belleza y la cultura. Cuna de grandes genios de la pintura como Rembrandt y Van Gogh. Al final del recorrido visitaremos un centro de tallado de diamantes.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Tarde libre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durante la que podremos realizar una excursión opcional a Marken y </w:t>
      </w:r>
      <w:proofErr w:type="spellStart"/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Volendam</w:t>
      </w:r>
      <w:proofErr w:type="spellEnd"/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, pequeños pueblos de pescadores que conservan todo su tipismo. </w:t>
      </w:r>
      <w:r w:rsidRPr="00510ACC">
        <w:rPr>
          <w:rFonts w:asciiTheme="minorHAnsi" w:eastAsia="Arial" w:hAnsiTheme="minorHAnsi" w:cstheme="minorHAnsi"/>
          <w:b/>
          <w:color w:val="00B0F0"/>
          <w:sz w:val="20"/>
          <w:szCs w:val="20"/>
        </w:rPr>
        <w:t>(Excursión incluida en Experiencias)</w:t>
      </w:r>
      <w:r w:rsidRPr="00510ACC">
        <w:rPr>
          <w:rFonts w:asciiTheme="minorHAnsi" w:eastAsia="Arial" w:hAnsiTheme="minorHAnsi" w:cstheme="minorHAnsi"/>
          <w:bCs/>
          <w:color w:val="00B0F0"/>
          <w:sz w:val="20"/>
          <w:szCs w:val="20"/>
        </w:rPr>
        <w:t xml:space="preserve"> </w:t>
      </w: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0686CF07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640FA11D" w14:textId="556FBB78" w:rsidR="00510ACC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10|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(X) ÁMSTERDAM - COLONIA - CRUCERO POR EL RIN - FRANKFURT </w:t>
      </w:r>
    </w:p>
    <w:p w14:paraId="7CC0ECDF" w14:textId="058540B2" w:rsidR="00510ACC" w:rsidRPr="00510ACC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0"/>
          <w:szCs w:val="20"/>
        </w:rPr>
      </w:pPr>
      <w:r w:rsidRPr="00510ACC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 y salida hacia Colonia. Breve parada en esta ciudad de gran belleza que ha crecido en torno al Rin y de la que se destaca su famosa Catedral, considerada como una obra maestra de la arquitectura gótica mundial, siendo a su vez el edificio más visitado de Alemania y que además cuenta con un lujoso sarcófago donde reposan los cuerpos de los Reyes Magos. Continuaremos nuestro trayecto para embarcar y realizar un maravilloso crucero a lo largo del río Rin que nos permitirá ver la Roca de Loreley y multitud de castillos y viñedos “verticales” en las laderas del Rin. Desembarque y continuación del viaje para llegar a Frankfurt, capital financiera de Alemania y cuna de Goethe. </w:t>
      </w:r>
      <w:r w:rsidRPr="00D95959">
        <w:rPr>
          <w:rFonts w:asciiTheme="minorHAnsi" w:eastAsia="Arial" w:hAnsiTheme="minorHAnsi" w:cstheme="minorHAnsi"/>
          <w:b/>
          <w:color w:val="002060"/>
          <w:sz w:val="20"/>
          <w:szCs w:val="20"/>
        </w:rPr>
        <w:t>Alojamiento</w:t>
      </w:r>
      <w:r w:rsidRPr="00510ACC">
        <w:rPr>
          <w:rFonts w:asciiTheme="minorHAnsi" w:eastAsia="Arial" w:hAnsiTheme="minorHAnsi" w:cstheme="minorHAnsi"/>
          <w:bCs/>
          <w:color w:val="002060"/>
          <w:sz w:val="20"/>
          <w:szCs w:val="20"/>
        </w:rPr>
        <w:t>.</w:t>
      </w:r>
    </w:p>
    <w:p w14:paraId="104C2319" w14:textId="77777777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Cs/>
          <w:color w:val="002060"/>
          <w:sz w:val="28"/>
          <w:szCs w:val="28"/>
        </w:rPr>
      </w:pPr>
    </w:p>
    <w:p w14:paraId="7D3EB0BD" w14:textId="4491D388" w:rsidR="00D95959" w:rsidRPr="00D95959" w:rsidRDefault="00D95959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EE0000"/>
          <w:sz w:val="24"/>
          <w:szCs w:val="24"/>
        </w:rPr>
      </w:pPr>
      <w:r w:rsidRPr="00D95959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DÍA 11| </w:t>
      </w:r>
      <w:r w:rsidRPr="00D95959">
        <w:rPr>
          <w:rFonts w:asciiTheme="minorHAnsi" w:eastAsia="Arial" w:hAnsiTheme="minorHAnsi" w:cstheme="minorHAnsi"/>
          <w:b/>
          <w:color w:val="EE0000"/>
          <w:sz w:val="24"/>
          <w:szCs w:val="24"/>
        </w:rPr>
        <w:t xml:space="preserve">(J) FRANKFURT </w:t>
      </w:r>
    </w:p>
    <w:p w14:paraId="223B8369" w14:textId="467801B5" w:rsidR="00510ACC" w:rsidRPr="00D95959" w:rsidRDefault="00510ACC" w:rsidP="00510AC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  <w:r w:rsidRPr="00D95959">
        <w:rPr>
          <w:rFonts w:asciiTheme="minorHAnsi" w:eastAsia="Arial" w:hAnsiTheme="minorHAnsi" w:cstheme="minorHAnsi"/>
          <w:b/>
          <w:color w:val="002060"/>
          <w:sz w:val="20"/>
          <w:szCs w:val="20"/>
        </w:rPr>
        <w:t>Desayuno, traslado al aeropuerto</w:t>
      </w:r>
      <w:r w:rsidR="00D95959" w:rsidRPr="00D95959"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. </w:t>
      </w:r>
      <w:r w:rsidRPr="00D95959">
        <w:rPr>
          <w:rFonts w:asciiTheme="minorHAnsi" w:eastAsia="Arial" w:hAnsiTheme="minorHAnsi" w:cstheme="minorHAnsi"/>
          <w:b/>
          <w:color w:val="002060"/>
          <w:sz w:val="20"/>
          <w:szCs w:val="20"/>
        </w:rPr>
        <w:t>F</w:t>
      </w:r>
      <w:r w:rsidR="00D95959" w:rsidRPr="00D95959">
        <w:rPr>
          <w:rFonts w:asciiTheme="minorHAnsi" w:eastAsia="Arial" w:hAnsiTheme="minorHAnsi" w:cstheme="minorHAnsi"/>
          <w:b/>
          <w:color w:val="002060"/>
          <w:sz w:val="20"/>
          <w:szCs w:val="20"/>
        </w:rPr>
        <w:t>in de nuestros servicios.</w:t>
      </w:r>
    </w:p>
    <w:p w14:paraId="3E74649E" w14:textId="77777777" w:rsidR="00510ACC" w:rsidRPr="00D95959" w:rsidRDefault="00510ACC" w:rsidP="009D60BE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3316E2B" w14:textId="5FE1835E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2EA67FF" w14:textId="77777777" w:rsidR="00D95959" w:rsidRPr="00D95959" w:rsidRDefault="00D95959" w:rsidP="00D95959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5959">
        <w:rPr>
          <w:rFonts w:asciiTheme="minorHAnsi" w:eastAsia="Arial" w:hAnsiTheme="minorHAnsi" w:cstheme="minorHAnsi"/>
          <w:color w:val="002060"/>
          <w:sz w:val="20"/>
          <w:szCs w:val="20"/>
        </w:rPr>
        <w:t>Seguro de asistencia en viaje.</w:t>
      </w:r>
    </w:p>
    <w:p w14:paraId="45A44AC6" w14:textId="557526B1" w:rsidR="00D95959" w:rsidRPr="00D95959" w:rsidRDefault="00D95959" w:rsidP="00D95959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5959">
        <w:rPr>
          <w:rFonts w:asciiTheme="minorHAnsi" w:eastAsia="Arial" w:hAnsiTheme="minorHAnsi" w:cstheme="minorHAnsi"/>
          <w:color w:val="002060"/>
          <w:sz w:val="20"/>
          <w:szCs w:val="20"/>
        </w:rPr>
        <w:t>Traslados de llegada y salida (apto. / hotel / apto.).</w:t>
      </w:r>
    </w:p>
    <w:p w14:paraId="4AD55D0E" w14:textId="0A5A448C" w:rsidR="00D95959" w:rsidRPr="00D95959" w:rsidRDefault="00D95959" w:rsidP="00D95959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5959">
        <w:rPr>
          <w:rFonts w:asciiTheme="minorHAnsi" w:eastAsia="Arial" w:hAnsiTheme="minorHAnsi" w:cstheme="minorHAnsi"/>
          <w:color w:val="002060"/>
          <w:sz w:val="20"/>
          <w:szCs w:val="20"/>
        </w:rPr>
        <w:t>Alojamiento con desayuno buffet.</w:t>
      </w:r>
    </w:p>
    <w:p w14:paraId="50A5512F" w14:textId="0FC9EEEF" w:rsidR="00D95959" w:rsidRPr="00D95959" w:rsidRDefault="00D95959" w:rsidP="00D95959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5959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de habla hispana durante todo el viaje.</w:t>
      </w:r>
    </w:p>
    <w:p w14:paraId="71285D99" w14:textId="50E0017E" w:rsidR="00D95959" w:rsidRPr="00D95959" w:rsidRDefault="00D95959" w:rsidP="00D95959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D95959">
        <w:rPr>
          <w:rFonts w:asciiTheme="minorHAnsi" w:eastAsia="Arial" w:hAnsiTheme="minorHAnsi" w:cstheme="minorHAnsi"/>
          <w:color w:val="002060"/>
          <w:sz w:val="20"/>
          <w:szCs w:val="20"/>
        </w:rPr>
        <w:t>Visita con guía local en Madrid, París y Ámsterdam.</w:t>
      </w:r>
    </w:p>
    <w:p w14:paraId="62CDB76E" w14:textId="3CA6213B" w:rsidR="006A6147" w:rsidRPr="00D95959" w:rsidRDefault="00D95959" w:rsidP="00D95959">
      <w:pPr>
        <w:pStyle w:val="Prrafodelista"/>
        <w:numPr>
          <w:ilvl w:val="0"/>
          <w:numId w:val="45"/>
        </w:num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D95959">
        <w:rPr>
          <w:rFonts w:asciiTheme="minorHAnsi" w:eastAsia="Arial" w:hAnsiTheme="minorHAnsi" w:cstheme="minorHAnsi"/>
          <w:color w:val="002060"/>
          <w:sz w:val="20"/>
          <w:szCs w:val="20"/>
        </w:rPr>
        <w:t>Crucero por el Rin.</w:t>
      </w:r>
    </w:p>
    <w:p w14:paraId="0C2E5A93" w14:textId="77777777" w:rsidR="00D95959" w:rsidRDefault="00D95959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C55A1D6" w:rsidR="00A455A6" w:rsidRDefault="00A455A6" w:rsidP="00FE4F9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75B0E8B8" w14:textId="01AB631E" w:rsidR="0007699E" w:rsidRDefault="0007699E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Pr="009741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City Tax: </w:t>
      </w:r>
      <w:r w:rsidR="00D95959" w:rsidRPr="009741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50</w:t>
      </w:r>
      <w:r w:rsidR="00365C05" w:rsidRPr="009741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9741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USD (Importe a pagar junto con la reserva)</w:t>
      </w:r>
    </w:p>
    <w:p w14:paraId="1E543669" w14:textId="4CA4551E" w:rsidR="002F7466" w:rsidRPr="00975738" w:rsidRDefault="002F7466" w:rsidP="0097573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3E7E881D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20D4130C" w14:textId="77777777" w:rsidR="007E0BBC" w:rsidRDefault="007E0BBC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03F92848" w14:textId="77777777" w:rsidR="006B683D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6A8FFF5E" w14:textId="77777777" w:rsidR="00D95959" w:rsidRDefault="00D9595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34B5814D" w14:textId="77777777" w:rsidR="00D95959" w:rsidRDefault="00D95959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tbl>
      <w:tblPr>
        <w:tblW w:w="73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5634"/>
        <w:gridCol w:w="470"/>
      </w:tblGrid>
      <w:tr w:rsidR="00D95959" w:rsidRPr="00D95959" w14:paraId="2612C54F" w14:textId="77777777" w:rsidTr="00D95959">
        <w:trPr>
          <w:trHeight w:val="248"/>
          <w:jc w:val="center"/>
        </w:trPr>
        <w:tc>
          <w:tcPr>
            <w:tcW w:w="7367" w:type="dxa"/>
            <w:gridSpan w:val="3"/>
            <w:tcBorders>
              <w:top w:val="single" w:sz="8" w:space="0" w:color="002060"/>
              <w:left w:val="single" w:sz="8" w:space="0" w:color="002060"/>
              <w:bottom w:val="nil"/>
              <w:right w:val="single" w:sz="8" w:space="0" w:color="002060"/>
            </w:tcBorders>
            <w:shd w:val="clear" w:color="000000" w:fill="002060"/>
            <w:vAlign w:val="center"/>
            <w:hideMark/>
          </w:tcPr>
          <w:p w14:paraId="17F17B45" w14:textId="490A1981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D95959" w:rsidRPr="00D95959" w14:paraId="4DC8CB1C" w14:textId="77777777" w:rsidTr="00D95959">
        <w:trPr>
          <w:trHeight w:val="248"/>
          <w:jc w:val="center"/>
        </w:trPr>
        <w:tc>
          <w:tcPr>
            <w:tcW w:w="12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392826DD" w14:textId="2F4336C2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CADFF2"/>
            <w:noWrap/>
            <w:vAlign w:val="center"/>
            <w:hideMark/>
          </w:tcPr>
          <w:p w14:paraId="5467CAD8" w14:textId="32420DAD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CADFF2"/>
            <w:noWrap/>
            <w:vAlign w:val="center"/>
            <w:hideMark/>
          </w:tcPr>
          <w:p w14:paraId="2CDDA327" w14:textId="222E019E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D95959" w:rsidRPr="00D95959" w14:paraId="73AAAB19" w14:textId="77777777" w:rsidTr="00D95959">
        <w:trPr>
          <w:trHeight w:val="248"/>
          <w:jc w:val="center"/>
        </w:trPr>
        <w:tc>
          <w:tcPr>
            <w:tcW w:w="12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24D700" w14:textId="6BA33379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58EF12" w14:textId="1ECB7794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HAMPTON BY HILTON ALCOBENDAS/B&amp;B TRES CANTOS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51D857BC" w14:textId="53EB2F5D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D95959" w:rsidRPr="00D95959" w14:paraId="13301F1D" w14:textId="77777777" w:rsidTr="00D95959">
        <w:trPr>
          <w:trHeight w:val="248"/>
          <w:jc w:val="center"/>
        </w:trPr>
        <w:tc>
          <w:tcPr>
            <w:tcW w:w="12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72DC2F" w14:textId="062D1F7D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BURDEOS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75EBE3" w14:textId="690D7C57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 &amp; B BEGLES/IBIS STYLES MERIADECK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0E74433" w14:textId="428F1D26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D95959" w:rsidRPr="00D95959" w14:paraId="5239099B" w14:textId="77777777" w:rsidTr="00D95959">
        <w:trPr>
          <w:trHeight w:val="248"/>
          <w:jc w:val="center"/>
        </w:trPr>
        <w:tc>
          <w:tcPr>
            <w:tcW w:w="12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26530F" w14:textId="413C193D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PARÍS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4D30C8" w14:textId="75B5BDE6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 &amp; B GENNEVILLIERS/B &amp; B ARGENTEUIL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79552352" w14:textId="20DF7493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D95959" w:rsidRPr="00D95959" w14:paraId="1FE36FA6" w14:textId="77777777" w:rsidTr="00D95959">
        <w:trPr>
          <w:trHeight w:val="248"/>
          <w:jc w:val="center"/>
        </w:trPr>
        <w:tc>
          <w:tcPr>
            <w:tcW w:w="1263" w:type="dxa"/>
            <w:tcBorders>
              <w:top w:val="nil"/>
              <w:left w:val="single" w:sz="8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327338" w14:textId="761EA5A3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ÁMSTERDAM</w:t>
            </w:r>
          </w:p>
        </w:tc>
        <w:tc>
          <w:tcPr>
            <w:tcW w:w="56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7B2B79" w14:textId="7AB08F7C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IBIS CITY WEST/PARK PLAZA AIRPORT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0B3F8BD0" w14:textId="04C6F23D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  <w:tr w:rsidR="00D95959" w:rsidRPr="00D95959" w14:paraId="6FAFCE93" w14:textId="77777777" w:rsidTr="00D95959">
        <w:trPr>
          <w:trHeight w:val="300"/>
          <w:jc w:val="center"/>
        </w:trPr>
        <w:tc>
          <w:tcPr>
            <w:tcW w:w="1263" w:type="dxa"/>
            <w:tcBorders>
              <w:top w:val="nil"/>
              <w:left w:val="single" w:sz="8" w:space="0" w:color="002060"/>
              <w:bottom w:val="single" w:sz="8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733EF8E9" w14:textId="60B0E6CE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FRANKFURT</w:t>
            </w:r>
          </w:p>
        </w:tc>
        <w:tc>
          <w:tcPr>
            <w:tcW w:w="5634" w:type="dxa"/>
            <w:tcBorders>
              <w:top w:val="nil"/>
              <w:left w:val="nil"/>
              <w:bottom w:val="single" w:sz="8" w:space="0" w:color="002060"/>
              <w:right w:val="nil"/>
            </w:tcBorders>
            <w:shd w:val="clear" w:color="000000" w:fill="FFFFFF"/>
            <w:vAlign w:val="center"/>
            <w:hideMark/>
          </w:tcPr>
          <w:p w14:paraId="51DFF908" w14:textId="18CB6CD6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B&amp;B FRANKFURT MESSE/HOLIDAY INN EXPRESS FRANKFURT AIRPORT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002060"/>
              <w:right w:val="single" w:sz="8" w:space="0" w:color="002060"/>
            </w:tcBorders>
            <w:shd w:val="clear" w:color="000000" w:fill="FFFFFF"/>
            <w:noWrap/>
            <w:vAlign w:val="center"/>
            <w:hideMark/>
          </w:tcPr>
          <w:p w14:paraId="18618173" w14:textId="5DE76687" w:rsidR="00D95959" w:rsidRPr="00D95959" w:rsidRDefault="00D95959" w:rsidP="00D9595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U</w:t>
            </w:r>
          </w:p>
        </w:tc>
      </w:tr>
    </w:tbl>
    <w:p w14:paraId="59865374" w14:textId="77777777" w:rsidR="006B683D" w:rsidRPr="0007699E" w:rsidRDefault="006B683D" w:rsidP="00AB2C5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Arial" w:cstheme="minorHAnsi"/>
          <w:color w:val="002060"/>
          <w:sz w:val="20"/>
          <w:szCs w:val="20"/>
        </w:rPr>
      </w:pPr>
    </w:p>
    <w:p w14:paraId="7B90D04C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F462D9B" w14:textId="77777777" w:rsidR="00D95959" w:rsidRDefault="00D959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DA9D3D4" w14:textId="77777777" w:rsidR="00D95959" w:rsidRDefault="00D95959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53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8"/>
        <w:gridCol w:w="1770"/>
      </w:tblGrid>
      <w:tr w:rsidR="00570CB7" w:rsidRPr="00570CB7" w14:paraId="75C4B466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232110C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570CB7" w:rsidRPr="00570CB7" w14:paraId="244C05EE" w14:textId="77777777" w:rsidTr="00570CB7">
        <w:trPr>
          <w:trHeight w:val="242"/>
          <w:jc w:val="center"/>
        </w:trPr>
        <w:tc>
          <w:tcPr>
            <w:tcW w:w="5538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1649B25B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570CB7" w:rsidRPr="00570CB7" w14:paraId="3675D4E0" w14:textId="77777777" w:rsidTr="006A614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vAlign w:val="center"/>
            <w:hideMark/>
          </w:tcPr>
          <w:p w14:paraId="138C5022" w14:textId="4961BE57" w:rsidR="00570CB7" w:rsidRPr="00570CB7" w:rsidRDefault="00570CB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TERRESTRE </w:t>
            </w:r>
            <w:r w:rsidR="00D95959"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MADRID, PARÍS, ÁMSTERDAM Y CRUCERO POR EL RHIN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8EAE592" w14:textId="77777777" w:rsidR="00570CB7" w:rsidRPr="00570CB7" w:rsidRDefault="00570CB7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 ÚNICA</w:t>
            </w:r>
          </w:p>
        </w:tc>
      </w:tr>
      <w:tr w:rsidR="00570CB7" w:rsidRPr="00570CB7" w14:paraId="08B170C0" w14:textId="77777777" w:rsidTr="006A614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74701D" w14:textId="4F4777C2" w:rsidR="00570CB7" w:rsidRPr="006A6147" w:rsidRDefault="006A6147" w:rsidP="00570CB7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</w:pPr>
            <w:r w:rsidRPr="006A6147">
              <w:rPr>
                <w:rFonts w:ascii="Calibri" w:hAnsi="Calibri" w:cs="Calibri"/>
                <w:b/>
                <w:bCs/>
                <w:color w:val="0070C0"/>
                <w:sz w:val="18"/>
                <w:szCs w:val="18"/>
                <w:lang w:bidi="ar-SA"/>
              </w:rPr>
              <w:t>TEMPORADA BAJA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AFDE11A" w14:textId="35CB28A2" w:rsidR="00570CB7" w:rsidRPr="00570CB7" w:rsidRDefault="00D95959" w:rsidP="00570CB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1815</w:t>
            </w:r>
          </w:p>
        </w:tc>
      </w:tr>
      <w:tr w:rsidR="006A6147" w:rsidRPr="00570CB7" w14:paraId="0B0071CE" w14:textId="77777777" w:rsidTr="006A6147">
        <w:trPr>
          <w:trHeight w:val="242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A3F221C" w14:textId="6206538D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B050"/>
                <w:sz w:val="18"/>
                <w:szCs w:val="18"/>
                <w:lang w:bidi="ar-SA"/>
              </w:rPr>
              <w:t>TEMPORADA MEDIA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030C5408" w14:textId="63790E05" w:rsidR="006A6147" w:rsidRPr="00570CB7" w:rsidRDefault="00D95959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1885</w:t>
            </w:r>
          </w:p>
        </w:tc>
      </w:tr>
      <w:tr w:rsidR="006A6147" w:rsidRPr="00570CB7" w14:paraId="6AC5C613" w14:textId="77777777" w:rsidTr="006A614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3F94F65" w14:textId="27C04461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lang w:bidi="ar-SA"/>
              </w:rPr>
              <w:t>TEMPORADA ALTA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7E67AF87" w14:textId="4204D0A7" w:rsidR="006A6147" w:rsidRPr="00570CB7" w:rsidRDefault="00D95959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1895</w:t>
            </w:r>
          </w:p>
        </w:tc>
      </w:tr>
      <w:tr w:rsidR="006A6147" w:rsidRPr="00570CB7" w14:paraId="4CED6CFE" w14:textId="77777777" w:rsidTr="006A614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7E898FB" w14:textId="0E2DA889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(TEMP BAJA)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</w:tcPr>
          <w:p w14:paraId="01419B3F" w14:textId="1ECD51D1" w:rsidR="006A6147" w:rsidRPr="00570CB7" w:rsidRDefault="00D95959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685</w:t>
            </w:r>
          </w:p>
        </w:tc>
      </w:tr>
      <w:tr w:rsidR="006A6147" w:rsidRPr="00570CB7" w14:paraId="7106FFE8" w14:textId="77777777" w:rsidTr="006A6147">
        <w:trPr>
          <w:trHeight w:val="251"/>
          <w:jc w:val="center"/>
        </w:trPr>
        <w:tc>
          <w:tcPr>
            <w:tcW w:w="376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1A9679" w14:textId="54B92346" w:rsidR="006A6147" w:rsidRPr="00570CB7" w:rsidRDefault="006A6147" w:rsidP="006A6147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SUPL HABT INDIVIDUAL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(RESTO TEMPORADAS)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60B77FD" w14:textId="459FD18E" w:rsidR="006A6147" w:rsidRPr="00570CB7" w:rsidRDefault="00D95959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715</w:t>
            </w:r>
          </w:p>
        </w:tc>
      </w:tr>
      <w:tr w:rsidR="006A6147" w:rsidRPr="00570CB7" w14:paraId="3CEB2ADD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4946B75" w14:textId="77777777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6A6147" w:rsidRPr="00570CB7" w14:paraId="17ECBBC5" w14:textId="77777777" w:rsidTr="00570CB7">
        <w:trPr>
          <w:trHeight w:val="251"/>
          <w:jc w:val="center"/>
        </w:trPr>
        <w:tc>
          <w:tcPr>
            <w:tcW w:w="5538" w:type="dxa"/>
            <w:gridSpan w:val="2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4D84571" w14:textId="77777777" w:rsidR="006A6147" w:rsidRPr="00570CB7" w:rsidRDefault="006A6147" w:rsidP="006A6147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570CB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ABRIL 2027</w:t>
            </w:r>
          </w:p>
        </w:tc>
      </w:tr>
    </w:tbl>
    <w:p w14:paraId="3CC01481" w14:textId="77777777" w:rsidR="00570CB7" w:rsidRDefault="00570CB7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DD2956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28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4"/>
        <w:gridCol w:w="1352"/>
      </w:tblGrid>
      <w:tr w:rsidR="006B683D" w:rsidRPr="006B683D" w14:paraId="4B71FE8F" w14:textId="77777777" w:rsidTr="006B683D">
        <w:trPr>
          <w:trHeight w:val="333"/>
          <w:jc w:val="center"/>
        </w:trPr>
        <w:tc>
          <w:tcPr>
            <w:tcW w:w="2866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6A835573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CALENDARIO DE SALIDAS LUNES</w:t>
            </w:r>
          </w:p>
        </w:tc>
      </w:tr>
      <w:tr w:rsidR="006B683D" w:rsidRPr="006B683D" w14:paraId="746BAD56" w14:textId="77777777" w:rsidTr="006B683D">
        <w:trPr>
          <w:trHeight w:val="181"/>
          <w:jc w:val="center"/>
        </w:trPr>
        <w:tc>
          <w:tcPr>
            <w:tcW w:w="286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F3F8F5C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2026</w:t>
            </w:r>
          </w:p>
        </w:tc>
      </w:tr>
      <w:tr w:rsidR="006B683D" w:rsidRPr="006B683D" w14:paraId="0CFE4B20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E5B241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MAYO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3F444C0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4, 11,18, 25</w:t>
            </w:r>
          </w:p>
        </w:tc>
      </w:tr>
      <w:tr w:rsidR="006B683D" w:rsidRPr="006B683D" w14:paraId="4D386EA3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94C825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JUNIO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0CEEBC9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1, 8, 15, 22, 29</w:t>
            </w:r>
          </w:p>
        </w:tc>
      </w:tr>
      <w:tr w:rsidR="006B683D" w:rsidRPr="006B683D" w14:paraId="70247A6D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F93D5B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JULIO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CB3933D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6, 13, 20, 27</w:t>
            </w:r>
          </w:p>
        </w:tc>
      </w:tr>
      <w:tr w:rsidR="006B683D" w:rsidRPr="006B683D" w14:paraId="640CCE97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799DAF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AGOSTO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EA3269A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3, 10, 17, 24, 31</w:t>
            </w:r>
          </w:p>
        </w:tc>
      </w:tr>
      <w:tr w:rsidR="006B683D" w:rsidRPr="006B683D" w14:paraId="2B9F916C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5E5F3B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SEPTIEMBRE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178353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7, 14, 21, 28</w:t>
            </w:r>
          </w:p>
        </w:tc>
      </w:tr>
      <w:tr w:rsidR="006B683D" w:rsidRPr="006B683D" w14:paraId="20B07F89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9AA67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OCTUBRE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EF1E378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5, 12, 19, 26</w:t>
            </w:r>
          </w:p>
        </w:tc>
      </w:tr>
      <w:tr w:rsidR="006B683D" w:rsidRPr="006B683D" w14:paraId="206685F3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1977DF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NOVIEMBRE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187C55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16</w:t>
            </w:r>
          </w:p>
        </w:tc>
      </w:tr>
      <w:tr w:rsidR="006B683D" w:rsidRPr="006B683D" w14:paraId="727DDB54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2D702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DICIEMBRE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2355154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  <w:t>14</w:t>
            </w:r>
          </w:p>
        </w:tc>
      </w:tr>
      <w:tr w:rsidR="006B683D" w:rsidRPr="006B683D" w14:paraId="738B5D59" w14:textId="77777777" w:rsidTr="006B683D">
        <w:trPr>
          <w:trHeight w:val="187"/>
          <w:jc w:val="center"/>
        </w:trPr>
        <w:tc>
          <w:tcPr>
            <w:tcW w:w="2866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1542138" w14:textId="77777777" w:rsidR="006B683D" w:rsidRPr="006B683D" w:rsidRDefault="006B683D" w:rsidP="006B683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2027</w:t>
            </w:r>
          </w:p>
        </w:tc>
      </w:tr>
      <w:tr w:rsidR="006B683D" w:rsidRPr="006B683D" w14:paraId="39D3B7B9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8910C6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ENERO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59555611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B050"/>
                <w:sz w:val="18"/>
                <w:szCs w:val="18"/>
                <w:lang w:bidi="ar-SA"/>
              </w:rPr>
            </w:pPr>
            <w:r w:rsidRPr="00D95959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11, 25</w:t>
            </w:r>
          </w:p>
        </w:tc>
      </w:tr>
      <w:tr w:rsidR="006B683D" w:rsidRPr="006B683D" w14:paraId="1224F502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BFD1E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FEBRERO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A6A1142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0070C0"/>
                <w:sz w:val="18"/>
                <w:szCs w:val="18"/>
                <w:lang w:bidi="ar-SA"/>
              </w:rPr>
              <w:t>22</w:t>
            </w:r>
          </w:p>
        </w:tc>
      </w:tr>
      <w:tr w:rsidR="006B683D" w:rsidRPr="006B683D" w14:paraId="1F26B543" w14:textId="77777777" w:rsidTr="006B683D">
        <w:trPr>
          <w:trHeight w:val="181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D81403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MARZO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284791A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1, 8, 15, 22, 29</w:t>
            </w:r>
          </w:p>
        </w:tc>
      </w:tr>
      <w:tr w:rsidR="006B683D" w:rsidRPr="006B683D" w14:paraId="5DD2DBA9" w14:textId="77777777" w:rsidTr="006B683D">
        <w:trPr>
          <w:trHeight w:val="187"/>
          <w:jc w:val="center"/>
        </w:trPr>
        <w:tc>
          <w:tcPr>
            <w:tcW w:w="1514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B048483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ABRIL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75C5FC4" w14:textId="77777777" w:rsidR="006B683D" w:rsidRPr="006B683D" w:rsidRDefault="006B683D" w:rsidP="006B683D">
            <w:pPr>
              <w:spacing w:after="0" w:line="240" w:lineRule="auto"/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</w:pPr>
            <w:r w:rsidRPr="006B683D">
              <w:rPr>
                <w:rFonts w:ascii="Calibri" w:hAnsi="Calibri" w:cs="Calibri"/>
                <w:color w:val="EE0000"/>
                <w:sz w:val="18"/>
                <w:szCs w:val="18"/>
                <w:lang w:bidi="ar-SA"/>
              </w:rPr>
              <w:t>5, 12, 19, 26</w:t>
            </w:r>
          </w:p>
        </w:tc>
      </w:tr>
    </w:tbl>
    <w:p w14:paraId="7EED3D1E" w14:textId="77777777" w:rsidR="007A0A41" w:rsidRDefault="007A0A4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2E1A5A0A" w14:textId="77777777" w:rsidR="006B683D" w:rsidRDefault="006B683D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08FDB9E5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640" w:type="dxa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</w:tblGrid>
      <w:tr w:rsidR="00443AED" w:rsidRPr="00443AED" w14:paraId="0116D60A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0AB94849" w14:textId="6650941F" w:rsidR="00443AED" w:rsidRPr="00443AED" w:rsidRDefault="00A37BD5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A37BD5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EXPERIENCIAS WAMOS</w:t>
            </w:r>
          </w:p>
        </w:tc>
      </w:tr>
      <w:tr w:rsidR="00443AED" w:rsidRPr="00443AED" w14:paraId="6C726870" w14:textId="77777777" w:rsidTr="0049578C">
        <w:trPr>
          <w:trHeight w:val="259"/>
          <w:jc w:val="center"/>
        </w:trPr>
        <w:tc>
          <w:tcPr>
            <w:tcW w:w="5640" w:type="dxa"/>
            <w:shd w:val="clear" w:color="000000" w:fill="002060"/>
            <w:noWrap/>
            <w:vAlign w:val="center"/>
            <w:hideMark/>
          </w:tcPr>
          <w:p w14:paraId="641DF5FA" w14:textId="77777777" w:rsidR="00443AED" w:rsidRPr="00443AED" w:rsidRDefault="00443AED" w:rsidP="00443AE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TARIFAS POR PERSONA EN USD</w:t>
            </w:r>
          </w:p>
        </w:tc>
      </w:tr>
      <w:tr w:rsidR="00A37BD5" w:rsidRPr="00443AED" w14:paraId="114CFA9E" w14:textId="77777777" w:rsidTr="007C0000">
        <w:trPr>
          <w:trHeight w:val="259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7C1D7636" w14:textId="7C9B30B7" w:rsidR="00A37BD5" w:rsidRPr="00A37BD5" w:rsidRDefault="00A37BD5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A37B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VISITA A TOLEDO CON ALMUERZO</w:t>
            </w:r>
          </w:p>
        </w:tc>
      </w:tr>
      <w:tr w:rsidR="00D95959" w:rsidRPr="00D95959" w14:paraId="3019DC5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</w:tcPr>
          <w:p w14:paraId="6BFEFC17" w14:textId="15940FB2" w:rsidR="00D95959" w:rsidRPr="00D95959" w:rsidRDefault="00D95959" w:rsidP="00D9595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95959">
              <w:rPr>
                <w:rFonts w:asciiTheme="minorHAnsi" w:eastAsia="DINNextRoundedLTPro-Regular" w:hAnsiTheme="minorHAnsi" w:cstheme="minorHAnsi"/>
                <w:b/>
                <w:bCs/>
                <w:sz w:val="20"/>
                <w:szCs w:val="20"/>
                <w:lang w:bidi="ar-SA"/>
              </w:rPr>
              <w:t>EXCURSION MARKEN Y VOLENDAM CON ALMUERZO</w:t>
            </w:r>
          </w:p>
        </w:tc>
      </w:tr>
      <w:tr w:rsidR="00A37BD5" w:rsidRPr="00443AED" w14:paraId="5008F1A1" w14:textId="77777777" w:rsidTr="007C0000">
        <w:trPr>
          <w:trHeight w:val="251"/>
          <w:jc w:val="center"/>
        </w:trPr>
        <w:tc>
          <w:tcPr>
            <w:tcW w:w="5640" w:type="dxa"/>
            <w:shd w:val="clear" w:color="000000" w:fill="FFFFFF"/>
            <w:noWrap/>
            <w:hideMark/>
          </w:tcPr>
          <w:p w14:paraId="513742C2" w14:textId="6ADE4C4A" w:rsidR="00A37BD5" w:rsidRPr="00A37BD5" w:rsidRDefault="006B683D" w:rsidP="00A37BD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B68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PASEO EN BARCO POR EL RIO SENA EN PARIS</w:t>
            </w:r>
          </w:p>
        </w:tc>
      </w:tr>
      <w:tr w:rsidR="0049578C" w:rsidRPr="00443AED" w14:paraId="6A618136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vAlign w:val="bottom"/>
            <w:hideMark/>
          </w:tcPr>
          <w:p w14:paraId="744A8872" w14:textId="26D54FFD" w:rsidR="0049578C" w:rsidRPr="00443AED" w:rsidRDefault="00D95959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11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DÍAS: MADRID / </w:t>
            </w:r>
            <w:r w:rsidRPr="00D9595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FRANKFURT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205</w:t>
            </w:r>
            <w:r w:rsidR="0049578C"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USD</w:t>
            </w:r>
          </w:p>
        </w:tc>
      </w:tr>
      <w:tr w:rsidR="0049578C" w:rsidRPr="00443AED" w14:paraId="52368E8D" w14:textId="77777777" w:rsidTr="0049578C">
        <w:trPr>
          <w:trHeight w:val="251"/>
          <w:jc w:val="center"/>
        </w:trPr>
        <w:tc>
          <w:tcPr>
            <w:tcW w:w="5640" w:type="dxa"/>
            <w:shd w:val="clear" w:color="000000" w:fill="DDEBF7"/>
            <w:noWrap/>
            <w:hideMark/>
          </w:tcPr>
          <w:p w14:paraId="39A6E1F0" w14:textId="433AB143" w:rsidR="0049578C" w:rsidRPr="00443AED" w:rsidRDefault="0049578C" w:rsidP="0049578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INCLUYE </w:t>
            </w:r>
            <w:r w:rsidR="006B683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2</w:t>
            </w:r>
            <w:r w:rsidRPr="00443A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 </w:t>
            </w:r>
            <w:r w:rsidR="00A37BD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EXPERIENCIAS</w:t>
            </w:r>
          </w:p>
        </w:tc>
      </w:tr>
    </w:tbl>
    <w:p w14:paraId="5EB21A60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3FE00768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2E53E4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478C2D2C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3FB61" w14:textId="77777777" w:rsidR="00F86A0D" w:rsidRDefault="00F86A0D">
      <w:pPr>
        <w:spacing w:after="0" w:line="240" w:lineRule="auto"/>
      </w:pPr>
      <w:r>
        <w:separator/>
      </w:r>
    </w:p>
  </w:endnote>
  <w:endnote w:type="continuationSeparator" w:id="0">
    <w:p w14:paraId="3D8AD5A7" w14:textId="77777777" w:rsidR="00F86A0D" w:rsidRDefault="00F8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NextRoundedLT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DC239" w14:textId="77777777" w:rsidR="00F86A0D" w:rsidRDefault="00F86A0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B9DEDE0" w14:textId="77777777" w:rsidR="00F86A0D" w:rsidRDefault="00F8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751A5145" w:rsidR="00A0012D" w:rsidRDefault="006049C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513CCA">
      <w:rPr>
        <w:noProof/>
      </w:rPr>
      <w:drawing>
        <wp:anchor distT="0" distB="0" distL="114300" distR="114300" simplePos="0" relativeHeight="251667456" behindDoc="0" locked="0" layoutInCell="1" allowOverlap="1" wp14:anchorId="21A0DCB4" wp14:editId="7725B3E8">
          <wp:simplePos x="0" y="0"/>
          <wp:positionH relativeFrom="margin">
            <wp:posOffset>3048000</wp:posOffset>
          </wp:positionH>
          <wp:positionV relativeFrom="topMargin">
            <wp:posOffset>335280</wp:posOffset>
          </wp:positionV>
          <wp:extent cx="2085975" cy="1076325"/>
          <wp:effectExtent l="0" t="0" r="0" b="0"/>
          <wp:wrapSquare wrapText="bothSides"/>
          <wp:docPr id="81715849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40E78E09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5997ABB" w14:textId="77777777" w:rsidR="00B142AF" w:rsidRPr="00B142AF" w:rsidRDefault="00B142AF" w:rsidP="00B142AF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142A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MADRID, PARÍS, ÁMSTERDAM Y CRUCERO POR EL RHIN</w:t>
                          </w:r>
                        </w:p>
                        <w:p w14:paraId="1259232A" w14:textId="04125105" w:rsidR="00A0012D" w:rsidRPr="00B142AF" w:rsidRDefault="00B142AF" w:rsidP="00B142AF">
                          <w:pPr>
                            <w:spacing w:after="0" w:line="240" w:lineRule="auto"/>
                            <w:textDirection w:val="btLr"/>
                            <w:rPr>
                              <w:rFonts w:ascii="Calibri" w:hAnsi="Calibri" w:cs="Calibri"/>
                              <w:color w:val="FFFFFF" w:themeColor="background1"/>
                              <w:sz w:val="2"/>
                              <w:szCs w:val="2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B142A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2272-202</w:t>
                          </w:r>
                          <w:r w:rsidR="00974118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B142AF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5997ABB" w14:textId="77777777" w:rsidR="00B142AF" w:rsidRPr="00B142AF" w:rsidRDefault="00B142AF" w:rsidP="00B142AF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142A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48"/>
                        <w:szCs w:val="4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MADRID, PARÍS, ÁMSTERDAM Y CRUCERO POR EL RHIN</w:t>
                    </w:r>
                  </w:p>
                  <w:p w14:paraId="1259232A" w14:textId="04125105" w:rsidR="00A0012D" w:rsidRPr="00B142AF" w:rsidRDefault="00B142AF" w:rsidP="00B142AF">
                    <w:pPr>
                      <w:spacing w:after="0" w:line="240" w:lineRule="auto"/>
                      <w:textDirection w:val="btLr"/>
                      <w:rPr>
                        <w:rFonts w:ascii="Calibri" w:hAnsi="Calibri" w:cs="Calibri"/>
                        <w:color w:val="FFFFFF" w:themeColor="background1"/>
                        <w:sz w:val="2"/>
                        <w:szCs w:val="2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B142A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2272-202</w:t>
                    </w:r>
                    <w:r w:rsidR="00974118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B142AF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B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1E671EEE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7A739A0"/>
    <w:multiLevelType w:val="hybridMultilevel"/>
    <w:tmpl w:val="D4A418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770F"/>
    <w:multiLevelType w:val="hybridMultilevel"/>
    <w:tmpl w:val="909054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71F42"/>
    <w:multiLevelType w:val="hybridMultilevel"/>
    <w:tmpl w:val="99F61D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3"/>
  </w:num>
  <w:num w:numId="2" w16cid:durableId="358354196">
    <w:abstractNumId w:val="41"/>
  </w:num>
  <w:num w:numId="3" w16cid:durableId="1041170892">
    <w:abstractNumId w:val="23"/>
  </w:num>
  <w:num w:numId="4" w16cid:durableId="1033921887">
    <w:abstractNumId w:val="35"/>
  </w:num>
  <w:num w:numId="5" w16cid:durableId="353725778">
    <w:abstractNumId w:val="24"/>
  </w:num>
  <w:num w:numId="6" w16cid:durableId="1716585056">
    <w:abstractNumId w:val="42"/>
  </w:num>
  <w:num w:numId="7" w16cid:durableId="844133380">
    <w:abstractNumId w:val="17"/>
  </w:num>
  <w:num w:numId="8" w16cid:durableId="1397362128">
    <w:abstractNumId w:val="10"/>
  </w:num>
  <w:num w:numId="9" w16cid:durableId="655494188">
    <w:abstractNumId w:val="16"/>
  </w:num>
  <w:num w:numId="10" w16cid:durableId="1272128669">
    <w:abstractNumId w:val="20"/>
  </w:num>
  <w:num w:numId="11" w16cid:durableId="1973628246">
    <w:abstractNumId w:val="18"/>
  </w:num>
  <w:num w:numId="12" w16cid:durableId="11761755">
    <w:abstractNumId w:val="2"/>
  </w:num>
  <w:num w:numId="13" w16cid:durableId="1819877016">
    <w:abstractNumId w:val="26"/>
  </w:num>
  <w:num w:numId="14" w16cid:durableId="1296522864">
    <w:abstractNumId w:val="38"/>
  </w:num>
  <w:num w:numId="15" w16cid:durableId="1904682630">
    <w:abstractNumId w:val="30"/>
  </w:num>
  <w:num w:numId="16" w16cid:durableId="460078524">
    <w:abstractNumId w:val="25"/>
  </w:num>
  <w:num w:numId="17" w16cid:durableId="1968504851">
    <w:abstractNumId w:val="32"/>
  </w:num>
  <w:num w:numId="18" w16cid:durableId="1167555093">
    <w:abstractNumId w:val="34"/>
  </w:num>
  <w:num w:numId="19" w16cid:durableId="598945982">
    <w:abstractNumId w:val="31"/>
  </w:num>
  <w:num w:numId="20" w16cid:durableId="1140269920">
    <w:abstractNumId w:val="13"/>
  </w:num>
  <w:num w:numId="21" w16cid:durableId="2122257090">
    <w:abstractNumId w:val="21"/>
  </w:num>
  <w:num w:numId="22" w16cid:durableId="888809429">
    <w:abstractNumId w:val="29"/>
  </w:num>
  <w:num w:numId="23" w16cid:durableId="485587264">
    <w:abstractNumId w:val="37"/>
  </w:num>
  <w:num w:numId="24" w16cid:durableId="1849517048">
    <w:abstractNumId w:val="36"/>
  </w:num>
  <w:num w:numId="25" w16cid:durableId="2010865070">
    <w:abstractNumId w:val="7"/>
  </w:num>
  <w:num w:numId="26" w16cid:durableId="1067849433">
    <w:abstractNumId w:val="22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39"/>
  </w:num>
  <w:num w:numId="30" w16cid:durableId="25179858">
    <w:abstractNumId w:val="33"/>
  </w:num>
  <w:num w:numId="31" w16cid:durableId="923074745">
    <w:abstractNumId w:val="40"/>
  </w:num>
  <w:num w:numId="32" w16cid:durableId="116720605">
    <w:abstractNumId w:val="43"/>
  </w:num>
  <w:num w:numId="33" w16cid:durableId="2069497245">
    <w:abstractNumId w:val="8"/>
  </w:num>
  <w:num w:numId="34" w16cid:durableId="775835334">
    <w:abstractNumId w:val="27"/>
  </w:num>
  <w:num w:numId="35" w16cid:durableId="1096292628">
    <w:abstractNumId w:val="19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4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5"/>
  </w:num>
  <w:num w:numId="43" w16cid:durableId="799768140">
    <w:abstractNumId w:val="4"/>
  </w:num>
  <w:num w:numId="44" w16cid:durableId="897016670">
    <w:abstractNumId w:val="28"/>
  </w:num>
  <w:num w:numId="45" w16cid:durableId="166574532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4248"/>
    <w:rsid w:val="00025024"/>
    <w:rsid w:val="0002598A"/>
    <w:rsid w:val="00026C01"/>
    <w:rsid w:val="00045FB8"/>
    <w:rsid w:val="00046134"/>
    <w:rsid w:val="00050012"/>
    <w:rsid w:val="0005314F"/>
    <w:rsid w:val="0007699E"/>
    <w:rsid w:val="00095707"/>
    <w:rsid w:val="000B21F2"/>
    <w:rsid w:val="000B4B26"/>
    <w:rsid w:val="000C34AE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D11C3"/>
    <w:rsid w:val="001F1AA7"/>
    <w:rsid w:val="001F2442"/>
    <w:rsid w:val="001F25B9"/>
    <w:rsid w:val="001F2E61"/>
    <w:rsid w:val="00200186"/>
    <w:rsid w:val="00203B47"/>
    <w:rsid w:val="00206A52"/>
    <w:rsid w:val="00213253"/>
    <w:rsid w:val="0022196F"/>
    <w:rsid w:val="00244C46"/>
    <w:rsid w:val="00253EC6"/>
    <w:rsid w:val="00260703"/>
    <w:rsid w:val="00263AC8"/>
    <w:rsid w:val="00274E6D"/>
    <w:rsid w:val="0027508A"/>
    <w:rsid w:val="0028423B"/>
    <w:rsid w:val="00284D15"/>
    <w:rsid w:val="00294029"/>
    <w:rsid w:val="002955EC"/>
    <w:rsid w:val="002A3E36"/>
    <w:rsid w:val="002B20BB"/>
    <w:rsid w:val="002C5752"/>
    <w:rsid w:val="002D0250"/>
    <w:rsid w:val="002D0EEF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65C05"/>
    <w:rsid w:val="003757CD"/>
    <w:rsid w:val="00382BE5"/>
    <w:rsid w:val="003B4EF0"/>
    <w:rsid w:val="003B759B"/>
    <w:rsid w:val="003C1FB4"/>
    <w:rsid w:val="003D5E36"/>
    <w:rsid w:val="003F4C94"/>
    <w:rsid w:val="004002E5"/>
    <w:rsid w:val="00406B6E"/>
    <w:rsid w:val="004142B9"/>
    <w:rsid w:val="00416D52"/>
    <w:rsid w:val="004217DC"/>
    <w:rsid w:val="004277A3"/>
    <w:rsid w:val="00430DCE"/>
    <w:rsid w:val="00432239"/>
    <w:rsid w:val="0043265E"/>
    <w:rsid w:val="004354F5"/>
    <w:rsid w:val="00441277"/>
    <w:rsid w:val="00443AED"/>
    <w:rsid w:val="004457B9"/>
    <w:rsid w:val="00445E5F"/>
    <w:rsid w:val="00455982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6385"/>
    <w:rsid w:val="004D1B7B"/>
    <w:rsid w:val="004F3ADB"/>
    <w:rsid w:val="00510ACC"/>
    <w:rsid w:val="00514B5C"/>
    <w:rsid w:val="005378C5"/>
    <w:rsid w:val="005507FE"/>
    <w:rsid w:val="00554B42"/>
    <w:rsid w:val="005679E5"/>
    <w:rsid w:val="00570CB7"/>
    <w:rsid w:val="00581226"/>
    <w:rsid w:val="005A65C2"/>
    <w:rsid w:val="005B7452"/>
    <w:rsid w:val="005B7BB7"/>
    <w:rsid w:val="005C2EE5"/>
    <w:rsid w:val="005D3466"/>
    <w:rsid w:val="005D4593"/>
    <w:rsid w:val="005D54BC"/>
    <w:rsid w:val="00600CC3"/>
    <w:rsid w:val="006049C4"/>
    <w:rsid w:val="006110BD"/>
    <w:rsid w:val="006210F5"/>
    <w:rsid w:val="006212A6"/>
    <w:rsid w:val="00636DC7"/>
    <w:rsid w:val="00655CC5"/>
    <w:rsid w:val="00673094"/>
    <w:rsid w:val="00683516"/>
    <w:rsid w:val="006835E6"/>
    <w:rsid w:val="0068514F"/>
    <w:rsid w:val="00687ED9"/>
    <w:rsid w:val="00692BA8"/>
    <w:rsid w:val="006A0CBF"/>
    <w:rsid w:val="006A6147"/>
    <w:rsid w:val="006B683D"/>
    <w:rsid w:val="006C1CB0"/>
    <w:rsid w:val="006C2396"/>
    <w:rsid w:val="006D2552"/>
    <w:rsid w:val="006D29F5"/>
    <w:rsid w:val="006D72E8"/>
    <w:rsid w:val="006E2658"/>
    <w:rsid w:val="006F0C08"/>
    <w:rsid w:val="00700F8E"/>
    <w:rsid w:val="00706CC3"/>
    <w:rsid w:val="007245A0"/>
    <w:rsid w:val="00724E17"/>
    <w:rsid w:val="00736ED4"/>
    <w:rsid w:val="007405ED"/>
    <w:rsid w:val="00767F6E"/>
    <w:rsid w:val="00792113"/>
    <w:rsid w:val="00792693"/>
    <w:rsid w:val="007938E9"/>
    <w:rsid w:val="00794B66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29A1"/>
    <w:rsid w:val="008051BD"/>
    <w:rsid w:val="00820631"/>
    <w:rsid w:val="008212A0"/>
    <w:rsid w:val="0082134A"/>
    <w:rsid w:val="00825C6E"/>
    <w:rsid w:val="0082682D"/>
    <w:rsid w:val="008417D0"/>
    <w:rsid w:val="0084310C"/>
    <w:rsid w:val="00854018"/>
    <w:rsid w:val="0087417E"/>
    <w:rsid w:val="00876C60"/>
    <w:rsid w:val="0088560B"/>
    <w:rsid w:val="008912B8"/>
    <w:rsid w:val="008C242A"/>
    <w:rsid w:val="008C4013"/>
    <w:rsid w:val="008C50F3"/>
    <w:rsid w:val="008C56AB"/>
    <w:rsid w:val="008E5CC0"/>
    <w:rsid w:val="008F157E"/>
    <w:rsid w:val="008F4840"/>
    <w:rsid w:val="0090199B"/>
    <w:rsid w:val="009119BC"/>
    <w:rsid w:val="0091250D"/>
    <w:rsid w:val="0093259B"/>
    <w:rsid w:val="00935C20"/>
    <w:rsid w:val="009363E3"/>
    <w:rsid w:val="00945F42"/>
    <w:rsid w:val="00953766"/>
    <w:rsid w:val="00963B43"/>
    <w:rsid w:val="00974118"/>
    <w:rsid w:val="00975738"/>
    <w:rsid w:val="009767C9"/>
    <w:rsid w:val="00977FCB"/>
    <w:rsid w:val="009817BA"/>
    <w:rsid w:val="00985F89"/>
    <w:rsid w:val="00986E85"/>
    <w:rsid w:val="00993160"/>
    <w:rsid w:val="009A27D1"/>
    <w:rsid w:val="009C1CB2"/>
    <w:rsid w:val="009D4BAD"/>
    <w:rsid w:val="009D557D"/>
    <w:rsid w:val="009D60BE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37BD5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D04E8"/>
    <w:rsid w:val="00AD4585"/>
    <w:rsid w:val="00AF1672"/>
    <w:rsid w:val="00AF6A0F"/>
    <w:rsid w:val="00B100BB"/>
    <w:rsid w:val="00B10610"/>
    <w:rsid w:val="00B11608"/>
    <w:rsid w:val="00B11AFA"/>
    <w:rsid w:val="00B142AF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D0EA5"/>
    <w:rsid w:val="00BE42B8"/>
    <w:rsid w:val="00BF498E"/>
    <w:rsid w:val="00C1510A"/>
    <w:rsid w:val="00C22C6C"/>
    <w:rsid w:val="00C346F6"/>
    <w:rsid w:val="00C42A0C"/>
    <w:rsid w:val="00C56297"/>
    <w:rsid w:val="00C655D5"/>
    <w:rsid w:val="00C77BA8"/>
    <w:rsid w:val="00C829ED"/>
    <w:rsid w:val="00C8627A"/>
    <w:rsid w:val="00C90CC1"/>
    <w:rsid w:val="00C91AEF"/>
    <w:rsid w:val="00C94E6D"/>
    <w:rsid w:val="00C97FB6"/>
    <w:rsid w:val="00CA7A1B"/>
    <w:rsid w:val="00CA7DE5"/>
    <w:rsid w:val="00CB0CC0"/>
    <w:rsid w:val="00CB4DCC"/>
    <w:rsid w:val="00CB5F62"/>
    <w:rsid w:val="00CD7566"/>
    <w:rsid w:val="00CE0C8F"/>
    <w:rsid w:val="00D025BD"/>
    <w:rsid w:val="00D0452D"/>
    <w:rsid w:val="00D0713B"/>
    <w:rsid w:val="00D14188"/>
    <w:rsid w:val="00D2140A"/>
    <w:rsid w:val="00D67278"/>
    <w:rsid w:val="00D71BE3"/>
    <w:rsid w:val="00D9235D"/>
    <w:rsid w:val="00D932C2"/>
    <w:rsid w:val="00D95959"/>
    <w:rsid w:val="00DA0C05"/>
    <w:rsid w:val="00DC4401"/>
    <w:rsid w:val="00DD2475"/>
    <w:rsid w:val="00E049A3"/>
    <w:rsid w:val="00E30AF6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554"/>
    <w:rsid w:val="00F641DD"/>
    <w:rsid w:val="00F76EEB"/>
    <w:rsid w:val="00F82F4C"/>
    <w:rsid w:val="00F86A0D"/>
    <w:rsid w:val="00F939E3"/>
    <w:rsid w:val="00F958D8"/>
    <w:rsid w:val="00FA433F"/>
    <w:rsid w:val="00FA4C08"/>
    <w:rsid w:val="00FA6C98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967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2026-01-06T22:51:00Z</dcterms:created>
  <dcterms:modified xsi:type="dcterms:W3CDTF">2026-01-12T03:30:00Z</dcterms:modified>
</cp:coreProperties>
</file>