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9E64" w14:textId="3C22920C" w:rsidR="003D5E36" w:rsidRDefault="00B81A49" w:rsidP="004957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B81A4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81A4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 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81A4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BURDEOS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81A4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REGIÓN DEL LOIRA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B81A49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</w:t>
      </w:r>
    </w:p>
    <w:p w14:paraId="67D35EBF" w14:textId="77777777" w:rsidR="00B81A49" w:rsidRDefault="00B81A49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4FA5EB42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7CE38C28" w:rsidR="00CB0CC0" w:rsidRDefault="00415D0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lunes o viernes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39C4C79" w14:textId="446060B3" w:rsidR="004B2DFC" w:rsidRPr="0049578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(V/L) SALIDA DESDE AMÉRICA</w:t>
      </w:r>
    </w:p>
    <w:p w14:paraId="6E2E8968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Salida en vuelo intercontinental con destino a Europa.</w:t>
      </w:r>
    </w:p>
    <w:p w14:paraId="12ABD96B" w14:textId="77777777" w:rsidR="004B2DFC" w:rsidRPr="0049578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BDF2F9C" w14:textId="2FC6C42B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(S/M) MADRID</w:t>
      </w:r>
    </w:p>
    <w:p w14:paraId="5C32305D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y traslado al hotel. Tiempo libre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hacer nuestro primer contacto con la ciudad. Regreso al hotel.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Opcionalmente a última hora de la tarde haremos un recorrido por el Madrid iluminado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B2DFC">
        <w:rPr>
          <w:rFonts w:asciiTheme="minorHAnsi" w:eastAsia="Arial" w:hAnsiTheme="minorHAnsi" w:cstheme="minorHAnsi"/>
          <w:b/>
          <w:color w:val="EE0000"/>
          <w:sz w:val="20"/>
          <w:szCs w:val="20"/>
        </w:rPr>
        <w:t>(durante las fechas de primavera y verano, debido al anochecer tardío, las visitas se harán aún con luz solar)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además podremos, en uno de los múltiples mesones, degustar las sabrosas tapas. </w:t>
      </w:r>
      <w:r w:rsidRPr="004B2DFC">
        <w:rPr>
          <w:rFonts w:asciiTheme="minorHAnsi" w:eastAsia="Arial" w:hAnsiTheme="minorHAnsi" w:cstheme="minorHAnsi"/>
          <w:b/>
          <w:color w:val="00B0F0"/>
          <w:sz w:val="20"/>
          <w:szCs w:val="20"/>
        </w:rPr>
        <w:t>(Cena de tapas y Madrid iluminado incluidas en el Paquete Plus P+).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2217323" w14:textId="77777777" w:rsidR="004B2DFC" w:rsidRPr="0049578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C763E93" w14:textId="5DE882B0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(D/X) MADRID</w:t>
      </w:r>
    </w:p>
    <w:p w14:paraId="2F4B3843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buffet.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para efectuar la visita de la ciudad y sus principales monumentos y el Madrid moderno. </w:t>
      </w:r>
      <w:r w:rsidRPr="004B2DFC">
        <w:rPr>
          <w:rFonts w:asciiTheme="minorHAnsi" w:eastAsia="Arial" w:hAnsiTheme="minorHAnsi" w:cstheme="minorHAnsi"/>
          <w:b/>
          <w:color w:val="00B0F0"/>
          <w:sz w:val="20"/>
          <w:szCs w:val="20"/>
        </w:rPr>
        <w:t xml:space="preserve">(Almuerzo incluido en el Paquete Plus P+). 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Por la tarde sugerimos hacer una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excursión opcional a la vecina ciudad imperial de Toledo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pasear por sus calles y respirar su ambiente medieval. </w:t>
      </w:r>
      <w:r w:rsidRPr="004B2DFC">
        <w:rPr>
          <w:rFonts w:asciiTheme="minorHAnsi" w:eastAsia="Arial" w:hAnsiTheme="minorHAnsi" w:cstheme="minorHAnsi"/>
          <w:b/>
          <w:color w:val="00B0F0"/>
          <w:sz w:val="20"/>
          <w:szCs w:val="20"/>
        </w:rPr>
        <w:t>(Visita a Toledo incluida en el Paquete Plus P+).</w:t>
      </w:r>
      <w:r w:rsidRPr="004B2DFC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9ABCBE3" w14:textId="77777777" w:rsidR="004B2DFC" w:rsidRPr="0049578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3BA3848" w14:textId="1FDA4003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(L/J) MADRID / SAN SEBASTIÁN / BURDEOS</w:t>
      </w:r>
    </w:p>
    <w:p w14:paraId="4A0E091C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San Sebastián, “la bella </w:t>
      </w:r>
      <w:proofErr w:type="spellStart"/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Easo</w:t>
      </w:r>
      <w:proofErr w:type="spellEnd"/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”. Breve panorámica en bus. Continuación hacia Francia. Llegada a Burdeos.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5C247A9" w14:textId="77777777" w:rsidR="004B2DFC" w:rsidRPr="0049578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78040D4" w14:textId="7F2FED1D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(M/V) BURDEOS / REGIÓN DEL LOIRE / PARÍS (610 KM)</w:t>
      </w:r>
    </w:p>
    <w:p w14:paraId="2E43CDB3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la región de los castillos del Loire donde tendremos la oportunidad de hacer una parada y admirar exteriormente uno de sus famosos Castillos. Breve parada y continuación a París.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B24D0F8" w14:textId="77777777" w:rsidR="004B2DFC" w:rsidRPr="0049578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A3706D8" w14:textId="54368DD4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(X/S) PARÍS</w:t>
      </w:r>
    </w:p>
    <w:p w14:paraId="2C0E7CDD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buffet.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Salida para efectuar el recorrido de la ciudad, sus principales avenidas y monumentos acabando en la Torre Eiffel, teniendo la oportunidad de subir a la misma para admirar desde allí una bella panorámica de todo París. </w:t>
      </w:r>
      <w:r w:rsidRPr="004B2DFC">
        <w:rPr>
          <w:rFonts w:asciiTheme="minorHAnsi" w:eastAsia="Arial" w:hAnsiTheme="minorHAnsi" w:cstheme="minorHAnsi"/>
          <w:b/>
          <w:color w:val="00B0F0"/>
          <w:sz w:val="20"/>
          <w:szCs w:val="20"/>
        </w:rPr>
        <w:t>(Subida a la torre Eiffel 2º piso incluida en el Paquete Plus P+).</w:t>
      </w:r>
      <w:r w:rsidRPr="004B2DFC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Nuestra visita terminará en el centro de la ciudad.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Bateaux</w:t>
      </w:r>
      <w:proofErr w:type="spellEnd"/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Mouche</w:t>
      </w:r>
      <w:proofErr w:type="spellEnd"/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por el Sena </w:t>
      </w:r>
      <w:r w:rsidRPr="004B2DFC">
        <w:rPr>
          <w:rFonts w:asciiTheme="minorHAnsi" w:eastAsia="Arial" w:hAnsiTheme="minorHAnsi" w:cstheme="minorHAnsi"/>
          <w:b/>
          <w:color w:val="00B0F0"/>
          <w:sz w:val="20"/>
          <w:szCs w:val="20"/>
        </w:rPr>
        <w:t xml:space="preserve">(Paseo incluido en el P+) 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y quizás acercarnos a algún museo o visitar opcionalmente el carismático barrio de Montmartre y Barrio Latino.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7C21D9C" w14:textId="77777777" w:rsidR="00E049A3" w:rsidRPr="0049578C" w:rsidRDefault="00E049A3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2D8EF72" w14:textId="574B28A4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(J/D) PARÍS</w:t>
      </w:r>
    </w:p>
    <w:p w14:paraId="1766B4FE" w14:textId="77777777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 en el hotel.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Destinaremos este día a pasear libremente por la ciudad, sus paseos y bulevares. Sugerimos hacer una visita opcional a Versalles para visitar su bello palacio y famosos jardines. </w:t>
      </w: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4B2DF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4B2DFC">
        <w:rPr>
          <w:rFonts w:asciiTheme="minorHAnsi" w:eastAsia="Arial" w:hAnsiTheme="minorHAnsi" w:cstheme="minorHAnsi"/>
          <w:b/>
          <w:color w:val="EE0000"/>
          <w:sz w:val="20"/>
          <w:szCs w:val="20"/>
        </w:rPr>
        <w:t>(Las visitas en París se realizarán cualquier día durante nuestra estancia dependiendo de las opciones y disponibilidad de entradas y reservas).</w:t>
      </w:r>
    </w:p>
    <w:p w14:paraId="22A6B53B" w14:textId="77777777" w:rsidR="00E049A3" w:rsidRPr="0049578C" w:rsidRDefault="00E049A3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A3A402D" w14:textId="295FFA0C" w:rsidR="004B2DFC" w:rsidRPr="004B2DFC" w:rsidRDefault="0049578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9578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 | </w:t>
      </w:r>
      <w:r w:rsidRPr="0049578C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(V/L) PARÍS</w:t>
      </w:r>
    </w:p>
    <w:p w14:paraId="07BCD844" w14:textId="641401CF" w:rsidR="004B2DFC" w:rsidRP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B2DF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 y tiempo libre hasta la hora prevista para su traslado al aeropuerto.</w:t>
      </w:r>
      <w:r w:rsidR="00E049A3" w:rsidRPr="00E049A3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Fin de nuestros servicios.</w:t>
      </w:r>
    </w:p>
    <w:p w14:paraId="71A2A172" w14:textId="77777777" w:rsidR="004B2DFC" w:rsidRDefault="004B2DFC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0373CB" w14:textId="22ADFBE9" w:rsidR="00E049A3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salida.</w:t>
      </w:r>
    </w:p>
    <w:p w14:paraId="11DAAF77" w14:textId="217AECE8" w:rsidR="00E049A3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durante todo el recorrido en hoteles de categoría elegida.</w:t>
      </w:r>
    </w:p>
    <w:p w14:paraId="0D8A2DC4" w14:textId="03DF44B2" w:rsidR="00E049A3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turismo.</w:t>
      </w:r>
    </w:p>
    <w:p w14:paraId="730D9EA2" w14:textId="743D9C36" w:rsidR="00E049A3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Acompañamiento de un guía durante todo el recorrido europeo en bus desde Madrid a París.</w:t>
      </w:r>
    </w:p>
    <w:p w14:paraId="6C8BAF00" w14:textId="7A9EBF9F" w:rsidR="00E049A3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Visitas indicadas en el itinerario con guías de habla hispana.</w:t>
      </w:r>
    </w:p>
    <w:p w14:paraId="45C58078" w14:textId="372A2847" w:rsidR="00E049A3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196E3E88" w14:textId="67580CD3" w:rsidR="007E0BBC" w:rsidRPr="00E049A3" w:rsidRDefault="00E049A3" w:rsidP="00E049A3">
      <w:pPr>
        <w:pStyle w:val="Prrafodelista"/>
        <w:numPr>
          <w:ilvl w:val="0"/>
          <w:numId w:val="42"/>
        </w:num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E049A3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2E5F4893" w14:textId="77777777" w:rsidR="00E049A3" w:rsidRDefault="00E049A3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37F0DD1C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75B0E8B8" w14:textId="49FEC0BB" w:rsidR="0007699E" w:rsidRDefault="0007699E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Pr="0007699E">
        <w:rPr>
          <w:rFonts w:asciiTheme="minorHAnsi" w:eastAsia="Arial" w:hAnsiTheme="minorHAnsi" w:cstheme="minorHAnsi"/>
          <w:color w:val="002060"/>
          <w:sz w:val="20"/>
          <w:szCs w:val="20"/>
        </w:rPr>
        <w:t>City Tax: 41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07699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(Importe a pagar junto con la reserva)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0D4130C" w14:textId="77777777" w:rsidR="007E0BBC" w:rsidRPr="0007699E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89615D9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B664CBF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3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4879"/>
        <w:gridCol w:w="469"/>
      </w:tblGrid>
      <w:tr w:rsidR="0007699E" w:rsidRPr="0007699E" w14:paraId="25269D7F" w14:textId="77777777" w:rsidTr="0007699E">
        <w:trPr>
          <w:trHeight w:val="262"/>
          <w:jc w:val="center"/>
        </w:trPr>
        <w:tc>
          <w:tcPr>
            <w:tcW w:w="6312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40B61A95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07699E" w:rsidRPr="0007699E" w14:paraId="5F7DECFD" w14:textId="77777777" w:rsidTr="0007699E">
        <w:trPr>
          <w:trHeight w:val="262"/>
          <w:jc w:val="center"/>
        </w:trPr>
        <w:tc>
          <w:tcPr>
            <w:tcW w:w="964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574E308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0369834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4979C4C1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07699E" w:rsidRPr="0007699E" w14:paraId="5CC926FF" w14:textId="77777777" w:rsidTr="0007699E">
        <w:trPr>
          <w:trHeight w:val="253"/>
          <w:jc w:val="center"/>
        </w:trPr>
        <w:tc>
          <w:tcPr>
            <w:tcW w:w="964" w:type="dxa"/>
            <w:vMerge w:val="restart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99C12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5498A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PRAGA/MURALTO/NH RIBERA DEL MANZANARES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D42F54C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07699E" w:rsidRPr="0007699E" w14:paraId="0DF93D18" w14:textId="77777777" w:rsidTr="0007699E">
        <w:trPr>
          <w:trHeight w:val="262"/>
          <w:jc w:val="center"/>
        </w:trPr>
        <w:tc>
          <w:tcPr>
            <w:tcW w:w="964" w:type="dxa"/>
            <w:vMerge/>
            <w:tcBorders>
              <w:top w:val="nil"/>
              <w:left w:val="single" w:sz="8" w:space="0" w:color="002060"/>
              <w:bottom w:val="nil"/>
              <w:right w:val="nil"/>
            </w:tcBorders>
            <w:vAlign w:val="center"/>
            <w:hideMark/>
          </w:tcPr>
          <w:p w14:paraId="2BE9DBEE" w14:textId="77777777" w:rsidR="0007699E" w:rsidRPr="0007699E" w:rsidRDefault="0007699E" w:rsidP="0007699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70464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RAFAEL ATOCHA/AGUMAR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3603C62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07699E" w:rsidRPr="0007699E" w14:paraId="6EB21C07" w14:textId="77777777" w:rsidTr="0007699E">
        <w:trPr>
          <w:trHeight w:val="262"/>
          <w:jc w:val="center"/>
        </w:trPr>
        <w:tc>
          <w:tcPr>
            <w:tcW w:w="964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96BC1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BURDEOS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7A121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NOVOTEL LE LAC/NOVOTEL BDX MERIGNAC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F0D5CE8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C/S</w:t>
            </w:r>
          </w:p>
        </w:tc>
      </w:tr>
      <w:tr w:rsidR="0007699E" w:rsidRPr="0007699E" w14:paraId="0229267F" w14:textId="77777777" w:rsidTr="0007699E">
        <w:trPr>
          <w:trHeight w:val="271"/>
          <w:jc w:val="center"/>
        </w:trPr>
        <w:tc>
          <w:tcPr>
            <w:tcW w:w="964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41EA1A2D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AFDE6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IBIS PORTE DÓRLEANS/IBIS LA DEFENSE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3EB3A51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</w:t>
            </w:r>
          </w:p>
        </w:tc>
      </w:tr>
      <w:tr w:rsidR="0007699E" w:rsidRPr="0007699E" w14:paraId="5DB565E6" w14:textId="77777777" w:rsidTr="0007699E">
        <w:trPr>
          <w:trHeight w:val="271"/>
          <w:jc w:val="center"/>
        </w:trPr>
        <w:tc>
          <w:tcPr>
            <w:tcW w:w="964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vAlign w:val="center"/>
            <w:hideMark/>
          </w:tcPr>
          <w:p w14:paraId="7FB68D48" w14:textId="77777777" w:rsidR="0007699E" w:rsidRPr="0007699E" w:rsidRDefault="0007699E" w:rsidP="0007699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1956F760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MERCURE PORTE DÓRLEANS/NOVOTEL LA DEFENSE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85CDDCA" w14:textId="77777777" w:rsidR="0007699E" w:rsidRPr="0007699E" w:rsidRDefault="0007699E" w:rsidP="000769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76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</w:tr>
    </w:tbl>
    <w:p w14:paraId="2002414F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C3FBE20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B3A3724" w14:textId="77777777" w:rsidR="007E0885" w:rsidRDefault="007E0885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40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1038"/>
        <w:gridCol w:w="1415"/>
      </w:tblGrid>
      <w:tr w:rsidR="007A0A41" w:rsidRPr="007A0A41" w14:paraId="39C8253C" w14:textId="77777777" w:rsidTr="007A0A41">
        <w:trPr>
          <w:trHeight w:val="300"/>
          <w:jc w:val="center"/>
        </w:trPr>
        <w:tc>
          <w:tcPr>
            <w:tcW w:w="7400" w:type="dxa"/>
            <w:gridSpan w:val="3"/>
            <w:shd w:val="clear" w:color="000000" w:fill="002060"/>
            <w:noWrap/>
            <w:vAlign w:val="center"/>
            <w:hideMark/>
          </w:tcPr>
          <w:p w14:paraId="6C19EDE4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</w:tr>
      <w:tr w:rsidR="007A0A41" w:rsidRPr="007A0A41" w14:paraId="6D37DE17" w14:textId="77777777" w:rsidTr="007A0A41">
        <w:trPr>
          <w:trHeight w:val="315"/>
          <w:jc w:val="center"/>
        </w:trPr>
        <w:tc>
          <w:tcPr>
            <w:tcW w:w="7400" w:type="dxa"/>
            <w:gridSpan w:val="3"/>
            <w:shd w:val="clear" w:color="000000" w:fill="002060"/>
            <w:noWrap/>
            <w:vAlign w:val="center"/>
            <w:hideMark/>
          </w:tcPr>
          <w:p w14:paraId="4E494DBB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7A0A41" w:rsidRPr="007A0A41" w14:paraId="13C61771" w14:textId="77777777" w:rsidTr="007A0A41">
        <w:trPr>
          <w:trHeight w:val="315"/>
          <w:jc w:val="center"/>
        </w:trPr>
        <w:tc>
          <w:tcPr>
            <w:tcW w:w="4947" w:type="dxa"/>
            <w:shd w:val="clear" w:color="000000" w:fill="DDEBF7"/>
            <w:noWrap/>
            <w:vAlign w:val="center"/>
            <w:hideMark/>
          </w:tcPr>
          <w:p w14:paraId="13500C6C" w14:textId="124C7D61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ESCAPADA A EUROPA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OC323</w:t>
            </w:r>
          </w:p>
        </w:tc>
        <w:tc>
          <w:tcPr>
            <w:tcW w:w="1038" w:type="dxa"/>
            <w:shd w:val="clear" w:color="000000" w:fill="DDEBF7"/>
            <w:noWrap/>
            <w:vAlign w:val="center"/>
            <w:hideMark/>
          </w:tcPr>
          <w:p w14:paraId="00F94CA7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CONFORT</w:t>
            </w:r>
          </w:p>
        </w:tc>
        <w:tc>
          <w:tcPr>
            <w:tcW w:w="1415" w:type="dxa"/>
            <w:shd w:val="clear" w:color="000000" w:fill="DDEBF7"/>
            <w:noWrap/>
            <w:vAlign w:val="center"/>
            <w:hideMark/>
          </w:tcPr>
          <w:p w14:paraId="76FE45BB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SUPERIOR</w:t>
            </w:r>
          </w:p>
        </w:tc>
      </w:tr>
      <w:tr w:rsidR="007A0A41" w:rsidRPr="007A0A41" w14:paraId="4FF4342D" w14:textId="77777777" w:rsidTr="007A0A41">
        <w:trPr>
          <w:trHeight w:val="300"/>
          <w:jc w:val="center"/>
        </w:trPr>
        <w:tc>
          <w:tcPr>
            <w:tcW w:w="4947" w:type="dxa"/>
            <w:shd w:val="clear" w:color="000000" w:fill="FFFFFF"/>
            <w:noWrap/>
            <w:vAlign w:val="center"/>
            <w:hideMark/>
          </w:tcPr>
          <w:p w14:paraId="317DF67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MAYO-30 JUN/01 SEPT-31 OCT</w:t>
            </w:r>
          </w:p>
        </w:tc>
        <w:tc>
          <w:tcPr>
            <w:tcW w:w="1038" w:type="dxa"/>
            <w:shd w:val="clear" w:color="000000" w:fill="DDEBF7"/>
            <w:noWrap/>
            <w:vAlign w:val="center"/>
            <w:hideMark/>
          </w:tcPr>
          <w:p w14:paraId="4865C1DF" w14:textId="3ECA1192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1000</w:t>
            </w:r>
          </w:p>
        </w:tc>
        <w:tc>
          <w:tcPr>
            <w:tcW w:w="1415" w:type="dxa"/>
            <w:shd w:val="clear" w:color="000000" w:fill="DDEBF7"/>
            <w:noWrap/>
            <w:vAlign w:val="center"/>
            <w:hideMark/>
          </w:tcPr>
          <w:p w14:paraId="02CB6527" w14:textId="08E41334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1170</w:t>
            </w:r>
          </w:p>
        </w:tc>
      </w:tr>
      <w:tr w:rsidR="007A0A41" w:rsidRPr="007A0A41" w14:paraId="5BB22024" w14:textId="77777777" w:rsidTr="007A0A41">
        <w:trPr>
          <w:trHeight w:val="290"/>
          <w:jc w:val="center"/>
        </w:trPr>
        <w:tc>
          <w:tcPr>
            <w:tcW w:w="4947" w:type="dxa"/>
            <w:shd w:val="clear" w:color="000000" w:fill="FFFFFF"/>
            <w:noWrap/>
            <w:vAlign w:val="center"/>
            <w:hideMark/>
          </w:tcPr>
          <w:p w14:paraId="6682863A" w14:textId="6278B663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JUL-31 AGO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/18,21,25 DIC</w:t>
            </w:r>
          </w:p>
        </w:tc>
        <w:tc>
          <w:tcPr>
            <w:tcW w:w="1038" w:type="dxa"/>
            <w:shd w:val="clear" w:color="000000" w:fill="DDEBF7"/>
            <w:noWrap/>
            <w:vAlign w:val="center"/>
            <w:hideMark/>
          </w:tcPr>
          <w:p w14:paraId="386454C9" w14:textId="0634EDF6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895</w:t>
            </w:r>
          </w:p>
        </w:tc>
        <w:tc>
          <w:tcPr>
            <w:tcW w:w="1415" w:type="dxa"/>
            <w:shd w:val="clear" w:color="000000" w:fill="DDEBF7"/>
            <w:noWrap/>
            <w:vAlign w:val="center"/>
            <w:hideMark/>
          </w:tcPr>
          <w:p w14:paraId="7C156434" w14:textId="0DE4104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1005</w:t>
            </w:r>
          </w:p>
        </w:tc>
      </w:tr>
      <w:tr w:rsidR="007A0A41" w:rsidRPr="007A0A41" w14:paraId="365A70A9" w14:textId="77777777" w:rsidTr="007A0A41">
        <w:trPr>
          <w:trHeight w:val="290"/>
          <w:jc w:val="center"/>
        </w:trPr>
        <w:tc>
          <w:tcPr>
            <w:tcW w:w="4947" w:type="dxa"/>
            <w:shd w:val="clear" w:color="000000" w:fill="FFFFFF"/>
            <w:noWrap/>
            <w:vAlign w:val="center"/>
            <w:hideMark/>
          </w:tcPr>
          <w:p w14:paraId="5B87EBA7" w14:textId="621EF278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 EXCEPTO 18,21,25 DIC</w:t>
            </w:r>
          </w:p>
        </w:tc>
        <w:tc>
          <w:tcPr>
            <w:tcW w:w="1038" w:type="dxa"/>
            <w:shd w:val="clear" w:color="000000" w:fill="DDEBF7"/>
            <w:noWrap/>
            <w:vAlign w:val="center"/>
            <w:hideMark/>
          </w:tcPr>
          <w:p w14:paraId="08685910" w14:textId="55A91982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870</w:t>
            </w:r>
          </w:p>
        </w:tc>
        <w:tc>
          <w:tcPr>
            <w:tcW w:w="1415" w:type="dxa"/>
            <w:shd w:val="clear" w:color="000000" w:fill="DDEBF7"/>
            <w:noWrap/>
            <w:vAlign w:val="center"/>
            <w:hideMark/>
          </w:tcPr>
          <w:p w14:paraId="262D63CD" w14:textId="06AEEEF4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1000</w:t>
            </w:r>
          </w:p>
        </w:tc>
      </w:tr>
      <w:tr w:rsidR="007A0A41" w:rsidRPr="007A0A41" w14:paraId="3AC8D09D" w14:textId="77777777" w:rsidTr="007A0A41">
        <w:trPr>
          <w:trHeight w:val="300"/>
          <w:jc w:val="center"/>
        </w:trPr>
        <w:tc>
          <w:tcPr>
            <w:tcW w:w="4947" w:type="dxa"/>
            <w:shd w:val="clear" w:color="000000" w:fill="FFFFFF"/>
            <w:noWrap/>
            <w:vAlign w:val="center"/>
            <w:hideMark/>
          </w:tcPr>
          <w:p w14:paraId="46A0DE48" w14:textId="424EEBE2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MAR-30 ABR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038" w:type="dxa"/>
            <w:shd w:val="clear" w:color="000000" w:fill="DDEBF7"/>
            <w:noWrap/>
            <w:vAlign w:val="center"/>
            <w:hideMark/>
          </w:tcPr>
          <w:p w14:paraId="247C56A9" w14:textId="32918E16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945</w:t>
            </w:r>
          </w:p>
        </w:tc>
        <w:tc>
          <w:tcPr>
            <w:tcW w:w="1415" w:type="dxa"/>
            <w:shd w:val="clear" w:color="000000" w:fill="DDEBF7"/>
            <w:noWrap/>
            <w:vAlign w:val="center"/>
            <w:hideMark/>
          </w:tcPr>
          <w:p w14:paraId="51155774" w14:textId="04BB820F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1135</w:t>
            </w:r>
          </w:p>
        </w:tc>
      </w:tr>
      <w:tr w:rsidR="007A0A41" w:rsidRPr="007A0A41" w14:paraId="1E434C54" w14:textId="77777777" w:rsidTr="007A0A41">
        <w:trPr>
          <w:trHeight w:val="310"/>
          <w:jc w:val="center"/>
        </w:trPr>
        <w:tc>
          <w:tcPr>
            <w:tcW w:w="4947" w:type="dxa"/>
            <w:shd w:val="clear" w:color="000000" w:fill="FFFFFF"/>
            <w:noWrap/>
            <w:vAlign w:val="center"/>
            <w:hideMark/>
          </w:tcPr>
          <w:p w14:paraId="44F7D7D9" w14:textId="181D16B3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SUP. SINGLE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RESTO TEMPORADA</w:t>
            </w:r>
          </w:p>
        </w:tc>
        <w:tc>
          <w:tcPr>
            <w:tcW w:w="1038" w:type="dxa"/>
            <w:shd w:val="clear" w:color="000000" w:fill="DDEBF7"/>
            <w:noWrap/>
            <w:vAlign w:val="center"/>
            <w:hideMark/>
          </w:tcPr>
          <w:p w14:paraId="73207E3D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490</w:t>
            </w:r>
          </w:p>
        </w:tc>
        <w:tc>
          <w:tcPr>
            <w:tcW w:w="1415" w:type="dxa"/>
            <w:shd w:val="clear" w:color="000000" w:fill="DDEBF7"/>
            <w:noWrap/>
            <w:vAlign w:val="center"/>
            <w:hideMark/>
          </w:tcPr>
          <w:p w14:paraId="4097E545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605</w:t>
            </w:r>
          </w:p>
        </w:tc>
      </w:tr>
      <w:tr w:rsidR="007A0A41" w:rsidRPr="007A0A41" w14:paraId="122A193A" w14:textId="77777777" w:rsidTr="007A0A41">
        <w:trPr>
          <w:trHeight w:val="310"/>
          <w:jc w:val="center"/>
        </w:trPr>
        <w:tc>
          <w:tcPr>
            <w:tcW w:w="4947" w:type="dxa"/>
            <w:shd w:val="clear" w:color="000000" w:fill="FFFFFF"/>
            <w:noWrap/>
            <w:vAlign w:val="center"/>
          </w:tcPr>
          <w:p w14:paraId="02502635" w14:textId="0E910BC6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SUPL. SGL (</w:t>
            </w: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01 NOV-28 FEB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 EXCEPTO 18,21,25 DIC)</w:t>
            </w:r>
          </w:p>
        </w:tc>
        <w:tc>
          <w:tcPr>
            <w:tcW w:w="1038" w:type="dxa"/>
            <w:shd w:val="clear" w:color="000000" w:fill="DDEBF7"/>
            <w:noWrap/>
            <w:vAlign w:val="center"/>
          </w:tcPr>
          <w:p w14:paraId="57D65E7F" w14:textId="20FF80B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480</w:t>
            </w:r>
          </w:p>
        </w:tc>
        <w:tc>
          <w:tcPr>
            <w:tcW w:w="1415" w:type="dxa"/>
            <w:shd w:val="clear" w:color="000000" w:fill="DDEBF7"/>
            <w:noWrap/>
            <w:vAlign w:val="center"/>
          </w:tcPr>
          <w:p w14:paraId="55F42486" w14:textId="7DED10DC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605</w:t>
            </w:r>
          </w:p>
        </w:tc>
      </w:tr>
      <w:tr w:rsidR="007A0A41" w:rsidRPr="007A0A41" w14:paraId="5CE59385" w14:textId="77777777" w:rsidTr="007A0A41">
        <w:trPr>
          <w:trHeight w:val="300"/>
          <w:jc w:val="center"/>
        </w:trPr>
        <w:tc>
          <w:tcPr>
            <w:tcW w:w="7400" w:type="dxa"/>
            <w:gridSpan w:val="3"/>
            <w:shd w:val="clear" w:color="000000" w:fill="FFFFFF"/>
            <w:noWrap/>
            <w:vAlign w:val="bottom"/>
            <w:hideMark/>
          </w:tcPr>
          <w:p w14:paraId="16D3F834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</w:t>
            </w:r>
          </w:p>
        </w:tc>
      </w:tr>
      <w:tr w:rsidR="007A0A41" w:rsidRPr="007A0A41" w14:paraId="6DC94AD5" w14:textId="77777777" w:rsidTr="007A0A41">
        <w:trPr>
          <w:trHeight w:val="300"/>
          <w:jc w:val="center"/>
        </w:trPr>
        <w:tc>
          <w:tcPr>
            <w:tcW w:w="7400" w:type="dxa"/>
            <w:gridSpan w:val="3"/>
            <w:shd w:val="clear" w:color="000000" w:fill="FFFFFF"/>
            <w:noWrap/>
            <w:hideMark/>
          </w:tcPr>
          <w:p w14:paraId="6E592ABB" w14:textId="6C4261E3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ABRIL 202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7</w:t>
            </w:r>
          </w:p>
        </w:tc>
      </w:tr>
    </w:tbl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E0BF702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521"/>
        <w:gridCol w:w="477"/>
        <w:gridCol w:w="1180"/>
        <w:gridCol w:w="1581"/>
      </w:tblGrid>
      <w:tr w:rsidR="007A0A41" w:rsidRPr="007A0A41" w14:paraId="626D211D" w14:textId="77777777" w:rsidTr="00443AED">
        <w:trPr>
          <w:trHeight w:val="306"/>
          <w:jc w:val="center"/>
        </w:trPr>
        <w:tc>
          <w:tcPr>
            <w:tcW w:w="2701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242A8917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LUNES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9F46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1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5A82AE7F" w14:textId="77777777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VIERNES</w:t>
            </w:r>
          </w:p>
        </w:tc>
      </w:tr>
      <w:tr w:rsidR="007A0A41" w:rsidRPr="007A0A41" w14:paraId="74F11AF7" w14:textId="77777777" w:rsidTr="00443AED">
        <w:trPr>
          <w:trHeight w:val="134"/>
          <w:jc w:val="center"/>
        </w:trPr>
        <w:tc>
          <w:tcPr>
            <w:tcW w:w="270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F9C53B8" w14:textId="3A0ADF9A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468D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A763C39" w14:textId="45B4CAA6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</w:t>
            </w:r>
          </w:p>
        </w:tc>
      </w:tr>
      <w:tr w:rsidR="007A0A41" w:rsidRPr="007A0A41" w14:paraId="6D78082C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461C7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D47E670" w14:textId="76AC8C1B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013A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FCE8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F0211F7" w14:textId="4D3D57A7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</w:tr>
      <w:tr w:rsidR="007A0A41" w:rsidRPr="007A0A41" w14:paraId="31A7BF35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E6FD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075DF60" w14:textId="5955FAE0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01, 08, 15, 22, 29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75645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55A3A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7E32FA7" w14:textId="3AE71E88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</w:p>
        </w:tc>
      </w:tr>
      <w:tr w:rsidR="007A0A41" w:rsidRPr="007A0A41" w14:paraId="7F098420" w14:textId="77777777" w:rsidTr="00443AED">
        <w:trPr>
          <w:trHeight w:val="139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F2E2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D7B0043" w14:textId="62CA34CE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5DF9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3246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A356FA9" w14:textId="03E4CBDB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03, 10, 17, 24, 31</w:t>
            </w:r>
          </w:p>
        </w:tc>
      </w:tr>
      <w:tr w:rsidR="007A0A41" w:rsidRPr="007A0A41" w14:paraId="489604E0" w14:textId="77777777" w:rsidTr="00443AED">
        <w:trPr>
          <w:trHeight w:val="14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EC8BF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7080A72" w14:textId="5A160A70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03, 10, 17, 24, 31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5A70E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6B6A7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379F418" w14:textId="61EA02E7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</w:tr>
      <w:tr w:rsidR="007A0A41" w:rsidRPr="007A0A41" w14:paraId="69F947C2" w14:textId="77777777" w:rsidTr="00443AED">
        <w:trPr>
          <w:trHeight w:val="139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5DC24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91B37F5" w14:textId="4DE31069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07, 14, 21, 28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E748A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9B75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ECC2D79" w14:textId="74CE09BD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04, 11, 18, 25</w:t>
            </w:r>
          </w:p>
        </w:tc>
      </w:tr>
      <w:tr w:rsidR="007A0A41" w:rsidRPr="007A0A41" w14:paraId="0FF3754C" w14:textId="77777777" w:rsidTr="00443AED">
        <w:trPr>
          <w:trHeight w:val="146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2BE49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A8AC411" w14:textId="558F2B45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0C04D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E3B0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C9BCC25" w14:textId="34B7E3FD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</w:tr>
      <w:tr w:rsidR="007A0A41" w:rsidRPr="007A0A41" w14:paraId="31150F91" w14:textId="77777777" w:rsidTr="00443AED">
        <w:trPr>
          <w:trHeight w:val="146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78D86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32D07E7" w14:textId="7A3B8015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02, 09, 16, 23, 30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4E190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377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BC1B3A1" w14:textId="5D6EA6AF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sz w:val="18"/>
                <w:szCs w:val="18"/>
                <w:lang w:bidi="ar-SA"/>
              </w:rPr>
              <w:t>06, 13, 20, 27</w:t>
            </w:r>
          </w:p>
        </w:tc>
      </w:tr>
      <w:tr w:rsidR="007A0A41" w:rsidRPr="007A0A41" w14:paraId="01FF06CD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2EC9E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B3C330D" w14:textId="0A650D1F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F68C5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3086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1C587FF" w14:textId="4C3C8B12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7A0A41" w:rsidRPr="007A0A41" w14:paraId="5FF219C0" w14:textId="77777777" w:rsidTr="00443AED">
        <w:trPr>
          <w:trHeight w:val="134"/>
          <w:jc w:val="center"/>
        </w:trPr>
        <w:tc>
          <w:tcPr>
            <w:tcW w:w="270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2FB48CB0" w14:textId="7CF5D7E9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607D8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61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CE7B405" w14:textId="1C5A5B71" w:rsidR="007A0A41" w:rsidRPr="007A0A41" w:rsidRDefault="007A0A41" w:rsidP="007A0A4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7A0A41" w:rsidRPr="007A0A41" w14:paraId="2D074D63" w14:textId="77777777" w:rsidTr="00443AED">
        <w:trPr>
          <w:trHeight w:val="13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2D75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49C9A85" w14:textId="5DB460A0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0BFB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718A2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1E8DA31" w14:textId="4FA30796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</w:tr>
      <w:tr w:rsidR="007A0A41" w:rsidRPr="007A0A41" w14:paraId="3BA7D521" w14:textId="77777777" w:rsidTr="00443AED">
        <w:trPr>
          <w:trHeight w:val="139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0A2AA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0DD031D" w14:textId="762546FC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D4194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9C6FF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3404C5" w14:textId="6C11F9F3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</w:tr>
      <w:tr w:rsidR="007A0A41" w:rsidRPr="007A0A41" w14:paraId="1EE070F5" w14:textId="77777777" w:rsidTr="00443AED">
        <w:trPr>
          <w:trHeight w:val="14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82B7B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E98D504" w14:textId="029279EE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01, 08, 15, 22, 29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0D14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1817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DB0F22" w14:textId="5F441C85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</w:tr>
      <w:tr w:rsidR="007A0A41" w:rsidRPr="007A0A41" w14:paraId="1C239248" w14:textId="77777777" w:rsidTr="00443AED">
        <w:trPr>
          <w:trHeight w:val="144"/>
          <w:jc w:val="center"/>
        </w:trPr>
        <w:tc>
          <w:tcPr>
            <w:tcW w:w="118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35A262C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4771E2E" w14:textId="49B3E536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05, 12, 19, 26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DAD6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581B7A3" w14:textId="77777777" w:rsidR="007A0A41" w:rsidRPr="007A0A41" w:rsidRDefault="007A0A41" w:rsidP="007A0A4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0A4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6EA7AD" w14:textId="0E02ABA8" w:rsidR="007A0A41" w:rsidRPr="007A0A41" w:rsidRDefault="00443AED" w:rsidP="007A0A41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43AED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02, 09, 16, 23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PAQUETE PLUS (P+)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443AED" w:rsidRPr="00443AED" w14:paraId="114CFA9E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vAlign w:val="center"/>
            <w:hideMark/>
          </w:tcPr>
          <w:p w14:paraId="7C1D7636" w14:textId="43D2BAA8" w:rsidR="00443AED" w:rsidRPr="00443AED" w:rsidRDefault="00443AED" w:rsidP="00443AE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A TOLEDO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443AED" w:rsidRPr="00443AED" w14:paraId="5008F1A1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vAlign w:val="center"/>
            <w:hideMark/>
          </w:tcPr>
          <w:p w14:paraId="513742C2" w14:textId="77777777" w:rsidR="00443AED" w:rsidRPr="00443AED" w:rsidRDefault="00443AED" w:rsidP="00443AE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PASEO EN BATEAUX MOUCHE</w:t>
            </w:r>
          </w:p>
        </w:tc>
      </w:tr>
      <w:tr w:rsidR="00443AED" w:rsidRPr="00443AED" w14:paraId="35D2A4F6" w14:textId="77777777" w:rsidTr="0049578C">
        <w:trPr>
          <w:trHeight w:val="243"/>
          <w:jc w:val="center"/>
        </w:trPr>
        <w:tc>
          <w:tcPr>
            <w:tcW w:w="5640" w:type="dxa"/>
            <w:shd w:val="clear" w:color="000000" w:fill="FFFFFF"/>
            <w:noWrap/>
            <w:vAlign w:val="center"/>
            <w:hideMark/>
          </w:tcPr>
          <w:p w14:paraId="022A8F93" w14:textId="77777777" w:rsidR="00443AED" w:rsidRPr="00443AED" w:rsidRDefault="00443AED" w:rsidP="00443AE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SUBIDA A LA TORRE EIFFEL (2º PISO)</w:t>
            </w:r>
          </w:p>
        </w:tc>
      </w:tr>
      <w:tr w:rsidR="00443AED" w:rsidRPr="00443AED" w14:paraId="7FC20D8B" w14:textId="77777777" w:rsidTr="0049578C">
        <w:trPr>
          <w:trHeight w:val="243"/>
          <w:jc w:val="center"/>
        </w:trPr>
        <w:tc>
          <w:tcPr>
            <w:tcW w:w="5640" w:type="dxa"/>
            <w:shd w:val="clear" w:color="000000" w:fill="FFFFFF"/>
            <w:noWrap/>
            <w:vAlign w:val="center"/>
            <w:hideMark/>
          </w:tcPr>
          <w:p w14:paraId="6D0F51CD" w14:textId="77777777" w:rsidR="00443AED" w:rsidRPr="00443AED" w:rsidRDefault="00443AED" w:rsidP="00443AE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CENA DE TAPAS EN MADRID.</w:t>
            </w:r>
          </w:p>
        </w:tc>
      </w:tr>
      <w:tr w:rsidR="00443AED" w:rsidRPr="00443AED" w14:paraId="439989DC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vAlign w:val="center"/>
            <w:hideMark/>
          </w:tcPr>
          <w:p w14:paraId="528E993D" w14:textId="77777777" w:rsidR="00443AED" w:rsidRPr="00443AED" w:rsidRDefault="00443AED" w:rsidP="00443AE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ALMUERZO EN TOLEDO</w:t>
            </w:r>
          </w:p>
        </w:tc>
      </w:tr>
      <w:tr w:rsidR="0049578C" w:rsidRPr="00443AED" w14:paraId="6BF733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vAlign w:val="center"/>
          </w:tcPr>
          <w:p w14:paraId="17351F1C" w14:textId="458806D9" w:rsidR="0049578C" w:rsidRPr="00443AED" w:rsidRDefault="0049578C" w:rsidP="0049578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VISITA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NOCTURNA EN MADRID 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7483C50F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8 DÍAS: MADRID / PARÍS: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315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70FC137B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2 COMIDAS 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EXTRAS</w:t>
            </w:r>
          </w:p>
        </w:tc>
      </w:tr>
    </w:tbl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B9FA" w14:textId="77777777" w:rsidR="001F6286" w:rsidRDefault="001F6286">
      <w:pPr>
        <w:spacing w:after="0" w:line="240" w:lineRule="auto"/>
      </w:pPr>
      <w:r>
        <w:separator/>
      </w:r>
    </w:p>
  </w:endnote>
  <w:endnote w:type="continuationSeparator" w:id="0">
    <w:p w14:paraId="66D29334" w14:textId="77777777" w:rsidR="001F6286" w:rsidRDefault="001F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9AF9" w14:textId="77777777" w:rsidR="001F6286" w:rsidRDefault="001F628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12D9FA9" w14:textId="77777777" w:rsidR="001F6286" w:rsidRDefault="001F6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D64419" w14:textId="77777777" w:rsidR="001F2442" w:rsidRPr="001F2442" w:rsidRDefault="001F2442" w:rsidP="001F2442">
                          <w:pPr>
                            <w:pStyle w:val="Encabezado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F2442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ESCAPADA A EUROPA</w:t>
                          </w:r>
                        </w:p>
                        <w:p w14:paraId="1259232A" w14:textId="57B58E24" w:rsidR="00A0012D" w:rsidRPr="00673094" w:rsidRDefault="001F2442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F2442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715-2026A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D64419" w14:textId="77777777" w:rsidR="001F2442" w:rsidRPr="001F2442" w:rsidRDefault="001F2442" w:rsidP="001F2442">
                    <w:pPr>
                      <w:pStyle w:val="Encabezado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F2442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ESCAPADA A EUROPA</w:t>
                    </w:r>
                  </w:p>
                  <w:p w14:paraId="1259232A" w14:textId="57B58E24" w:rsidR="00A0012D" w:rsidRPr="00673094" w:rsidRDefault="001F2442" w:rsidP="006A0CBF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F2442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715-2026A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9"/>
  </w:num>
  <w:num w:numId="3" w16cid:durableId="1041170892">
    <w:abstractNumId w:val="22"/>
  </w:num>
  <w:num w:numId="4" w16cid:durableId="1033921887">
    <w:abstractNumId w:val="33"/>
  </w:num>
  <w:num w:numId="5" w16cid:durableId="353725778">
    <w:abstractNumId w:val="23"/>
  </w:num>
  <w:num w:numId="6" w16cid:durableId="1716585056">
    <w:abstractNumId w:val="40"/>
  </w:num>
  <w:num w:numId="7" w16cid:durableId="844133380">
    <w:abstractNumId w:val="16"/>
  </w:num>
  <w:num w:numId="8" w16cid:durableId="1397362128">
    <w:abstractNumId w:val="9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6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0"/>
  </w:num>
  <w:num w:numId="18" w16cid:durableId="1167555093">
    <w:abstractNumId w:val="32"/>
  </w:num>
  <w:num w:numId="19" w16cid:durableId="598945982">
    <w:abstractNumId w:val="29"/>
  </w:num>
  <w:num w:numId="20" w16cid:durableId="1140269920">
    <w:abstractNumId w:val="12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5"/>
  </w:num>
  <w:num w:numId="24" w16cid:durableId="1849517048">
    <w:abstractNumId w:val="34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7"/>
  </w:num>
  <w:num w:numId="30" w16cid:durableId="25179858">
    <w:abstractNumId w:val="31"/>
  </w:num>
  <w:num w:numId="31" w16cid:durableId="923074745">
    <w:abstractNumId w:val="38"/>
  </w:num>
  <w:num w:numId="32" w16cid:durableId="116720605">
    <w:abstractNumId w:val="41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0"/>
  </w:num>
  <w:num w:numId="38" w16cid:durableId="1593657973">
    <w:abstractNumId w:val="8"/>
  </w:num>
  <w:num w:numId="39" w16cid:durableId="280498928">
    <w:abstractNumId w:val="13"/>
  </w:num>
  <w:num w:numId="40" w16cid:durableId="209998082">
    <w:abstractNumId w:val="4"/>
  </w:num>
  <w:num w:numId="41" w16cid:durableId="539242049">
    <w:abstractNumId w:val="11"/>
  </w:num>
  <w:num w:numId="42" w16cid:durableId="1577590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0E21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1F6286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5D0D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049A3"/>
    <w:rsid w:val="00E30AF6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2025-12-30T18:49:00Z</dcterms:created>
  <dcterms:modified xsi:type="dcterms:W3CDTF">2026-01-11T03:43:00Z</dcterms:modified>
</cp:coreProperties>
</file>