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Pr="0026663C" w:rsidRDefault="00485B13" w:rsidP="00485B13">
      <w:pPr>
        <w:pStyle w:val="Ttulo1"/>
        <w:rPr>
          <w:rStyle w:val="Ttulo-visitaras"/>
          <w:rFonts w:cs="Times New Roman"/>
          <w:b/>
          <w:color w:val="FF0000"/>
          <w:sz w:val="28"/>
          <w:szCs w:val="28"/>
          <w:lang w:val="es-MX"/>
        </w:rPr>
      </w:pPr>
    </w:p>
    <w:p w14:paraId="666DDE98" w14:textId="47EA2072" w:rsidR="007F7B70" w:rsidRDefault="00D144CF"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SAN LUIS POTOSI, PLAZA DE ARMAS, REAL DE CATORCE, RANCHO DE LAS GUACAMAYAS</w:t>
      </w:r>
      <w:r w:rsidR="00C65A2D">
        <w:rPr>
          <w:rStyle w:val="Ttulo-visitaras"/>
          <w:rFonts w:cs="Times New Roman"/>
          <w:b/>
          <w:color w:val="FF0000"/>
          <w:sz w:val="24"/>
          <w:szCs w:val="24"/>
          <w:lang w:val="es-MX"/>
        </w:rPr>
        <w:t xml:space="preserve">, SIERRA DE SAN MIGUELITO, EL PEAJE </w:t>
      </w:r>
      <w:r>
        <w:rPr>
          <w:rStyle w:val="Ttulo-visitaras"/>
          <w:rFonts w:cs="Times New Roman"/>
          <w:b/>
          <w:color w:val="FF0000"/>
          <w:sz w:val="24"/>
          <w:szCs w:val="24"/>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01978AA4"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955322">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7EBD3BCA" w14:textId="58998C39"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55322">
        <w:rPr>
          <w:rFonts w:asciiTheme="minorHAnsi" w:eastAsia="Arial" w:hAnsiTheme="minorHAnsi" w:cstheme="minorHAnsi"/>
          <w:b/>
          <w:color w:val="002060"/>
          <w:sz w:val="24"/>
          <w:szCs w:val="24"/>
        </w:rPr>
        <w:t xml:space="preserve">Diarias </w:t>
      </w:r>
      <w:r w:rsidR="004749B9">
        <w:rPr>
          <w:rFonts w:asciiTheme="minorHAnsi" w:eastAsia="Arial" w:hAnsiTheme="minorHAnsi" w:cstheme="minorHAnsi"/>
          <w:b/>
          <w:color w:val="002060"/>
          <w:sz w:val="24"/>
          <w:szCs w:val="24"/>
        </w:rPr>
        <w:t xml:space="preserve"> </w:t>
      </w:r>
      <w:r w:rsidR="0026663C">
        <w:rPr>
          <w:rFonts w:asciiTheme="minorHAnsi" w:eastAsia="Arial" w:hAnsiTheme="minorHAnsi" w:cstheme="minorHAnsi"/>
          <w:b/>
          <w:color w:val="002060"/>
          <w:sz w:val="24"/>
          <w:szCs w:val="24"/>
        </w:rPr>
        <w:t xml:space="preserve">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347DC058"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D144CF">
        <w:rPr>
          <w:rFonts w:eastAsia="Arial"/>
          <w:sz w:val="24"/>
          <w:szCs w:val="24"/>
        </w:rPr>
        <w:t xml:space="preserve">San Luis Potosí – Visita de Ciudad – San Luis Potosí </w:t>
      </w:r>
      <w:r w:rsidR="004749B9">
        <w:rPr>
          <w:rFonts w:eastAsia="Arial"/>
          <w:sz w:val="24"/>
          <w:szCs w:val="24"/>
        </w:rPr>
        <w:t xml:space="preserve"> </w:t>
      </w:r>
      <w:r w:rsidR="00AA15A4">
        <w:rPr>
          <w:rFonts w:eastAsia="Arial"/>
          <w:sz w:val="24"/>
          <w:szCs w:val="24"/>
        </w:rPr>
        <w:t xml:space="preserve"> </w:t>
      </w:r>
      <w:r w:rsidR="00F139F9">
        <w:rPr>
          <w:rFonts w:eastAsia="Arial"/>
          <w:sz w:val="24"/>
          <w:szCs w:val="24"/>
        </w:rPr>
        <w:t xml:space="preserve"> </w:t>
      </w:r>
    </w:p>
    <w:p w14:paraId="634F1A4C" w14:textId="469656D2" w:rsidR="007F7B70" w:rsidRPr="006E749D" w:rsidRDefault="00D144CF" w:rsidP="00273EB7">
      <w:pPr>
        <w:pStyle w:val="textos-itinerario"/>
        <w:spacing w:after="0"/>
      </w:pPr>
      <w:r w:rsidRPr="00D144CF">
        <w:t>Llegada al aeropuerto de San Luis Potosí, el aeropuerto internacional Ponciano Arriaga, para trasladarnos al centro histórico de la ciudad, dónde serán recibidos con una comida de bienvenida en La posada del Virrey, una casona del siglo XVIII, que fue habitada por Doña María Francisca de la Gándara y Don Félix María Calleja del Rey, sexagésimos Virreyes de la Nueva España. Iniciamos nuestro recorrido en la plaza de fundadores, corazón del centro histórico, y lugar de nacimiento de nuestro bello San Luis; de ahí recorremos a pie el cuadro del centro histórico por las distintas plazas con sus monumentos: Plaza de Armas y Catedral, Plaza del Carmen y el Teatro de La Paz, uno de los 4 teatros más importantes del país, la calle Zaragoza, el paseo peatonal más largo de Latinoamérica, que continúa en la calzada de Guadalupe, pasando por la caja del agua, ícono de los potosinos, para llegar a la antigua penitenciaría, ahora Centro de las artes, donde reside el museo de Leonora Carrington. El recorrido está programado para durar 2 horas y media, y, su mayoría se realizará a pie, aunque es posible hacer el último tramo del recorrido a bordo de un vehículo. Acompáñanos y conoce la historia de nuestra bella ciudad, la única en América latina miembro de la Comunidad Internacional de Iluminación Urbana (LUCI) y denominada como Ciudad Luz, y ciudad patrimonio mundial, declarada en 2010 por la UNESCO. Regreso al hotel por cuenta del pasajero</w:t>
      </w:r>
      <w:r w:rsidR="00273EB7" w:rsidRPr="004749B9">
        <w:rPr>
          <w:b/>
          <w:bCs/>
        </w:rPr>
        <w:t>.</w:t>
      </w:r>
      <w:r w:rsidR="00104F4B">
        <w:t xml:space="preserve"> </w:t>
      </w:r>
      <w:r w:rsidR="00A109A1" w:rsidRPr="00BA37C5">
        <w:rPr>
          <w:b/>
        </w:rPr>
        <w:t>Alojamiento.</w:t>
      </w:r>
    </w:p>
    <w:p w14:paraId="25940028" w14:textId="77777777" w:rsidR="0048014F" w:rsidRPr="000022F9" w:rsidRDefault="0048014F" w:rsidP="000022F9">
      <w:pPr>
        <w:pStyle w:val="Destinos"/>
      </w:pPr>
    </w:p>
    <w:p w14:paraId="31C1D2E0" w14:textId="77777777" w:rsidR="00955322" w:rsidRPr="00BD0EA5" w:rsidRDefault="00955322" w:rsidP="00955322">
      <w:pPr>
        <w:pStyle w:val="Ttulo2"/>
        <w:spacing w:before="0" w:after="0" w:line="240" w:lineRule="auto"/>
        <w:rPr>
          <w:rStyle w:val="fechasCar0"/>
          <w:rFonts w:eastAsia="Arial"/>
          <w:sz w:val="24"/>
          <w:szCs w:val="24"/>
        </w:rPr>
      </w:pPr>
      <w:r w:rsidRPr="00BD0EA5">
        <w:rPr>
          <w:rStyle w:val="DanmeroCar"/>
          <w:b/>
          <w:bCs/>
          <w:sz w:val="24"/>
          <w:szCs w:val="24"/>
        </w:rPr>
        <w:t xml:space="preserve">DÍA 2 </w:t>
      </w:r>
      <w:r w:rsidRPr="002A658A">
        <w:rPr>
          <w:rStyle w:val="DanmeroCar"/>
          <w:b/>
          <w:bCs/>
          <w:color w:val="EE0000"/>
          <w:sz w:val="24"/>
          <w:szCs w:val="24"/>
        </w:rPr>
        <w:t xml:space="preserve">| </w:t>
      </w:r>
      <w:r>
        <w:rPr>
          <w:rStyle w:val="DanmeroCar"/>
          <w:b/>
          <w:bCs/>
          <w:color w:val="EE0000"/>
          <w:sz w:val="24"/>
          <w:szCs w:val="24"/>
        </w:rPr>
        <w:t xml:space="preserve">San Luis Potosí – Real de Catorce – San Luis Potosí </w:t>
      </w:r>
    </w:p>
    <w:p w14:paraId="73C3AE8B" w14:textId="77777777" w:rsidR="00955322" w:rsidRDefault="00955322" w:rsidP="00955322">
      <w:pPr>
        <w:pStyle w:val="textos-itinerario"/>
        <w:spacing w:after="0"/>
        <w:rPr>
          <w:b/>
        </w:rPr>
      </w:pPr>
      <w:r w:rsidRPr="00D144CF">
        <w:rPr>
          <w:bCs/>
        </w:rPr>
        <w:t xml:space="preserve">A la hora prevista pick up en el hotel para iniciar nuestra aventura de hoy. Real de Catorce nos invita a viajar en el tiempo al cruzar por su túnel El Ogarrio. Después de un recorrido en carretera de 3.5 horas, cruzaremos este portal labrado a mano, para entrar a este antiguo pueblo empedrado y enclavado en la sierra de Catorce, en el desierto potosino. Nuestra primera parada, las Gorditas típicas de Real; Después, recorreremos algunos sitios de interés, como la casa de moneda y el Templo de la Purísima, para luego abordar un Willy (4X4) que nos llevará a la antigua mina del socavón de la purísima por un antiguo camino que desafía a la montaña; De regreso al pueblo, degustaremos unas ricas pizzas artesanales muy al estilo </w:t>
      </w:r>
      <w:proofErr w:type="spellStart"/>
      <w:r w:rsidRPr="00D144CF">
        <w:rPr>
          <w:bCs/>
        </w:rPr>
        <w:t>catorceño</w:t>
      </w:r>
      <w:proofErr w:type="spellEnd"/>
      <w:r w:rsidRPr="00D144CF">
        <w:rPr>
          <w:bCs/>
        </w:rPr>
        <w:t>, para terminar con algo de tiempo para caminar por las calles y comprar algún recuerdo antes de emprender nuestro regreso al hotel.</w:t>
      </w:r>
      <w:r>
        <w:rPr>
          <w:b/>
        </w:rPr>
        <w:t xml:space="preserve"> </w:t>
      </w:r>
      <w:r w:rsidRPr="0067258D">
        <w:rPr>
          <w:b/>
        </w:rPr>
        <w:t>Alojamiento</w:t>
      </w:r>
    </w:p>
    <w:p w14:paraId="623D1288" w14:textId="77777777" w:rsidR="00520383" w:rsidRPr="00782440" w:rsidRDefault="00520383" w:rsidP="00782440">
      <w:pPr>
        <w:pStyle w:val="textos-itinerario"/>
        <w:spacing w:after="0"/>
        <w:rPr>
          <w:rStyle w:val="DanmeroCar"/>
          <w:b w:val="0"/>
          <w:bCs/>
          <w:sz w:val="20"/>
          <w:szCs w:val="22"/>
        </w:rPr>
      </w:pPr>
    </w:p>
    <w:p w14:paraId="0E4F8526" w14:textId="2E60F4A2"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D144CF">
        <w:rPr>
          <w:rFonts w:eastAsia="Arial"/>
          <w:color w:val="EE0000"/>
          <w:sz w:val="24"/>
          <w:szCs w:val="24"/>
        </w:rPr>
        <w:t xml:space="preserve">San Luis Potosí – </w:t>
      </w:r>
      <w:r w:rsidR="00955322">
        <w:rPr>
          <w:rFonts w:eastAsia="Arial"/>
          <w:color w:val="EE0000"/>
          <w:sz w:val="24"/>
          <w:szCs w:val="24"/>
        </w:rPr>
        <w:t>Guacamayas Experiencia</w:t>
      </w:r>
      <w:r w:rsidR="00D144CF">
        <w:rPr>
          <w:rFonts w:eastAsia="Arial"/>
          <w:color w:val="EE0000"/>
          <w:sz w:val="24"/>
          <w:szCs w:val="24"/>
        </w:rPr>
        <w:t xml:space="preserve"> – San Luis Potosí </w:t>
      </w:r>
      <w:r w:rsidR="0067258D">
        <w:rPr>
          <w:rFonts w:eastAsia="Arial"/>
          <w:color w:val="EE0000"/>
          <w:sz w:val="24"/>
          <w:szCs w:val="24"/>
        </w:rPr>
        <w:t xml:space="preserve"> </w:t>
      </w:r>
      <w:r w:rsidR="00937C82">
        <w:rPr>
          <w:rFonts w:eastAsia="Arial"/>
          <w:color w:val="EE0000"/>
          <w:sz w:val="24"/>
          <w:szCs w:val="24"/>
        </w:rPr>
        <w:t xml:space="preserve"> </w:t>
      </w:r>
      <w:r w:rsidR="00273EB7">
        <w:rPr>
          <w:rFonts w:eastAsia="Arial"/>
          <w:color w:val="EE0000"/>
          <w:sz w:val="24"/>
          <w:szCs w:val="24"/>
        </w:rPr>
        <w:t xml:space="preserve"> </w:t>
      </w:r>
      <w:r w:rsidR="00BE357F">
        <w:rPr>
          <w:rFonts w:eastAsia="Arial"/>
          <w:color w:val="EE0000"/>
          <w:sz w:val="24"/>
          <w:szCs w:val="24"/>
        </w:rPr>
        <w:t xml:space="preserve"> </w:t>
      </w:r>
      <w:r w:rsidR="001F5CC1">
        <w:rPr>
          <w:rFonts w:eastAsia="Arial"/>
          <w:color w:val="EE0000"/>
          <w:sz w:val="24"/>
          <w:szCs w:val="24"/>
        </w:rPr>
        <w:t xml:space="preserve"> </w:t>
      </w:r>
      <w:r w:rsidR="00F139F9">
        <w:rPr>
          <w:rFonts w:eastAsia="Arial"/>
          <w:color w:val="EE0000"/>
          <w:sz w:val="24"/>
          <w:szCs w:val="24"/>
        </w:rPr>
        <w:t xml:space="preserve"> </w:t>
      </w:r>
      <w:r w:rsidR="006E749D">
        <w:rPr>
          <w:rFonts w:eastAsia="Arial"/>
          <w:color w:val="EE0000"/>
          <w:sz w:val="24"/>
          <w:szCs w:val="24"/>
        </w:rPr>
        <w:t xml:space="preserve"> </w:t>
      </w:r>
      <w:r w:rsidR="00FF25E9" w:rsidRPr="00520383">
        <w:rPr>
          <w:rStyle w:val="DestinosCar"/>
          <w:rFonts w:cs="Times New Roman"/>
          <w:b/>
          <w:smallCaps w:val="0"/>
          <w:color w:val="EE0000"/>
          <w:sz w:val="24"/>
          <w:szCs w:val="24"/>
        </w:rPr>
        <w:t xml:space="preserve"> </w:t>
      </w:r>
      <w:r w:rsidR="00485B13" w:rsidRPr="00520383">
        <w:rPr>
          <w:rStyle w:val="DestinosCar"/>
          <w:rFonts w:cs="Times New Roman"/>
          <w:b/>
          <w:smallCaps w:val="0"/>
          <w:color w:val="EE0000"/>
          <w:sz w:val="24"/>
          <w:szCs w:val="24"/>
        </w:rPr>
        <w:t xml:space="preserve"> </w:t>
      </w:r>
      <w:r w:rsidR="00986E85" w:rsidRPr="00520383">
        <w:rPr>
          <w:rStyle w:val="ParentesisdestinosCar"/>
          <w:rFonts w:cs="Times New Roman"/>
          <w:b w:val="0"/>
          <w:bCs/>
          <w:color w:val="EE0000"/>
          <w:sz w:val="24"/>
          <w:szCs w:val="24"/>
        </w:rPr>
        <w:t xml:space="preserve"> </w:t>
      </w:r>
    </w:p>
    <w:p w14:paraId="3DEA1C82" w14:textId="10CB7572" w:rsidR="006E749D" w:rsidRPr="00273EB7" w:rsidRDefault="00D144CF" w:rsidP="00955322">
      <w:pPr>
        <w:pStyle w:val="notas"/>
        <w:spacing w:line="240" w:lineRule="auto"/>
        <w:rPr>
          <w:rStyle w:val="Destacados-textosCar"/>
          <w:bCs/>
          <w:sz w:val="20"/>
        </w:rPr>
      </w:pPr>
      <w:r w:rsidRPr="00D144CF">
        <w:rPr>
          <w:rStyle w:val="Destacados-textosCar"/>
          <w:bCs/>
          <w:sz w:val="20"/>
        </w:rPr>
        <w:t xml:space="preserve">A la hora prevista pick up en el hotel para iniciar nuestra aventura de hoy. </w:t>
      </w:r>
      <w:r w:rsidR="00955322" w:rsidRPr="00955322">
        <w:rPr>
          <w:rStyle w:val="Destacados-textosCar"/>
          <w:bCs/>
          <w:sz w:val="20"/>
        </w:rPr>
        <w:t>Visitaremos el rancho de las guacamayas, una reserva ecológica que se encuentra a poco más de una</w:t>
      </w:r>
      <w:r w:rsidR="00955322">
        <w:rPr>
          <w:rStyle w:val="Destacados-textosCar"/>
          <w:bCs/>
          <w:sz w:val="20"/>
        </w:rPr>
        <w:t xml:space="preserve"> </w:t>
      </w:r>
      <w:r w:rsidR="00955322" w:rsidRPr="00955322">
        <w:rPr>
          <w:rStyle w:val="Destacados-textosCar"/>
          <w:bCs/>
          <w:sz w:val="20"/>
        </w:rPr>
        <w:t>hora de distancia de la capital, donde habitan más de 200 aves de esta especie amenazada; En este</w:t>
      </w:r>
      <w:r w:rsidR="00955322">
        <w:rPr>
          <w:rStyle w:val="Destacados-textosCar"/>
          <w:bCs/>
          <w:sz w:val="20"/>
        </w:rPr>
        <w:t xml:space="preserve"> </w:t>
      </w:r>
      <w:r w:rsidR="00955322" w:rsidRPr="00955322">
        <w:rPr>
          <w:rStyle w:val="Destacados-textosCar"/>
          <w:bCs/>
          <w:sz w:val="20"/>
        </w:rPr>
        <w:t>santuario, podremos disfrutar de verlas en 2 horarios distintos, temprano al amanecer o cerca del</w:t>
      </w:r>
      <w:r w:rsidR="00955322">
        <w:rPr>
          <w:rStyle w:val="Destacados-textosCar"/>
          <w:bCs/>
          <w:sz w:val="20"/>
        </w:rPr>
        <w:t xml:space="preserve"> </w:t>
      </w:r>
      <w:r w:rsidR="00955322" w:rsidRPr="00955322">
        <w:rPr>
          <w:rStyle w:val="Destacados-textosCar"/>
          <w:bCs/>
          <w:sz w:val="20"/>
        </w:rPr>
        <w:t>atardecer, ya que viven en completa libertad, y después de desayunar levantan el vuelo y se van por el</w:t>
      </w:r>
      <w:r w:rsidR="00955322">
        <w:rPr>
          <w:rStyle w:val="Destacados-textosCar"/>
          <w:bCs/>
          <w:sz w:val="20"/>
        </w:rPr>
        <w:t xml:space="preserve"> </w:t>
      </w:r>
      <w:r w:rsidR="00955322" w:rsidRPr="00955322">
        <w:rPr>
          <w:rStyle w:val="Destacados-textosCar"/>
          <w:bCs/>
          <w:sz w:val="20"/>
        </w:rPr>
        <w:t>día a explorar la zona;</w:t>
      </w:r>
      <w:r w:rsidR="00955322">
        <w:rPr>
          <w:rStyle w:val="Destacados-textosCar"/>
          <w:bCs/>
          <w:sz w:val="20"/>
        </w:rPr>
        <w:t xml:space="preserve"> </w:t>
      </w:r>
      <w:r w:rsidR="00955322" w:rsidRPr="00955322">
        <w:rPr>
          <w:rStyle w:val="Destacados-textosCar"/>
          <w:bCs/>
          <w:sz w:val="20"/>
        </w:rPr>
        <w:t>Podremos estar tan cerca como a 2 metros de distancia de las guacamayas, tomando fotos y videos,</w:t>
      </w:r>
      <w:r w:rsidR="00955322">
        <w:rPr>
          <w:rStyle w:val="Destacados-textosCar"/>
          <w:bCs/>
          <w:sz w:val="20"/>
        </w:rPr>
        <w:t xml:space="preserve"> </w:t>
      </w:r>
      <w:r w:rsidR="00955322" w:rsidRPr="00955322">
        <w:rPr>
          <w:rStyle w:val="Destacados-textosCar"/>
          <w:bCs/>
          <w:sz w:val="20"/>
        </w:rPr>
        <w:t>bajo ciertas medidas para evitar que las alteremos; para cerrar nuestra visita, podremos hacer una</w:t>
      </w:r>
      <w:r w:rsidR="00955322">
        <w:rPr>
          <w:rStyle w:val="Destacados-textosCar"/>
          <w:bCs/>
          <w:sz w:val="20"/>
        </w:rPr>
        <w:t xml:space="preserve"> </w:t>
      </w:r>
      <w:r w:rsidR="00955322" w:rsidRPr="00955322">
        <w:rPr>
          <w:rStyle w:val="Destacados-textosCar"/>
          <w:bCs/>
          <w:sz w:val="20"/>
        </w:rPr>
        <w:t>caminata de 4 km por el rancho, pasando por varios miradores, dónde seguiremos observando aves a su</w:t>
      </w:r>
      <w:r w:rsidR="00955322">
        <w:rPr>
          <w:rStyle w:val="Destacados-textosCar"/>
          <w:bCs/>
          <w:sz w:val="20"/>
        </w:rPr>
        <w:t xml:space="preserve"> </w:t>
      </w:r>
      <w:r w:rsidR="00955322" w:rsidRPr="00955322">
        <w:rPr>
          <w:rStyle w:val="Destacados-textosCar"/>
          <w:bCs/>
          <w:sz w:val="20"/>
        </w:rPr>
        <w:t xml:space="preserve">paso. Descubre este santuario y, ¡vive The guacamaya </w:t>
      </w:r>
      <w:proofErr w:type="spellStart"/>
      <w:r w:rsidR="00955322" w:rsidRPr="00955322">
        <w:rPr>
          <w:rStyle w:val="Destacados-textosCar"/>
          <w:bCs/>
          <w:sz w:val="20"/>
        </w:rPr>
        <w:t>experience</w:t>
      </w:r>
      <w:proofErr w:type="spellEnd"/>
      <w:r w:rsidR="00955322" w:rsidRPr="00955322">
        <w:rPr>
          <w:rStyle w:val="Destacados-textosCar"/>
          <w:bCs/>
          <w:sz w:val="20"/>
        </w:rPr>
        <w:t>!</w:t>
      </w:r>
      <w:r w:rsidR="00937C82">
        <w:rPr>
          <w:rStyle w:val="Destacados-textosCar"/>
          <w:bCs/>
          <w:sz w:val="20"/>
        </w:rPr>
        <w:t xml:space="preserve"> </w:t>
      </w:r>
      <w:r w:rsidR="00104F4B">
        <w:rPr>
          <w:rStyle w:val="Destacados-textosCar"/>
          <w:b/>
          <w:sz w:val="20"/>
        </w:rPr>
        <w:t xml:space="preserve">Alojamiento. </w:t>
      </w:r>
    </w:p>
    <w:p w14:paraId="6E93A0C1" w14:textId="77777777" w:rsidR="00104F4B" w:rsidRDefault="00104F4B" w:rsidP="00104F4B">
      <w:pPr>
        <w:pStyle w:val="notas"/>
        <w:spacing w:line="240" w:lineRule="auto"/>
        <w:rPr>
          <w:rStyle w:val="Destacados-textosCar"/>
          <w:b/>
          <w:sz w:val="20"/>
        </w:rPr>
      </w:pPr>
    </w:p>
    <w:p w14:paraId="2E61BE27" w14:textId="5E2A3B6E" w:rsidR="00104F4B" w:rsidRPr="00937C82" w:rsidRDefault="00104F4B" w:rsidP="00104F4B">
      <w:pPr>
        <w:pStyle w:val="Ttulo3"/>
        <w:spacing w:before="0" w:after="0" w:line="240" w:lineRule="auto"/>
        <w:rPr>
          <w:rStyle w:val="ParentesisdestinosCar"/>
          <w:rFonts w:cs="Times New Roman"/>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D144CF">
        <w:rPr>
          <w:rFonts w:eastAsia="Arial"/>
          <w:color w:val="EE0000"/>
          <w:sz w:val="24"/>
          <w:szCs w:val="24"/>
        </w:rPr>
        <w:t>San Luis Potosí</w:t>
      </w:r>
      <w:r w:rsidR="0067258D">
        <w:rPr>
          <w:rFonts w:eastAsia="Arial"/>
          <w:color w:val="EE0000"/>
          <w:sz w:val="24"/>
          <w:szCs w:val="24"/>
        </w:rPr>
        <w:t xml:space="preserve"> </w:t>
      </w:r>
      <w:r w:rsidR="00955322">
        <w:rPr>
          <w:rFonts w:eastAsia="Arial"/>
          <w:color w:val="EE0000"/>
          <w:sz w:val="24"/>
          <w:szCs w:val="24"/>
        </w:rPr>
        <w:t>–</w:t>
      </w:r>
      <w:r w:rsidR="0051109D">
        <w:rPr>
          <w:rFonts w:eastAsia="Arial"/>
          <w:color w:val="EE0000"/>
          <w:sz w:val="24"/>
          <w:szCs w:val="24"/>
        </w:rPr>
        <w:t xml:space="preserve"> </w:t>
      </w:r>
      <w:r w:rsidR="00955322">
        <w:rPr>
          <w:rFonts w:eastAsia="Arial"/>
          <w:color w:val="EE0000"/>
          <w:sz w:val="24"/>
          <w:szCs w:val="24"/>
        </w:rPr>
        <w:t xml:space="preserve">Hike Faldas de la Sierra de San Miguelito- San Luis Potosí </w:t>
      </w:r>
      <w:r w:rsidR="0051109D">
        <w:rPr>
          <w:rFonts w:eastAsia="Arial"/>
          <w:color w:val="EE0000"/>
          <w:sz w:val="24"/>
          <w:szCs w:val="24"/>
        </w:rPr>
        <w:t xml:space="preserve"> </w:t>
      </w:r>
    </w:p>
    <w:p w14:paraId="7F3A4F23" w14:textId="77777777" w:rsidR="003031F3" w:rsidRDefault="0051109D" w:rsidP="00955322">
      <w:pPr>
        <w:pStyle w:val="notas"/>
        <w:spacing w:line="240" w:lineRule="auto"/>
        <w:rPr>
          <w:rStyle w:val="Destacados-textosCar"/>
          <w:bCs/>
          <w:sz w:val="20"/>
        </w:rPr>
      </w:pPr>
      <w:r w:rsidRPr="0051109D">
        <w:rPr>
          <w:rStyle w:val="Destacados-textosCar"/>
          <w:bCs/>
          <w:sz w:val="20"/>
        </w:rPr>
        <w:t>A la hora prevista pick up en el hotel para iniciar nuestra aventura de hoy</w:t>
      </w:r>
      <w:r>
        <w:rPr>
          <w:rStyle w:val="Destacados-textosCar"/>
          <w:bCs/>
          <w:sz w:val="20"/>
        </w:rPr>
        <w:t xml:space="preserve">, </w:t>
      </w:r>
      <w:r w:rsidR="00955322" w:rsidRPr="00955322">
        <w:rPr>
          <w:rStyle w:val="Destacados-textosCar"/>
          <w:bCs/>
          <w:sz w:val="20"/>
        </w:rPr>
        <w:t xml:space="preserve">A tan solo 30 minutos de la capital potosina, la Sierra de San Miguelito, Área Natural Protegida, nos invita a caminar entre encinos, pastizales y formaciones rocosas que </w:t>
      </w:r>
    </w:p>
    <w:p w14:paraId="26C5F8AE" w14:textId="77777777" w:rsidR="003031F3" w:rsidRDefault="003031F3" w:rsidP="00955322">
      <w:pPr>
        <w:pStyle w:val="notas"/>
        <w:spacing w:line="240" w:lineRule="auto"/>
        <w:rPr>
          <w:rStyle w:val="Destacados-textosCar"/>
          <w:bCs/>
          <w:sz w:val="20"/>
        </w:rPr>
      </w:pPr>
    </w:p>
    <w:p w14:paraId="06CF4554" w14:textId="77777777" w:rsidR="003031F3" w:rsidRDefault="003031F3" w:rsidP="00955322">
      <w:pPr>
        <w:pStyle w:val="notas"/>
        <w:spacing w:line="240" w:lineRule="auto"/>
        <w:rPr>
          <w:rStyle w:val="Destacados-textosCar"/>
          <w:bCs/>
          <w:sz w:val="20"/>
        </w:rPr>
      </w:pPr>
    </w:p>
    <w:p w14:paraId="0967CE4D" w14:textId="58A357FE" w:rsidR="00955322" w:rsidRDefault="00955322" w:rsidP="00955322">
      <w:pPr>
        <w:pStyle w:val="notas"/>
        <w:spacing w:line="240" w:lineRule="auto"/>
        <w:rPr>
          <w:rStyle w:val="Destacados-textosCar"/>
          <w:bCs/>
          <w:sz w:val="20"/>
        </w:rPr>
      </w:pPr>
      <w:r w:rsidRPr="00955322">
        <w:rPr>
          <w:rStyle w:val="Destacados-textosCar"/>
          <w:bCs/>
          <w:sz w:val="20"/>
        </w:rPr>
        <w:t>resguardan parte de la historia y el equilibrio ecológico de la región.</w:t>
      </w:r>
      <w:r>
        <w:rPr>
          <w:rStyle w:val="Destacados-textosCar"/>
          <w:bCs/>
          <w:sz w:val="20"/>
        </w:rPr>
        <w:t xml:space="preserve"> </w:t>
      </w:r>
      <w:r w:rsidRPr="00955322">
        <w:rPr>
          <w:rStyle w:val="Destacados-textosCar"/>
          <w:bCs/>
          <w:sz w:val="20"/>
        </w:rPr>
        <w:t>Realizaremos un sendero interpretativo de nivel fácil a moderado, mientras descubrimos la relevancia ambiental de la Sierra como cuenca y fuente de agua para San Luis.</w:t>
      </w:r>
    </w:p>
    <w:p w14:paraId="3D647B21" w14:textId="42C7E34D" w:rsidR="00955322" w:rsidRPr="00955322" w:rsidRDefault="00955322" w:rsidP="00955322">
      <w:pPr>
        <w:pStyle w:val="notas"/>
        <w:spacing w:line="240" w:lineRule="auto"/>
        <w:rPr>
          <w:rStyle w:val="Destacados-textosCar"/>
          <w:bCs/>
          <w:sz w:val="20"/>
        </w:rPr>
      </w:pPr>
      <w:r w:rsidRPr="00955322">
        <w:rPr>
          <w:rStyle w:val="Destacados-textosCar"/>
          <w:bCs/>
          <w:sz w:val="20"/>
        </w:rPr>
        <w:t>Durante el recorrido, conectaremos también con la memoria histórica del antiguo Valle de San Francisco —un territorio que abarcaba San Luis Potosí, Villa de Reyes y Bledos—, comprendiendo su papel en el desarrollo agrícola y cultural del altiplano.</w:t>
      </w:r>
    </w:p>
    <w:p w14:paraId="6CA1A717" w14:textId="44C4364E" w:rsidR="0067258D" w:rsidRDefault="00955322" w:rsidP="001F5CC1">
      <w:pPr>
        <w:pStyle w:val="notas"/>
        <w:spacing w:line="240" w:lineRule="auto"/>
        <w:rPr>
          <w:rStyle w:val="Destacados-textosCar"/>
          <w:b/>
          <w:sz w:val="20"/>
        </w:rPr>
      </w:pPr>
      <w:r w:rsidRPr="00955322">
        <w:rPr>
          <w:rStyle w:val="Destacados-textosCar"/>
          <w:bCs/>
          <w:sz w:val="20"/>
        </w:rPr>
        <w:t xml:space="preserve">Finalizaremos con una comida en la Hacienda Jacaranda (fines de semana), rodeados del paisaje que da vida a la </w:t>
      </w:r>
      <w:proofErr w:type="spellStart"/>
      <w:proofErr w:type="gramStart"/>
      <w:r w:rsidRPr="00955322">
        <w:rPr>
          <w:rStyle w:val="Destacados-textosCar"/>
          <w:bCs/>
          <w:sz w:val="20"/>
        </w:rPr>
        <w:t>ciudad.</w:t>
      </w:r>
      <w:r w:rsidR="0051109D" w:rsidRPr="0051109D">
        <w:rPr>
          <w:rStyle w:val="Destacados-textosCar"/>
          <w:bCs/>
          <w:sz w:val="20"/>
        </w:rPr>
        <w:t>Durante</w:t>
      </w:r>
      <w:proofErr w:type="spellEnd"/>
      <w:proofErr w:type="gramEnd"/>
      <w:r w:rsidR="0051109D" w:rsidRPr="0051109D">
        <w:rPr>
          <w:rStyle w:val="Destacados-textosCar"/>
          <w:bCs/>
          <w:sz w:val="20"/>
        </w:rPr>
        <w:t xml:space="preserve"> el recorrido, contrastamos los paisajes y procesos del vino con la visión onírica de Carrington, descubriendo cómo ambos mundos celebran la imaginación y el territorio.</w:t>
      </w:r>
      <w:r>
        <w:rPr>
          <w:rStyle w:val="Destacados-textosCar"/>
          <w:bCs/>
          <w:sz w:val="20"/>
        </w:rPr>
        <w:t xml:space="preserve"> </w:t>
      </w:r>
      <w:r w:rsidR="0051109D" w:rsidRPr="0051109D">
        <w:rPr>
          <w:rStyle w:val="Destacados-textosCar"/>
          <w:bCs/>
          <w:sz w:val="20"/>
        </w:rPr>
        <w:t xml:space="preserve">En fines de semana, disfrutamos de un </w:t>
      </w:r>
      <w:proofErr w:type="spellStart"/>
      <w:r w:rsidR="0051109D" w:rsidRPr="0051109D">
        <w:rPr>
          <w:rStyle w:val="Destacados-textosCar"/>
          <w:bCs/>
          <w:sz w:val="20"/>
        </w:rPr>
        <w:t>brunch</w:t>
      </w:r>
      <w:proofErr w:type="spellEnd"/>
      <w:r w:rsidR="0051109D" w:rsidRPr="0051109D">
        <w:rPr>
          <w:rStyle w:val="Destacados-textosCar"/>
          <w:bCs/>
          <w:sz w:val="20"/>
        </w:rPr>
        <w:t xml:space="preserve"> entre viñedos; entre semana, cerramos con una comida en la Cantina Histórica de la Plaza de Fundadores, en el corazón de San Luis Potosí</w:t>
      </w:r>
      <w:r w:rsidR="00B615D5">
        <w:rPr>
          <w:rStyle w:val="Destacados-textosCar"/>
          <w:bCs/>
          <w:sz w:val="20"/>
        </w:rPr>
        <w:t>.</w:t>
      </w:r>
      <w:r>
        <w:rPr>
          <w:rStyle w:val="Destacados-textosCar"/>
          <w:bCs/>
          <w:sz w:val="20"/>
        </w:rPr>
        <w:t xml:space="preserve"> Regreso al hotel aproximadamente a las </w:t>
      </w:r>
      <w:r w:rsidR="00C65A2D">
        <w:rPr>
          <w:rStyle w:val="Destacados-textosCar"/>
          <w:bCs/>
          <w:sz w:val="20"/>
        </w:rPr>
        <w:t xml:space="preserve">16:00 </w:t>
      </w:r>
      <w:proofErr w:type="spellStart"/>
      <w:r w:rsidR="00C65A2D">
        <w:rPr>
          <w:rStyle w:val="Destacados-textosCar"/>
          <w:bCs/>
          <w:sz w:val="20"/>
        </w:rPr>
        <w:t>hrs</w:t>
      </w:r>
      <w:proofErr w:type="spellEnd"/>
      <w:r w:rsidR="00C65A2D">
        <w:rPr>
          <w:rStyle w:val="Destacados-textosCar"/>
          <w:bCs/>
          <w:sz w:val="20"/>
        </w:rPr>
        <w:t xml:space="preserve">, resto del </w:t>
      </w:r>
      <w:proofErr w:type="spellStart"/>
      <w:r w:rsidR="00C65A2D">
        <w:rPr>
          <w:rStyle w:val="Destacados-textosCar"/>
          <w:bCs/>
          <w:sz w:val="20"/>
        </w:rPr>
        <w:t>dia</w:t>
      </w:r>
      <w:proofErr w:type="spellEnd"/>
      <w:r w:rsidR="00C65A2D">
        <w:rPr>
          <w:rStyle w:val="Destacados-textosCar"/>
          <w:bCs/>
          <w:sz w:val="20"/>
        </w:rPr>
        <w:t xml:space="preserve"> libre.</w:t>
      </w:r>
      <w:r w:rsidR="00B615D5">
        <w:rPr>
          <w:rStyle w:val="Destacados-textosCar"/>
          <w:bCs/>
          <w:sz w:val="20"/>
        </w:rPr>
        <w:t xml:space="preserve"> </w:t>
      </w:r>
    </w:p>
    <w:p w14:paraId="3938711C" w14:textId="77777777" w:rsidR="00C65A2D" w:rsidRDefault="00C65A2D" w:rsidP="001F5CC1">
      <w:pPr>
        <w:pStyle w:val="notas"/>
        <w:spacing w:line="240" w:lineRule="auto"/>
        <w:rPr>
          <w:rStyle w:val="Destacados-textosCar"/>
          <w:b/>
          <w:sz w:val="20"/>
        </w:rPr>
      </w:pPr>
    </w:p>
    <w:p w14:paraId="72A4CD86" w14:textId="15EABEBE" w:rsidR="00C65A2D" w:rsidRPr="00937C82" w:rsidRDefault="00C65A2D" w:rsidP="00C65A2D">
      <w:pPr>
        <w:pStyle w:val="Ttulo3"/>
        <w:spacing w:before="0" w:after="0" w:line="240" w:lineRule="auto"/>
        <w:rPr>
          <w:rStyle w:val="ParentesisdestinosCar"/>
          <w:rFonts w:cs="Times New Roman"/>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San Luis Potosí – Escalada en el Peaje- San Luis Potosí  </w:t>
      </w:r>
    </w:p>
    <w:p w14:paraId="376D85DE" w14:textId="4D1182CD" w:rsidR="00C65A2D" w:rsidRPr="00C65A2D" w:rsidRDefault="00C65A2D" w:rsidP="00C65A2D">
      <w:pPr>
        <w:pStyle w:val="notas"/>
        <w:spacing w:line="240" w:lineRule="auto"/>
        <w:rPr>
          <w:rStyle w:val="Destacados-textosCar"/>
          <w:b/>
          <w:sz w:val="20"/>
        </w:rPr>
      </w:pPr>
      <w:r w:rsidRPr="0051109D">
        <w:rPr>
          <w:rStyle w:val="Destacados-textosCar"/>
          <w:bCs/>
          <w:sz w:val="20"/>
        </w:rPr>
        <w:t>A la hora prevista pick up en el hotel</w:t>
      </w:r>
      <w:r>
        <w:rPr>
          <w:rStyle w:val="Destacados-textosCar"/>
          <w:bCs/>
          <w:sz w:val="20"/>
        </w:rPr>
        <w:t>.</w:t>
      </w:r>
      <w:r w:rsidRPr="0051109D">
        <w:rPr>
          <w:rStyle w:val="Destacados-textosCar"/>
          <w:bCs/>
          <w:sz w:val="20"/>
        </w:rPr>
        <w:t xml:space="preserve"> </w:t>
      </w:r>
      <w:r w:rsidRPr="00C65A2D">
        <w:rPr>
          <w:rStyle w:val="Destacados-textosCar"/>
          <w:bCs/>
          <w:sz w:val="20"/>
        </w:rPr>
        <w:t>La escalada es mucho más que un deporte: es una manera de reconectarnos con la naturaleza y con nosotros mismos.</w:t>
      </w:r>
      <w:r>
        <w:rPr>
          <w:rStyle w:val="Destacados-textosCar"/>
          <w:bCs/>
          <w:sz w:val="20"/>
        </w:rPr>
        <w:t xml:space="preserve"> </w:t>
      </w:r>
      <w:r w:rsidRPr="00C65A2D">
        <w:rPr>
          <w:rStyle w:val="Destacados-textosCar"/>
          <w:bCs/>
          <w:sz w:val="20"/>
        </w:rPr>
        <w:t>A solo 20 minutos del centro de San Luis Potosí, se encuentra El Peaje, una pared icónica donde la comunidad escaladora local ha dejado su huella por más de dos décadas.</w:t>
      </w:r>
      <w:r>
        <w:rPr>
          <w:rStyle w:val="Destacados-textosCar"/>
          <w:bCs/>
          <w:sz w:val="20"/>
        </w:rPr>
        <w:t xml:space="preserve"> </w:t>
      </w:r>
      <w:r w:rsidRPr="00C65A2D">
        <w:rPr>
          <w:rStyle w:val="Destacados-textosCar"/>
          <w:bCs/>
          <w:sz w:val="20"/>
        </w:rPr>
        <w:t>Entre formaciones de roca volcánica y vistas a la presa, aprenderemos las técnicas básicas de ascenso y seguridad, guiados por instructores certificados que proporcionarán todo el equipo necesario.</w:t>
      </w:r>
      <w:r>
        <w:rPr>
          <w:rStyle w:val="Destacados-textosCar"/>
          <w:bCs/>
          <w:sz w:val="20"/>
        </w:rPr>
        <w:t xml:space="preserve"> </w:t>
      </w:r>
      <w:r w:rsidRPr="00C65A2D">
        <w:rPr>
          <w:rStyle w:val="Destacados-textosCar"/>
          <w:bCs/>
          <w:sz w:val="20"/>
        </w:rPr>
        <w:t>Una experiencia segura, emocionante y perfecta para quienes quieren probar la escalada en roca natural por primera vez o simplemente disfrutar una mañana diferente al aire libre.</w:t>
      </w:r>
      <w:r>
        <w:rPr>
          <w:rStyle w:val="Destacados-textosCar"/>
          <w:bCs/>
          <w:sz w:val="20"/>
        </w:rPr>
        <w:t xml:space="preserve"> Termino de actividad aproximadamente a las 13:00 </w:t>
      </w:r>
      <w:proofErr w:type="spellStart"/>
      <w:r>
        <w:rPr>
          <w:rStyle w:val="Destacados-textosCar"/>
          <w:bCs/>
          <w:sz w:val="20"/>
        </w:rPr>
        <w:t>hrs</w:t>
      </w:r>
      <w:proofErr w:type="spellEnd"/>
      <w:r>
        <w:rPr>
          <w:rStyle w:val="Destacados-textosCar"/>
          <w:bCs/>
          <w:sz w:val="20"/>
        </w:rPr>
        <w:t xml:space="preserve">, traslado al Aeropuerto. </w:t>
      </w:r>
      <w:r w:rsidRPr="00C65A2D">
        <w:rPr>
          <w:rStyle w:val="Destacados-textosCar"/>
          <w:b/>
          <w:sz w:val="20"/>
        </w:rPr>
        <w:t xml:space="preserve">FIN DE NUESTROS SERVICIOS </w:t>
      </w:r>
    </w:p>
    <w:p w14:paraId="28B1040F" w14:textId="77777777" w:rsidR="00B615D5" w:rsidRDefault="00B615D5" w:rsidP="001F5CC1">
      <w:pPr>
        <w:pStyle w:val="notas"/>
        <w:spacing w:line="240" w:lineRule="auto"/>
        <w:rPr>
          <w:rStyle w:val="Destacados-textosCar"/>
          <w:b/>
          <w:sz w:val="20"/>
        </w:rPr>
      </w:pPr>
    </w:p>
    <w:p w14:paraId="6F327148" w14:textId="33EBABDE" w:rsidR="00B615D5" w:rsidRPr="00B615D5" w:rsidRDefault="00B615D5" w:rsidP="001F5CC1">
      <w:pPr>
        <w:pStyle w:val="notas"/>
        <w:spacing w:line="240" w:lineRule="auto"/>
        <w:rPr>
          <w:rStyle w:val="Destacados-textosCar"/>
          <w:bCs/>
          <w:sz w:val="20"/>
        </w:rPr>
      </w:pPr>
      <w:r>
        <w:rPr>
          <w:rStyle w:val="Destacados-textosCar"/>
          <w:b/>
          <w:sz w:val="20"/>
        </w:rPr>
        <w:t>Nota: tomar un vuelo de salida después de las 1</w:t>
      </w:r>
      <w:r w:rsidR="00C65A2D">
        <w:rPr>
          <w:rStyle w:val="Destacados-textosCar"/>
          <w:b/>
          <w:sz w:val="20"/>
        </w:rPr>
        <w:t>6</w:t>
      </w:r>
      <w:r>
        <w:rPr>
          <w:rStyle w:val="Destacados-textosCar"/>
          <w:b/>
          <w:sz w:val="20"/>
        </w:rPr>
        <w:t xml:space="preserve">:00 </w:t>
      </w:r>
      <w:proofErr w:type="spellStart"/>
      <w:r>
        <w:rPr>
          <w:rStyle w:val="Destacados-textosCar"/>
          <w:b/>
          <w:sz w:val="20"/>
        </w:rPr>
        <w:t>hrs</w:t>
      </w:r>
      <w:proofErr w:type="spellEnd"/>
      <w:r>
        <w:rPr>
          <w:rStyle w:val="Destacados-textosCar"/>
          <w:b/>
          <w:sz w:val="20"/>
        </w:rPr>
        <w:t xml:space="preserve"> o tomar una noche adicional al final del paquete.</w:t>
      </w:r>
    </w:p>
    <w:p w14:paraId="448E39B3" w14:textId="77777777" w:rsidR="00D144CF" w:rsidRDefault="00D144CF" w:rsidP="00A455A6">
      <w:pPr>
        <w:spacing w:after="0" w:line="240" w:lineRule="auto"/>
        <w:jc w:val="both"/>
        <w:rPr>
          <w:rFonts w:asciiTheme="minorHAnsi" w:eastAsia="Arial" w:hAnsiTheme="minorHAnsi" w:cstheme="minorHAnsi"/>
          <w:b/>
          <w:color w:val="002060"/>
          <w:sz w:val="28"/>
          <w:szCs w:val="28"/>
        </w:rPr>
      </w:pPr>
    </w:p>
    <w:p w14:paraId="55085F26" w14:textId="73E98DE0"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279BA4B" w14:textId="77777777" w:rsidR="00D144CF" w:rsidRPr="00D144CF" w:rsidRDefault="00D144CF" w:rsidP="00D144CF">
      <w:pPr>
        <w:pStyle w:val="Prrafodelista"/>
        <w:numPr>
          <w:ilvl w:val="0"/>
          <w:numId w:val="38"/>
        </w:numPr>
        <w:spacing w:after="0" w:line="240" w:lineRule="auto"/>
        <w:jc w:val="both"/>
        <w:rPr>
          <w:rFonts w:asciiTheme="minorHAnsi" w:eastAsia="Arial" w:hAnsiTheme="minorHAnsi" w:cstheme="minorHAnsi"/>
          <w:bCs/>
          <w:color w:val="002060"/>
          <w:sz w:val="20"/>
          <w:szCs w:val="20"/>
        </w:rPr>
      </w:pPr>
      <w:r w:rsidRPr="00D144CF">
        <w:rPr>
          <w:rFonts w:asciiTheme="minorHAnsi" w:eastAsia="Arial" w:hAnsiTheme="minorHAnsi" w:cstheme="minorHAnsi"/>
          <w:bCs/>
          <w:color w:val="002060"/>
          <w:sz w:val="20"/>
          <w:szCs w:val="20"/>
        </w:rPr>
        <w:t>3 noches de hospedaje en San Luis Potosí de acuerdo a la categoría de hoteles elegida.</w:t>
      </w:r>
    </w:p>
    <w:p w14:paraId="084BDF59" w14:textId="77777777" w:rsidR="00B615D5" w:rsidRPr="00B615D5" w:rsidRDefault="00B615D5" w:rsidP="00B615D5">
      <w:pPr>
        <w:pStyle w:val="Prrafodelista"/>
        <w:numPr>
          <w:ilvl w:val="0"/>
          <w:numId w:val="38"/>
        </w:numPr>
        <w:spacing w:after="0" w:line="240" w:lineRule="auto"/>
        <w:jc w:val="both"/>
        <w:rPr>
          <w:rFonts w:asciiTheme="minorHAnsi" w:eastAsia="Arial" w:hAnsiTheme="minorHAnsi" w:cstheme="minorHAnsi"/>
          <w:bCs/>
          <w:color w:val="002060"/>
          <w:sz w:val="20"/>
          <w:szCs w:val="20"/>
        </w:rPr>
      </w:pPr>
      <w:r w:rsidRPr="00B615D5">
        <w:rPr>
          <w:rFonts w:asciiTheme="minorHAnsi" w:eastAsia="Arial" w:hAnsiTheme="minorHAnsi" w:cstheme="minorHAnsi"/>
          <w:bCs/>
          <w:color w:val="002060"/>
          <w:sz w:val="20"/>
          <w:szCs w:val="20"/>
        </w:rPr>
        <w:t>Guías acreditados NOM-09, RESCUE3</w:t>
      </w:r>
    </w:p>
    <w:p w14:paraId="61C40E3B" w14:textId="77777777" w:rsidR="00B615D5" w:rsidRPr="00B615D5" w:rsidRDefault="00B615D5" w:rsidP="00B615D5">
      <w:pPr>
        <w:pStyle w:val="Prrafodelista"/>
        <w:numPr>
          <w:ilvl w:val="0"/>
          <w:numId w:val="38"/>
        </w:numPr>
        <w:spacing w:after="0" w:line="240" w:lineRule="auto"/>
        <w:jc w:val="both"/>
        <w:rPr>
          <w:rFonts w:asciiTheme="minorHAnsi" w:eastAsia="Arial" w:hAnsiTheme="minorHAnsi" w:cstheme="minorHAnsi"/>
          <w:bCs/>
          <w:color w:val="002060"/>
          <w:sz w:val="20"/>
          <w:szCs w:val="20"/>
        </w:rPr>
      </w:pPr>
      <w:r w:rsidRPr="00B615D5">
        <w:rPr>
          <w:rFonts w:asciiTheme="minorHAnsi" w:eastAsia="Arial" w:hAnsiTheme="minorHAnsi" w:cstheme="minorHAnsi"/>
          <w:bCs/>
          <w:color w:val="002060"/>
          <w:sz w:val="20"/>
          <w:szCs w:val="20"/>
        </w:rPr>
        <w:t>Snacks e hidratación en actividades</w:t>
      </w:r>
    </w:p>
    <w:p w14:paraId="3962D06A" w14:textId="77777777" w:rsidR="00B615D5" w:rsidRDefault="00B615D5" w:rsidP="00B615D5">
      <w:pPr>
        <w:pStyle w:val="Prrafodelista"/>
        <w:numPr>
          <w:ilvl w:val="0"/>
          <w:numId w:val="38"/>
        </w:numPr>
        <w:spacing w:after="0" w:line="240" w:lineRule="auto"/>
        <w:jc w:val="both"/>
        <w:rPr>
          <w:rFonts w:asciiTheme="minorHAnsi" w:eastAsia="Arial" w:hAnsiTheme="minorHAnsi" w:cstheme="minorHAnsi"/>
          <w:bCs/>
          <w:color w:val="002060"/>
          <w:sz w:val="20"/>
          <w:szCs w:val="20"/>
        </w:rPr>
      </w:pPr>
      <w:r w:rsidRPr="00B615D5">
        <w:rPr>
          <w:rFonts w:asciiTheme="minorHAnsi" w:eastAsia="Arial" w:hAnsiTheme="minorHAnsi" w:cstheme="minorHAnsi"/>
          <w:bCs/>
          <w:color w:val="002060"/>
          <w:sz w:val="20"/>
          <w:szCs w:val="20"/>
        </w:rPr>
        <w:t>3 comidas completas durante actividades</w:t>
      </w:r>
    </w:p>
    <w:p w14:paraId="276D2BAE" w14:textId="77777777" w:rsidR="00B615D5" w:rsidRPr="00B615D5" w:rsidRDefault="00B615D5" w:rsidP="00B615D5">
      <w:pPr>
        <w:pStyle w:val="Prrafodelista"/>
        <w:numPr>
          <w:ilvl w:val="0"/>
          <w:numId w:val="38"/>
        </w:numPr>
        <w:spacing w:after="0" w:line="240" w:lineRule="auto"/>
        <w:jc w:val="both"/>
        <w:rPr>
          <w:rFonts w:asciiTheme="minorHAnsi" w:eastAsia="Arial" w:hAnsiTheme="minorHAnsi" w:cstheme="minorHAnsi"/>
          <w:bCs/>
          <w:color w:val="002060"/>
          <w:sz w:val="20"/>
          <w:szCs w:val="20"/>
        </w:rPr>
      </w:pPr>
      <w:r w:rsidRPr="00B615D5">
        <w:rPr>
          <w:rFonts w:asciiTheme="minorHAnsi" w:eastAsia="Arial" w:hAnsiTheme="minorHAnsi" w:cstheme="minorHAnsi"/>
          <w:bCs/>
          <w:color w:val="002060"/>
          <w:sz w:val="20"/>
          <w:szCs w:val="20"/>
        </w:rPr>
        <w:t>City tour por el centro histórico de SLP</w:t>
      </w:r>
    </w:p>
    <w:p w14:paraId="223170C7" w14:textId="77777777" w:rsidR="00B615D5" w:rsidRPr="00B615D5" w:rsidRDefault="00B615D5" w:rsidP="00B615D5">
      <w:pPr>
        <w:pStyle w:val="Prrafodelista"/>
        <w:numPr>
          <w:ilvl w:val="0"/>
          <w:numId w:val="38"/>
        </w:numPr>
        <w:spacing w:after="0" w:line="240" w:lineRule="auto"/>
        <w:jc w:val="both"/>
        <w:rPr>
          <w:rFonts w:asciiTheme="minorHAnsi" w:eastAsia="Arial" w:hAnsiTheme="minorHAnsi" w:cstheme="minorHAnsi"/>
          <w:bCs/>
          <w:color w:val="002060"/>
          <w:sz w:val="20"/>
          <w:szCs w:val="20"/>
        </w:rPr>
      </w:pPr>
      <w:r w:rsidRPr="00B615D5">
        <w:rPr>
          <w:rFonts w:asciiTheme="minorHAnsi" w:eastAsia="Arial" w:hAnsiTheme="minorHAnsi" w:cstheme="minorHAnsi"/>
          <w:bCs/>
          <w:color w:val="002060"/>
          <w:sz w:val="20"/>
          <w:szCs w:val="20"/>
        </w:rPr>
        <w:t>Recorrido a pie por Puente de dios y Cascadas de Tamasopo</w:t>
      </w:r>
    </w:p>
    <w:p w14:paraId="7C8CCBDC" w14:textId="5DC04F78" w:rsidR="00B615D5" w:rsidRDefault="00B615D5" w:rsidP="00B615D5">
      <w:pPr>
        <w:pStyle w:val="Prrafodelista"/>
        <w:numPr>
          <w:ilvl w:val="0"/>
          <w:numId w:val="38"/>
        </w:numPr>
        <w:spacing w:after="0" w:line="240" w:lineRule="auto"/>
        <w:jc w:val="both"/>
        <w:rPr>
          <w:rFonts w:asciiTheme="minorHAnsi" w:eastAsia="Arial" w:hAnsiTheme="minorHAnsi" w:cstheme="minorHAnsi"/>
          <w:bCs/>
          <w:color w:val="002060"/>
          <w:sz w:val="20"/>
          <w:szCs w:val="20"/>
        </w:rPr>
      </w:pPr>
      <w:r w:rsidRPr="00B615D5">
        <w:rPr>
          <w:rFonts w:asciiTheme="minorHAnsi" w:eastAsia="Arial" w:hAnsiTheme="minorHAnsi" w:cstheme="minorHAnsi"/>
          <w:bCs/>
          <w:color w:val="002060"/>
          <w:sz w:val="20"/>
          <w:szCs w:val="20"/>
        </w:rPr>
        <w:t>Visita guiada a Santa María del río y casa del rebozo</w:t>
      </w:r>
    </w:p>
    <w:p w14:paraId="3F35517D" w14:textId="77777777" w:rsidR="00B615D5" w:rsidRPr="00B615D5" w:rsidRDefault="00B615D5" w:rsidP="00B615D5">
      <w:pPr>
        <w:pStyle w:val="Prrafodelista"/>
        <w:numPr>
          <w:ilvl w:val="0"/>
          <w:numId w:val="38"/>
        </w:numPr>
        <w:spacing w:after="0" w:line="240" w:lineRule="auto"/>
        <w:jc w:val="both"/>
        <w:rPr>
          <w:rFonts w:asciiTheme="minorHAnsi" w:eastAsia="Arial" w:hAnsiTheme="minorHAnsi" w:cstheme="minorHAnsi"/>
          <w:bCs/>
          <w:color w:val="002060"/>
          <w:sz w:val="20"/>
          <w:szCs w:val="20"/>
        </w:rPr>
      </w:pPr>
      <w:r w:rsidRPr="00B615D5">
        <w:rPr>
          <w:rFonts w:asciiTheme="minorHAnsi" w:eastAsia="Arial" w:hAnsiTheme="minorHAnsi" w:cstheme="minorHAnsi"/>
          <w:bCs/>
          <w:color w:val="002060"/>
          <w:sz w:val="20"/>
          <w:szCs w:val="20"/>
        </w:rPr>
        <w:t>Entrada y visita guiada al Museo Leonora Carrington</w:t>
      </w:r>
    </w:p>
    <w:p w14:paraId="134B77EF" w14:textId="339B2702" w:rsidR="00B615D5" w:rsidRPr="00B615D5" w:rsidRDefault="00B615D5" w:rsidP="00B615D5">
      <w:pPr>
        <w:pStyle w:val="Prrafodelista"/>
        <w:numPr>
          <w:ilvl w:val="0"/>
          <w:numId w:val="38"/>
        </w:numPr>
        <w:spacing w:after="0" w:line="240" w:lineRule="auto"/>
        <w:jc w:val="both"/>
        <w:rPr>
          <w:rFonts w:asciiTheme="minorHAnsi" w:eastAsia="Arial" w:hAnsiTheme="minorHAnsi" w:cstheme="minorHAnsi"/>
          <w:bCs/>
          <w:color w:val="002060"/>
          <w:sz w:val="20"/>
          <w:szCs w:val="20"/>
        </w:rPr>
      </w:pPr>
      <w:r w:rsidRPr="00B615D5">
        <w:rPr>
          <w:rFonts w:asciiTheme="minorHAnsi" w:eastAsia="Arial" w:hAnsiTheme="minorHAnsi" w:cstheme="minorHAnsi"/>
          <w:bCs/>
          <w:color w:val="002060"/>
          <w:sz w:val="20"/>
          <w:szCs w:val="20"/>
        </w:rPr>
        <w:t>Recorrido en Viña Cordelia</w:t>
      </w:r>
      <w:r>
        <w:rPr>
          <w:rFonts w:asciiTheme="minorHAnsi" w:eastAsia="Arial" w:hAnsiTheme="minorHAnsi" w:cstheme="minorHAnsi"/>
          <w:bCs/>
          <w:color w:val="002060"/>
          <w:sz w:val="20"/>
          <w:szCs w:val="20"/>
        </w:rPr>
        <w:t xml:space="preserve"> con </w:t>
      </w:r>
      <w:proofErr w:type="spellStart"/>
      <w:r w:rsidRPr="00B615D5">
        <w:rPr>
          <w:rFonts w:asciiTheme="minorHAnsi" w:eastAsia="Arial" w:hAnsiTheme="minorHAnsi" w:cstheme="minorHAnsi"/>
          <w:bCs/>
          <w:color w:val="002060"/>
          <w:sz w:val="20"/>
          <w:szCs w:val="20"/>
        </w:rPr>
        <w:t>Brunch</w:t>
      </w:r>
      <w:proofErr w:type="spellEnd"/>
      <w:r w:rsidRPr="00B615D5">
        <w:rPr>
          <w:rFonts w:asciiTheme="minorHAnsi" w:eastAsia="Arial" w:hAnsiTheme="minorHAnsi" w:cstheme="minorHAnsi"/>
          <w:bCs/>
          <w:color w:val="002060"/>
          <w:sz w:val="20"/>
          <w:szCs w:val="20"/>
        </w:rPr>
        <w:t xml:space="preserve"> o comida según disponibilidad</w:t>
      </w:r>
    </w:p>
    <w:p w14:paraId="5144B9E8" w14:textId="43C2A354" w:rsidR="00B615D5" w:rsidRPr="00B615D5" w:rsidRDefault="00B615D5" w:rsidP="00B615D5">
      <w:pPr>
        <w:pStyle w:val="Prrafodelista"/>
        <w:numPr>
          <w:ilvl w:val="0"/>
          <w:numId w:val="38"/>
        </w:numPr>
        <w:spacing w:after="0" w:line="240" w:lineRule="auto"/>
        <w:jc w:val="both"/>
        <w:rPr>
          <w:rFonts w:asciiTheme="minorHAnsi" w:eastAsia="Arial" w:hAnsiTheme="minorHAnsi" w:cstheme="minorHAnsi"/>
          <w:bCs/>
          <w:color w:val="002060"/>
          <w:sz w:val="20"/>
          <w:szCs w:val="20"/>
        </w:rPr>
      </w:pPr>
      <w:r>
        <w:rPr>
          <w:rFonts w:asciiTheme="minorHAnsi" w:eastAsia="Arial" w:hAnsiTheme="minorHAnsi" w:cstheme="minorHAnsi"/>
          <w:bCs/>
          <w:color w:val="002060"/>
          <w:sz w:val="20"/>
          <w:szCs w:val="20"/>
        </w:rPr>
        <w:t xml:space="preserve">Guia </w:t>
      </w:r>
    </w:p>
    <w:p w14:paraId="10C4160D" w14:textId="549CC7F4" w:rsidR="00B615D5" w:rsidRPr="00B615D5" w:rsidRDefault="00B615D5" w:rsidP="00B615D5">
      <w:pPr>
        <w:pStyle w:val="Prrafodelista"/>
        <w:numPr>
          <w:ilvl w:val="0"/>
          <w:numId w:val="38"/>
        </w:numPr>
        <w:spacing w:after="0" w:line="240" w:lineRule="auto"/>
        <w:jc w:val="both"/>
        <w:rPr>
          <w:rFonts w:asciiTheme="minorHAnsi" w:eastAsia="Arial" w:hAnsiTheme="minorHAnsi" w:cstheme="minorHAnsi"/>
          <w:bCs/>
          <w:color w:val="002060"/>
          <w:sz w:val="20"/>
          <w:szCs w:val="20"/>
        </w:rPr>
      </w:pPr>
      <w:r w:rsidRPr="00B615D5">
        <w:rPr>
          <w:rFonts w:asciiTheme="minorHAnsi" w:eastAsia="Arial" w:hAnsiTheme="minorHAnsi" w:cstheme="minorHAnsi"/>
          <w:bCs/>
          <w:color w:val="002060"/>
          <w:sz w:val="20"/>
          <w:szCs w:val="20"/>
        </w:rPr>
        <w:t>Material interpretativo</w:t>
      </w:r>
    </w:p>
    <w:p w14:paraId="24F325EB" w14:textId="64E426B0" w:rsidR="0067258D" w:rsidRPr="00D144CF" w:rsidRDefault="00D144CF" w:rsidP="00D144CF">
      <w:pPr>
        <w:pStyle w:val="Prrafodelista"/>
        <w:numPr>
          <w:ilvl w:val="0"/>
          <w:numId w:val="38"/>
        </w:numPr>
        <w:spacing w:after="0" w:line="240" w:lineRule="auto"/>
        <w:jc w:val="both"/>
        <w:rPr>
          <w:rFonts w:asciiTheme="minorHAnsi" w:eastAsia="Arial" w:hAnsiTheme="minorHAnsi" w:cstheme="minorHAnsi"/>
          <w:b/>
          <w:bCs/>
          <w:color w:val="002060"/>
          <w:sz w:val="20"/>
          <w:szCs w:val="20"/>
        </w:rPr>
      </w:pPr>
      <w:r w:rsidRPr="00D144CF">
        <w:rPr>
          <w:rFonts w:asciiTheme="minorHAnsi" w:eastAsia="Arial" w:hAnsiTheme="minorHAnsi" w:cstheme="minorHAnsi"/>
          <w:bCs/>
          <w:color w:val="002060"/>
          <w:sz w:val="20"/>
          <w:szCs w:val="20"/>
        </w:rPr>
        <w:t>Impuestos</w:t>
      </w:r>
    </w:p>
    <w:p w14:paraId="640B8A03" w14:textId="77777777" w:rsidR="00D144CF" w:rsidRPr="00D144CF" w:rsidRDefault="00D144CF" w:rsidP="00D144CF">
      <w:pPr>
        <w:pStyle w:val="Prrafodelista"/>
        <w:spacing w:after="0" w:line="240" w:lineRule="auto"/>
        <w:jc w:val="both"/>
        <w:rPr>
          <w:rFonts w:asciiTheme="minorHAnsi" w:eastAsia="Arial" w:hAnsiTheme="minorHAnsi" w:cstheme="minorHAnsi"/>
          <w:b/>
          <w:bCs/>
          <w:color w:val="002060"/>
          <w:sz w:val="20"/>
          <w:szCs w:val="20"/>
        </w:rPr>
      </w:pPr>
    </w:p>
    <w:p w14:paraId="48388361" w14:textId="1D3C14B5" w:rsidR="00A455A6" w:rsidRPr="0068514F" w:rsidRDefault="00A455A6" w:rsidP="0067258D">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29BA7E5E"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01BD0778" w14:textId="471800A4" w:rsidR="0067258D" w:rsidRPr="00D144CF" w:rsidRDefault="00520383" w:rsidP="0067258D">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18CC7818" w14:textId="77777777" w:rsidR="00C82D41" w:rsidRDefault="00C82D41" w:rsidP="00C82D41">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216BDC21" w14:textId="77777777" w:rsidR="003B6F0D" w:rsidRPr="00B615D5" w:rsidRDefault="003B6F0D" w:rsidP="003B6F0D">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B615D5">
        <w:rPr>
          <w:rFonts w:asciiTheme="minorHAnsi" w:eastAsia="Arial" w:hAnsiTheme="minorHAnsi" w:cstheme="minorHAnsi"/>
          <w:color w:val="002060"/>
          <w:sz w:val="20"/>
          <w:szCs w:val="20"/>
        </w:rPr>
        <w:t>La llegada a San Luis Potosí debe ser antes del medio día</w:t>
      </w:r>
    </w:p>
    <w:p w14:paraId="41E89B48" w14:textId="77777777" w:rsidR="003B6F0D" w:rsidRPr="00B615D5" w:rsidRDefault="003B6F0D" w:rsidP="003B6F0D">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B615D5">
        <w:rPr>
          <w:rFonts w:asciiTheme="minorHAnsi" w:eastAsia="Arial" w:hAnsiTheme="minorHAnsi" w:cstheme="minorHAnsi"/>
          <w:color w:val="002060"/>
          <w:sz w:val="20"/>
          <w:szCs w:val="20"/>
        </w:rPr>
        <w:t>Posibilidad de tomar una noche previa o posterior a su circuito para mayor comodidad.</w:t>
      </w:r>
    </w:p>
    <w:p w14:paraId="1399E2F7" w14:textId="77777777" w:rsidR="003B6F0D" w:rsidRPr="00B615D5" w:rsidRDefault="003B6F0D" w:rsidP="003B6F0D">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B615D5">
        <w:rPr>
          <w:rFonts w:asciiTheme="minorHAnsi" w:eastAsia="Arial" w:hAnsiTheme="minorHAnsi" w:cstheme="minorHAnsi"/>
          <w:color w:val="002060"/>
          <w:sz w:val="20"/>
          <w:szCs w:val="20"/>
        </w:rPr>
        <w:t>El proveedor en destino se reserva el derecho a modificar el orden de los tours dentro del paquete, además de cambiar el orden de las visitas, por cuestiones de operación internas o por fuerza mayor.</w:t>
      </w:r>
    </w:p>
    <w:p w14:paraId="11A4CDFD" w14:textId="77777777" w:rsidR="003B6F0D" w:rsidRPr="00B615D5" w:rsidRDefault="003B6F0D" w:rsidP="003B6F0D">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B615D5">
        <w:rPr>
          <w:rFonts w:asciiTheme="minorHAnsi" w:eastAsia="Arial" w:hAnsiTheme="minorHAnsi" w:cstheme="minorHAnsi"/>
          <w:color w:val="002060"/>
          <w:sz w:val="20"/>
          <w:szCs w:val="20"/>
        </w:rPr>
        <w:lastRenderedPageBreak/>
        <w:t xml:space="preserve">Considera el uso de ropa cómoda, caminaremos la gran mayoría de nuestro recorrido; También considera el uso de protección contra el sol directo. Te recomendamos traer un par de </w:t>
      </w:r>
      <w:proofErr w:type="spellStart"/>
      <w:r w:rsidRPr="00B615D5">
        <w:rPr>
          <w:rFonts w:asciiTheme="minorHAnsi" w:eastAsia="Arial" w:hAnsiTheme="minorHAnsi" w:cstheme="minorHAnsi"/>
          <w:color w:val="002060"/>
          <w:sz w:val="20"/>
          <w:szCs w:val="20"/>
        </w:rPr>
        <w:t>tennis</w:t>
      </w:r>
      <w:proofErr w:type="spellEnd"/>
      <w:r w:rsidRPr="00B615D5">
        <w:rPr>
          <w:rFonts w:asciiTheme="minorHAnsi" w:eastAsia="Arial" w:hAnsiTheme="minorHAnsi" w:cstheme="minorHAnsi"/>
          <w:color w:val="002060"/>
          <w:sz w:val="20"/>
          <w:szCs w:val="20"/>
        </w:rPr>
        <w:t xml:space="preserve"> ya que es mejor que andar en sandalias.</w:t>
      </w:r>
    </w:p>
    <w:p w14:paraId="7A7F157C" w14:textId="77777777" w:rsidR="003B6F0D" w:rsidRPr="00B615D5" w:rsidRDefault="003B6F0D" w:rsidP="003B6F0D">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B615D5">
        <w:rPr>
          <w:rFonts w:asciiTheme="minorHAnsi" w:eastAsia="Arial" w:hAnsiTheme="minorHAnsi" w:cstheme="minorHAnsi"/>
          <w:color w:val="002060"/>
          <w:sz w:val="20"/>
          <w:szCs w:val="20"/>
        </w:rPr>
        <w:t>Algunos trayectos serán largos, algunos de 3 horas e incluso un poco más para el regreso a la ciudad de San Luis Potosí.</w:t>
      </w:r>
    </w:p>
    <w:p w14:paraId="7868272F" w14:textId="22E7744E" w:rsidR="003B6F0D" w:rsidRPr="00B615D5" w:rsidRDefault="003B6F0D" w:rsidP="003B6F0D">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B615D5">
        <w:rPr>
          <w:rFonts w:asciiTheme="minorHAnsi" w:eastAsia="Arial" w:hAnsiTheme="minorHAnsi" w:cstheme="minorHAnsi"/>
          <w:color w:val="002060"/>
          <w:sz w:val="20"/>
          <w:szCs w:val="20"/>
        </w:rPr>
        <w:t>Si estás tomando algún medicamento, p</w:t>
      </w:r>
      <w:r w:rsidR="00B615D5">
        <w:rPr>
          <w:rFonts w:asciiTheme="minorHAnsi" w:eastAsia="Arial" w:hAnsiTheme="minorHAnsi" w:cstheme="minorHAnsi"/>
          <w:color w:val="002060"/>
          <w:sz w:val="20"/>
          <w:szCs w:val="20"/>
        </w:rPr>
        <w:tab/>
      </w:r>
      <w:proofErr w:type="spellStart"/>
      <w:r w:rsidRPr="00B615D5">
        <w:rPr>
          <w:rFonts w:asciiTheme="minorHAnsi" w:eastAsia="Arial" w:hAnsiTheme="minorHAnsi" w:cstheme="minorHAnsi"/>
          <w:color w:val="002060"/>
          <w:sz w:val="20"/>
          <w:szCs w:val="20"/>
        </w:rPr>
        <w:t>rocura</w:t>
      </w:r>
      <w:proofErr w:type="spellEnd"/>
      <w:r w:rsidRPr="00B615D5">
        <w:rPr>
          <w:rFonts w:asciiTheme="minorHAnsi" w:eastAsia="Arial" w:hAnsiTheme="minorHAnsi" w:cstheme="minorHAnsi"/>
          <w:color w:val="002060"/>
          <w:sz w:val="20"/>
          <w:szCs w:val="20"/>
        </w:rPr>
        <w:t xml:space="preserve"> contar con una dosis extra y notifica a nuestros guías.</w:t>
      </w:r>
    </w:p>
    <w:p w14:paraId="4EB44111" w14:textId="77777777" w:rsidR="003B6F0D" w:rsidRPr="00B615D5" w:rsidRDefault="003B6F0D" w:rsidP="003B6F0D">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B615D5">
        <w:rPr>
          <w:rFonts w:asciiTheme="minorHAnsi" w:eastAsia="Arial" w:hAnsiTheme="minorHAnsi" w:cstheme="minorHAnsi"/>
          <w:color w:val="002060"/>
          <w:sz w:val="20"/>
          <w:szCs w:val="20"/>
        </w:rPr>
        <w:t>Considera traer algo de dinero en efectivo, ya que no hay bancos ni cajeros automáticos en los lugares a visitar</w:t>
      </w:r>
    </w:p>
    <w:p w14:paraId="743100EA" w14:textId="77777777" w:rsidR="003B6F0D" w:rsidRPr="00B615D5" w:rsidRDefault="003B6F0D" w:rsidP="003B6F0D">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B615D5">
        <w:rPr>
          <w:rFonts w:asciiTheme="minorHAnsi" w:eastAsia="Arial" w:hAnsiTheme="minorHAnsi" w:cstheme="minorHAnsi"/>
          <w:color w:val="002060"/>
          <w:sz w:val="20"/>
          <w:szCs w:val="20"/>
        </w:rPr>
        <w:t>Considera que estaremos visitando el desierto, es importante contar con una buena chamarra y protección contra el sol</w:t>
      </w:r>
    </w:p>
    <w:p w14:paraId="1F7E75D7" w14:textId="16FD05C0" w:rsidR="003B6F0D" w:rsidRPr="00B615D5" w:rsidRDefault="003B6F0D" w:rsidP="003B6F0D">
      <w:pPr>
        <w:pStyle w:val="Prrafodelista"/>
        <w:numPr>
          <w:ilvl w:val="0"/>
          <w:numId w:val="39"/>
        </w:numPr>
        <w:spacing w:after="0" w:line="240" w:lineRule="auto"/>
        <w:jc w:val="both"/>
        <w:rPr>
          <w:rFonts w:asciiTheme="minorHAnsi" w:eastAsia="Arial" w:hAnsiTheme="minorHAnsi" w:cstheme="minorHAnsi"/>
          <w:color w:val="002060"/>
          <w:sz w:val="20"/>
          <w:szCs w:val="20"/>
        </w:rPr>
      </w:pPr>
      <w:r w:rsidRPr="00B615D5">
        <w:rPr>
          <w:rFonts w:asciiTheme="minorHAnsi" w:eastAsia="Arial" w:hAnsiTheme="minorHAnsi" w:cstheme="minorHAnsi"/>
          <w:color w:val="002060"/>
          <w:sz w:val="20"/>
          <w:szCs w:val="20"/>
        </w:rPr>
        <w:t>Gran parte de nuestra visita es a pie, si tienes algún problema de movilidad, cuéntanoslo para tomar las medidas pertinentes</w:t>
      </w:r>
    </w:p>
    <w:p w14:paraId="3A5952EE" w14:textId="77777777" w:rsidR="00C82D41" w:rsidRDefault="00C82D41" w:rsidP="00C82D41">
      <w:pPr>
        <w:spacing w:after="0" w:line="240" w:lineRule="auto"/>
        <w:rPr>
          <w:rFonts w:asciiTheme="minorHAnsi" w:eastAsia="Arial" w:hAnsiTheme="minorHAnsi" w:cstheme="minorHAnsi"/>
          <w:color w:val="002060"/>
          <w:sz w:val="20"/>
          <w:szCs w:val="20"/>
        </w:rPr>
      </w:pPr>
    </w:p>
    <w:p w14:paraId="0641EBDC" w14:textId="77777777" w:rsidR="00D144CF" w:rsidRDefault="00D144CF" w:rsidP="00C82D41">
      <w:pPr>
        <w:spacing w:after="0" w:line="240" w:lineRule="auto"/>
        <w:rPr>
          <w:rFonts w:asciiTheme="minorHAnsi" w:eastAsia="Arial" w:hAnsiTheme="minorHAnsi" w:cstheme="minorHAnsi"/>
          <w:color w:val="002060"/>
          <w:sz w:val="20"/>
          <w:szCs w:val="20"/>
        </w:rPr>
      </w:pPr>
    </w:p>
    <w:p w14:paraId="70F3D74E" w14:textId="4A5F0187"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006C1868" w14:textId="77777777" w:rsidR="003B6F0D" w:rsidRDefault="003B6F0D" w:rsidP="00BB67B8">
      <w:pPr>
        <w:jc w:val="both"/>
        <w:rPr>
          <w:rFonts w:asciiTheme="minorHAnsi" w:eastAsia="Arial" w:hAnsiTheme="minorHAnsi" w:cstheme="minorHAnsi"/>
          <w:i/>
          <w:iCs/>
          <w:color w:val="002060"/>
          <w:sz w:val="20"/>
          <w:szCs w:val="20"/>
          <w:u w:val="single"/>
        </w:rPr>
      </w:pPr>
    </w:p>
    <w:p w14:paraId="33C3FBE4" w14:textId="77777777" w:rsidR="003B6F0D" w:rsidRDefault="003B6F0D" w:rsidP="00BB67B8">
      <w:pPr>
        <w:jc w:val="both"/>
        <w:rPr>
          <w:rFonts w:asciiTheme="minorHAnsi" w:eastAsia="Arial" w:hAnsiTheme="minorHAnsi" w:cstheme="minorHAnsi"/>
          <w:i/>
          <w:iCs/>
          <w:color w:val="002060"/>
          <w:sz w:val="20"/>
          <w:szCs w:val="20"/>
          <w:u w:val="single"/>
        </w:rPr>
      </w:pPr>
    </w:p>
    <w:p w14:paraId="43D293C2" w14:textId="77777777" w:rsidR="00C06619" w:rsidRDefault="00C06619" w:rsidP="00C06619">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00B76E05" w14:textId="77777777" w:rsidR="00C06619" w:rsidRPr="00A0012D" w:rsidRDefault="00C06619"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3B6F0D" w:rsidRPr="006835E6" w14:paraId="22352335" w14:textId="77777777" w:rsidTr="003B6F0D">
        <w:trPr>
          <w:trHeight w:val="284"/>
          <w:tblCellSpacing w:w="0" w:type="dxa"/>
          <w:jc w:val="center"/>
        </w:trPr>
        <w:tc>
          <w:tcPr>
            <w:tcW w:w="1268" w:type="dxa"/>
            <w:vMerge w:val="restart"/>
            <w:tcMar>
              <w:top w:w="0" w:type="dxa"/>
              <w:left w:w="45" w:type="dxa"/>
              <w:bottom w:w="0" w:type="dxa"/>
              <w:right w:w="45" w:type="dxa"/>
            </w:tcMar>
            <w:vAlign w:val="bottom"/>
          </w:tcPr>
          <w:p w14:paraId="73AB9630" w14:textId="02B65C80" w:rsidR="003B6F0D" w:rsidRPr="003B6F0D" w:rsidRDefault="003B6F0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18AD9FFC" w14:textId="20EA0212" w:rsidR="003B6F0D" w:rsidRPr="003B6F0D" w:rsidRDefault="003B6F0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SAN LUIS POTOSI</w:t>
            </w:r>
          </w:p>
        </w:tc>
        <w:tc>
          <w:tcPr>
            <w:tcW w:w="5479" w:type="dxa"/>
            <w:tcMar>
              <w:top w:w="0" w:type="dxa"/>
              <w:left w:w="45" w:type="dxa"/>
              <w:bottom w:w="0" w:type="dxa"/>
              <w:right w:w="45" w:type="dxa"/>
            </w:tcMar>
            <w:vAlign w:val="bottom"/>
          </w:tcPr>
          <w:p w14:paraId="57DF336E" w14:textId="0133BD7C" w:rsidR="003B6F0D" w:rsidRPr="003B6F0D" w:rsidRDefault="003B6F0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NH SAN LUIS POTOSI</w:t>
            </w:r>
          </w:p>
        </w:tc>
        <w:tc>
          <w:tcPr>
            <w:tcW w:w="698" w:type="dxa"/>
            <w:tcMar>
              <w:top w:w="0" w:type="dxa"/>
              <w:left w:w="45" w:type="dxa"/>
              <w:bottom w:w="0" w:type="dxa"/>
              <w:right w:w="45" w:type="dxa"/>
            </w:tcMar>
            <w:vAlign w:val="bottom"/>
          </w:tcPr>
          <w:p w14:paraId="28C4D53C" w14:textId="38F8FE56" w:rsidR="003B6F0D" w:rsidRPr="003B6F0D" w:rsidRDefault="003B6F0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3B6F0D" w:rsidRPr="006835E6" w14:paraId="02BFBB76" w14:textId="77777777" w:rsidTr="003B6F0D">
        <w:trPr>
          <w:trHeight w:val="284"/>
          <w:tblCellSpacing w:w="0" w:type="dxa"/>
          <w:jc w:val="center"/>
        </w:trPr>
        <w:tc>
          <w:tcPr>
            <w:tcW w:w="1268" w:type="dxa"/>
            <w:vMerge/>
            <w:tcMar>
              <w:top w:w="0" w:type="dxa"/>
              <w:left w:w="45" w:type="dxa"/>
              <w:bottom w:w="0" w:type="dxa"/>
              <w:right w:w="45" w:type="dxa"/>
            </w:tcMar>
            <w:vAlign w:val="bottom"/>
          </w:tcPr>
          <w:p w14:paraId="333B497C" w14:textId="77777777" w:rsidR="003B6F0D" w:rsidRPr="003B6F0D" w:rsidRDefault="003B6F0D"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047EE9B3" w14:textId="77777777" w:rsidR="003B6F0D" w:rsidRPr="003B6F0D" w:rsidRDefault="003B6F0D"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13D82EBA" w14:textId="68F3331D" w:rsidR="003B6F0D" w:rsidRPr="003B6F0D" w:rsidRDefault="003B6F0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CITY CENTRO SAN LUIS POTOSI</w:t>
            </w:r>
          </w:p>
        </w:tc>
        <w:tc>
          <w:tcPr>
            <w:tcW w:w="698" w:type="dxa"/>
            <w:tcMar>
              <w:top w:w="0" w:type="dxa"/>
              <w:left w:w="45" w:type="dxa"/>
              <w:bottom w:w="0" w:type="dxa"/>
              <w:right w:w="45" w:type="dxa"/>
            </w:tcMar>
            <w:vAlign w:val="bottom"/>
          </w:tcPr>
          <w:p w14:paraId="67855FF9" w14:textId="7F7FDC9C" w:rsidR="003B6F0D" w:rsidRPr="003B6F0D" w:rsidRDefault="003B6F0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bookmarkEnd w:id="1"/>
    </w:tbl>
    <w:p w14:paraId="5729B447" w14:textId="77777777" w:rsidR="003B6F0D" w:rsidRDefault="003B6F0D">
      <w:pPr>
        <w:spacing w:after="0" w:line="240" w:lineRule="auto"/>
        <w:jc w:val="both"/>
        <w:rPr>
          <w:rFonts w:asciiTheme="minorHAnsi" w:eastAsia="Arial" w:hAnsiTheme="minorHAnsi" w:cstheme="minorHAnsi"/>
          <w:color w:val="002060"/>
          <w:sz w:val="20"/>
          <w:szCs w:val="20"/>
        </w:rPr>
      </w:pPr>
    </w:p>
    <w:tbl>
      <w:tblPr>
        <w:tblW w:w="6968" w:type="dxa"/>
        <w:jc w:val="center"/>
        <w:tblCellMar>
          <w:left w:w="70" w:type="dxa"/>
          <w:right w:w="70" w:type="dxa"/>
        </w:tblCellMar>
        <w:tblLook w:val="04A0" w:firstRow="1" w:lastRow="0" w:firstColumn="1" w:lastColumn="0" w:noHBand="0" w:noVBand="1"/>
      </w:tblPr>
      <w:tblGrid>
        <w:gridCol w:w="3318"/>
        <w:gridCol w:w="789"/>
        <w:gridCol w:w="1132"/>
        <w:gridCol w:w="682"/>
        <w:gridCol w:w="1047"/>
      </w:tblGrid>
      <w:tr w:rsidR="003B6F0D" w:rsidRPr="00D56B18" w14:paraId="1D9343F2" w14:textId="77777777" w:rsidTr="00B615D5">
        <w:trPr>
          <w:trHeight w:val="330"/>
          <w:jc w:val="center"/>
        </w:trPr>
        <w:tc>
          <w:tcPr>
            <w:tcW w:w="6968" w:type="dxa"/>
            <w:gridSpan w:val="5"/>
            <w:tcBorders>
              <w:top w:val="single" w:sz="4" w:space="0" w:color="002060"/>
              <w:left w:val="single" w:sz="4" w:space="0" w:color="002060"/>
              <w:bottom w:val="single" w:sz="4" w:space="0" w:color="002060"/>
              <w:right w:val="single" w:sz="4" w:space="0" w:color="002060"/>
            </w:tcBorders>
            <w:shd w:val="clear" w:color="auto" w:fill="1F4E78"/>
            <w:noWrap/>
            <w:vAlign w:val="center"/>
            <w:hideMark/>
          </w:tcPr>
          <w:p w14:paraId="10476250" w14:textId="77777777" w:rsidR="003B6F0D" w:rsidRPr="00D56B18" w:rsidRDefault="003B6F0D" w:rsidP="00246AD1">
            <w:pPr>
              <w:spacing w:after="0" w:line="240" w:lineRule="auto"/>
              <w:jc w:val="center"/>
              <w:rPr>
                <w:rFonts w:asciiTheme="minorHAnsi" w:eastAsia="Arial" w:hAnsiTheme="minorHAnsi" w:cstheme="minorHAnsi"/>
                <w:b/>
                <w:bCs/>
                <w:color w:val="FFFFFF" w:themeColor="background1"/>
                <w:sz w:val="20"/>
                <w:szCs w:val="20"/>
              </w:rPr>
            </w:pPr>
            <w:r w:rsidRPr="00D56B18">
              <w:rPr>
                <w:rFonts w:asciiTheme="minorHAnsi" w:eastAsia="Arial" w:hAnsiTheme="minorHAnsi" w:cstheme="minorHAnsi"/>
                <w:b/>
                <w:bCs/>
                <w:color w:val="FFFFFF" w:themeColor="background1"/>
                <w:sz w:val="20"/>
                <w:szCs w:val="20"/>
              </w:rPr>
              <w:t>PRECIO POR PERSONA EN MXN (MINIMO 2 PERSONAS)</w:t>
            </w:r>
          </w:p>
        </w:tc>
      </w:tr>
      <w:tr w:rsidR="003B6F0D" w:rsidRPr="00D56B18" w14:paraId="33438ED9" w14:textId="77777777" w:rsidTr="00B615D5">
        <w:trPr>
          <w:trHeight w:val="330"/>
          <w:jc w:val="center"/>
        </w:trPr>
        <w:tc>
          <w:tcPr>
            <w:tcW w:w="6968" w:type="dxa"/>
            <w:gridSpan w:val="5"/>
            <w:tcBorders>
              <w:top w:val="single" w:sz="4" w:space="0" w:color="002060"/>
              <w:left w:val="single" w:sz="4" w:space="0" w:color="002060"/>
              <w:bottom w:val="single" w:sz="4" w:space="0" w:color="002060"/>
              <w:right w:val="single" w:sz="4" w:space="0" w:color="002060"/>
            </w:tcBorders>
            <w:shd w:val="clear" w:color="auto" w:fill="00B0F0"/>
            <w:noWrap/>
            <w:vAlign w:val="center"/>
            <w:hideMark/>
          </w:tcPr>
          <w:p w14:paraId="35A26D30" w14:textId="77777777" w:rsidR="003B6F0D" w:rsidRPr="00D56B18" w:rsidRDefault="003B6F0D" w:rsidP="00246AD1">
            <w:pPr>
              <w:spacing w:after="0" w:line="240" w:lineRule="auto"/>
              <w:jc w:val="center"/>
              <w:rPr>
                <w:rFonts w:asciiTheme="minorHAnsi" w:eastAsia="Arial" w:hAnsiTheme="minorHAnsi" w:cstheme="minorHAnsi"/>
                <w:b/>
                <w:bCs/>
                <w:color w:val="FFFFFF" w:themeColor="background1"/>
                <w:sz w:val="20"/>
                <w:szCs w:val="20"/>
              </w:rPr>
            </w:pPr>
            <w:r w:rsidRPr="00D56B18">
              <w:rPr>
                <w:rFonts w:asciiTheme="minorHAnsi" w:eastAsia="Arial" w:hAnsiTheme="minorHAnsi" w:cstheme="minorHAnsi"/>
                <w:b/>
                <w:bCs/>
                <w:color w:val="FFFFFF" w:themeColor="background1"/>
                <w:sz w:val="20"/>
                <w:szCs w:val="20"/>
              </w:rPr>
              <w:t>SERVICIOS TERRESTRES EXCLUSIVAMENTE EN COMPARTIDO</w:t>
            </w:r>
          </w:p>
        </w:tc>
      </w:tr>
      <w:tr w:rsidR="00B615D5" w:rsidRPr="00D56B18" w14:paraId="152B603A" w14:textId="77777777" w:rsidTr="00B615D5">
        <w:trPr>
          <w:trHeight w:val="330"/>
          <w:jc w:val="center"/>
        </w:trPr>
        <w:tc>
          <w:tcPr>
            <w:tcW w:w="3318" w:type="dxa"/>
            <w:tcBorders>
              <w:top w:val="nil"/>
              <w:left w:val="single" w:sz="4" w:space="0" w:color="002060"/>
              <w:bottom w:val="single" w:sz="4" w:space="0" w:color="auto"/>
              <w:right w:val="nil"/>
            </w:tcBorders>
            <w:shd w:val="clear" w:color="auto" w:fill="99CCFF"/>
            <w:noWrap/>
            <w:vAlign w:val="center"/>
            <w:hideMark/>
          </w:tcPr>
          <w:p w14:paraId="41CBEE74" w14:textId="77777777" w:rsidR="00B615D5" w:rsidRPr="00D56B18" w:rsidRDefault="00B615D5" w:rsidP="00246AD1">
            <w:pPr>
              <w:spacing w:after="0" w:line="240" w:lineRule="auto"/>
              <w:jc w:val="both"/>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 </w:t>
            </w:r>
          </w:p>
        </w:tc>
        <w:tc>
          <w:tcPr>
            <w:tcW w:w="789" w:type="dxa"/>
            <w:tcBorders>
              <w:top w:val="nil"/>
              <w:left w:val="nil"/>
              <w:bottom w:val="single" w:sz="4" w:space="0" w:color="auto"/>
              <w:right w:val="nil"/>
            </w:tcBorders>
            <w:shd w:val="clear" w:color="auto" w:fill="99CCFF"/>
            <w:noWrap/>
            <w:vAlign w:val="center"/>
            <w:hideMark/>
          </w:tcPr>
          <w:p w14:paraId="4787A6E4" w14:textId="77777777" w:rsidR="00B615D5" w:rsidRPr="00D56B18" w:rsidRDefault="00B615D5" w:rsidP="00246AD1">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DBL</w:t>
            </w:r>
          </w:p>
        </w:tc>
        <w:tc>
          <w:tcPr>
            <w:tcW w:w="1132" w:type="dxa"/>
            <w:tcBorders>
              <w:top w:val="nil"/>
              <w:left w:val="nil"/>
              <w:bottom w:val="single" w:sz="4" w:space="0" w:color="auto"/>
              <w:right w:val="nil"/>
            </w:tcBorders>
            <w:shd w:val="clear" w:color="auto" w:fill="99CCFF"/>
            <w:noWrap/>
            <w:vAlign w:val="center"/>
            <w:hideMark/>
          </w:tcPr>
          <w:p w14:paraId="3A1A4EFF" w14:textId="77777777" w:rsidR="00B615D5" w:rsidRPr="00D56B18" w:rsidRDefault="00B615D5" w:rsidP="00246AD1">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TPL</w:t>
            </w:r>
          </w:p>
        </w:tc>
        <w:tc>
          <w:tcPr>
            <w:tcW w:w="682" w:type="dxa"/>
            <w:tcBorders>
              <w:top w:val="nil"/>
              <w:left w:val="nil"/>
              <w:bottom w:val="single" w:sz="4" w:space="0" w:color="auto"/>
              <w:right w:val="nil"/>
            </w:tcBorders>
            <w:shd w:val="clear" w:color="auto" w:fill="99CCFF"/>
            <w:noWrap/>
            <w:vAlign w:val="center"/>
            <w:hideMark/>
          </w:tcPr>
          <w:p w14:paraId="1E556222" w14:textId="77777777" w:rsidR="00B615D5" w:rsidRPr="00D56B18" w:rsidRDefault="00B615D5" w:rsidP="00246AD1">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CPL</w:t>
            </w:r>
          </w:p>
        </w:tc>
        <w:tc>
          <w:tcPr>
            <w:tcW w:w="1047" w:type="dxa"/>
            <w:tcBorders>
              <w:top w:val="nil"/>
              <w:left w:val="nil"/>
              <w:bottom w:val="single" w:sz="4" w:space="0" w:color="auto"/>
              <w:right w:val="single" w:sz="4" w:space="0" w:color="auto"/>
            </w:tcBorders>
            <w:shd w:val="clear" w:color="auto" w:fill="99CCFF"/>
            <w:noWrap/>
            <w:vAlign w:val="center"/>
            <w:hideMark/>
          </w:tcPr>
          <w:p w14:paraId="4CA26F7E" w14:textId="77777777" w:rsidR="00B615D5" w:rsidRPr="00D56B18" w:rsidRDefault="00B615D5" w:rsidP="00246AD1">
            <w:pPr>
              <w:spacing w:after="0" w:line="240" w:lineRule="auto"/>
              <w:jc w:val="center"/>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SGL</w:t>
            </w:r>
          </w:p>
        </w:tc>
      </w:tr>
      <w:tr w:rsidR="00B615D5" w:rsidRPr="00D56B18" w14:paraId="0AC0D678" w14:textId="77777777" w:rsidTr="00B615D5">
        <w:trPr>
          <w:trHeight w:val="88"/>
          <w:jc w:val="center"/>
        </w:trPr>
        <w:tc>
          <w:tcPr>
            <w:tcW w:w="3318" w:type="dxa"/>
            <w:tcBorders>
              <w:top w:val="single" w:sz="4" w:space="0" w:color="auto"/>
              <w:left w:val="single" w:sz="4" w:space="0" w:color="002060"/>
              <w:bottom w:val="single" w:sz="4" w:space="0" w:color="auto"/>
              <w:right w:val="nil"/>
            </w:tcBorders>
            <w:shd w:val="clear" w:color="auto" w:fill="FFFFFF"/>
            <w:noWrap/>
            <w:vAlign w:val="center"/>
            <w:hideMark/>
          </w:tcPr>
          <w:p w14:paraId="3C1742E6" w14:textId="77777777" w:rsidR="00B615D5" w:rsidRPr="00D56B18" w:rsidRDefault="00B615D5" w:rsidP="00246AD1">
            <w:pPr>
              <w:spacing w:after="0" w:line="240" w:lineRule="auto"/>
              <w:jc w:val="both"/>
              <w:rPr>
                <w:rFonts w:asciiTheme="minorHAnsi" w:eastAsia="Arial" w:hAnsiTheme="minorHAnsi" w:cstheme="minorHAnsi"/>
                <w:b/>
                <w:bCs/>
                <w:color w:val="002060"/>
                <w:sz w:val="20"/>
                <w:szCs w:val="20"/>
              </w:rPr>
            </w:pPr>
            <w:r w:rsidRPr="00D56B18">
              <w:rPr>
                <w:rFonts w:asciiTheme="minorHAnsi" w:eastAsia="Arial" w:hAnsiTheme="minorHAnsi" w:cstheme="minorHAnsi"/>
                <w:b/>
                <w:bCs/>
                <w:color w:val="002060"/>
                <w:sz w:val="20"/>
                <w:szCs w:val="20"/>
              </w:rPr>
              <w:t>TURISTA</w:t>
            </w:r>
          </w:p>
        </w:tc>
        <w:tc>
          <w:tcPr>
            <w:tcW w:w="789" w:type="dxa"/>
            <w:tcBorders>
              <w:top w:val="single" w:sz="4" w:space="0" w:color="auto"/>
              <w:left w:val="nil"/>
              <w:bottom w:val="single" w:sz="4" w:space="0" w:color="auto"/>
              <w:right w:val="nil"/>
            </w:tcBorders>
            <w:shd w:val="clear" w:color="auto" w:fill="FFFFFF"/>
            <w:noWrap/>
            <w:vAlign w:val="center"/>
            <w:hideMark/>
          </w:tcPr>
          <w:p w14:paraId="636E4360" w14:textId="08F99CE8" w:rsidR="00B615D5" w:rsidRPr="00D56B18" w:rsidRDefault="00B615D5" w:rsidP="00246AD1">
            <w:pPr>
              <w:spacing w:after="0" w:line="240" w:lineRule="auto"/>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16090</w:t>
            </w:r>
          </w:p>
        </w:tc>
        <w:tc>
          <w:tcPr>
            <w:tcW w:w="1132" w:type="dxa"/>
            <w:tcBorders>
              <w:top w:val="single" w:sz="4" w:space="0" w:color="auto"/>
              <w:left w:val="nil"/>
              <w:bottom w:val="single" w:sz="4" w:space="0" w:color="auto"/>
              <w:right w:val="nil"/>
            </w:tcBorders>
            <w:noWrap/>
            <w:vAlign w:val="center"/>
            <w:hideMark/>
          </w:tcPr>
          <w:p w14:paraId="181BA134" w14:textId="017E0CCC" w:rsidR="00B615D5" w:rsidRPr="00D56B18" w:rsidRDefault="00B615D5" w:rsidP="00246AD1">
            <w:pPr>
              <w:spacing w:after="0" w:line="240" w:lineRule="auto"/>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15800</w:t>
            </w:r>
          </w:p>
        </w:tc>
        <w:tc>
          <w:tcPr>
            <w:tcW w:w="682" w:type="dxa"/>
            <w:tcBorders>
              <w:top w:val="single" w:sz="4" w:space="0" w:color="auto"/>
              <w:left w:val="nil"/>
              <w:bottom w:val="single" w:sz="4" w:space="0" w:color="auto"/>
              <w:right w:val="nil"/>
            </w:tcBorders>
            <w:shd w:val="clear" w:color="auto" w:fill="FFFFFF"/>
            <w:noWrap/>
            <w:vAlign w:val="center"/>
            <w:hideMark/>
          </w:tcPr>
          <w:p w14:paraId="77040DDF" w14:textId="405B8710" w:rsidR="00B615D5" w:rsidRPr="00D56B18" w:rsidRDefault="00B615D5" w:rsidP="00246AD1">
            <w:pPr>
              <w:spacing w:after="0" w:line="240" w:lineRule="auto"/>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lang w:val="en-US"/>
              </w:rPr>
              <w:t>NA</w:t>
            </w:r>
          </w:p>
        </w:tc>
        <w:tc>
          <w:tcPr>
            <w:tcW w:w="1047" w:type="dxa"/>
            <w:tcBorders>
              <w:top w:val="single" w:sz="4" w:space="0" w:color="auto"/>
              <w:left w:val="nil"/>
              <w:bottom w:val="single" w:sz="4" w:space="0" w:color="auto"/>
              <w:right w:val="single" w:sz="4" w:space="0" w:color="auto"/>
            </w:tcBorders>
            <w:shd w:val="clear" w:color="auto" w:fill="FFFFFF"/>
            <w:noWrap/>
            <w:vAlign w:val="center"/>
            <w:hideMark/>
          </w:tcPr>
          <w:p w14:paraId="719516E0" w14:textId="69D834DD" w:rsidR="00B615D5" w:rsidRPr="00D56B18" w:rsidRDefault="00B615D5" w:rsidP="00246AD1">
            <w:pPr>
              <w:spacing w:after="0" w:line="240" w:lineRule="auto"/>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lang w:val="en-US"/>
              </w:rPr>
              <w:t>27760</w:t>
            </w:r>
          </w:p>
        </w:tc>
      </w:tr>
      <w:tr w:rsidR="00B615D5" w:rsidRPr="00D56B18" w14:paraId="48ACCCE2" w14:textId="77777777" w:rsidTr="00B615D5">
        <w:trPr>
          <w:trHeight w:val="88"/>
          <w:jc w:val="center"/>
        </w:trPr>
        <w:tc>
          <w:tcPr>
            <w:tcW w:w="3318" w:type="dxa"/>
            <w:tcBorders>
              <w:top w:val="single" w:sz="4" w:space="0" w:color="auto"/>
              <w:left w:val="single" w:sz="4" w:space="0" w:color="002060"/>
              <w:bottom w:val="single" w:sz="4" w:space="0" w:color="auto"/>
              <w:right w:val="nil"/>
            </w:tcBorders>
            <w:shd w:val="clear" w:color="auto" w:fill="FFFFFF"/>
            <w:noWrap/>
            <w:vAlign w:val="center"/>
          </w:tcPr>
          <w:p w14:paraId="7C74607C" w14:textId="00A57FE4" w:rsidR="00B615D5" w:rsidRPr="00D56B18" w:rsidRDefault="00B615D5" w:rsidP="00246AD1">
            <w:pPr>
              <w:spacing w:after="0" w:line="240" w:lineRule="auto"/>
              <w:jc w:val="both"/>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TURISTA SUPERIOR</w:t>
            </w:r>
          </w:p>
        </w:tc>
        <w:tc>
          <w:tcPr>
            <w:tcW w:w="789" w:type="dxa"/>
            <w:tcBorders>
              <w:top w:val="single" w:sz="4" w:space="0" w:color="auto"/>
              <w:left w:val="nil"/>
              <w:bottom w:val="single" w:sz="4" w:space="0" w:color="auto"/>
              <w:right w:val="nil"/>
            </w:tcBorders>
            <w:shd w:val="clear" w:color="auto" w:fill="FFFFFF"/>
            <w:noWrap/>
            <w:vAlign w:val="center"/>
          </w:tcPr>
          <w:p w14:paraId="17A67840" w14:textId="555CB77E" w:rsidR="00B615D5" w:rsidRPr="00330D3E" w:rsidRDefault="00B615D5" w:rsidP="00246AD1">
            <w:pPr>
              <w:spacing w:after="0" w:line="240" w:lineRule="auto"/>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17790</w:t>
            </w:r>
          </w:p>
        </w:tc>
        <w:tc>
          <w:tcPr>
            <w:tcW w:w="1132" w:type="dxa"/>
            <w:tcBorders>
              <w:top w:val="single" w:sz="4" w:space="0" w:color="auto"/>
              <w:left w:val="nil"/>
              <w:bottom w:val="single" w:sz="4" w:space="0" w:color="auto"/>
              <w:right w:val="nil"/>
            </w:tcBorders>
            <w:noWrap/>
            <w:vAlign w:val="center"/>
          </w:tcPr>
          <w:p w14:paraId="685FE4D2" w14:textId="78F45903" w:rsidR="00B615D5" w:rsidRDefault="00B615D5" w:rsidP="00246AD1">
            <w:pPr>
              <w:spacing w:after="0" w:line="240" w:lineRule="auto"/>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16680</w:t>
            </w:r>
          </w:p>
        </w:tc>
        <w:tc>
          <w:tcPr>
            <w:tcW w:w="682" w:type="dxa"/>
            <w:tcBorders>
              <w:top w:val="single" w:sz="4" w:space="0" w:color="auto"/>
              <w:left w:val="nil"/>
              <w:bottom w:val="single" w:sz="4" w:space="0" w:color="auto"/>
              <w:right w:val="nil"/>
            </w:tcBorders>
            <w:shd w:val="clear" w:color="auto" w:fill="FFFFFF"/>
            <w:noWrap/>
            <w:vAlign w:val="center"/>
          </w:tcPr>
          <w:p w14:paraId="41DA479F" w14:textId="120D6EB7" w:rsidR="00B615D5" w:rsidRDefault="00B615D5" w:rsidP="00246AD1">
            <w:pPr>
              <w:spacing w:after="0" w:line="240" w:lineRule="auto"/>
              <w:jc w:val="center"/>
              <w:rPr>
                <w:rFonts w:asciiTheme="minorHAnsi" w:eastAsia="Arial" w:hAnsiTheme="minorHAnsi" w:cstheme="minorHAnsi"/>
                <w:b/>
                <w:bCs/>
                <w:color w:val="002060"/>
                <w:sz w:val="20"/>
                <w:szCs w:val="20"/>
                <w:lang w:val="en-US"/>
              </w:rPr>
            </w:pPr>
            <w:r>
              <w:rPr>
                <w:rFonts w:asciiTheme="minorHAnsi" w:eastAsia="Arial" w:hAnsiTheme="minorHAnsi" w:cstheme="minorHAnsi"/>
                <w:b/>
                <w:bCs/>
                <w:color w:val="002060"/>
                <w:sz w:val="20"/>
                <w:szCs w:val="20"/>
                <w:lang w:val="en-US"/>
              </w:rPr>
              <w:t>16120</w:t>
            </w:r>
          </w:p>
        </w:tc>
        <w:tc>
          <w:tcPr>
            <w:tcW w:w="1047" w:type="dxa"/>
            <w:tcBorders>
              <w:top w:val="single" w:sz="4" w:space="0" w:color="auto"/>
              <w:left w:val="nil"/>
              <w:bottom w:val="single" w:sz="4" w:space="0" w:color="auto"/>
              <w:right w:val="single" w:sz="4" w:space="0" w:color="auto"/>
            </w:tcBorders>
            <w:shd w:val="clear" w:color="auto" w:fill="FFFFFF"/>
            <w:noWrap/>
            <w:vAlign w:val="center"/>
          </w:tcPr>
          <w:p w14:paraId="6DFA77D9" w14:textId="1D863770" w:rsidR="00B615D5" w:rsidRDefault="00B615D5" w:rsidP="00246AD1">
            <w:pPr>
              <w:spacing w:after="0" w:line="240" w:lineRule="auto"/>
              <w:jc w:val="center"/>
              <w:rPr>
                <w:rFonts w:asciiTheme="minorHAnsi" w:eastAsia="Arial" w:hAnsiTheme="minorHAnsi" w:cstheme="minorHAnsi"/>
                <w:b/>
                <w:bCs/>
                <w:color w:val="002060"/>
                <w:sz w:val="20"/>
                <w:szCs w:val="20"/>
                <w:lang w:val="en-US"/>
              </w:rPr>
            </w:pPr>
            <w:r>
              <w:rPr>
                <w:rFonts w:asciiTheme="minorHAnsi" w:eastAsia="Arial" w:hAnsiTheme="minorHAnsi" w:cstheme="minorHAnsi"/>
                <w:b/>
                <w:bCs/>
                <w:color w:val="002060"/>
                <w:sz w:val="20"/>
                <w:szCs w:val="20"/>
                <w:lang w:val="en-US"/>
              </w:rPr>
              <w:t>30990</w:t>
            </w:r>
          </w:p>
        </w:tc>
      </w:tr>
      <w:tr w:rsidR="00CB6D95" w:rsidRPr="00D56B18" w14:paraId="24C73E88" w14:textId="77777777" w:rsidTr="00B615D5">
        <w:trPr>
          <w:trHeight w:val="828"/>
          <w:jc w:val="center"/>
        </w:trPr>
        <w:tc>
          <w:tcPr>
            <w:tcW w:w="6968" w:type="dxa"/>
            <w:gridSpan w:val="5"/>
            <w:tcBorders>
              <w:top w:val="single" w:sz="4" w:space="0" w:color="auto"/>
              <w:left w:val="single" w:sz="4" w:space="0" w:color="002060"/>
              <w:bottom w:val="single" w:sz="4" w:space="0" w:color="auto"/>
              <w:right w:val="single" w:sz="4" w:space="0" w:color="002060"/>
            </w:tcBorders>
            <w:shd w:val="clear" w:color="auto" w:fill="FFFFFF"/>
            <w:noWrap/>
            <w:vAlign w:val="center"/>
          </w:tcPr>
          <w:p w14:paraId="25ED7164" w14:textId="77777777" w:rsidR="00CB6D95" w:rsidRPr="00CB6D95" w:rsidRDefault="00CB6D95" w:rsidP="00246AD1">
            <w:pPr>
              <w:spacing w:after="0" w:line="240" w:lineRule="auto"/>
              <w:jc w:val="center"/>
              <w:rPr>
                <w:rFonts w:asciiTheme="minorHAnsi" w:eastAsia="Arial" w:hAnsiTheme="minorHAnsi" w:cstheme="minorHAnsi"/>
                <w:color w:val="002060"/>
                <w:sz w:val="20"/>
                <w:szCs w:val="20"/>
                <w:lang w:val="en-US"/>
              </w:rPr>
            </w:pPr>
            <w:r w:rsidRPr="00CB6D95">
              <w:rPr>
                <w:rFonts w:asciiTheme="minorHAnsi" w:eastAsia="Arial" w:hAnsiTheme="minorHAnsi" w:cstheme="minorHAnsi"/>
                <w:color w:val="002060"/>
                <w:sz w:val="20"/>
                <w:szCs w:val="20"/>
                <w:lang w:val="en-US"/>
              </w:rPr>
              <w:t xml:space="preserve">APLICA SUPLEMENTO EN TEMPORADA ALTA, SEMANA SANTA, PASCUA, VERANO, NAVIDAD, FIN DE AÑO, PUENTES Y DÍAS FESTIVOS. TARIFAS SUJETAS A CAMBIOS Y A DISPONIBILIDAD LIMITADA SIN PREVIO AVISO. MENOR DE 2 A 10 AÑOS COMPARTIENDO HABITACION CON 2 ADULTOS. </w:t>
            </w:r>
          </w:p>
          <w:p w14:paraId="7643DECC" w14:textId="0A7E2F68" w:rsidR="00CB6D95" w:rsidRDefault="00CB6D95" w:rsidP="00246AD1">
            <w:pPr>
              <w:spacing w:after="0" w:line="240" w:lineRule="auto"/>
              <w:jc w:val="center"/>
              <w:rPr>
                <w:rFonts w:asciiTheme="minorHAnsi" w:eastAsia="Arial" w:hAnsiTheme="minorHAnsi" w:cstheme="minorHAnsi"/>
                <w:b/>
                <w:bCs/>
                <w:color w:val="002060"/>
                <w:sz w:val="20"/>
                <w:szCs w:val="20"/>
                <w:lang w:val="en-US"/>
              </w:rPr>
            </w:pPr>
            <w:r w:rsidRPr="00CB6D95">
              <w:rPr>
                <w:rFonts w:asciiTheme="minorHAnsi" w:eastAsia="Arial" w:hAnsiTheme="minorHAnsi" w:cstheme="minorHAnsi"/>
                <w:b/>
                <w:bCs/>
                <w:color w:val="002060"/>
                <w:sz w:val="20"/>
                <w:szCs w:val="20"/>
                <w:lang w:val="en-US"/>
              </w:rPr>
              <w:t xml:space="preserve"> VIGENCIA: 12 DE DICIEMBRE DE 2026</w:t>
            </w:r>
          </w:p>
        </w:tc>
      </w:tr>
    </w:tbl>
    <w:p w14:paraId="18121D46" w14:textId="77777777" w:rsidR="00CB6D95" w:rsidRPr="00A0012D" w:rsidRDefault="00CB6D95" w:rsidP="00CB6D95">
      <w:pPr>
        <w:spacing w:after="0" w:line="240" w:lineRule="auto"/>
        <w:jc w:val="both"/>
        <w:rPr>
          <w:rFonts w:asciiTheme="minorHAnsi" w:eastAsia="Arial" w:hAnsiTheme="minorHAnsi" w:cstheme="minorHAnsi"/>
          <w:color w:val="002060"/>
          <w:sz w:val="20"/>
          <w:szCs w:val="20"/>
        </w:rPr>
      </w:pPr>
    </w:p>
    <w:p w14:paraId="74BCF672" w14:textId="77777777" w:rsidR="003B6F0D" w:rsidRDefault="003B6F0D">
      <w:pPr>
        <w:spacing w:after="0" w:line="240" w:lineRule="auto"/>
        <w:jc w:val="both"/>
        <w:rPr>
          <w:rFonts w:asciiTheme="minorHAnsi" w:eastAsia="Arial" w:hAnsiTheme="minorHAnsi" w:cstheme="minorHAnsi"/>
          <w:color w:val="002060"/>
          <w:sz w:val="20"/>
          <w:szCs w:val="20"/>
        </w:rPr>
      </w:pPr>
    </w:p>
    <w:p w14:paraId="74C0F1F8" w14:textId="77777777" w:rsidR="0067258D" w:rsidRPr="00A0012D" w:rsidRDefault="0067258D">
      <w:pPr>
        <w:spacing w:after="0" w:line="240" w:lineRule="auto"/>
        <w:jc w:val="both"/>
        <w:rPr>
          <w:rFonts w:asciiTheme="minorHAnsi" w:eastAsia="Arial" w:hAnsiTheme="minorHAnsi" w:cstheme="minorHAnsi"/>
          <w:color w:val="002060"/>
          <w:sz w:val="20"/>
          <w:szCs w:val="20"/>
        </w:rPr>
      </w:pPr>
    </w:p>
    <w:p w14:paraId="2F00FAA2" w14:textId="77777777" w:rsidR="00D56B18" w:rsidRPr="00D56B18" w:rsidRDefault="00D56B18" w:rsidP="00D56B18">
      <w:pPr>
        <w:spacing w:after="0" w:line="240" w:lineRule="auto"/>
        <w:jc w:val="both"/>
        <w:rPr>
          <w:rFonts w:asciiTheme="minorHAnsi" w:eastAsia="Arial" w:hAnsiTheme="minorHAnsi" w:cstheme="minorHAnsi"/>
          <w:b/>
          <w:bCs/>
          <w:color w:val="002060"/>
          <w:sz w:val="20"/>
          <w:szCs w:val="20"/>
          <w:lang w:val="en-US"/>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9E6DB" w14:textId="77777777" w:rsidR="004470E8" w:rsidRDefault="004470E8">
      <w:pPr>
        <w:spacing w:after="0" w:line="240" w:lineRule="auto"/>
      </w:pPr>
      <w:r>
        <w:separator/>
      </w:r>
    </w:p>
  </w:endnote>
  <w:endnote w:type="continuationSeparator" w:id="0">
    <w:p w14:paraId="6A319072" w14:textId="77777777" w:rsidR="004470E8" w:rsidRDefault="00447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E35FD" w14:textId="77777777" w:rsidR="004470E8" w:rsidRDefault="004470E8">
      <w:pPr>
        <w:spacing w:after="0" w:line="240" w:lineRule="auto"/>
      </w:pPr>
      <w:bookmarkStart w:id="0" w:name="_Hlk199846639"/>
      <w:bookmarkEnd w:id="0"/>
      <w:r>
        <w:separator/>
      </w:r>
    </w:p>
  </w:footnote>
  <w:footnote w:type="continuationSeparator" w:id="0">
    <w:p w14:paraId="75C2D370" w14:textId="77777777" w:rsidR="004470E8" w:rsidRDefault="00447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6849538E" w:rsidR="00A0012D" w:rsidRDefault="0053543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60175AEE" wp14:editId="35EFFA74">
          <wp:simplePos x="0" y="0"/>
          <wp:positionH relativeFrom="column">
            <wp:posOffset>3547110</wp:posOffset>
          </wp:positionH>
          <wp:positionV relativeFrom="paragraph">
            <wp:posOffset>1556</wp:posOffset>
          </wp:positionV>
          <wp:extent cx="1613329" cy="1074420"/>
          <wp:effectExtent l="0" t="0" r="6350" b="0"/>
          <wp:wrapTight wrapText="bothSides">
            <wp:wrapPolygon edited="0">
              <wp:start x="10205" y="3064"/>
              <wp:lineTo x="7654" y="7277"/>
              <wp:lineTo x="7398" y="8043"/>
              <wp:lineTo x="8164" y="9957"/>
              <wp:lineTo x="3317" y="10723"/>
              <wp:lineTo x="255" y="13404"/>
              <wp:lineTo x="510" y="16085"/>
              <wp:lineTo x="1531" y="18000"/>
              <wp:lineTo x="20154" y="18000"/>
              <wp:lineTo x="21175" y="16085"/>
              <wp:lineTo x="21430" y="13787"/>
              <wp:lineTo x="19899" y="12255"/>
              <wp:lineTo x="14031" y="8809"/>
              <wp:lineTo x="13521" y="6894"/>
              <wp:lineTo x="11225" y="3064"/>
              <wp:lineTo x="10205" y="3064"/>
            </wp:wrapPolygon>
          </wp:wrapTight>
          <wp:docPr id="108224193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241930" name="Imagen 1082241930"/>
                  <pic:cNvPicPr/>
                </pic:nvPicPr>
                <pic:blipFill>
                  <a:blip r:embed="rId1">
                    <a:extLst>
                      <a:ext uri="{28A0092B-C50C-407E-A947-70E740481C1C}">
                        <a14:useLocalDpi xmlns:a14="http://schemas.microsoft.com/office/drawing/2010/main" val="0"/>
                      </a:ext>
                    </a:extLst>
                  </a:blip>
                  <a:stretch>
                    <a:fillRect/>
                  </a:stretch>
                </pic:blipFill>
                <pic:spPr>
                  <a:xfrm>
                    <a:off x="0" y="0"/>
                    <a:ext cx="1613329" cy="107442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1C5A73E9">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71D0B302" w:rsidR="00485B13" w:rsidRPr="00FD4A72" w:rsidRDefault="002601C7"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AVENTURA REAL POR SAN LUIS </w:t>
                          </w:r>
                        </w:p>
                        <w:p w14:paraId="2EFB9CDF" w14:textId="4EDB056C" w:rsidR="00485B13" w:rsidRDefault="002601C7"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3392</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535431">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71D0B302" w:rsidR="00485B13" w:rsidRPr="00FD4A72" w:rsidRDefault="002601C7"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AVENTURA REAL POR SAN LUIS </w:t>
                    </w:r>
                  </w:p>
                  <w:p w14:paraId="2EFB9CDF" w14:textId="4EDB056C" w:rsidR="00485B13" w:rsidRDefault="002601C7"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3392</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535431">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000782"/>
    <w:multiLevelType w:val="hybridMultilevel"/>
    <w:tmpl w:val="90D0EE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39603E"/>
    <w:multiLevelType w:val="multilevel"/>
    <w:tmpl w:val="C9C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BD27C99"/>
    <w:multiLevelType w:val="hybridMultilevel"/>
    <w:tmpl w:val="7ADE2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1A54539"/>
    <w:multiLevelType w:val="hybridMultilevel"/>
    <w:tmpl w:val="B56A48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0E71834"/>
    <w:multiLevelType w:val="hybridMultilevel"/>
    <w:tmpl w:val="6A1AC1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34"/>
  </w:num>
  <w:num w:numId="3" w16cid:durableId="1041170892">
    <w:abstractNumId w:val="18"/>
  </w:num>
  <w:num w:numId="4" w16cid:durableId="1033921887">
    <w:abstractNumId w:val="29"/>
  </w:num>
  <w:num w:numId="5" w16cid:durableId="353725778">
    <w:abstractNumId w:val="19"/>
  </w:num>
  <w:num w:numId="6" w16cid:durableId="1716585056">
    <w:abstractNumId w:val="37"/>
  </w:num>
  <w:num w:numId="7" w16cid:durableId="844133380">
    <w:abstractNumId w:val="12"/>
  </w:num>
  <w:num w:numId="8" w16cid:durableId="1397362128">
    <w:abstractNumId w:val="4"/>
  </w:num>
  <w:num w:numId="9" w16cid:durableId="655494188">
    <w:abstractNumId w:val="9"/>
  </w:num>
  <w:num w:numId="10" w16cid:durableId="1272128669">
    <w:abstractNumId w:val="17"/>
  </w:num>
  <w:num w:numId="11" w16cid:durableId="1973628246">
    <w:abstractNumId w:val="15"/>
  </w:num>
  <w:num w:numId="12" w16cid:durableId="11761755">
    <w:abstractNumId w:val="0"/>
  </w:num>
  <w:num w:numId="13" w16cid:durableId="1819877016">
    <w:abstractNumId w:val="22"/>
  </w:num>
  <w:num w:numId="14" w16cid:durableId="1296522864">
    <w:abstractNumId w:val="31"/>
  </w:num>
  <w:num w:numId="15" w16cid:durableId="1904682630">
    <w:abstractNumId w:val="25"/>
  </w:num>
  <w:num w:numId="16" w16cid:durableId="460078524">
    <w:abstractNumId w:val="20"/>
  </w:num>
  <w:num w:numId="17" w16cid:durableId="1968504851">
    <w:abstractNumId w:val="27"/>
  </w:num>
  <w:num w:numId="18" w16cid:durableId="1167555093">
    <w:abstractNumId w:val="28"/>
  </w:num>
  <w:num w:numId="19" w16cid:durableId="598945982">
    <w:abstractNumId w:val="26"/>
  </w:num>
  <w:num w:numId="20" w16cid:durableId="1140269920">
    <w:abstractNumId w:val="6"/>
  </w:num>
  <w:num w:numId="21" w16cid:durableId="1109811738">
    <w:abstractNumId w:val="13"/>
  </w:num>
  <w:num w:numId="22" w16cid:durableId="797143872">
    <w:abstractNumId w:val="5"/>
  </w:num>
  <w:num w:numId="23" w16cid:durableId="1710374023">
    <w:abstractNumId w:val="14"/>
  </w:num>
  <w:num w:numId="24" w16cid:durableId="1087266389">
    <w:abstractNumId w:val="7"/>
  </w:num>
  <w:num w:numId="25" w16cid:durableId="430589986">
    <w:abstractNumId w:val="2"/>
  </w:num>
  <w:num w:numId="26" w16cid:durableId="2089766896">
    <w:abstractNumId w:val="32"/>
  </w:num>
  <w:num w:numId="27" w16cid:durableId="1020744040">
    <w:abstractNumId w:val="16"/>
  </w:num>
  <w:num w:numId="28" w16cid:durableId="417677508">
    <w:abstractNumId w:val="35"/>
  </w:num>
  <w:num w:numId="29" w16cid:durableId="1737363427">
    <w:abstractNumId w:val="11"/>
  </w:num>
  <w:num w:numId="30" w16cid:durableId="1517574432">
    <w:abstractNumId w:val="33"/>
  </w:num>
  <w:num w:numId="31" w16cid:durableId="1189097810">
    <w:abstractNumId w:val="24"/>
  </w:num>
  <w:num w:numId="32" w16cid:durableId="1428817088">
    <w:abstractNumId w:val="21"/>
  </w:num>
  <w:num w:numId="33" w16cid:durableId="1590113351">
    <w:abstractNumId w:val="21"/>
  </w:num>
  <w:num w:numId="34" w16cid:durableId="518282016">
    <w:abstractNumId w:val="3"/>
  </w:num>
  <w:num w:numId="35" w16cid:durableId="936988589">
    <w:abstractNumId w:val="36"/>
  </w:num>
  <w:num w:numId="36" w16cid:durableId="143203320">
    <w:abstractNumId w:val="8"/>
  </w:num>
  <w:num w:numId="37" w16cid:durableId="1718161419">
    <w:abstractNumId w:val="10"/>
  </w:num>
  <w:num w:numId="38" w16cid:durableId="1399593397">
    <w:abstractNumId w:val="30"/>
  </w:num>
  <w:num w:numId="39" w16cid:durableId="88205787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44C7"/>
    <w:rsid w:val="00025024"/>
    <w:rsid w:val="0002598A"/>
    <w:rsid w:val="0003659A"/>
    <w:rsid w:val="000453DA"/>
    <w:rsid w:val="00055D8A"/>
    <w:rsid w:val="000A6415"/>
    <w:rsid w:val="000D5757"/>
    <w:rsid w:val="000E569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1C7"/>
    <w:rsid w:val="00260703"/>
    <w:rsid w:val="0026663C"/>
    <w:rsid w:val="00273EB7"/>
    <w:rsid w:val="002A3E36"/>
    <w:rsid w:val="002A658A"/>
    <w:rsid w:val="002B20BB"/>
    <w:rsid w:val="002C73C6"/>
    <w:rsid w:val="002E2148"/>
    <w:rsid w:val="003031F3"/>
    <w:rsid w:val="0032544F"/>
    <w:rsid w:val="00330D3E"/>
    <w:rsid w:val="0034388B"/>
    <w:rsid w:val="003472AF"/>
    <w:rsid w:val="003549A2"/>
    <w:rsid w:val="00385B20"/>
    <w:rsid w:val="003B6F0D"/>
    <w:rsid w:val="003F5909"/>
    <w:rsid w:val="004002E5"/>
    <w:rsid w:val="00406B6E"/>
    <w:rsid w:val="00416F80"/>
    <w:rsid w:val="0042337E"/>
    <w:rsid w:val="00430DCE"/>
    <w:rsid w:val="004311C1"/>
    <w:rsid w:val="004354F5"/>
    <w:rsid w:val="00445E5F"/>
    <w:rsid w:val="004470E8"/>
    <w:rsid w:val="00454365"/>
    <w:rsid w:val="004749B9"/>
    <w:rsid w:val="004776FF"/>
    <w:rsid w:val="0048014F"/>
    <w:rsid w:val="00485B13"/>
    <w:rsid w:val="00493763"/>
    <w:rsid w:val="004A4DC7"/>
    <w:rsid w:val="004A5406"/>
    <w:rsid w:val="004B1871"/>
    <w:rsid w:val="004B58B8"/>
    <w:rsid w:val="004F3ADB"/>
    <w:rsid w:val="0051109D"/>
    <w:rsid w:val="00520383"/>
    <w:rsid w:val="00535431"/>
    <w:rsid w:val="005507FE"/>
    <w:rsid w:val="005679E5"/>
    <w:rsid w:val="005F0AF6"/>
    <w:rsid w:val="005F2491"/>
    <w:rsid w:val="00600A11"/>
    <w:rsid w:val="00600CC3"/>
    <w:rsid w:val="006210F5"/>
    <w:rsid w:val="00637092"/>
    <w:rsid w:val="00655CC5"/>
    <w:rsid w:val="00655E9A"/>
    <w:rsid w:val="0067258D"/>
    <w:rsid w:val="006835E6"/>
    <w:rsid w:val="00684651"/>
    <w:rsid w:val="0068514F"/>
    <w:rsid w:val="00687ED9"/>
    <w:rsid w:val="006906CA"/>
    <w:rsid w:val="00692BA8"/>
    <w:rsid w:val="00694801"/>
    <w:rsid w:val="006B7B9F"/>
    <w:rsid w:val="006C1CB0"/>
    <w:rsid w:val="006C2396"/>
    <w:rsid w:val="006D29F5"/>
    <w:rsid w:val="006D72E8"/>
    <w:rsid w:val="006E749D"/>
    <w:rsid w:val="00724E17"/>
    <w:rsid w:val="00782440"/>
    <w:rsid w:val="00792693"/>
    <w:rsid w:val="00794B66"/>
    <w:rsid w:val="007A137E"/>
    <w:rsid w:val="007A3CDE"/>
    <w:rsid w:val="007F7B70"/>
    <w:rsid w:val="00825C6E"/>
    <w:rsid w:val="00845DE9"/>
    <w:rsid w:val="0088560B"/>
    <w:rsid w:val="008C56AB"/>
    <w:rsid w:val="008D3EBF"/>
    <w:rsid w:val="008E5CC0"/>
    <w:rsid w:val="008F157E"/>
    <w:rsid w:val="008F4840"/>
    <w:rsid w:val="0090199B"/>
    <w:rsid w:val="009119BC"/>
    <w:rsid w:val="009218A3"/>
    <w:rsid w:val="0092686D"/>
    <w:rsid w:val="00937C82"/>
    <w:rsid w:val="00945F42"/>
    <w:rsid w:val="00955322"/>
    <w:rsid w:val="009767C9"/>
    <w:rsid w:val="00985F89"/>
    <w:rsid w:val="00986E85"/>
    <w:rsid w:val="009E3E4C"/>
    <w:rsid w:val="00A0012D"/>
    <w:rsid w:val="00A109A1"/>
    <w:rsid w:val="00A1676A"/>
    <w:rsid w:val="00A322C8"/>
    <w:rsid w:val="00A32A11"/>
    <w:rsid w:val="00A33836"/>
    <w:rsid w:val="00A455A6"/>
    <w:rsid w:val="00A959D2"/>
    <w:rsid w:val="00A979AE"/>
    <w:rsid w:val="00AA15A4"/>
    <w:rsid w:val="00AA302B"/>
    <w:rsid w:val="00AB0E37"/>
    <w:rsid w:val="00AE6D4B"/>
    <w:rsid w:val="00B11AFA"/>
    <w:rsid w:val="00B16988"/>
    <w:rsid w:val="00B51A7B"/>
    <w:rsid w:val="00B615D5"/>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06619"/>
    <w:rsid w:val="00C1510A"/>
    <w:rsid w:val="00C65A2D"/>
    <w:rsid w:val="00C66D23"/>
    <w:rsid w:val="00C767F5"/>
    <w:rsid w:val="00C82D41"/>
    <w:rsid w:val="00C90CC1"/>
    <w:rsid w:val="00C97FB6"/>
    <w:rsid w:val="00CB6D95"/>
    <w:rsid w:val="00CE0C8F"/>
    <w:rsid w:val="00CE7937"/>
    <w:rsid w:val="00CE7B64"/>
    <w:rsid w:val="00D144CF"/>
    <w:rsid w:val="00D2140A"/>
    <w:rsid w:val="00D235D5"/>
    <w:rsid w:val="00D56B18"/>
    <w:rsid w:val="00D71BE3"/>
    <w:rsid w:val="00D95EAD"/>
    <w:rsid w:val="00DA2BEB"/>
    <w:rsid w:val="00DB1B09"/>
    <w:rsid w:val="00DC5045"/>
    <w:rsid w:val="00DD2475"/>
    <w:rsid w:val="00E701F2"/>
    <w:rsid w:val="00E856F2"/>
    <w:rsid w:val="00EE2794"/>
    <w:rsid w:val="00EE5A2D"/>
    <w:rsid w:val="00F01C44"/>
    <w:rsid w:val="00F139F9"/>
    <w:rsid w:val="00F14FD9"/>
    <w:rsid w:val="00F22687"/>
    <w:rsid w:val="00F257E1"/>
    <w:rsid w:val="00F341D4"/>
    <w:rsid w:val="00F37F89"/>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1336</Words>
  <Characters>7348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6</cp:revision>
  <dcterms:created xsi:type="dcterms:W3CDTF">2026-01-13T23:03:00Z</dcterms:created>
  <dcterms:modified xsi:type="dcterms:W3CDTF">2026-01-14T23:59:00Z</dcterms:modified>
</cp:coreProperties>
</file>