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B8861" w14:textId="43ADAFCB" w:rsidR="00127894" w:rsidRDefault="00DC2ED9" w:rsidP="00127894">
      <w:pPr>
        <w:jc w:val="center"/>
        <w:outlineLvl w:val="1"/>
        <w:rPr>
          <w:rFonts w:asciiTheme="minorHAnsi" w:eastAsia="Arial Unicode MS" w:hAnsiTheme="minorHAnsi" w:cstheme="minorHAnsi"/>
          <w:b/>
          <w:color w:val="FF0000"/>
          <w:sz w:val="32"/>
          <w:lang w:val="es-MX"/>
        </w:rPr>
      </w:pPr>
      <w:r>
        <w:rPr>
          <w:rFonts w:asciiTheme="minorHAnsi" w:eastAsia="Arial Unicode MS" w:hAnsiTheme="minorHAnsi" w:cstheme="minorHAnsi"/>
          <w:b/>
          <w:color w:val="FF0000"/>
          <w:sz w:val="32"/>
          <w:lang w:val="es-MX"/>
        </w:rPr>
        <w:t xml:space="preserve">Taskent – </w:t>
      </w:r>
      <w:proofErr w:type="spellStart"/>
      <w:r>
        <w:rPr>
          <w:rFonts w:asciiTheme="minorHAnsi" w:eastAsia="Arial Unicode MS" w:hAnsiTheme="minorHAnsi" w:cstheme="minorHAnsi"/>
          <w:b/>
          <w:color w:val="FF0000"/>
          <w:sz w:val="32"/>
          <w:lang w:val="es-MX"/>
        </w:rPr>
        <w:t>Urgench</w:t>
      </w:r>
      <w:proofErr w:type="spellEnd"/>
      <w:r>
        <w:rPr>
          <w:rFonts w:asciiTheme="minorHAnsi" w:eastAsia="Arial Unicode MS" w:hAnsiTheme="minorHAnsi" w:cstheme="minorHAnsi"/>
          <w:b/>
          <w:color w:val="FF0000"/>
          <w:sz w:val="32"/>
          <w:lang w:val="es-MX"/>
        </w:rPr>
        <w:t xml:space="preserve"> – Jiva – </w:t>
      </w:r>
      <w:proofErr w:type="spellStart"/>
      <w:r>
        <w:rPr>
          <w:rFonts w:asciiTheme="minorHAnsi" w:eastAsia="Arial Unicode MS" w:hAnsiTheme="minorHAnsi" w:cstheme="minorHAnsi"/>
          <w:b/>
          <w:color w:val="FF0000"/>
          <w:sz w:val="32"/>
          <w:lang w:val="es-MX"/>
        </w:rPr>
        <w:t>Bujará</w:t>
      </w:r>
      <w:proofErr w:type="spellEnd"/>
      <w:r>
        <w:rPr>
          <w:rFonts w:asciiTheme="minorHAnsi" w:eastAsia="Arial Unicode MS" w:hAnsiTheme="minorHAnsi" w:cstheme="minorHAnsi"/>
          <w:b/>
          <w:color w:val="FF0000"/>
          <w:sz w:val="32"/>
          <w:lang w:val="es-MX"/>
        </w:rPr>
        <w:t xml:space="preserve"> – Samarcanda – Taskent</w:t>
      </w:r>
    </w:p>
    <w:p w14:paraId="281229EE" w14:textId="77777777" w:rsidR="001F3184" w:rsidRPr="00185A0F" w:rsidRDefault="001F3184" w:rsidP="000C7400">
      <w:pPr>
        <w:pStyle w:val="Sinespaciado"/>
        <w:rPr>
          <w:rFonts w:asciiTheme="minorHAnsi" w:hAnsiTheme="minorHAnsi" w:cstheme="minorHAnsi"/>
          <w:b/>
          <w:color w:val="FF0000"/>
          <w:sz w:val="24"/>
          <w:lang w:val="es-CR"/>
        </w:rPr>
      </w:pPr>
    </w:p>
    <w:p w14:paraId="6A46FB12" w14:textId="397C4F5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5E3253">
        <w:rPr>
          <w:rFonts w:asciiTheme="minorHAnsi" w:eastAsia="Arial" w:hAnsiTheme="minorHAnsi" w:cstheme="minorHAnsi"/>
          <w:b/>
          <w:bCs/>
          <w:color w:val="002060"/>
          <w:lang w:val="es-MX" w:eastAsia="es-MX" w:bidi="en-US"/>
        </w:rPr>
        <w:t>8</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39D02EA7"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A93F79">
        <w:rPr>
          <w:rFonts w:asciiTheme="minorHAnsi" w:eastAsia="Arial" w:hAnsiTheme="minorHAnsi" w:cstheme="minorHAnsi"/>
          <w:b/>
          <w:bCs/>
          <w:color w:val="002060"/>
          <w:lang w:val="es-MX" w:eastAsia="es-MX" w:bidi="en-US"/>
        </w:rPr>
        <w:t>salidas específicas</w:t>
      </w:r>
      <w:r w:rsidR="005E3253">
        <w:rPr>
          <w:rFonts w:asciiTheme="minorHAnsi" w:eastAsia="Arial" w:hAnsiTheme="minorHAnsi" w:cstheme="minorHAnsi"/>
          <w:b/>
          <w:bCs/>
          <w:color w:val="002060"/>
          <w:lang w:val="es-MX" w:eastAsia="es-MX" w:bidi="en-US"/>
        </w:rPr>
        <w:t>, de</w:t>
      </w:r>
      <w:r w:rsidR="00A93F79">
        <w:rPr>
          <w:rFonts w:asciiTheme="minorHAnsi" w:eastAsia="Arial" w:hAnsiTheme="minorHAnsi" w:cstheme="minorHAnsi"/>
          <w:b/>
          <w:bCs/>
          <w:color w:val="002060"/>
          <w:lang w:val="es-MX" w:eastAsia="es-MX" w:bidi="en-US"/>
        </w:rPr>
        <w:t xml:space="preserve">l 19 marzo al 05 noviembre </w:t>
      </w:r>
      <w:r w:rsidR="001B2250">
        <w:rPr>
          <w:rFonts w:asciiTheme="minorHAnsi" w:eastAsia="Arial" w:hAnsiTheme="minorHAnsi" w:cstheme="minorHAnsi"/>
          <w:b/>
          <w:bCs/>
          <w:color w:val="002060"/>
          <w:lang w:val="es-MX" w:eastAsia="es-MX" w:bidi="en-US"/>
        </w:rPr>
        <w:t>2026</w:t>
      </w:r>
    </w:p>
    <w:p w14:paraId="62AF038E" w14:textId="5941EEFF"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A93F79">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1E0D0A42"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D129BD">
        <w:rPr>
          <w:rFonts w:asciiTheme="minorHAnsi" w:eastAsia="Arial" w:hAnsiTheme="minorHAnsi" w:cstheme="minorHAnsi"/>
          <w:b/>
          <w:color w:val="FF0000"/>
          <w:sz w:val="24"/>
          <w:szCs w:val="24"/>
        </w:rPr>
        <w:t>Taskent</w:t>
      </w:r>
    </w:p>
    <w:p w14:paraId="439DB6D4" w14:textId="77777777" w:rsidR="004403BD" w:rsidRPr="003C7CC1" w:rsidRDefault="004403BD" w:rsidP="004403BD">
      <w:pPr>
        <w:pStyle w:val="Sinespaciado"/>
        <w:jc w:val="both"/>
        <w:rPr>
          <w:rFonts w:asciiTheme="minorHAnsi" w:hAnsiTheme="minorHAnsi" w:cstheme="minorHAnsi"/>
          <w:color w:val="002060"/>
          <w:sz w:val="20"/>
          <w:szCs w:val="20"/>
          <w:lang w:val="es-ES"/>
        </w:rPr>
      </w:pPr>
      <w:r w:rsidRPr="003C7CC1">
        <w:rPr>
          <w:rFonts w:asciiTheme="minorHAnsi" w:hAnsiTheme="minorHAnsi" w:cstheme="minorHAnsi"/>
          <w:color w:val="002060"/>
          <w:sz w:val="20"/>
          <w:szCs w:val="20"/>
          <w:lang w:val="es-ES"/>
        </w:rPr>
        <w:t xml:space="preserve">Llegada y traslado al hotel de categoría elegida. </w:t>
      </w:r>
      <w:r w:rsidRPr="003C7CC1">
        <w:rPr>
          <w:rFonts w:asciiTheme="minorHAnsi" w:hAnsiTheme="minorHAnsi" w:cstheme="minorHAnsi"/>
          <w:b/>
          <w:color w:val="002060"/>
          <w:sz w:val="20"/>
          <w:szCs w:val="20"/>
          <w:lang w:val="es-ES"/>
        </w:rPr>
        <w:t>Alojamiento</w:t>
      </w:r>
      <w:r w:rsidRPr="003C7CC1">
        <w:rPr>
          <w:rFonts w:asciiTheme="minorHAnsi" w:hAnsiTheme="minorHAnsi" w:cstheme="minorHAnsi"/>
          <w:color w:val="002060"/>
          <w:sz w:val="20"/>
          <w:szCs w:val="20"/>
          <w:lang w:val="es-ES"/>
        </w:rPr>
        <w:t>.</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36B5A560"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730F1F">
        <w:rPr>
          <w:rFonts w:asciiTheme="minorHAnsi" w:eastAsia="Arial" w:hAnsiTheme="minorHAnsi" w:cstheme="minorHAnsi"/>
          <w:b/>
          <w:color w:val="FF0000"/>
          <w:sz w:val="24"/>
          <w:szCs w:val="24"/>
        </w:rPr>
        <w:t>Taskent</w:t>
      </w:r>
      <w:r w:rsidR="00DC2ED9">
        <w:rPr>
          <w:rFonts w:asciiTheme="minorHAnsi" w:eastAsia="Arial" w:hAnsiTheme="minorHAnsi" w:cstheme="minorHAnsi"/>
          <w:b/>
          <w:color w:val="FF0000"/>
          <w:sz w:val="24"/>
          <w:szCs w:val="24"/>
        </w:rPr>
        <w:t xml:space="preserve"> </w:t>
      </w:r>
      <w:r w:rsidR="00DC2ED9" w:rsidRPr="00185CBE">
        <w:rPr>
          <w:rFonts w:asciiTheme="minorHAnsi" w:eastAsia="Arial" w:hAnsiTheme="minorHAnsi" w:cstheme="minorHAnsi"/>
          <w:color w:val="002060"/>
          <w:sz w:val="24"/>
          <w:szCs w:val="24"/>
        </w:rPr>
        <w:t>(visita de ciudad)</w:t>
      </w:r>
    </w:p>
    <w:p w14:paraId="5E33D168" w14:textId="75439A18" w:rsidR="00DE3501" w:rsidRPr="00F601FF" w:rsidRDefault="000601EA" w:rsidP="00B66523">
      <w:pPr>
        <w:pStyle w:val="Sinespaciado"/>
        <w:jc w:val="both"/>
        <w:rPr>
          <w:rFonts w:asciiTheme="minorHAnsi" w:hAnsiTheme="minorHAnsi" w:cstheme="minorHAnsi"/>
          <w:color w:val="002060"/>
          <w:sz w:val="20"/>
          <w:szCs w:val="20"/>
          <w:lang w:val="es-ES"/>
        </w:rPr>
      </w:pPr>
      <w:r w:rsidRPr="00D03951">
        <w:rPr>
          <w:rFonts w:asciiTheme="minorHAnsi" w:hAnsiTheme="minorHAnsi" w:cstheme="minorHAnsi"/>
          <w:b/>
          <w:color w:val="002060"/>
          <w:sz w:val="20"/>
          <w:szCs w:val="20"/>
          <w:lang w:val="es-ES"/>
        </w:rPr>
        <w:t>Desayuno</w:t>
      </w:r>
      <w:r w:rsidR="008A6637" w:rsidRPr="00F601FF">
        <w:rPr>
          <w:rFonts w:asciiTheme="minorHAnsi" w:hAnsiTheme="minorHAnsi" w:cstheme="minorHAnsi"/>
          <w:color w:val="002060"/>
          <w:sz w:val="20"/>
          <w:szCs w:val="20"/>
          <w:lang w:val="es-ES"/>
        </w:rPr>
        <w:t>.</w:t>
      </w:r>
      <w:r w:rsidRPr="00F601FF">
        <w:rPr>
          <w:rFonts w:asciiTheme="minorHAnsi" w:hAnsiTheme="minorHAnsi" w:cstheme="minorHAnsi"/>
          <w:color w:val="002060"/>
          <w:sz w:val="20"/>
          <w:szCs w:val="20"/>
          <w:lang w:val="es-ES"/>
        </w:rPr>
        <w:t xml:space="preserve"> </w:t>
      </w:r>
      <w:r w:rsidR="00D03951">
        <w:rPr>
          <w:rFonts w:asciiTheme="minorHAnsi" w:hAnsiTheme="minorHAnsi" w:cstheme="minorHAnsi"/>
          <w:color w:val="002060"/>
          <w:sz w:val="20"/>
          <w:szCs w:val="20"/>
          <w:lang w:val="es-ES"/>
        </w:rPr>
        <w:t>Haremos un r</w:t>
      </w:r>
      <w:r w:rsidR="00DE3501" w:rsidRPr="00F601FF">
        <w:rPr>
          <w:rFonts w:asciiTheme="minorHAnsi" w:hAnsiTheme="minorHAnsi" w:cstheme="minorHAnsi"/>
          <w:color w:val="002060"/>
          <w:sz w:val="20"/>
          <w:szCs w:val="20"/>
          <w:lang w:val="es-ES"/>
        </w:rPr>
        <w:t xml:space="preserve">ecorrido por la ciudad, una de las </w:t>
      </w:r>
      <w:proofErr w:type="spellStart"/>
      <w:r w:rsidR="00DE3501" w:rsidRPr="00F601FF">
        <w:rPr>
          <w:rFonts w:asciiTheme="minorHAnsi" w:hAnsiTheme="minorHAnsi" w:cstheme="minorHAnsi"/>
          <w:color w:val="002060"/>
          <w:sz w:val="20"/>
          <w:szCs w:val="20"/>
          <w:lang w:val="es-ES"/>
        </w:rPr>
        <w:t>más</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antiguas</w:t>
      </w:r>
      <w:proofErr w:type="spellEnd"/>
      <w:r w:rsidR="00DE3501" w:rsidRPr="00F601FF">
        <w:rPr>
          <w:rFonts w:asciiTheme="minorHAnsi" w:hAnsiTheme="minorHAnsi" w:cstheme="minorHAnsi"/>
          <w:color w:val="002060"/>
          <w:sz w:val="20"/>
          <w:szCs w:val="20"/>
          <w:lang w:val="es-ES"/>
        </w:rPr>
        <w:t xml:space="preserve"> de Asia Central: </w:t>
      </w:r>
      <w:proofErr w:type="spellStart"/>
      <w:r w:rsidR="00DE3501" w:rsidRPr="00F601FF">
        <w:rPr>
          <w:rFonts w:asciiTheme="minorHAnsi" w:hAnsiTheme="minorHAnsi" w:cstheme="minorHAnsi"/>
          <w:color w:val="002060"/>
          <w:sz w:val="20"/>
          <w:szCs w:val="20"/>
          <w:lang w:val="es-ES"/>
        </w:rPr>
        <w:t>visita</w:t>
      </w:r>
      <w:proofErr w:type="spellEnd"/>
      <w:r w:rsidR="00DE3501" w:rsidRPr="00F601FF">
        <w:rPr>
          <w:rFonts w:asciiTheme="minorHAnsi" w:hAnsiTheme="minorHAnsi" w:cstheme="minorHAnsi"/>
          <w:color w:val="002060"/>
          <w:sz w:val="20"/>
          <w:szCs w:val="20"/>
          <w:lang w:val="es-ES"/>
        </w:rPr>
        <w:t xml:space="preserve"> al </w:t>
      </w:r>
      <w:proofErr w:type="spellStart"/>
      <w:r w:rsidR="00DE3501" w:rsidRPr="00F601FF">
        <w:rPr>
          <w:rFonts w:asciiTheme="minorHAnsi" w:hAnsiTheme="minorHAnsi" w:cstheme="minorHAnsi"/>
          <w:bCs/>
          <w:color w:val="002060"/>
          <w:sz w:val="20"/>
          <w:szCs w:val="20"/>
          <w:lang w:val="es-ES"/>
        </w:rPr>
        <w:t>Complejo</w:t>
      </w:r>
      <w:proofErr w:type="spellEnd"/>
      <w:r w:rsidR="00DE3501" w:rsidRPr="00F601FF">
        <w:rPr>
          <w:rFonts w:asciiTheme="minorHAnsi" w:hAnsiTheme="minorHAnsi" w:cstheme="minorHAnsi"/>
          <w:bCs/>
          <w:color w:val="002060"/>
          <w:sz w:val="20"/>
          <w:szCs w:val="20"/>
          <w:lang w:val="es-ES"/>
        </w:rPr>
        <w:t xml:space="preserve"> </w:t>
      </w:r>
      <w:proofErr w:type="spellStart"/>
      <w:r w:rsidR="00DE3501" w:rsidRPr="00F601FF">
        <w:rPr>
          <w:rFonts w:asciiTheme="minorHAnsi" w:hAnsiTheme="minorHAnsi" w:cstheme="minorHAnsi"/>
          <w:bCs/>
          <w:color w:val="002060"/>
          <w:sz w:val="20"/>
          <w:szCs w:val="20"/>
          <w:lang w:val="es-ES"/>
        </w:rPr>
        <w:t>Khasti</w:t>
      </w:r>
      <w:proofErr w:type="spellEnd"/>
      <w:r w:rsidR="00DE3501" w:rsidRPr="00F601FF">
        <w:rPr>
          <w:rFonts w:asciiTheme="minorHAnsi" w:hAnsiTheme="minorHAnsi" w:cstheme="minorHAnsi"/>
          <w:bCs/>
          <w:color w:val="002060"/>
          <w:sz w:val="20"/>
          <w:szCs w:val="20"/>
          <w:lang w:val="es-ES"/>
        </w:rPr>
        <w:t xml:space="preserve"> Imam</w:t>
      </w:r>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corazón</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espiritual</w:t>
      </w:r>
      <w:proofErr w:type="spellEnd"/>
      <w:r w:rsidR="00DE3501" w:rsidRPr="00F601FF">
        <w:rPr>
          <w:rFonts w:asciiTheme="minorHAnsi" w:hAnsiTheme="minorHAnsi" w:cstheme="minorHAnsi"/>
          <w:color w:val="002060"/>
          <w:sz w:val="20"/>
          <w:szCs w:val="20"/>
          <w:lang w:val="es-ES"/>
        </w:rPr>
        <w:t xml:space="preserve"> del </w:t>
      </w:r>
      <w:proofErr w:type="spellStart"/>
      <w:r w:rsidR="00DE3501" w:rsidRPr="00F601FF">
        <w:rPr>
          <w:rFonts w:asciiTheme="minorHAnsi" w:hAnsiTheme="minorHAnsi" w:cstheme="minorHAnsi"/>
          <w:color w:val="002060"/>
          <w:sz w:val="20"/>
          <w:szCs w:val="20"/>
          <w:lang w:val="es-ES"/>
        </w:rPr>
        <w:t>país</w:t>
      </w:r>
      <w:proofErr w:type="spellEnd"/>
      <w:r w:rsidR="00DE3501" w:rsidRPr="00F601FF">
        <w:rPr>
          <w:rFonts w:asciiTheme="minorHAnsi" w:hAnsiTheme="minorHAnsi" w:cstheme="minorHAnsi"/>
          <w:color w:val="002060"/>
          <w:sz w:val="20"/>
          <w:szCs w:val="20"/>
          <w:lang w:val="es-ES"/>
        </w:rPr>
        <w:t xml:space="preserve">, y al </w:t>
      </w:r>
      <w:proofErr w:type="spellStart"/>
      <w:r w:rsidR="00DE3501" w:rsidRPr="00F601FF">
        <w:rPr>
          <w:rFonts w:asciiTheme="minorHAnsi" w:hAnsiTheme="minorHAnsi" w:cstheme="minorHAnsi"/>
          <w:color w:val="002060"/>
          <w:sz w:val="20"/>
          <w:szCs w:val="20"/>
          <w:lang w:val="es-ES"/>
        </w:rPr>
        <w:t>animado</w:t>
      </w:r>
      <w:proofErr w:type="spellEnd"/>
      <w:r w:rsidR="00DE3501" w:rsidRPr="00F601FF">
        <w:rPr>
          <w:rFonts w:asciiTheme="minorHAnsi" w:hAnsiTheme="minorHAnsi" w:cstheme="minorHAnsi"/>
          <w:color w:val="002060"/>
          <w:sz w:val="20"/>
          <w:szCs w:val="20"/>
          <w:lang w:val="es-ES"/>
        </w:rPr>
        <w:t xml:space="preserve"> </w:t>
      </w:r>
      <w:r w:rsidR="00DE3501" w:rsidRPr="00F601FF">
        <w:rPr>
          <w:rFonts w:asciiTheme="minorHAnsi" w:hAnsiTheme="minorHAnsi" w:cstheme="minorHAnsi"/>
          <w:bCs/>
          <w:color w:val="002060"/>
          <w:sz w:val="20"/>
          <w:szCs w:val="20"/>
          <w:lang w:val="es-ES"/>
        </w:rPr>
        <w:t xml:space="preserve">Bazar </w:t>
      </w:r>
      <w:proofErr w:type="spellStart"/>
      <w:r w:rsidR="00DE3501" w:rsidRPr="00F601FF">
        <w:rPr>
          <w:rFonts w:asciiTheme="minorHAnsi" w:hAnsiTheme="minorHAnsi" w:cstheme="minorHAnsi"/>
          <w:bCs/>
          <w:color w:val="002060"/>
          <w:sz w:val="20"/>
          <w:szCs w:val="20"/>
          <w:lang w:val="es-ES"/>
        </w:rPr>
        <w:t>Chorsu</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lleno</w:t>
      </w:r>
      <w:proofErr w:type="spellEnd"/>
      <w:r w:rsidR="00DE3501" w:rsidRPr="00F601FF">
        <w:rPr>
          <w:rFonts w:asciiTheme="minorHAnsi" w:hAnsiTheme="minorHAnsi" w:cstheme="minorHAnsi"/>
          <w:color w:val="002060"/>
          <w:sz w:val="20"/>
          <w:szCs w:val="20"/>
          <w:lang w:val="es-ES"/>
        </w:rPr>
        <w:t xml:space="preserve"> de aromas y </w:t>
      </w:r>
      <w:proofErr w:type="spellStart"/>
      <w:r w:rsidR="00DE3501" w:rsidRPr="00F601FF">
        <w:rPr>
          <w:rFonts w:asciiTheme="minorHAnsi" w:hAnsiTheme="minorHAnsi" w:cstheme="minorHAnsi"/>
          <w:color w:val="002060"/>
          <w:sz w:val="20"/>
          <w:szCs w:val="20"/>
          <w:lang w:val="es-ES"/>
        </w:rPr>
        <w:t>colores</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orientales</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Descubriremos</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también</w:t>
      </w:r>
      <w:proofErr w:type="spellEnd"/>
      <w:r w:rsidR="00DE3501" w:rsidRPr="00F601FF">
        <w:rPr>
          <w:rFonts w:asciiTheme="minorHAnsi" w:hAnsiTheme="minorHAnsi" w:cstheme="minorHAnsi"/>
          <w:color w:val="002060"/>
          <w:sz w:val="20"/>
          <w:szCs w:val="20"/>
          <w:lang w:val="es-ES"/>
        </w:rPr>
        <w:t xml:space="preserve"> la </w:t>
      </w:r>
      <w:proofErr w:type="spellStart"/>
      <w:r w:rsidR="00DE3501" w:rsidRPr="00F601FF">
        <w:rPr>
          <w:rFonts w:asciiTheme="minorHAnsi" w:hAnsiTheme="minorHAnsi" w:cstheme="minorHAnsi"/>
          <w:color w:val="002060"/>
          <w:sz w:val="20"/>
          <w:szCs w:val="20"/>
          <w:lang w:val="es-ES"/>
        </w:rPr>
        <w:t>cara</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moderna</w:t>
      </w:r>
      <w:proofErr w:type="spellEnd"/>
      <w:r w:rsidR="00DE3501" w:rsidRPr="00F601FF">
        <w:rPr>
          <w:rFonts w:asciiTheme="minorHAnsi" w:hAnsiTheme="minorHAnsi" w:cstheme="minorHAnsi"/>
          <w:color w:val="002060"/>
          <w:sz w:val="20"/>
          <w:szCs w:val="20"/>
          <w:lang w:val="es-ES"/>
        </w:rPr>
        <w:t xml:space="preserve"> de la ciudad, con </w:t>
      </w:r>
      <w:proofErr w:type="spellStart"/>
      <w:r w:rsidR="00DE3501" w:rsidRPr="00F601FF">
        <w:rPr>
          <w:rFonts w:asciiTheme="minorHAnsi" w:hAnsiTheme="minorHAnsi" w:cstheme="minorHAnsi"/>
          <w:color w:val="002060"/>
          <w:sz w:val="20"/>
          <w:szCs w:val="20"/>
          <w:lang w:val="es-ES"/>
        </w:rPr>
        <w:t>paradas</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en</w:t>
      </w:r>
      <w:proofErr w:type="spellEnd"/>
      <w:r w:rsidR="00DE3501" w:rsidRPr="00F601FF">
        <w:rPr>
          <w:rFonts w:asciiTheme="minorHAnsi" w:hAnsiTheme="minorHAnsi" w:cstheme="minorHAnsi"/>
          <w:color w:val="002060"/>
          <w:sz w:val="20"/>
          <w:szCs w:val="20"/>
          <w:lang w:val="es-ES"/>
        </w:rPr>
        <w:t xml:space="preserve"> la </w:t>
      </w:r>
      <w:r w:rsidR="00DE3501" w:rsidRPr="00F601FF">
        <w:rPr>
          <w:rFonts w:asciiTheme="minorHAnsi" w:hAnsiTheme="minorHAnsi" w:cstheme="minorHAnsi"/>
          <w:bCs/>
          <w:color w:val="002060"/>
          <w:sz w:val="20"/>
          <w:szCs w:val="20"/>
          <w:lang w:val="es-ES"/>
        </w:rPr>
        <w:t xml:space="preserve">Plaza de Amir </w:t>
      </w:r>
      <w:proofErr w:type="spellStart"/>
      <w:r w:rsidR="00DE3501" w:rsidRPr="00F601FF">
        <w:rPr>
          <w:rFonts w:asciiTheme="minorHAnsi" w:hAnsiTheme="minorHAnsi" w:cstheme="minorHAnsi"/>
          <w:bCs/>
          <w:color w:val="002060"/>
          <w:sz w:val="20"/>
          <w:szCs w:val="20"/>
          <w:lang w:val="es-ES"/>
        </w:rPr>
        <w:t>Temur</w:t>
      </w:r>
      <w:proofErr w:type="spellEnd"/>
      <w:r w:rsidR="00DE3501" w:rsidRPr="00F601FF">
        <w:rPr>
          <w:rFonts w:asciiTheme="minorHAnsi" w:hAnsiTheme="minorHAnsi" w:cstheme="minorHAnsi"/>
          <w:color w:val="002060"/>
          <w:sz w:val="20"/>
          <w:szCs w:val="20"/>
          <w:lang w:val="es-ES"/>
        </w:rPr>
        <w:t xml:space="preserve">, la </w:t>
      </w:r>
      <w:r w:rsidR="00DE3501" w:rsidRPr="00F601FF">
        <w:rPr>
          <w:rFonts w:asciiTheme="minorHAnsi" w:hAnsiTheme="minorHAnsi" w:cstheme="minorHAnsi"/>
          <w:bCs/>
          <w:color w:val="002060"/>
          <w:sz w:val="20"/>
          <w:szCs w:val="20"/>
          <w:lang w:val="es-ES"/>
        </w:rPr>
        <w:t xml:space="preserve">Plaza Alisher </w:t>
      </w:r>
      <w:proofErr w:type="spellStart"/>
      <w:r w:rsidR="00DE3501" w:rsidRPr="00F601FF">
        <w:rPr>
          <w:rFonts w:asciiTheme="minorHAnsi" w:hAnsiTheme="minorHAnsi" w:cstheme="minorHAnsi"/>
          <w:bCs/>
          <w:color w:val="002060"/>
          <w:sz w:val="20"/>
          <w:szCs w:val="20"/>
          <w:lang w:val="es-ES"/>
        </w:rPr>
        <w:t>Navoi</w:t>
      </w:r>
      <w:proofErr w:type="spellEnd"/>
      <w:r w:rsidR="00DE3501" w:rsidRPr="00F601FF">
        <w:rPr>
          <w:rFonts w:asciiTheme="minorHAnsi" w:hAnsiTheme="minorHAnsi" w:cstheme="minorHAnsi"/>
          <w:color w:val="002060"/>
          <w:sz w:val="20"/>
          <w:szCs w:val="20"/>
          <w:lang w:val="es-ES"/>
        </w:rPr>
        <w:t xml:space="preserve"> y un </w:t>
      </w:r>
      <w:proofErr w:type="spellStart"/>
      <w:r w:rsidR="00DE3501" w:rsidRPr="00F601FF">
        <w:rPr>
          <w:rFonts w:asciiTheme="minorHAnsi" w:hAnsiTheme="minorHAnsi" w:cstheme="minorHAnsi"/>
          <w:color w:val="002060"/>
          <w:sz w:val="20"/>
          <w:szCs w:val="20"/>
          <w:lang w:val="es-ES"/>
        </w:rPr>
        <w:t>recorrido</w:t>
      </w:r>
      <w:proofErr w:type="spellEnd"/>
      <w:r w:rsidR="00DE3501" w:rsidRPr="00F601FF">
        <w:rPr>
          <w:rFonts w:asciiTheme="minorHAnsi" w:hAnsiTheme="minorHAnsi" w:cstheme="minorHAnsi"/>
          <w:color w:val="002060"/>
          <w:sz w:val="20"/>
          <w:szCs w:val="20"/>
          <w:lang w:val="es-ES"/>
        </w:rPr>
        <w:t xml:space="preserve"> </w:t>
      </w:r>
      <w:proofErr w:type="spellStart"/>
      <w:r w:rsidR="00DE3501" w:rsidRPr="00F601FF">
        <w:rPr>
          <w:rFonts w:asciiTheme="minorHAnsi" w:hAnsiTheme="minorHAnsi" w:cstheme="minorHAnsi"/>
          <w:color w:val="002060"/>
          <w:sz w:val="20"/>
          <w:szCs w:val="20"/>
          <w:lang w:val="es-ES"/>
        </w:rPr>
        <w:t>en</w:t>
      </w:r>
      <w:proofErr w:type="spellEnd"/>
      <w:r w:rsidR="00DE3501" w:rsidRPr="00F601FF">
        <w:rPr>
          <w:rFonts w:asciiTheme="minorHAnsi" w:hAnsiTheme="minorHAnsi" w:cstheme="minorHAnsi"/>
          <w:color w:val="002060"/>
          <w:sz w:val="20"/>
          <w:szCs w:val="20"/>
          <w:lang w:val="es-ES"/>
        </w:rPr>
        <w:t xml:space="preserve"> el </w:t>
      </w:r>
      <w:proofErr w:type="spellStart"/>
      <w:r w:rsidR="00DE3501" w:rsidRPr="00F601FF">
        <w:rPr>
          <w:rFonts w:asciiTheme="minorHAnsi" w:hAnsiTheme="minorHAnsi" w:cstheme="minorHAnsi"/>
          <w:color w:val="002060"/>
          <w:sz w:val="20"/>
          <w:szCs w:val="20"/>
          <w:lang w:val="es-ES"/>
        </w:rPr>
        <w:t>emblemático</w:t>
      </w:r>
      <w:proofErr w:type="spellEnd"/>
      <w:r w:rsidR="00DE3501" w:rsidRPr="00F601FF">
        <w:rPr>
          <w:rFonts w:asciiTheme="minorHAnsi" w:hAnsiTheme="minorHAnsi" w:cstheme="minorHAnsi"/>
          <w:color w:val="002060"/>
          <w:sz w:val="20"/>
          <w:szCs w:val="20"/>
          <w:lang w:val="es-ES"/>
        </w:rPr>
        <w:t xml:space="preserve"> </w:t>
      </w:r>
      <w:r w:rsidR="00DE3501" w:rsidRPr="00F601FF">
        <w:rPr>
          <w:rFonts w:asciiTheme="minorHAnsi" w:hAnsiTheme="minorHAnsi" w:cstheme="minorHAnsi"/>
          <w:bCs/>
          <w:color w:val="002060"/>
          <w:sz w:val="20"/>
          <w:szCs w:val="20"/>
          <w:lang w:val="es-ES"/>
        </w:rPr>
        <w:t xml:space="preserve">Metro de </w:t>
      </w:r>
      <w:proofErr w:type="spellStart"/>
      <w:r w:rsidR="00DE3501" w:rsidRPr="00F601FF">
        <w:rPr>
          <w:rFonts w:asciiTheme="minorHAnsi" w:hAnsiTheme="minorHAnsi" w:cstheme="minorHAnsi"/>
          <w:bCs/>
          <w:color w:val="002060"/>
          <w:sz w:val="20"/>
          <w:szCs w:val="20"/>
          <w:lang w:val="es-ES"/>
        </w:rPr>
        <w:t>Taskent</w:t>
      </w:r>
      <w:proofErr w:type="spellEnd"/>
      <w:r w:rsidR="00DE3501" w:rsidRPr="00F601FF">
        <w:rPr>
          <w:rFonts w:asciiTheme="minorHAnsi" w:hAnsiTheme="minorHAnsi" w:cstheme="minorHAnsi"/>
          <w:color w:val="002060"/>
          <w:sz w:val="20"/>
          <w:szCs w:val="20"/>
          <w:lang w:val="es-ES"/>
        </w:rPr>
        <w:t>.</w:t>
      </w:r>
      <w:r w:rsidR="00B66523" w:rsidRPr="00F601FF">
        <w:rPr>
          <w:rFonts w:asciiTheme="minorHAnsi" w:hAnsiTheme="minorHAnsi" w:cstheme="minorHAnsi"/>
          <w:color w:val="002060"/>
          <w:sz w:val="20"/>
          <w:szCs w:val="20"/>
          <w:lang w:val="es-ES"/>
        </w:rPr>
        <w:t xml:space="preserve"> </w:t>
      </w:r>
      <w:proofErr w:type="spellStart"/>
      <w:r w:rsidR="00B66523" w:rsidRPr="00BE63DB">
        <w:rPr>
          <w:rFonts w:asciiTheme="minorHAnsi" w:hAnsiTheme="minorHAnsi" w:cstheme="minorHAnsi"/>
          <w:b/>
          <w:color w:val="002060"/>
          <w:sz w:val="20"/>
          <w:szCs w:val="20"/>
          <w:lang w:val="es-ES"/>
        </w:rPr>
        <w:t>Alojamiento</w:t>
      </w:r>
      <w:proofErr w:type="spellEnd"/>
      <w:r w:rsidR="00B66523" w:rsidRPr="00F601FF">
        <w:rPr>
          <w:rFonts w:asciiTheme="minorHAnsi" w:hAnsiTheme="minorHAnsi" w:cstheme="minorHAnsi"/>
          <w:color w:val="002060"/>
          <w:sz w:val="20"/>
          <w:szCs w:val="20"/>
          <w:lang w:val="es-ES"/>
        </w:rPr>
        <w:t>.</w:t>
      </w:r>
      <w:r w:rsidR="00B66523" w:rsidRPr="00F601FF">
        <w:t xml:space="preserve"> </w:t>
      </w:r>
    </w:p>
    <w:p w14:paraId="553102F3" w14:textId="77777777" w:rsidR="00DE3501" w:rsidRDefault="00DE3501" w:rsidP="004403BD">
      <w:pPr>
        <w:pStyle w:val="Sinespaciado"/>
        <w:jc w:val="both"/>
        <w:rPr>
          <w:rFonts w:asciiTheme="minorHAnsi" w:hAnsiTheme="minorHAnsi" w:cstheme="minorHAnsi"/>
          <w:color w:val="002060"/>
          <w:sz w:val="20"/>
          <w:szCs w:val="20"/>
          <w:lang w:val="es-ES"/>
        </w:rPr>
      </w:pPr>
    </w:p>
    <w:p w14:paraId="2B2C2B99" w14:textId="7E896436"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B66523">
        <w:rPr>
          <w:rStyle w:val="DanmeroCar"/>
          <w:bCs/>
          <w:color w:val="FF0000"/>
          <w:sz w:val="24"/>
          <w:szCs w:val="24"/>
        </w:rPr>
        <w:t>Taskent</w:t>
      </w:r>
      <w:r w:rsidR="00A146BB" w:rsidRPr="00A146BB">
        <w:rPr>
          <w:rStyle w:val="DanmeroCar"/>
          <w:b w:val="0"/>
          <w:bCs/>
          <w:sz w:val="24"/>
          <w:szCs w:val="24"/>
        </w:rPr>
        <w:t xml:space="preserve"> (vuelo interno)</w:t>
      </w:r>
      <w:r w:rsidR="00B66523" w:rsidRPr="00A146BB">
        <w:rPr>
          <w:rStyle w:val="DanmeroCar"/>
          <w:b w:val="0"/>
          <w:bCs/>
          <w:sz w:val="24"/>
          <w:szCs w:val="24"/>
        </w:rPr>
        <w:t xml:space="preserve"> </w:t>
      </w:r>
      <w:r w:rsidR="00B66523">
        <w:rPr>
          <w:rStyle w:val="DanmeroCar"/>
          <w:bCs/>
          <w:color w:val="FF0000"/>
          <w:sz w:val="24"/>
          <w:szCs w:val="24"/>
        </w:rPr>
        <w:t xml:space="preserve">– </w:t>
      </w:r>
      <w:proofErr w:type="spellStart"/>
      <w:r w:rsidR="00B66523">
        <w:rPr>
          <w:rStyle w:val="DanmeroCar"/>
          <w:bCs/>
          <w:color w:val="FF0000"/>
          <w:sz w:val="24"/>
          <w:szCs w:val="24"/>
        </w:rPr>
        <w:t>Urgench</w:t>
      </w:r>
      <w:proofErr w:type="spellEnd"/>
      <w:r w:rsidR="00B66523">
        <w:rPr>
          <w:rStyle w:val="DanmeroCar"/>
          <w:bCs/>
          <w:color w:val="FF0000"/>
          <w:sz w:val="24"/>
          <w:szCs w:val="24"/>
        </w:rPr>
        <w:t xml:space="preserve"> - Jiva</w:t>
      </w:r>
    </w:p>
    <w:p w14:paraId="7470E64A" w14:textId="21180A30" w:rsidR="00B66523" w:rsidRPr="00B50193" w:rsidRDefault="00F67897" w:rsidP="00B66523">
      <w:pPr>
        <w:pStyle w:val="Sinespaciado"/>
        <w:jc w:val="both"/>
        <w:rPr>
          <w:rFonts w:asciiTheme="minorHAnsi" w:hAnsiTheme="minorHAnsi" w:cstheme="minorHAnsi"/>
          <w:color w:val="002060"/>
          <w:sz w:val="20"/>
          <w:szCs w:val="20"/>
          <w:lang w:val="es-ES"/>
        </w:rPr>
      </w:pPr>
      <w:proofErr w:type="spellStart"/>
      <w:r w:rsidRPr="00B50193">
        <w:rPr>
          <w:rFonts w:asciiTheme="minorHAnsi" w:hAnsiTheme="minorHAnsi" w:cstheme="minorHAnsi"/>
          <w:b/>
          <w:color w:val="002060"/>
          <w:sz w:val="20"/>
          <w:szCs w:val="20"/>
          <w:lang w:val="es-ES"/>
        </w:rPr>
        <w:t>Desayuno</w:t>
      </w:r>
      <w:proofErr w:type="spellEnd"/>
      <w:r w:rsidRPr="00B50193">
        <w:rPr>
          <w:rFonts w:asciiTheme="minorHAnsi" w:hAnsiTheme="minorHAnsi" w:cstheme="minorHAnsi"/>
          <w:color w:val="002060"/>
          <w:sz w:val="20"/>
          <w:szCs w:val="20"/>
          <w:lang w:val="es-ES"/>
        </w:rPr>
        <w:t>.</w:t>
      </w:r>
      <w:r w:rsidRPr="00B50193">
        <w:rPr>
          <w:rFonts w:asciiTheme="minorHAnsi" w:hAnsiTheme="minorHAnsi" w:cstheme="minorHAnsi"/>
          <w:color w:val="002060"/>
          <w:sz w:val="20"/>
          <w:szCs w:val="20"/>
          <w:lang w:val="es-ES"/>
        </w:rPr>
        <w:t xml:space="preserve"> A la hora </w:t>
      </w:r>
      <w:proofErr w:type="spellStart"/>
      <w:r w:rsidRPr="00B50193">
        <w:rPr>
          <w:rFonts w:asciiTheme="minorHAnsi" w:hAnsiTheme="minorHAnsi" w:cstheme="minorHAnsi"/>
          <w:color w:val="002060"/>
          <w:sz w:val="20"/>
          <w:szCs w:val="20"/>
          <w:lang w:val="es-ES"/>
        </w:rPr>
        <w:t>indicada</w:t>
      </w:r>
      <w:proofErr w:type="spellEnd"/>
      <w:r w:rsidRPr="00B50193">
        <w:rPr>
          <w:rFonts w:asciiTheme="minorHAnsi" w:hAnsiTheme="minorHAnsi" w:cstheme="minorHAnsi"/>
          <w:color w:val="002060"/>
          <w:sz w:val="20"/>
          <w:szCs w:val="20"/>
          <w:lang w:val="es-ES"/>
        </w:rPr>
        <w:t xml:space="preserve">, se </w:t>
      </w:r>
      <w:proofErr w:type="spellStart"/>
      <w:r w:rsidRPr="00B50193">
        <w:rPr>
          <w:rFonts w:asciiTheme="minorHAnsi" w:hAnsiTheme="minorHAnsi" w:cstheme="minorHAnsi"/>
          <w:color w:val="002060"/>
          <w:sz w:val="20"/>
          <w:szCs w:val="20"/>
          <w:lang w:val="es-ES"/>
        </w:rPr>
        <w:t>tomará</w:t>
      </w:r>
      <w:proofErr w:type="spellEnd"/>
      <w:r w:rsidRPr="00B50193">
        <w:rPr>
          <w:rFonts w:asciiTheme="minorHAnsi" w:hAnsiTheme="minorHAnsi" w:cstheme="minorHAnsi"/>
          <w:color w:val="002060"/>
          <w:sz w:val="20"/>
          <w:szCs w:val="20"/>
          <w:lang w:val="es-ES"/>
        </w:rPr>
        <w:t xml:space="preserve"> un </w:t>
      </w:r>
      <w:proofErr w:type="spellStart"/>
      <w:r w:rsidRPr="00B50193">
        <w:rPr>
          <w:rFonts w:asciiTheme="minorHAnsi" w:hAnsiTheme="minorHAnsi" w:cstheme="minorHAnsi"/>
          <w:color w:val="002060"/>
          <w:sz w:val="20"/>
          <w:szCs w:val="20"/>
          <w:lang w:val="es-ES"/>
        </w:rPr>
        <w:t>vuelo</w:t>
      </w:r>
      <w:proofErr w:type="spellEnd"/>
      <w:r w:rsidRPr="00B50193">
        <w:rPr>
          <w:rFonts w:asciiTheme="minorHAnsi" w:hAnsiTheme="minorHAnsi" w:cstheme="minorHAnsi"/>
          <w:color w:val="002060"/>
          <w:sz w:val="20"/>
          <w:szCs w:val="20"/>
          <w:lang w:val="es-ES"/>
        </w:rPr>
        <w:t xml:space="preserve"> </w:t>
      </w:r>
      <w:proofErr w:type="spellStart"/>
      <w:r w:rsidRPr="00B50193">
        <w:rPr>
          <w:rFonts w:asciiTheme="minorHAnsi" w:hAnsiTheme="minorHAnsi" w:cstheme="minorHAnsi"/>
          <w:color w:val="002060"/>
          <w:sz w:val="20"/>
          <w:szCs w:val="20"/>
          <w:lang w:val="es-ES"/>
        </w:rPr>
        <w:t>interno</w:t>
      </w:r>
      <w:proofErr w:type="spellEnd"/>
      <w:r w:rsidRPr="00B50193">
        <w:rPr>
          <w:rFonts w:asciiTheme="minorHAnsi" w:hAnsiTheme="minorHAnsi" w:cstheme="minorHAnsi"/>
          <w:color w:val="002060"/>
          <w:sz w:val="20"/>
          <w:szCs w:val="20"/>
          <w:lang w:val="es-ES"/>
        </w:rPr>
        <w:t xml:space="preserve"> a </w:t>
      </w:r>
      <w:proofErr w:type="spellStart"/>
      <w:r w:rsidRPr="00B50193">
        <w:rPr>
          <w:rFonts w:asciiTheme="minorHAnsi" w:hAnsiTheme="minorHAnsi" w:cstheme="minorHAnsi"/>
          <w:color w:val="002060"/>
          <w:sz w:val="20"/>
          <w:szCs w:val="20"/>
          <w:lang w:val="es-ES"/>
        </w:rPr>
        <w:t>Urgench</w:t>
      </w:r>
      <w:proofErr w:type="spellEnd"/>
      <w:r w:rsidRPr="00B50193">
        <w:rPr>
          <w:rFonts w:asciiTheme="minorHAnsi" w:hAnsiTheme="minorHAnsi" w:cstheme="minorHAnsi"/>
          <w:color w:val="002060"/>
          <w:sz w:val="20"/>
          <w:szCs w:val="20"/>
          <w:lang w:val="es-ES"/>
        </w:rPr>
        <w:t xml:space="preserve"> </w:t>
      </w:r>
      <w:r w:rsidRPr="00B50193">
        <w:rPr>
          <w:rFonts w:asciiTheme="minorHAnsi" w:hAnsiTheme="minorHAnsi" w:cstheme="minorHAnsi"/>
          <w:color w:val="002060"/>
          <w:sz w:val="20"/>
          <w:szCs w:val="20"/>
          <w:lang w:val="es-ES"/>
        </w:rPr>
        <w:t>(</w:t>
      </w:r>
      <w:proofErr w:type="spellStart"/>
      <w:r w:rsidRPr="00B50193">
        <w:rPr>
          <w:rFonts w:asciiTheme="minorHAnsi" w:hAnsiTheme="minorHAnsi" w:cstheme="minorHAnsi"/>
          <w:color w:val="002060"/>
          <w:sz w:val="20"/>
          <w:szCs w:val="20"/>
          <w:lang w:val="es-ES"/>
        </w:rPr>
        <w:t>vuelo</w:t>
      </w:r>
      <w:proofErr w:type="spellEnd"/>
      <w:r w:rsidRPr="00B50193">
        <w:rPr>
          <w:rFonts w:asciiTheme="minorHAnsi" w:hAnsiTheme="minorHAnsi" w:cstheme="minorHAnsi"/>
          <w:color w:val="002060"/>
          <w:sz w:val="20"/>
          <w:szCs w:val="20"/>
          <w:lang w:val="es-ES"/>
        </w:rPr>
        <w:t xml:space="preserve"> </w:t>
      </w:r>
      <w:proofErr w:type="spellStart"/>
      <w:r w:rsidRPr="00B50193">
        <w:rPr>
          <w:rFonts w:asciiTheme="minorHAnsi" w:hAnsiTheme="minorHAnsi" w:cstheme="minorHAnsi"/>
          <w:color w:val="002060"/>
          <w:sz w:val="20"/>
          <w:szCs w:val="20"/>
          <w:lang w:val="es-ES"/>
        </w:rPr>
        <w:t>incluido</w:t>
      </w:r>
      <w:proofErr w:type="spellEnd"/>
      <w:r w:rsidRPr="00B50193">
        <w:rPr>
          <w:rFonts w:asciiTheme="minorHAnsi" w:hAnsiTheme="minorHAnsi" w:cstheme="minorHAnsi"/>
          <w:color w:val="002060"/>
          <w:sz w:val="20"/>
          <w:szCs w:val="20"/>
          <w:lang w:val="es-ES"/>
        </w:rPr>
        <w:t xml:space="preserve"> </w:t>
      </w:r>
      <w:proofErr w:type="spellStart"/>
      <w:r w:rsidRPr="00B50193">
        <w:rPr>
          <w:rFonts w:asciiTheme="minorHAnsi" w:hAnsiTheme="minorHAnsi" w:cstheme="minorHAnsi"/>
          <w:color w:val="002060"/>
          <w:sz w:val="20"/>
          <w:szCs w:val="20"/>
          <w:lang w:val="es-ES"/>
        </w:rPr>
        <w:t>únicamente</w:t>
      </w:r>
      <w:proofErr w:type="spellEnd"/>
      <w:r w:rsidRPr="00B50193">
        <w:rPr>
          <w:rFonts w:asciiTheme="minorHAnsi" w:hAnsiTheme="minorHAnsi" w:cstheme="minorHAnsi"/>
          <w:color w:val="002060"/>
          <w:sz w:val="20"/>
          <w:szCs w:val="20"/>
          <w:lang w:val="es-ES"/>
        </w:rPr>
        <w:t xml:space="preserve"> al </w:t>
      </w:r>
      <w:proofErr w:type="spellStart"/>
      <w:r w:rsidRPr="00B50193">
        <w:rPr>
          <w:rFonts w:asciiTheme="minorHAnsi" w:hAnsiTheme="minorHAnsi" w:cstheme="minorHAnsi"/>
          <w:color w:val="002060"/>
          <w:sz w:val="20"/>
          <w:szCs w:val="20"/>
          <w:lang w:val="es-ES"/>
        </w:rPr>
        <w:t>contratar</w:t>
      </w:r>
      <w:proofErr w:type="spellEnd"/>
      <w:r w:rsidRPr="00B50193">
        <w:rPr>
          <w:rFonts w:asciiTheme="minorHAnsi" w:hAnsiTheme="minorHAnsi" w:cstheme="minorHAnsi"/>
          <w:color w:val="002060"/>
          <w:sz w:val="20"/>
          <w:szCs w:val="20"/>
          <w:lang w:val="es-ES"/>
        </w:rPr>
        <w:t xml:space="preserve"> el Travel Shop Pack)</w:t>
      </w:r>
      <w:r w:rsidR="00EF3724" w:rsidRPr="00B50193">
        <w:rPr>
          <w:rFonts w:asciiTheme="minorHAnsi" w:hAnsiTheme="minorHAnsi" w:cstheme="minorHAnsi"/>
          <w:color w:val="002060"/>
          <w:sz w:val="20"/>
          <w:szCs w:val="20"/>
          <w:lang w:val="es-ES"/>
        </w:rPr>
        <w:t xml:space="preserve"> </w:t>
      </w:r>
      <w:r w:rsidR="00B66523" w:rsidRPr="00B50193">
        <w:rPr>
          <w:rFonts w:asciiTheme="minorHAnsi" w:hAnsiTheme="minorHAnsi" w:cstheme="minorHAnsi"/>
          <w:color w:val="002060"/>
          <w:sz w:val="20"/>
          <w:szCs w:val="20"/>
          <w:lang w:val="es-ES"/>
        </w:rPr>
        <w:t>y traslado a Jiva, ciudad-</w:t>
      </w:r>
      <w:proofErr w:type="spellStart"/>
      <w:r w:rsidR="00B66523" w:rsidRPr="00B50193">
        <w:rPr>
          <w:rFonts w:asciiTheme="minorHAnsi" w:hAnsiTheme="minorHAnsi" w:cstheme="minorHAnsi"/>
          <w:color w:val="002060"/>
          <w:sz w:val="20"/>
          <w:szCs w:val="20"/>
          <w:lang w:val="es-ES"/>
        </w:rPr>
        <w:t>museo</w:t>
      </w:r>
      <w:proofErr w:type="spellEnd"/>
      <w:r w:rsidR="00B66523" w:rsidRPr="00B50193">
        <w:rPr>
          <w:rFonts w:asciiTheme="minorHAnsi" w:hAnsiTheme="minorHAnsi" w:cstheme="minorHAnsi"/>
          <w:color w:val="002060"/>
          <w:sz w:val="20"/>
          <w:szCs w:val="20"/>
          <w:lang w:val="es-ES"/>
        </w:rPr>
        <w:t xml:space="preserve"> de la </w:t>
      </w:r>
      <w:proofErr w:type="spellStart"/>
      <w:r w:rsidR="00B66523" w:rsidRPr="00B50193">
        <w:rPr>
          <w:rFonts w:asciiTheme="minorHAnsi" w:hAnsiTheme="minorHAnsi" w:cstheme="minorHAnsi"/>
          <w:color w:val="002060"/>
          <w:sz w:val="20"/>
          <w:szCs w:val="20"/>
          <w:lang w:val="es-ES"/>
        </w:rPr>
        <w:t>Ruta</w:t>
      </w:r>
      <w:proofErr w:type="spellEnd"/>
      <w:r w:rsidR="00B66523" w:rsidRPr="00B50193">
        <w:rPr>
          <w:rFonts w:asciiTheme="minorHAnsi" w:hAnsiTheme="minorHAnsi" w:cstheme="minorHAnsi"/>
          <w:color w:val="002060"/>
          <w:sz w:val="20"/>
          <w:szCs w:val="20"/>
          <w:lang w:val="es-ES"/>
        </w:rPr>
        <w:t xml:space="preserve"> de la Seda. </w:t>
      </w:r>
      <w:proofErr w:type="spellStart"/>
      <w:r w:rsidR="00B66523" w:rsidRPr="00B50193">
        <w:rPr>
          <w:rFonts w:asciiTheme="minorHAnsi" w:hAnsiTheme="minorHAnsi" w:cstheme="minorHAnsi"/>
          <w:color w:val="002060"/>
          <w:sz w:val="20"/>
          <w:szCs w:val="20"/>
          <w:lang w:val="es-ES"/>
        </w:rPr>
        <w:t>Recorrido</w:t>
      </w:r>
      <w:proofErr w:type="spellEnd"/>
      <w:r w:rsidR="00B66523" w:rsidRPr="00B50193">
        <w:rPr>
          <w:rFonts w:asciiTheme="minorHAnsi" w:hAnsiTheme="minorHAnsi" w:cstheme="minorHAnsi"/>
          <w:color w:val="002060"/>
          <w:sz w:val="20"/>
          <w:szCs w:val="20"/>
          <w:lang w:val="es-ES"/>
        </w:rPr>
        <w:t xml:space="preserve"> por </w:t>
      </w:r>
      <w:proofErr w:type="spellStart"/>
      <w:r w:rsidR="00B66523" w:rsidRPr="00B50193">
        <w:rPr>
          <w:rFonts w:asciiTheme="minorHAnsi" w:hAnsiTheme="minorHAnsi" w:cstheme="minorHAnsi"/>
          <w:color w:val="002060"/>
          <w:sz w:val="20"/>
          <w:szCs w:val="20"/>
          <w:lang w:val="es-ES"/>
        </w:rPr>
        <w:t>Ichan</w:t>
      </w:r>
      <w:proofErr w:type="spellEnd"/>
      <w:r w:rsidR="00B66523" w:rsidRPr="00B50193">
        <w:rPr>
          <w:rFonts w:asciiTheme="minorHAnsi" w:hAnsiTheme="minorHAnsi" w:cstheme="minorHAnsi"/>
          <w:color w:val="002060"/>
          <w:sz w:val="20"/>
          <w:szCs w:val="20"/>
          <w:lang w:val="es-ES"/>
        </w:rPr>
        <w:t xml:space="preserve"> Kala, la ciudad </w:t>
      </w:r>
      <w:proofErr w:type="spellStart"/>
      <w:r w:rsidR="00B66523" w:rsidRPr="00B50193">
        <w:rPr>
          <w:rFonts w:asciiTheme="minorHAnsi" w:hAnsiTheme="minorHAnsi" w:cstheme="minorHAnsi"/>
          <w:color w:val="002060"/>
          <w:sz w:val="20"/>
          <w:szCs w:val="20"/>
          <w:lang w:val="es-ES"/>
        </w:rPr>
        <w:t>amurallada</w:t>
      </w:r>
      <w:proofErr w:type="spellEnd"/>
      <w:r w:rsidR="00B66523" w:rsidRPr="00B50193">
        <w:rPr>
          <w:rFonts w:asciiTheme="minorHAnsi" w:hAnsiTheme="minorHAnsi" w:cstheme="minorHAnsi"/>
          <w:color w:val="002060"/>
          <w:sz w:val="20"/>
          <w:szCs w:val="20"/>
          <w:lang w:val="es-ES"/>
        </w:rPr>
        <w:t xml:space="preserve">, con sus palacios, </w:t>
      </w:r>
      <w:proofErr w:type="spellStart"/>
      <w:r w:rsidR="00B66523" w:rsidRPr="00B50193">
        <w:rPr>
          <w:rFonts w:asciiTheme="minorHAnsi" w:hAnsiTheme="minorHAnsi" w:cstheme="minorHAnsi"/>
          <w:color w:val="002060"/>
          <w:sz w:val="20"/>
          <w:szCs w:val="20"/>
          <w:lang w:val="es-ES"/>
        </w:rPr>
        <w:t>mezquitas</w:t>
      </w:r>
      <w:proofErr w:type="spellEnd"/>
      <w:r w:rsidR="00B66523" w:rsidRPr="00B50193">
        <w:rPr>
          <w:rFonts w:asciiTheme="minorHAnsi" w:hAnsiTheme="minorHAnsi" w:cstheme="minorHAnsi"/>
          <w:color w:val="002060"/>
          <w:sz w:val="20"/>
          <w:szCs w:val="20"/>
          <w:lang w:val="es-ES"/>
        </w:rPr>
        <w:t xml:space="preserve"> y </w:t>
      </w:r>
      <w:proofErr w:type="spellStart"/>
      <w:r w:rsidR="00B66523" w:rsidRPr="00B50193">
        <w:rPr>
          <w:rFonts w:asciiTheme="minorHAnsi" w:hAnsiTheme="minorHAnsi" w:cstheme="minorHAnsi"/>
          <w:color w:val="002060"/>
          <w:sz w:val="20"/>
          <w:szCs w:val="20"/>
          <w:lang w:val="es-ES"/>
        </w:rPr>
        <w:t>minaretes</w:t>
      </w:r>
      <w:proofErr w:type="spellEnd"/>
      <w:r w:rsidR="00B66523" w:rsidRPr="00B50193">
        <w:rPr>
          <w:rFonts w:asciiTheme="minorHAnsi" w:hAnsiTheme="minorHAnsi" w:cstheme="minorHAnsi"/>
          <w:color w:val="002060"/>
          <w:sz w:val="20"/>
          <w:szCs w:val="20"/>
          <w:lang w:val="es-ES"/>
        </w:rPr>
        <w:t xml:space="preserve">, </w:t>
      </w:r>
      <w:proofErr w:type="spellStart"/>
      <w:r w:rsidR="00B66523" w:rsidRPr="00B50193">
        <w:rPr>
          <w:rFonts w:asciiTheme="minorHAnsi" w:hAnsiTheme="minorHAnsi" w:cstheme="minorHAnsi"/>
          <w:color w:val="002060"/>
          <w:sz w:val="20"/>
          <w:szCs w:val="20"/>
          <w:lang w:val="es-ES"/>
        </w:rPr>
        <w:t>incluyendo</w:t>
      </w:r>
      <w:proofErr w:type="spellEnd"/>
      <w:r w:rsidR="00B66523" w:rsidRPr="00B50193">
        <w:rPr>
          <w:rFonts w:asciiTheme="minorHAnsi" w:hAnsiTheme="minorHAnsi" w:cstheme="minorHAnsi"/>
          <w:color w:val="002060"/>
          <w:sz w:val="20"/>
          <w:szCs w:val="20"/>
          <w:lang w:val="es-ES"/>
        </w:rPr>
        <w:t xml:space="preserve"> la Fortaleza Ark, el Palacio Tash </w:t>
      </w:r>
      <w:proofErr w:type="spellStart"/>
      <w:r w:rsidR="00B66523" w:rsidRPr="00B50193">
        <w:rPr>
          <w:rFonts w:asciiTheme="minorHAnsi" w:hAnsiTheme="minorHAnsi" w:cstheme="minorHAnsi"/>
          <w:color w:val="002060"/>
          <w:sz w:val="20"/>
          <w:szCs w:val="20"/>
          <w:lang w:val="es-ES"/>
        </w:rPr>
        <w:t>Hovli</w:t>
      </w:r>
      <w:proofErr w:type="spellEnd"/>
      <w:r w:rsidR="00B66523" w:rsidRPr="00B50193">
        <w:rPr>
          <w:rFonts w:asciiTheme="minorHAnsi" w:hAnsiTheme="minorHAnsi" w:cstheme="minorHAnsi"/>
          <w:color w:val="002060"/>
          <w:sz w:val="20"/>
          <w:szCs w:val="20"/>
          <w:lang w:val="es-ES"/>
        </w:rPr>
        <w:t xml:space="preserve">, la </w:t>
      </w:r>
      <w:proofErr w:type="spellStart"/>
      <w:r w:rsidR="00B66523" w:rsidRPr="00B50193">
        <w:rPr>
          <w:rFonts w:asciiTheme="minorHAnsi" w:hAnsiTheme="minorHAnsi" w:cstheme="minorHAnsi"/>
          <w:color w:val="002060"/>
          <w:sz w:val="20"/>
          <w:szCs w:val="20"/>
          <w:lang w:val="es-ES"/>
        </w:rPr>
        <w:t>Mezquita</w:t>
      </w:r>
      <w:proofErr w:type="spellEnd"/>
      <w:r w:rsidR="00B66523" w:rsidRPr="00B50193">
        <w:rPr>
          <w:rFonts w:asciiTheme="minorHAnsi" w:hAnsiTheme="minorHAnsi" w:cstheme="minorHAnsi"/>
          <w:color w:val="002060"/>
          <w:sz w:val="20"/>
          <w:szCs w:val="20"/>
          <w:lang w:val="es-ES"/>
        </w:rPr>
        <w:t xml:space="preserve"> </w:t>
      </w:r>
      <w:proofErr w:type="spellStart"/>
      <w:r w:rsidR="00B66523" w:rsidRPr="00B50193">
        <w:rPr>
          <w:rFonts w:asciiTheme="minorHAnsi" w:hAnsiTheme="minorHAnsi" w:cstheme="minorHAnsi"/>
          <w:color w:val="002060"/>
          <w:sz w:val="20"/>
          <w:szCs w:val="20"/>
          <w:lang w:val="es-ES"/>
        </w:rPr>
        <w:t>Djuma</w:t>
      </w:r>
      <w:proofErr w:type="spellEnd"/>
      <w:r w:rsidR="00B66523" w:rsidRPr="00B50193">
        <w:rPr>
          <w:rFonts w:asciiTheme="minorHAnsi" w:hAnsiTheme="minorHAnsi" w:cstheme="minorHAnsi"/>
          <w:color w:val="002060"/>
          <w:sz w:val="20"/>
          <w:szCs w:val="20"/>
          <w:lang w:val="es-ES"/>
        </w:rPr>
        <w:t xml:space="preserve"> y el </w:t>
      </w:r>
      <w:proofErr w:type="spellStart"/>
      <w:r w:rsidR="00B66523" w:rsidRPr="00B50193">
        <w:rPr>
          <w:rFonts w:asciiTheme="minorHAnsi" w:hAnsiTheme="minorHAnsi" w:cstheme="minorHAnsi"/>
          <w:color w:val="002060"/>
          <w:sz w:val="20"/>
          <w:szCs w:val="20"/>
          <w:lang w:val="es-ES"/>
        </w:rPr>
        <w:t>Mausoleo</w:t>
      </w:r>
      <w:proofErr w:type="spellEnd"/>
      <w:r w:rsidR="00B66523" w:rsidRPr="00B50193">
        <w:rPr>
          <w:rFonts w:asciiTheme="minorHAnsi" w:hAnsiTheme="minorHAnsi" w:cstheme="minorHAnsi"/>
          <w:color w:val="002060"/>
          <w:sz w:val="20"/>
          <w:szCs w:val="20"/>
          <w:lang w:val="es-ES"/>
        </w:rPr>
        <w:t xml:space="preserve"> de </w:t>
      </w:r>
      <w:proofErr w:type="spellStart"/>
      <w:r w:rsidR="00B66523" w:rsidRPr="00B50193">
        <w:rPr>
          <w:rFonts w:asciiTheme="minorHAnsi" w:hAnsiTheme="minorHAnsi" w:cstheme="minorHAnsi"/>
          <w:color w:val="002060"/>
          <w:sz w:val="20"/>
          <w:szCs w:val="20"/>
          <w:lang w:val="es-ES"/>
        </w:rPr>
        <w:t>Pakhlavan</w:t>
      </w:r>
      <w:proofErr w:type="spellEnd"/>
      <w:r w:rsidR="00B66523" w:rsidRPr="00B50193">
        <w:rPr>
          <w:rFonts w:asciiTheme="minorHAnsi" w:hAnsiTheme="minorHAnsi" w:cstheme="minorHAnsi"/>
          <w:color w:val="002060"/>
          <w:sz w:val="20"/>
          <w:szCs w:val="20"/>
          <w:lang w:val="es-ES"/>
        </w:rPr>
        <w:t xml:space="preserve"> Mahmud. </w:t>
      </w:r>
      <w:proofErr w:type="spellStart"/>
      <w:r w:rsidR="00B66523" w:rsidRPr="00B50193">
        <w:rPr>
          <w:rFonts w:asciiTheme="minorHAnsi" w:hAnsiTheme="minorHAnsi" w:cstheme="minorHAnsi"/>
          <w:b/>
          <w:color w:val="002060"/>
          <w:sz w:val="20"/>
          <w:szCs w:val="20"/>
          <w:lang w:val="es-ES"/>
        </w:rPr>
        <w:t>Alojamiento</w:t>
      </w:r>
      <w:proofErr w:type="spellEnd"/>
      <w:r w:rsidR="00B66523" w:rsidRPr="00B50193">
        <w:rPr>
          <w:rFonts w:asciiTheme="minorHAnsi" w:hAnsiTheme="minorHAnsi" w:cstheme="minorHAnsi"/>
          <w:color w:val="002060"/>
          <w:sz w:val="20"/>
          <w:szCs w:val="20"/>
          <w:lang w:val="es-ES"/>
        </w:rPr>
        <w:t>.</w:t>
      </w:r>
    </w:p>
    <w:p w14:paraId="64FB0231" w14:textId="77777777" w:rsidR="00B66523" w:rsidRDefault="00B66523" w:rsidP="00B66523">
      <w:pPr>
        <w:pStyle w:val="Sinespaciado"/>
        <w:jc w:val="both"/>
        <w:rPr>
          <w:rStyle w:val="DanmeroCar"/>
          <w:bCs/>
          <w:sz w:val="24"/>
          <w:szCs w:val="24"/>
        </w:rPr>
      </w:pPr>
    </w:p>
    <w:p w14:paraId="1CE16EE0" w14:textId="58D9B216" w:rsidR="000A26CC" w:rsidRDefault="001B5FB1" w:rsidP="000A26CC">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proofErr w:type="spellStart"/>
      <w:r w:rsidR="000A26CC">
        <w:rPr>
          <w:rStyle w:val="DanmeroCar"/>
          <w:bCs/>
          <w:color w:val="FF0000"/>
          <w:sz w:val="24"/>
          <w:szCs w:val="24"/>
        </w:rPr>
        <w:t>Jiva</w:t>
      </w:r>
      <w:proofErr w:type="spellEnd"/>
      <w:r w:rsidR="000A26CC">
        <w:rPr>
          <w:rStyle w:val="DanmeroCar"/>
          <w:bCs/>
          <w:color w:val="FF0000"/>
          <w:sz w:val="24"/>
          <w:szCs w:val="24"/>
        </w:rPr>
        <w:t xml:space="preserve"> - </w:t>
      </w:r>
      <w:proofErr w:type="spellStart"/>
      <w:r w:rsidR="000A26CC">
        <w:rPr>
          <w:rStyle w:val="DanmeroCar"/>
          <w:bCs/>
          <w:color w:val="FF0000"/>
          <w:sz w:val="24"/>
          <w:szCs w:val="24"/>
        </w:rPr>
        <w:t>Bujará</w:t>
      </w:r>
      <w:proofErr w:type="spellEnd"/>
      <w:r w:rsidR="00EC5F00" w:rsidRPr="00EC5F00">
        <w:rPr>
          <w:rStyle w:val="DanmeroCar"/>
          <w:bCs/>
          <w:color w:val="FF0000"/>
          <w:sz w:val="24"/>
          <w:szCs w:val="24"/>
        </w:rPr>
        <w:t xml:space="preserve"> </w:t>
      </w:r>
    </w:p>
    <w:p w14:paraId="5A1558D5" w14:textId="43CCA4F7" w:rsidR="000A26CC" w:rsidRPr="00F601FF" w:rsidRDefault="004403BD" w:rsidP="00F601FF">
      <w:pPr>
        <w:pStyle w:val="NormalWeb"/>
        <w:spacing w:before="0" w:beforeAutospacing="0" w:after="0" w:afterAutospacing="0"/>
        <w:rPr>
          <w:rFonts w:asciiTheme="minorHAnsi" w:hAnsiTheme="minorHAnsi" w:cstheme="minorHAnsi"/>
          <w:color w:val="002060"/>
          <w:sz w:val="20"/>
          <w:szCs w:val="20"/>
          <w:lang w:val="es-ES" w:eastAsia="en-US" w:bidi="en-US"/>
        </w:rPr>
      </w:pPr>
      <w:r w:rsidRPr="00BE63DB">
        <w:rPr>
          <w:rFonts w:asciiTheme="minorHAnsi" w:hAnsiTheme="minorHAnsi" w:cstheme="minorHAnsi"/>
          <w:b/>
          <w:color w:val="002060"/>
          <w:sz w:val="20"/>
          <w:szCs w:val="20"/>
          <w:lang w:val="es-ES" w:eastAsia="en-US" w:bidi="en-US"/>
        </w:rPr>
        <w:t>Desayuno</w:t>
      </w:r>
      <w:r w:rsidRPr="003C7CC1">
        <w:rPr>
          <w:rFonts w:asciiTheme="minorHAnsi" w:hAnsiTheme="minorHAnsi" w:cstheme="minorHAnsi"/>
          <w:color w:val="002060"/>
          <w:sz w:val="20"/>
          <w:szCs w:val="20"/>
          <w:lang w:val="es-ES" w:eastAsia="en-US" w:bidi="en-US"/>
        </w:rPr>
        <w:t xml:space="preserve">. </w:t>
      </w:r>
      <w:r w:rsidR="000A26CC" w:rsidRPr="00F601FF">
        <w:rPr>
          <w:rFonts w:asciiTheme="minorHAnsi" w:hAnsiTheme="minorHAnsi" w:cstheme="minorHAnsi"/>
          <w:color w:val="002060"/>
          <w:sz w:val="20"/>
          <w:szCs w:val="20"/>
          <w:lang w:val="es-ES" w:eastAsia="en-US" w:bidi="en-US"/>
        </w:rPr>
        <w:t xml:space="preserve">Salida por carretera atravesando el </w:t>
      </w:r>
      <w:proofErr w:type="spellStart"/>
      <w:r w:rsidR="000A26CC" w:rsidRPr="00F601FF">
        <w:rPr>
          <w:rFonts w:asciiTheme="minorHAnsi" w:hAnsiTheme="minorHAnsi" w:cstheme="minorHAnsi"/>
          <w:color w:val="002060"/>
          <w:sz w:val="20"/>
          <w:szCs w:val="20"/>
          <w:lang w:val="es-ES" w:eastAsia="en-US" w:bidi="en-US"/>
        </w:rPr>
        <w:t>desierto</w:t>
      </w:r>
      <w:proofErr w:type="spellEnd"/>
      <w:r w:rsidR="000A26CC" w:rsidRPr="00F601FF">
        <w:rPr>
          <w:rFonts w:asciiTheme="minorHAnsi" w:hAnsiTheme="minorHAnsi" w:cstheme="minorHAnsi"/>
          <w:color w:val="002060"/>
          <w:sz w:val="20"/>
          <w:szCs w:val="20"/>
          <w:lang w:val="es-ES" w:eastAsia="en-US" w:bidi="en-US"/>
        </w:rPr>
        <w:t xml:space="preserve"> </w:t>
      </w:r>
      <w:proofErr w:type="spellStart"/>
      <w:r w:rsidR="000A26CC" w:rsidRPr="00F601FF">
        <w:rPr>
          <w:rFonts w:asciiTheme="minorHAnsi" w:hAnsiTheme="minorHAnsi" w:cstheme="minorHAnsi"/>
          <w:color w:val="002060"/>
          <w:sz w:val="20"/>
          <w:szCs w:val="20"/>
          <w:lang w:val="es-ES" w:eastAsia="en-US" w:bidi="en-US"/>
        </w:rPr>
        <w:t>rumbo</w:t>
      </w:r>
      <w:proofErr w:type="spellEnd"/>
      <w:r w:rsidR="000A26CC" w:rsidRPr="00F601FF">
        <w:rPr>
          <w:rFonts w:asciiTheme="minorHAnsi" w:hAnsiTheme="minorHAnsi" w:cstheme="minorHAnsi"/>
          <w:color w:val="002060"/>
          <w:sz w:val="20"/>
          <w:szCs w:val="20"/>
          <w:lang w:val="es-ES" w:eastAsia="en-US" w:bidi="en-US"/>
        </w:rPr>
        <w:t xml:space="preserve"> a </w:t>
      </w:r>
      <w:proofErr w:type="spellStart"/>
      <w:r w:rsidR="000A26CC" w:rsidRPr="00F601FF">
        <w:rPr>
          <w:rFonts w:asciiTheme="minorHAnsi" w:hAnsiTheme="minorHAnsi" w:cstheme="minorHAnsi"/>
          <w:color w:val="002060"/>
          <w:sz w:val="20"/>
          <w:szCs w:val="20"/>
          <w:lang w:val="es-ES" w:eastAsia="en-US" w:bidi="en-US"/>
        </w:rPr>
        <w:t>Bujará</w:t>
      </w:r>
      <w:proofErr w:type="spellEnd"/>
      <w:r w:rsidR="000A26CC" w:rsidRPr="00F601FF">
        <w:rPr>
          <w:rFonts w:asciiTheme="minorHAnsi" w:hAnsiTheme="minorHAnsi" w:cstheme="minorHAnsi"/>
          <w:color w:val="002060"/>
          <w:sz w:val="20"/>
          <w:szCs w:val="20"/>
          <w:lang w:val="es-ES" w:eastAsia="en-US" w:bidi="en-US"/>
        </w:rPr>
        <w:t xml:space="preserve">. Llegada por la tarde y </w:t>
      </w:r>
      <w:r w:rsidR="000A26CC" w:rsidRPr="00BE63DB">
        <w:rPr>
          <w:rFonts w:asciiTheme="minorHAnsi" w:hAnsiTheme="minorHAnsi" w:cstheme="minorHAnsi"/>
          <w:b/>
          <w:color w:val="002060"/>
          <w:sz w:val="20"/>
          <w:szCs w:val="20"/>
          <w:lang w:val="es-ES" w:eastAsia="en-US" w:bidi="en-US"/>
        </w:rPr>
        <w:t>alojamiento</w:t>
      </w:r>
      <w:r w:rsidR="000A26CC" w:rsidRPr="00F601FF">
        <w:rPr>
          <w:rFonts w:asciiTheme="minorHAnsi" w:hAnsiTheme="minorHAnsi" w:cstheme="minorHAnsi"/>
          <w:color w:val="002060"/>
          <w:sz w:val="20"/>
          <w:szCs w:val="20"/>
          <w:lang w:val="es-ES" w:eastAsia="en-US" w:bidi="en-US"/>
        </w:rPr>
        <w:t>.</w:t>
      </w:r>
    </w:p>
    <w:p w14:paraId="0E6F62EA" w14:textId="77777777" w:rsidR="000A26CC" w:rsidRPr="00F601FF" w:rsidRDefault="000A26CC" w:rsidP="000A26CC">
      <w:pPr>
        <w:pStyle w:val="NormalWeb"/>
        <w:spacing w:before="0" w:beforeAutospacing="0" w:after="0" w:afterAutospacing="0"/>
        <w:rPr>
          <w:b/>
          <w:sz w:val="20"/>
          <w:szCs w:val="20"/>
          <w:lang w:val="es-ES" w:eastAsia="en-US"/>
        </w:rPr>
      </w:pPr>
    </w:p>
    <w:p w14:paraId="1BA58A7C" w14:textId="13DC888E" w:rsidR="000A26CC" w:rsidRDefault="00C416FF" w:rsidP="000A26CC">
      <w:pPr>
        <w:pStyle w:val="NormalWeb"/>
        <w:spacing w:before="0" w:beforeAutospacing="0" w:after="0" w:afterAutospacing="0"/>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proofErr w:type="spellStart"/>
      <w:r w:rsidR="000A26CC">
        <w:rPr>
          <w:rStyle w:val="DanmeroCar"/>
          <w:bCs/>
          <w:color w:val="FF0000"/>
          <w:sz w:val="24"/>
          <w:szCs w:val="24"/>
        </w:rPr>
        <w:t>Bujará</w:t>
      </w:r>
      <w:proofErr w:type="spellEnd"/>
    </w:p>
    <w:p w14:paraId="3A75E514" w14:textId="4203822B" w:rsidR="00F23E5C" w:rsidRPr="00F601FF" w:rsidRDefault="004403BD" w:rsidP="000A26CC">
      <w:pPr>
        <w:pStyle w:val="NormalWeb"/>
        <w:spacing w:before="0" w:beforeAutospacing="0" w:after="0" w:afterAutospacing="0"/>
        <w:rPr>
          <w:rFonts w:asciiTheme="minorHAnsi" w:hAnsiTheme="minorHAnsi" w:cstheme="minorHAnsi"/>
          <w:color w:val="002060"/>
          <w:sz w:val="20"/>
          <w:szCs w:val="20"/>
          <w:lang w:val="es-ES" w:eastAsia="en-US" w:bidi="en-US"/>
        </w:rPr>
      </w:pPr>
      <w:r w:rsidRPr="00BE63DB">
        <w:rPr>
          <w:rFonts w:asciiTheme="minorHAnsi" w:hAnsiTheme="minorHAnsi" w:cstheme="minorHAnsi"/>
          <w:b/>
          <w:color w:val="002060"/>
          <w:sz w:val="20"/>
          <w:szCs w:val="20"/>
          <w:lang w:val="es-ES" w:eastAsia="en-US" w:bidi="en-US"/>
        </w:rPr>
        <w:t>Desayuno</w:t>
      </w:r>
      <w:r w:rsidRPr="00F601FF">
        <w:rPr>
          <w:rFonts w:asciiTheme="minorHAnsi" w:hAnsiTheme="minorHAnsi" w:cstheme="minorHAnsi"/>
          <w:color w:val="002060"/>
          <w:sz w:val="20"/>
          <w:szCs w:val="20"/>
          <w:lang w:val="es-ES" w:eastAsia="en-US" w:bidi="en-US"/>
        </w:rPr>
        <w:t xml:space="preserve">. </w:t>
      </w:r>
      <w:r w:rsidR="000A26CC" w:rsidRPr="00F601FF">
        <w:rPr>
          <w:rFonts w:asciiTheme="minorHAnsi" w:hAnsiTheme="minorHAnsi" w:cstheme="minorHAnsi"/>
          <w:color w:val="002060"/>
          <w:sz w:val="20"/>
          <w:szCs w:val="20"/>
          <w:lang w:val="es-ES" w:eastAsia="en-US" w:bidi="en-US"/>
        </w:rPr>
        <w:t xml:space="preserve">Día dedicado a descubrir esta ciudad sagrada de la Ruta de la Seda. Visita al </w:t>
      </w:r>
      <w:r w:rsidR="000A26CC" w:rsidRPr="00F601FF">
        <w:rPr>
          <w:rFonts w:asciiTheme="minorHAnsi" w:hAnsiTheme="minorHAnsi" w:cstheme="minorHAnsi"/>
          <w:bCs/>
          <w:color w:val="002060"/>
          <w:sz w:val="20"/>
          <w:szCs w:val="20"/>
          <w:lang w:val="es-ES" w:eastAsia="en-US" w:bidi="en-US"/>
        </w:rPr>
        <w:t xml:space="preserve">Mausoleo de los </w:t>
      </w:r>
      <w:proofErr w:type="spellStart"/>
      <w:r w:rsidR="000A26CC" w:rsidRPr="00F601FF">
        <w:rPr>
          <w:rFonts w:asciiTheme="minorHAnsi" w:hAnsiTheme="minorHAnsi" w:cstheme="minorHAnsi"/>
          <w:bCs/>
          <w:color w:val="002060"/>
          <w:sz w:val="20"/>
          <w:szCs w:val="20"/>
          <w:lang w:val="es-ES" w:eastAsia="en-US" w:bidi="en-US"/>
        </w:rPr>
        <w:t>Samánidas</w:t>
      </w:r>
      <w:proofErr w:type="spellEnd"/>
      <w:r w:rsidR="000A26CC" w:rsidRPr="00F601FF">
        <w:rPr>
          <w:rFonts w:asciiTheme="minorHAnsi" w:hAnsiTheme="minorHAnsi" w:cstheme="minorHAnsi"/>
          <w:color w:val="002060"/>
          <w:sz w:val="20"/>
          <w:szCs w:val="20"/>
          <w:lang w:val="es-ES" w:eastAsia="en-US" w:bidi="en-US"/>
        </w:rPr>
        <w:t xml:space="preserve">, la </w:t>
      </w:r>
      <w:r w:rsidR="000A26CC" w:rsidRPr="00F601FF">
        <w:rPr>
          <w:rFonts w:asciiTheme="minorHAnsi" w:hAnsiTheme="minorHAnsi" w:cstheme="minorHAnsi"/>
          <w:bCs/>
          <w:color w:val="002060"/>
          <w:sz w:val="20"/>
          <w:szCs w:val="20"/>
          <w:lang w:val="es-ES" w:eastAsia="en-US" w:bidi="en-US"/>
        </w:rPr>
        <w:t xml:space="preserve">Ciudadela </w:t>
      </w:r>
      <w:proofErr w:type="spellStart"/>
      <w:r w:rsidR="000A26CC" w:rsidRPr="00F601FF">
        <w:rPr>
          <w:rFonts w:asciiTheme="minorHAnsi" w:hAnsiTheme="minorHAnsi" w:cstheme="minorHAnsi"/>
          <w:bCs/>
          <w:color w:val="002060"/>
          <w:sz w:val="20"/>
          <w:szCs w:val="20"/>
          <w:lang w:val="es-ES" w:eastAsia="en-US" w:bidi="en-US"/>
        </w:rPr>
        <w:t>Ark</w:t>
      </w:r>
      <w:proofErr w:type="spellEnd"/>
      <w:r w:rsidR="000A26CC" w:rsidRPr="00F601FF">
        <w:rPr>
          <w:rFonts w:asciiTheme="minorHAnsi" w:hAnsiTheme="minorHAnsi" w:cstheme="minorHAnsi"/>
          <w:color w:val="002060"/>
          <w:sz w:val="20"/>
          <w:szCs w:val="20"/>
          <w:lang w:val="es-ES" w:eastAsia="en-US" w:bidi="en-US"/>
        </w:rPr>
        <w:t xml:space="preserve">, la </w:t>
      </w:r>
      <w:proofErr w:type="spellStart"/>
      <w:r w:rsidR="000A26CC" w:rsidRPr="00F601FF">
        <w:rPr>
          <w:rFonts w:asciiTheme="minorHAnsi" w:hAnsiTheme="minorHAnsi" w:cstheme="minorHAnsi"/>
          <w:bCs/>
          <w:color w:val="002060"/>
          <w:sz w:val="20"/>
          <w:szCs w:val="20"/>
          <w:lang w:val="es-ES" w:eastAsia="en-US" w:bidi="en-US"/>
        </w:rPr>
        <w:t>Madrasa</w:t>
      </w:r>
      <w:proofErr w:type="spellEnd"/>
      <w:r w:rsidR="000A26CC" w:rsidRPr="00F601FF">
        <w:rPr>
          <w:rFonts w:asciiTheme="minorHAnsi" w:hAnsiTheme="minorHAnsi" w:cstheme="minorHAnsi"/>
          <w:bCs/>
          <w:color w:val="002060"/>
          <w:sz w:val="20"/>
          <w:szCs w:val="20"/>
          <w:lang w:val="es-ES" w:eastAsia="en-US" w:bidi="en-US"/>
        </w:rPr>
        <w:t xml:space="preserve"> Chor-</w:t>
      </w:r>
      <w:proofErr w:type="spellStart"/>
      <w:r w:rsidR="000A26CC" w:rsidRPr="00F601FF">
        <w:rPr>
          <w:rFonts w:asciiTheme="minorHAnsi" w:hAnsiTheme="minorHAnsi" w:cstheme="minorHAnsi"/>
          <w:bCs/>
          <w:color w:val="002060"/>
          <w:sz w:val="20"/>
          <w:szCs w:val="20"/>
          <w:lang w:val="es-ES" w:eastAsia="en-US" w:bidi="en-US"/>
        </w:rPr>
        <w:t>Minor</w:t>
      </w:r>
      <w:proofErr w:type="spellEnd"/>
      <w:r w:rsidR="000A26CC" w:rsidRPr="00F601FF">
        <w:rPr>
          <w:rFonts w:asciiTheme="minorHAnsi" w:hAnsiTheme="minorHAnsi" w:cstheme="minorHAnsi"/>
          <w:color w:val="002060"/>
          <w:sz w:val="20"/>
          <w:szCs w:val="20"/>
          <w:lang w:val="es-ES" w:eastAsia="en-US" w:bidi="en-US"/>
        </w:rPr>
        <w:t xml:space="preserve">, el conjunto </w:t>
      </w:r>
      <w:proofErr w:type="spellStart"/>
      <w:r w:rsidR="000A26CC" w:rsidRPr="00F601FF">
        <w:rPr>
          <w:rFonts w:asciiTheme="minorHAnsi" w:hAnsiTheme="minorHAnsi" w:cstheme="minorHAnsi"/>
          <w:bCs/>
          <w:color w:val="002060"/>
          <w:sz w:val="20"/>
          <w:szCs w:val="20"/>
          <w:lang w:val="es-ES" w:eastAsia="en-US" w:bidi="en-US"/>
        </w:rPr>
        <w:t>Poyi</w:t>
      </w:r>
      <w:proofErr w:type="spellEnd"/>
      <w:r w:rsidR="000A26CC" w:rsidRPr="00F601FF">
        <w:rPr>
          <w:rFonts w:asciiTheme="minorHAnsi" w:hAnsiTheme="minorHAnsi" w:cstheme="minorHAnsi"/>
          <w:bCs/>
          <w:color w:val="002060"/>
          <w:sz w:val="20"/>
          <w:szCs w:val="20"/>
          <w:lang w:val="es-ES" w:eastAsia="en-US" w:bidi="en-US"/>
        </w:rPr>
        <w:t xml:space="preserve"> </w:t>
      </w:r>
      <w:proofErr w:type="spellStart"/>
      <w:r w:rsidR="000A26CC" w:rsidRPr="00F601FF">
        <w:rPr>
          <w:rFonts w:asciiTheme="minorHAnsi" w:hAnsiTheme="minorHAnsi" w:cstheme="minorHAnsi"/>
          <w:bCs/>
          <w:color w:val="002060"/>
          <w:sz w:val="20"/>
          <w:szCs w:val="20"/>
          <w:lang w:val="es-ES" w:eastAsia="en-US" w:bidi="en-US"/>
        </w:rPr>
        <w:t>Kalon</w:t>
      </w:r>
      <w:proofErr w:type="spellEnd"/>
      <w:r w:rsidR="000A26CC" w:rsidRPr="00F601FF">
        <w:rPr>
          <w:rFonts w:asciiTheme="minorHAnsi" w:hAnsiTheme="minorHAnsi" w:cstheme="minorHAnsi"/>
          <w:color w:val="002060"/>
          <w:sz w:val="20"/>
          <w:szCs w:val="20"/>
          <w:lang w:val="es-ES" w:eastAsia="en-US" w:bidi="en-US"/>
        </w:rPr>
        <w:t xml:space="preserve"> y la </w:t>
      </w:r>
      <w:proofErr w:type="spellStart"/>
      <w:r w:rsidR="000A26CC" w:rsidRPr="00F601FF">
        <w:rPr>
          <w:rFonts w:asciiTheme="minorHAnsi" w:hAnsiTheme="minorHAnsi" w:cstheme="minorHAnsi"/>
          <w:bCs/>
          <w:color w:val="002060"/>
          <w:sz w:val="20"/>
          <w:szCs w:val="20"/>
          <w:lang w:val="es-ES" w:eastAsia="en-US" w:bidi="en-US"/>
        </w:rPr>
        <w:t>Madrasa</w:t>
      </w:r>
      <w:proofErr w:type="spellEnd"/>
      <w:r w:rsidR="000A26CC" w:rsidRPr="00F601FF">
        <w:rPr>
          <w:rFonts w:asciiTheme="minorHAnsi" w:hAnsiTheme="minorHAnsi" w:cstheme="minorHAnsi"/>
          <w:bCs/>
          <w:color w:val="002060"/>
          <w:sz w:val="20"/>
          <w:szCs w:val="20"/>
          <w:lang w:val="es-ES" w:eastAsia="en-US" w:bidi="en-US"/>
        </w:rPr>
        <w:t xml:space="preserve"> </w:t>
      </w:r>
      <w:proofErr w:type="spellStart"/>
      <w:r w:rsidR="000A26CC" w:rsidRPr="00F601FF">
        <w:rPr>
          <w:rFonts w:asciiTheme="minorHAnsi" w:hAnsiTheme="minorHAnsi" w:cstheme="minorHAnsi"/>
          <w:bCs/>
          <w:color w:val="002060"/>
          <w:sz w:val="20"/>
          <w:szCs w:val="20"/>
          <w:lang w:val="es-ES" w:eastAsia="en-US" w:bidi="en-US"/>
        </w:rPr>
        <w:t>Ulugbek</w:t>
      </w:r>
      <w:proofErr w:type="spellEnd"/>
      <w:r w:rsidR="000A26CC" w:rsidRPr="00F601FF">
        <w:rPr>
          <w:rFonts w:asciiTheme="minorHAnsi" w:hAnsiTheme="minorHAnsi" w:cstheme="minorHAnsi"/>
          <w:color w:val="002060"/>
          <w:sz w:val="20"/>
          <w:szCs w:val="20"/>
          <w:lang w:val="es-ES" w:eastAsia="en-US" w:bidi="en-US"/>
        </w:rPr>
        <w:t xml:space="preserve">, rodeados de antiguos mercados y caravasares que evocan su pasado comercial. </w:t>
      </w:r>
      <w:r w:rsidR="000A26CC" w:rsidRPr="00BE63DB">
        <w:rPr>
          <w:rFonts w:asciiTheme="minorHAnsi" w:hAnsiTheme="minorHAnsi" w:cstheme="minorHAnsi"/>
          <w:b/>
          <w:color w:val="002060"/>
          <w:sz w:val="20"/>
          <w:szCs w:val="20"/>
          <w:lang w:val="es-ES" w:eastAsia="en-US" w:bidi="en-US"/>
        </w:rPr>
        <w:t>Alojamiento</w:t>
      </w:r>
      <w:r w:rsidR="000A26CC" w:rsidRPr="00F601FF">
        <w:rPr>
          <w:rFonts w:asciiTheme="minorHAnsi" w:hAnsiTheme="minorHAnsi" w:cstheme="minorHAnsi"/>
          <w:color w:val="002060"/>
          <w:sz w:val="20"/>
          <w:szCs w:val="20"/>
          <w:lang w:val="es-ES" w:eastAsia="en-US" w:bidi="en-US"/>
        </w:rPr>
        <w:t>.</w:t>
      </w:r>
      <w:r w:rsidR="00F23E5C" w:rsidRPr="00F601FF">
        <w:rPr>
          <w:rFonts w:asciiTheme="minorHAnsi" w:hAnsiTheme="minorHAnsi" w:cstheme="minorHAnsi"/>
          <w:color w:val="002060"/>
          <w:sz w:val="20"/>
          <w:szCs w:val="20"/>
          <w:lang w:val="es-ES" w:eastAsia="en-US" w:bidi="en-US"/>
        </w:rPr>
        <w:t xml:space="preserve"> </w:t>
      </w:r>
    </w:p>
    <w:p w14:paraId="16FDB039" w14:textId="77777777" w:rsidR="00F23E5C" w:rsidRPr="00F601FF" w:rsidRDefault="00F23E5C" w:rsidP="00F23E5C">
      <w:pPr>
        <w:pStyle w:val="Sinespaciado"/>
        <w:jc w:val="both"/>
        <w:rPr>
          <w:sz w:val="20"/>
          <w:szCs w:val="20"/>
          <w:lang w:val="es-ES"/>
        </w:rPr>
      </w:pPr>
    </w:p>
    <w:p w14:paraId="5187FAF6" w14:textId="240D8E20" w:rsidR="00F23E5C" w:rsidRDefault="008D14B7" w:rsidP="00127894">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proofErr w:type="spellStart"/>
      <w:r w:rsidR="00D30E5C">
        <w:rPr>
          <w:rStyle w:val="DanmeroCar"/>
          <w:bCs/>
          <w:color w:val="FF0000"/>
          <w:sz w:val="24"/>
          <w:szCs w:val="24"/>
        </w:rPr>
        <w:t>Bujará</w:t>
      </w:r>
      <w:proofErr w:type="spellEnd"/>
      <w:r w:rsidR="00D30E5C">
        <w:rPr>
          <w:rStyle w:val="DanmeroCar"/>
          <w:bCs/>
          <w:color w:val="FF0000"/>
          <w:sz w:val="24"/>
          <w:szCs w:val="24"/>
        </w:rPr>
        <w:t xml:space="preserve"> - </w:t>
      </w:r>
      <w:proofErr w:type="spellStart"/>
      <w:r w:rsidR="00D30E5C">
        <w:rPr>
          <w:rStyle w:val="DanmeroCar"/>
          <w:bCs/>
          <w:color w:val="FF0000"/>
          <w:sz w:val="24"/>
          <w:szCs w:val="24"/>
        </w:rPr>
        <w:t>Samarcanda</w:t>
      </w:r>
      <w:proofErr w:type="spellEnd"/>
    </w:p>
    <w:p w14:paraId="25A3A38E" w14:textId="6C43FAD4" w:rsidR="00127894" w:rsidRPr="00F601FF" w:rsidRDefault="00127894" w:rsidP="00F601FF">
      <w:pPr>
        <w:pStyle w:val="NormalWeb"/>
        <w:spacing w:before="0" w:beforeAutospacing="0" w:after="0" w:afterAutospacing="0"/>
        <w:rPr>
          <w:rFonts w:asciiTheme="minorHAnsi" w:hAnsiTheme="minorHAnsi" w:cstheme="minorHAnsi"/>
          <w:color w:val="002060"/>
          <w:sz w:val="20"/>
          <w:szCs w:val="20"/>
          <w:lang w:val="es-ES" w:eastAsia="en-US" w:bidi="en-US"/>
        </w:rPr>
      </w:pPr>
      <w:r w:rsidRPr="00BE63DB">
        <w:rPr>
          <w:rFonts w:asciiTheme="minorHAnsi" w:hAnsiTheme="minorHAnsi" w:cstheme="minorHAnsi"/>
          <w:b/>
          <w:color w:val="002060"/>
          <w:sz w:val="20"/>
          <w:szCs w:val="20"/>
          <w:lang w:val="es-ES" w:eastAsia="en-US" w:bidi="en-US"/>
        </w:rPr>
        <w:t>Desayuno</w:t>
      </w:r>
      <w:r w:rsidRPr="00F601FF">
        <w:rPr>
          <w:rFonts w:asciiTheme="minorHAnsi" w:hAnsiTheme="minorHAnsi" w:cstheme="minorHAnsi"/>
          <w:color w:val="002060"/>
          <w:sz w:val="20"/>
          <w:szCs w:val="20"/>
          <w:lang w:val="es-ES" w:eastAsia="en-US" w:bidi="en-US"/>
        </w:rPr>
        <w:t xml:space="preserve">. </w:t>
      </w:r>
      <w:proofErr w:type="spellStart"/>
      <w:r w:rsidR="00D30E5C" w:rsidRPr="00F601FF">
        <w:rPr>
          <w:rFonts w:asciiTheme="minorHAnsi" w:hAnsiTheme="minorHAnsi" w:cstheme="minorHAnsi"/>
          <w:color w:val="002060"/>
          <w:sz w:val="20"/>
          <w:szCs w:val="20"/>
          <w:lang w:val="es-ES" w:eastAsia="en-US" w:bidi="en-US"/>
        </w:rPr>
        <w:t>Traslado</w:t>
      </w:r>
      <w:proofErr w:type="spellEnd"/>
      <w:r w:rsidR="00D30E5C" w:rsidRPr="00F601FF">
        <w:rPr>
          <w:rFonts w:asciiTheme="minorHAnsi" w:hAnsiTheme="minorHAnsi" w:cstheme="minorHAnsi"/>
          <w:color w:val="002060"/>
          <w:sz w:val="20"/>
          <w:szCs w:val="20"/>
          <w:lang w:val="es-ES" w:eastAsia="en-US" w:bidi="en-US"/>
        </w:rPr>
        <w:t xml:space="preserve"> </w:t>
      </w:r>
      <w:proofErr w:type="spellStart"/>
      <w:r w:rsidR="00D30E5C" w:rsidRPr="00F601FF">
        <w:rPr>
          <w:rFonts w:asciiTheme="minorHAnsi" w:hAnsiTheme="minorHAnsi" w:cstheme="minorHAnsi"/>
          <w:color w:val="002060"/>
          <w:sz w:val="20"/>
          <w:szCs w:val="20"/>
          <w:lang w:val="es-ES" w:eastAsia="en-US" w:bidi="en-US"/>
        </w:rPr>
        <w:t>hacia</w:t>
      </w:r>
      <w:proofErr w:type="spellEnd"/>
      <w:r w:rsidR="00D30E5C" w:rsidRPr="00F601FF">
        <w:rPr>
          <w:rFonts w:asciiTheme="minorHAnsi" w:hAnsiTheme="minorHAnsi" w:cstheme="minorHAnsi"/>
          <w:color w:val="002060"/>
          <w:sz w:val="20"/>
          <w:szCs w:val="20"/>
          <w:lang w:val="es-ES" w:eastAsia="en-US" w:bidi="en-US"/>
        </w:rPr>
        <w:t xml:space="preserve"> </w:t>
      </w:r>
      <w:proofErr w:type="spellStart"/>
      <w:r w:rsidR="00D30E5C" w:rsidRPr="00F601FF">
        <w:rPr>
          <w:rFonts w:asciiTheme="minorHAnsi" w:hAnsiTheme="minorHAnsi" w:cstheme="minorHAnsi"/>
          <w:bCs/>
          <w:color w:val="002060"/>
          <w:sz w:val="20"/>
          <w:szCs w:val="20"/>
          <w:lang w:val="es-ES" w:eastAsia="en-US" w:bidi="en-US"/>
        </w:rPr>
        <w:t>Samarcanda</w:t>
      </w:r>
      <w:proofErr w:type="spellEnd"/>
      <w:r w:rsidR="00D30E5C" w:rsidRPr="00F601FF">
        <w:rPr>
          <w:rFonts w:asciiTheme="minorHAnsi" w:hAnsiTheme="minorHAnsi" w:cstheme="minorHAnsi"/>
          <w:color w:val="002060"/>
          <w:sz w:val="20"/>
          <w:szCs w:val="20"/>
          <w:lang w:val="es-ES" w:eastAsia="en-US" w:bidi="en-US"/>
        </w:rPr>
        <w:t xml:space="preserve">, legendaria ciudad de </w:t>
      </w:r>
      <w:proofErr w:type="spellStart"/>
      <w:r w:rsidR="00D30E5C" w:rsidRPr="00F601FF">
        <w:rPr>
          <w:rFonts w:asciiTheme="minorHAnsi" w:hAnsiTheme="minorHAnsi" w:cstheme="minorHAnsi"/>
          <w:color w:val="002060"/>
          <w:sz w:val="20"/>
          <w:szCs w:val="20"/>
          <w:lang w:val="es-ES" w:eastAsia="en-US" w:bidi="en-US"/>
        </w:rPr>
        <w:t>más</w:t>
      </w:r>
      <w:proofErr w:type="spellEnd"/>
      <w:r w:rsidR="00D30E5C" w:rsidRPr="00F601FF">
        <w:rPr>
          <w:rFonts w:asciiTheme="minorHAnsi" w:hAnsiTheme="minorHAnsi" w:cstheme="minorHAnsi"/>
          <w:color w:val="002060"/>
          <w:sz w:val="20"/>
          <w:szCs w:val="20"/>
          <w:lang w:val="es-ES" w:eastAsia="en-US" w:bidi="en-US"/>
        </w:rPr>
        <w:t xml:space="preserve"> de 2,500 </w:t>
      </w:r>
      <w:proofErr w:type="spellStart"/>
      <w:r w:rsidR="00D30E5C" w:rsidRPr="00F601FF">
        <w:rPr>
          <w:rFonts w:asciiTheme="minorHAnsi" w:hAnsiTheme="minorHAnsi" w:cstheme="minorHAnsi"/>
          <w:color w:val="002060"/>
          <w:sz w:val="20"/>
          <w:szCs w:val="20"/>
          <w:lang w:val="es-ES" w:eastAsia="en-US" w:bidi="en-US"/>
        </w:rPr>
        <w:t>años</w:t>
      </w:r>
      <w:proofErr w:type="spellEnd"/>
      <w:r w:rsidR="00D30E5C" w:rsidRPr="00F601FF">
        <w:rPr>
          <w:rFonts w:asciiTheme="minorHAnsi" w:hAnsiTheme="minorHAnsi" w:cstheme="minorHAnsi"/>
          <w:color w:val="002060"/>
          <w:sz w:val="20"/>
          <w:szCs w:val="20"/>
          <w:lang w:val="es-ES" w:eastAsia="en-US" w:bidi="en-US"/>
        </w:rPr>
        <w:t xml:space="preserve"> de </w:t>
      </w:r>
      <w:proofErr w:type="spellStart"/>
      <w:r w:rsidR="00D30E5C" w:rsidRPr="00F601FF">
        <w:rPr>
          <w:rFonts w:asciiTheme="minorHAnsi" w:hAnsiTheme="minorHAnsi" w:cstheme="minorHAnsi"/>
          <w:color w:val="002060"/>
          <w:sz w:val="20"/>
          <w:szCs w:val="20"/>
          <w:lang w:val="es-ES" w:eastAsia="en-US" w:bidi="en-US"/>
        </w:rPr>
        <w:t>historia</w:t>
      </w:r>
      <w:proofErr w:type="spellEnd"/>
      <w:r w:rsidR="00D30E5C" w:rsidRPr="00F601FF">
        <w:rPr>
          <w:rFonts w:asciiTheme="minorHAnsi" w:hAnsiTheme="minorHAnsi" w:cstheme="minorHAnsi"/>
          <w:color w:val="002060"/>
          <w:sz w:val="20"/>
          <w:szCs w:val="20"/>
          <w:lang w:val="es-ES" w:eastAsia="en-US" w:bidi="en-US"/>
        </w:rPr>
        <w:t xml:space="preserve">. </w:t>
      </w:r>
      <w:proofErr w:type="spellStart"/>
      <w:r w:rsidR="00D30E5C" w:rsidRPr="00F601FF">
        <w:rPr>
          <w:rFonts w:asciiTheme="minorHAnsi" w:hAnsiTheme="minorHAnsi" w:cstheme="minorHAnsi"/>
          <w:color w:val="002060"/>
          <w:sz w:val="20"/>
          <w:szCs w:val="20"/>
          <w:lang w:val="es-ES" w:eastAsia="en-US" w:bidi="en-US"/>
        </w:rPr>
        <w:t>Visita</w:t>
      </w:r>
      <w:proofErr w:type="spellEnd"/>
      <w:r w:rsidR="00D30E5C" w:rsidRPr="00F601FF">
        <w:rPr>
          <w:rFonts w:asciiTheme="minorHAnsi" w:hAnsiTheme="minorHAnsi" w:cstheme="minorHAnsi"/>
          <w:color w:val="002060"/>
          <w:sz w:val="20"/>
          <w:szCs w:val="20"/>
          <w:lang w:val="es-ES" w:eastAsia="en-US" w:bidi="en-US"/>
        </w:rPr>
        <w:t xml:space="preserve"> al </w:t>
      </w:r>
      <w:proofErr w:type="spellStart"/>
      <w:r w:rsidR="00D30E5C" w:rsidRPr="00F601FF">
        <w:rPr>
          <w:rFonts w:asciiTheme="minorHAnsi" w:hAnsiTheme="minorHAnsi" w:cstheme="minorHAnsi"/>
          <w:bCs/>
          <w:color w:val="002060"/>
          <w:sz w:val="20"/>
          <w:szCs w:val="20"/>
          <w:lang w:val="es-ES" w:eastAsia="en-US" w:bidi="en-US"/>
        </w:rPr>
        <w:t>Mausoleo</w:t>
      </w:r>
      <w:proofErr w:type="spellEnd"/>
      <w:r w:rsidR="00D30E5C" w:rsidRPr="00F601FF">
        <w:rPr>
          <w:rFonts w:asciiTheme="minorHAnsi" w:hAnsiTheme="minorHAnsi" w:cstheme="minorHAnsi"/>
          <w:bCs/>
          <w:color w:val="002060"/>
          <w:sz w:val="20"/>
          <w:szCs w:val="20"/>
          <w:lang w:val="es-ES" w:eastAsia="en-US" w:bidi="en-US"/>
        </w:rPr>
        <w:t xml:space="preserve"> </w:t>
      </w:r>
      <w:proofErr w:type="spellStart"/>
      <w:r w:rsidR="00D30E5C" w:rsidRPr="00F601FF">
        <w:rPr>
          <w:rFonts w:asciiTheme="minorHAnsi" w:hAnsiTheme="minorHAnsi" w:cstheme="minorHAnsi"/>
          <w:bCs/>
          <w:color w:val="002060"/>
          <w:sz w:val="20"/>
          <w:szCs w:val="20"/>
          <w:lang w:val="es-ES" w:eastAsia="en-US" w:bidi="en-US"/>
        </w:rPr>
        <w:t>Guri</w:t>
      </w:r>
      <w:proofErr w:type="spellEnd"/>
      <w:r w:rsidR="00D30E5C" w:rsidRPr="00F601FF">
        <w:rPr>
          <w:rFonts w:asciiTheme="minorHAnsi" w:hAnsiTheme="minorHAnsi" w:cstheme="minorHAnsi"/>
          <w:bCs/>
          <w:color w:val="002060"/>
          <w:sz w:val="20"/>
          <w:szCs w:val="20"/>
          <w:lang w:val="es-ES" w:eastAsia="en-US" w:bidi="en-US"/>
        </w:rPr>
        <w:t>-Emir</w:t>
      </w:r>
      <w:r w:rsidR="00D30E5C" w:rsidRPr="00F601FF">
        <w:rPr>
          <w:rFonts w:asciiTheme="minorHAnsi" w:hAnsiTheme="minorHAnsi" w:cstheme="minorHAnsi"/>
          <w:color w:val="002060"/>
          <w:sz w:val="20"/>
          <w:szCs w:val="20"/>
          <w:lang w:val="es-ES" w:eastAsia="en-US" w:bidi="en-US"/>
        </w:rPr>
        <w:t xml:space="preserve">, la </w:t>
      </w:r>
      <w:proofErr w:type="spellStart"/>
      <w:r w:rsidR="00D30E5C" w:rsidRPr="00F601FF">
        <w:rPr>
          <w:rFonts w:asciiTheme="minorHAnsi" w:hAnsiTheme="minorHAnsi" w:cstheme="minorHAnsi"/>
          <w:color w:val="002060"/>
          <w:sz w:val="20"/>
          <w:szCs w:val="20"/>
          <w:lang w:val="es-ES" w:eastAsia="en-US" w:bidi="en-US"/>
        </w:rPr>
        <w:t>impresionante</w:t>
      </w:r>
      <w:proofErr w:type="spellEnd"/>
      <w:r w:rsidR="00D30E5C" w:rsidRPr="00F601FF">
        <w:rPr>
          <w:rFonts w:asciiTheme="minorHAnsi" w:hAnsiTheme="minorHAnsi" w:cstheme="minorHAnsi"/>
          <w:color w:val="002060"/>
          <w:sz w:val="20"/>
          <w:szCs w:val="20"/>
          <w:lang w:val="es-ES" w:eastAsia="en-US" w:bidi="en-US"/>
        </w:rPr>
        <w:t xml:space="preserve"> </w:t>
      </w:r>
      <w:r w:rsidR="00D30E5C" w:rsidRPr="00F601FF">
        <w:rPr>
          <w:rFonts w:asciiTheme="minorHAnsi" w:hAnsiTheme="minorHAnsi" w:cstheme="minorHAnsi"/>
          <w:bCs/>
          <w:color w:val="002060"/>
          <w:sz w:val="20"/>
          <w:szCs w:val="20"/>
          <w:lang w:val="es-ES" w:eastAsia="en-US" w:bidi="en-US"/>
        </w:rPr>
        <w:t xml:space="preserve">Plaza del </w:t>
      </w:r>
      <w:proofErr w:type="spellStart"/>
      <w:r w:rsidR="00D30E5C" w:rsidRPr="00F601FF">
        <w:rPr>
          <w:rFonts w:asciiTheme="minorHAnsi" w:hAnsiTheme="minorHAnsi" w:cstheme="minorHAnsi"/>
          <w:bCs/>
          <w:color w:val="002060"/>
          <w:sz w:val="20"/>
          <w:szCs w:val="20"/>
          <w:lang w:val="es-ES" w:eastAsia="en-US" w:bidi="en-US"/>
        </w:rPr>
        <w:t>Registán</w:t>
      </w:r>
      <w:proofErr w:type="spellEnd"/>
      <w:r w:rsidR="00D30E5C" w:rsidRPr="00F601FF">
        <w:rPr>
          <w:rFonts w:asciiTheme="minorHAnsi" w:hAnsiTheme="minorHAnsi" w:cstheme="minorHAnsi"/>
          <w:color w:val="002060"/>
          <w:sz w:val="20"/>
          <w:szCs w:val="20"/>
          <w:lang w:val="es-ES" w:eastAsia="en-US" w:bidi="en-US"/>
        </w:rPr>
        <w:t xml:space="preserve">, la </w:t>
      </w:r>
      <w:proofErr w:type="spellStart"/>
      <w:r w:rsidR="00D30E5C" w:rsidRPr="00F601FF">
        <w:rPr>
          <w:rFonts w:asciiTheme="minorHAnsi" w:hAnsiTheme="minorHAnsi" w:cstheme="minorHAnsi"/>
          <w:bCs/>
          <w:color w:val="002060"/>
          <w:sz w:val="20"/>
          <w:szCs w:val="20"/>
          <w:lang w:val="es-ES" w:eastAsia="en-US" w:bidi="en-US"/>
        </w:rPr>
        <w:t>Mezquita</w:t>
      </w:r>
      <w:proofErr w:type="spellEnd"/>
      <w:r w:rsidR="00D30E5C" w:rsidRPr="00F601FF">
        <w:rPr>
          <w:rFonts w:asciiTheme="minorHAnsi" w:hAnsiTheme="minorHAnsi" w:cstheme="minorHAnsi"/>
          <w:bCs/>
          <w:color w:val="002060"/>
          <w:sz w:val="20"/>
          <w:szCs w:val="20"/>
          <w:lang w:val="es-ES" w:eastAsia="en-US" w:bidi="en-US"/>
        </w:rPr>
        <w:t xml:space="preserve"> Bibi Khanum</w:t>
      </w:r>
      <w:r w:rsidR="00D30E5C" w:rsidRPr="00F601FF">
        <w:rPr>
          <w:rFonts w:asciiTheme="minorHAnsi" w:hAnsiTheme="minorHAnsi" w:cstheme="minorHAnsi"/>
          <w:color w:val="002060"/>
          <w:sz w:val="20"/>
          <w:szCs w:val="20"/>
          <w:lang w:val="es-ES" w:eastAsia="en-US" w:bidi="en-US"/>
        </w:rPr>
        <w:t xml:space="preserve"> y el </w:t>
      </w:r>
      <w:proofErr w:type="spellStart"/>
      <w:r w:rsidR="00D30E5C" w:rsidRPr="00F601FF">
        <w:rPr>
          <w:rFonts w:asciiTheme="minorHAnsi" w:hAnsiTheme="minorHAnsi" w:cstheme="minorHAnsi"/>
          <w:color w:val="002060"/>
          <w:sz w:val="20"/>
          <w:szCs w:val="20"/>
          <w:lang w:val="es-ES" w:eastAsia="en-US" w:bidi="en-US"/>
        </w:rPr>
        <w:t>tradicional</w:t>
      </w:r>
      <w:proofErr w:type="spellEnd"/>
      <w:r w:rsidR="00D30E5C" w:rsidRPr="00F601FF">
        <w:rPr>
          <w:rFonts w:asciiTheme="minorHAnsi" w:hAnsiTheme="minorHAnsi" w:cstheme="minorHAnsi"/>
          <w:color w:val="002060"/>
          <w:sz w:val="20"/>
          <w:szCs w:val="20"/>
          <w:lang w:val="es-ES" w:eastAsia="en-US" w:bidi="en-US"/>
        </w:rPr>
        <w:t xml:space="preserve"> </w:t>
      </w:r>
      <w:r w:rsidR="00D30E5C" w:rsidRPr="00F601FF">
        <w:rPr>
          <w:rFonts w:asciiTheme="minorHAnsi" w:hAnsiTheme="minorHAnsi" w:cstheme="minorHAnsi"/>
          <w:bCs/>
          <w:color w:val="002060"/>
          <w:sz w:val="20"/>
          <w:szCs w:val="20"/>
          <w:lang w:val="es-ES" w:eastAsia="en-US" w:bidi="en-US"/>
        </w:rPr>
        <w:t xml:space="preserve">Bazar </w:t>
      </w:r>
      <w:proofErr w:type="spellStart"/>
      <w:r w:rsidR="00D30E5C" w:rsidRPr="00F601FF">
        <w:rPr>
          <w:rFonts w:asciiTheme="minorHAnsi" w:hAnsiTheme="minorHAnsi" w:cstheme="minorHAnsi"/>
          <w:bCs/>
          <w:color w:val="002060"/>
          <w:sz w:val="20"/>
          <w:szCs w:val="20"/>
          <w:lang w:val="es-ES" w:eastAsia="en-US" w:bidi="en-US"/>
        </w:rPr>
        <w:t>Siyab</w:t>
      </w:r>
      <w:proofErr w:type="spellEnd"/>
      <w:r w:rsidR="00D30E5C" w:rsidRPr="00F601FF">
        <w:rPr>
          <w:rFonts w:asciiTheme="minorHAnsi" w:hAnsiTheme="minorHAnsi" w:cstheme="minorHAnsi"/>
          <w:color w:val="002060"/>
          <w:sz w:val="20"/>
          <w:szCs w:val="20"/>
          <w:lang w:val="es-ES" w:eastAsia="en-US" w:bidi="en-US"/>
        </w:rPr>
        <w:t xml:space="preserve">. </w:t>
      </w:r>
      <w:proofErr w:type="spellStart"/>
      <w:r w:rsidR="00D30E5C" w:rsidRPr="00BE63DB">
        <w:rPr>
          <w:rFonts w:asciiTheme="minorHAnsi" w:hAnsiTheme="minorHAnsi" w:cstheme="minorHAnsi"/>
          <w:b/>
          <w:color w:val="002060"/>
          <w:sz w:val="20"/>
          <w:szCs w:val="20"/>
          <w:lang w:val="es-ES" w:eastAsia="en-US" w:bidi="en-US"/>
        </w:rPr>
        <w:t>Alojamiento</w:t>
      </w:r>
      <w:proofErr w:type="spellEnd"/>
      <w:r w:rsidRPr="00F601FF">
        <w:rPr>
          <w:rFonts w:asciiTheme="minorHAnsi" w:hAnsiTheme="minorHAnsi" w:cstheme="minorHAnsi"/>
          <w:color w:val="002060"/>
          <w:sz w:val="20"/>
          <w:szCs w:val="20"/>
          <w:lang w:val="es-ES" w:eastAsia="en-US" w:bidi="en-US"/>
        </w:rPr>
        <w:t>.</w:t>
      </w:r>
    </w:p>
    <w:p w14:paraId="1302BB6B" w14:textId="6ADCC21F" w:rsidR="008D14B7" w:rsidRDefault="008D14B7" w:rsidP="00065540">
      <w:pPr>
        <w:pStyle w:val="Sinespaciado"/>
        <w:jc w:val="both"/>
        <w:rPr>
          <w:rFonts w:asciiTheme="minorHAnsi" w:hAnsiTheme="minorHAnsi" w:cstheme="minorHAnsi"/>
          <w:color w:val="002060"/>
          <w:sz w:val="20"/>
          <w:szCs w:val="20"/>
          <w:lang w:val="es-ES"/>
        </w:rPr>
      </w:pPr>
    </w:p>
    <w:p w14:paraId="2C583431" w14:textId="77D65C15" w:rsidR="00D30E5C" w:rsidRDefault="008D14B7" w:rsidP="00D30E5C">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r w:rsidR="00D30E5C">
        <w:rPr>
          <w:rStyle w:val="DanmeroCar"/>
          <w:bCs/>
          <w:color w:val="FF0000"/>
          <w:sz w:val="24"/>
          <w:szCs w:val="24"/>
        </w:rPr>
        <w:t>Samarcanda – Taskent</w:t>
      </w:r>
    </w:p>
    <w:p w14:paraId="46A7D49B" w14:textId="75978431" w:rsidR="00D30E5C" w:rsidRPr="00D30E5C" w:rsidRDefault="00127894" w:rsidP="00D30E5C">
      <w:pPr>
        <w:pStyle w:val="Ttulo2"/>
        <w:spacing w:before="0"/>
        <w:rPr>
          <w:rFonts w:asciiTheme="minorHAnsi" w:eastAsia="Arial" w:hAnsiTheme="minorHAnsi" w:cstheme="minorHAnsi"/>
          <w:b/>
          <w:bCs/>
          <w:color w:val="FF0000"/>
          <w:sz w:val="24"/>
          <w:szCs w:val="24"/>
          <w:lang w:bidi="en-US"/>
        </w:rPr>
      </w:pPr>
      <w:r w:rsidRPr="00BE63DB">
        <w:rPr>
          <w:rFonts w:asciiTheme="minorHAnsi" w:eastAsia="Times New Roman" w:hAnsiTheme="minorHAnsi" w:cstheme="minorHAnsi"/>
          <w:b/>
          <w:color w:val="002060"/>
          <w:sz w:val="20"/>
          <w:szCs w:val="20"/>
          <w:lang w:eastAsia="en-US" w:bidi="en-US"/>
        </w:rPr>
        <w:t>Desayuno</w:t>
      </w:r>
      <w:r w:rsidRPr="00F601FF">
        <w:rPr>
          <w:rFonts w:asciiTheme="minorHAnsi" w:eastAsia="Times New Roman" w:hAnsiTheme="minorHAnsi" w:cstheme="minorHAnsi"/>
          <w:color w:val="002060"/>
          <w:sz w:val="20"/>
          <w:szCs w:val="20"/>
          <w:lang w:eastAsia="en-US" w:bidi="en-US"/>
        </w:rPr>
        <w:t xml:space="preserve">. </w:t>
      </w:r>
      <w:r w:rsidR="00D30E5C" w:rsidRPr="00F601FF">
        <w:rPr>
          <w:rFonts w:asciiTheme="minorHAnsi" w:eastAsia="Times New Roman" w:hAnsiTheme="minorHAnsi" w:cstheme="minorHAnsi"/>
          <w:color w:val="002060"/>
          <w:sz w:val="20"/>
          <w:szCs w:val="20"/>
          <w:lang w:eastAsia="en-US" w:bidi="en-US"/>
        </w:rPr>
        <w:t xml:space="preserve">Recorrido por el conjunto funerario </w:t>
      </w:r>
      <w:proofErr w:type="spellStart"/>
      <w:r w:rsidR="00D30E5C" w:rsidRPr="00F601FF">
        <w:rPr>
          <w:rFonts w:asciiTheme="minorHAnsi" w:eastAsia="Times New Roman" w:hAnsiTheme="minorHAnsi" w:cstheme="minorHAnsi"/>
          <w:color w:val="002060"/>
          <w:sz w:val="20"/>
          <w:szCs w:val="20"/>
          <w:lang w:eastAsia="en-US" w:bidi="en-US"/>
        </w:rPr>
        <w:t>Shakhi</w:t>
      </w:r>
      <w:proofErr w:type="spellEnd"/>
      <w:r w:rsidR="00D30E5C" w:rsidRPr="00F601FF">
        <w:rPr>
          <w:rFonts w:asciiTheme="minorHAnsi" w:eastAsia="Times New Roman" w:hAnsiTheme="minorHAnsi" w:cstheme="minorHAnsi"/>
          <w:color w:val="002060"/>
          <w:sz w:val="20"/>
          <w:szCs w:val="20"/>
          <w:lang w:eastAsia="en-US" w:bidi="en-US"/>
        </w:rPr>
        <w:t xml:space="preserve"> </w:t>
      </w:r>
      <w:proofErr w:type="spellStart"/>
      <w:r w:rsidR="00D30E5C" w:rsidRPr="00F601FF">
        <w:rPr>
          <w:rFonts w:asciiTheme="minorHAnsi" w:eastAsia="Times New Roman" w:hAnsiTheme="minorHAnsi" w:cstheme="minorHAnsi"/>
          <w:color w:val="002060"/>
          <w:sz w:val="20"/>
          <w:szCs w:val="20"/>
          <w:lang w:eastAsia="en-US" w:bidi="en-US"/>
        </w:rPr>
        <w:t>Zinda</w:t>
      </w:r>
      <w:proofErr w:type="spellEnd"/>
      <w:r w:rsidR="00D30E5C" w:rsidRPr="00F601FF">
        <w:rPr>
          <w:rFonts w:asciiTheme="minorHAnsi" w:eastAsia="Times New Roman" w:hAnsiTheme="minorHAnsi" w:cstheme="minorHAnsi"/>
          <w:color w:val="002060"/>
          <w:sz w:val="20"/>
          <w:szCs w:val="20"/>
          <w:lang w:eastAsia="en-US" w:bidi="en-US"/>
        </w:rPr>
        <w:t xml:space="preserve">, el Observatorio de </w:t>
      </w:r>
      <w:proofErr w:type="spellStart"/>
      <w:r w:rsidR="00D30E5C" w:rsidRPr="00F601FF">
        <w:rPr>
          <w:rFonts w:asciiTheme="minorHAnsi" w:eastAsia="Times New Roman" w:hAnsiTheme="minorHAnsi" w:cstheme="minorHAnsi"/>
          <w:color w:val="002060"/>
          <w:sz w:val="20"/>
          <w:szCs w:val="20"/>
          <w:lang w:eastAsia="en-US" w:bidi="en-US"/>
        </w:rPr>
        <w:t>Ulugbek</w:t>
      </w:r>
      <w:proofErr w:type="spellEnd"/>
      <w:r w:rsidR="00D30E5C" w:rsidRPr="00F601FF">
        <w:rPr>
          <w:rFonts w:asciiTheme="minorHAnsi" w:eastAsia="Times New Roman" w:hAnsiTheme="minorHAnsi" w:cstheme="minorHAnsi"/>
          <w:color w:val="002060"/>
          <w:sz w:val="20"/>
          <w:szCs w:val="20"/>
          <w:lang w:eastAsia="en-US" w:bidi="en-US"/>
        </w:rPr>
        <w:t xml:space="preserve"> y el Museo de </w:t>
      </w:r>
      <w:proofErr w:type="spellStart"/>
      <w:r w:rsidR="00D30E5C" w:rsidRPr="00F601FF">
        <w:rPr>
          <w:rFonts w:asciiTheme="minorHAnsi" w:eastAsia="Times New Roman" w:hAnsiTheme="minorHAnsi" w:cstheme="minorHAnsi"/>
          <w:color w:val="002060"/>
          <w:sz w:val="20"/>
          <w:szCs w:val="20"/>
          <w:lang w:eastAsia="en-US" w:bidi="en-US"/>
        </w:rPr>
        <w:t>Afrosiob</w:t>
      </w:r>
      <w:proofErr w:type="spellEnd"/>
      <w:r w:rsidR="00D30E5C" w:rsidRPr="00F601FF">
        <w:rPr>
          <w:rFonts w:asciiTheme="minorHAnsi" w:eastAsia="Times New Roman" w:hAnsiTheme="minorHAnsi" w:cstheme="minorHAnsi"/>
          <w:color w:val="002060"/>
          <w:sz w:val="20"/>
          <w:szCs w:val="20"/>
          <w:lang w:eastAsia="en-US" w:bidi="en-US"/>
        </w:rPr>
        <w:t xml:space="preserve">. Traslado a Taskent (opción en tren de alta velocidad </w:t>
      </w:r>
      <w:proofErr w:type="spellStart"/>
      <w:r w:rsidR="00D30E5C" w:rsidRPr="00F601FF">
        <w:rPr>
          <w:rFonts w:asciiTheme="minorHAnsi" w:eastAsia="Times New Roman" w:hAnsiTheme="minorHAnsi" w:cstheme="minorHAnsi"/>
          <w:color w:val="002060"/>
          <w:sz w:val="20"/>
          <w:szCs w:val="20"/>
          <w:lang w:eastAsia="en-US" w:bidi="en-US"/>
        </w:rPr>
        <w:t>Afrosiab</w:t>
      </w:r>
      <w:proofErr w:type="spellEnd"/>
      <w:r w:rsidR="00CE7EDA" w:rsidRPr="00F601FF">
        <w:rPr>
          <w:rFonts w:asciiTheme="minorHAnsi" w:eastAsia="Times New Roman" w:hAnsiTheme="minorHAnsi" w:cstheme="minorHAnsi"/>
          <w:color w:val="002060"/>
          <w:sz w:val="20"/>
          <w:szCs w:val="20"/>
          <w:lang w:eastAsia="en-US" w:bidi="en-US"/>
        </w:rPr>
        <w:t xml:space="preserve"> contratando </w:t>
      </w:r>
      <w:proofErr w:type="spellStart"/>
      <w:r w:rsidR="00CE7EDA" w:rsidRPr="00F601FF">
        <w:rPr>
          <w:rFonts w:asciiTheme="minorHAnsi" w:eastAsia="Times New Roman" w:hAnsiTheme="minorHAnsi" w:cstheme="minorHAnsi"/>
          <w:color w:val="002060"/>
          <w:sz w:val="20"/>
          <w:szCs w:val="20"/>
          <w:lang w:eastAsia="en-US" w:bidi="en-US"/>
        </w:rPr>
        <w:t>Travel</w:t>
      </w:r>
      <w:proofErr w:type="spellEnd"/>
      <w:r w:rsidR="00CE7EDA" w:rsidRPr="00F601FF">
        <w:rPr>
          <w:rFonts w:asciiTheme="minorHAnsi" w:eastAsia="Times New Roman" w:hAnsiTheme="minorHAnsi" w:cstheme="minorHAnsi"/>
          <w:color w:val="002060"/>
          <w:sz w:val="20"/>
          <w:szCs w:val="20"/>
          <w:lang w:eastAsia="en-US" w:bidi="en-US"/>
        </w:rPr>
        <w:t xml:space="preserve"> Shop Pack</w:t>
      </w:r>
      <w:r w:rsidR="00D30E5C" w:rsidRPr="00F601FF">
        <w:rPr>
          <w:rFonts w:asciiTheme="minorHAnsi" w:eastAsia="Times New Roman" w:hAnsiTheme="minorHAnsi" w:cstheme="minorHAnsi"/>
          <w:color w:val="002060"/>
          <w:sz w:val="20"/>
          <w:szCs w:val="20"/>
          <w:lang w:eastAsia="en-US" w:bidi="en-US"/>
        </w:rPr>
        <w:t xml:space="preserve">). </w:t>
      </w:r>
      <w:r w:rsidR="00D30E5C" w:rsidRPr="00BE63DB">
        <w:rPr>
          <w:rFonts w:asciiTheme="minorHAnsi" w:eastAsia="Times New Roman" w:hAnsiTheme="minorHAnsi" w:cstheme="minorHAnsi"/>
          <w:b/>
          <w:color w:val="002060"/>
          <w:sz w:val="20"/>
          <w:szCs w:val="20"/>
          <w:lang w:eastAsia="en-US" w:bidi="en-US"/>
        </w:rPr>
        <w:t>Alojamiento</w:t>
      </w:r>
      <w:r w:rsidR="00D30E5C" w:rsidRPr="00D30E5C">
        <w:t>.</w:t>
      </w:r>
    </w:p>
    <w:p w14:paraId="0E16E4BE" w14:textId="66C9064F" w:rsidR="00CE7EDA" w:rsidRDefault="00CE7EDA" w:rsidP="00065540">
      <w:pPr>
        <w:pStyle w:val="Sinespaciado"/>
        <w:jc w:val="both"/>
        <w:rPr>
          <w:rFonts w:asciiTheme="minorHAnsi" w:hAnsiTheme="minorHAnsi" w:cstheme="minorHAnsi"/>
          <w:color w:val="002060"/>
          <w:sz w:val="20"/>
          <w:szCs w:val="20"/>
          <w:lang w:val="es-ES"/>
        </w:rPr>
      </w:pPr>
    </w:p>
    <w:p w14:paraId="3A11C588" w14:textId="3CAE95CD" w:rsidR="00CE7EDA" w:rsidRDefault="00CE7EDA" w:rsidP="00CE7EDA">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8</w:t>
      </w:r>
      <w:r>
        <w:rPr>
          <w:rStyle w:val="DanmeroCar"/>
          <w:bCs/>
          <w:sz w:val="24"/>
          <w:szCs w:val="24"/>
        </w:rPr>
        <w:t xml:space="preserve">| </w:t>
      </w:r>
      <w:r>
        <w:rPr>
          <w:rStyle w:val="DanmeroCar"/>
          <w:bCs/>
          <w:color w:val="FF0000"/>
          <w:sz w:val="24"/>
          <w:szCs w:val="24"/>
        </w:rPr>
        <w:t>Taskent</w:t>
      </w:r>
    </w:p>
    <w:p w14:paraId="10B5B677" w14:textId="043F3324" w:rsidR="00F601FF" w:rsidRPr="00242E8E" w:rsidRDefault="00F601FF" w:rsidP="00F601FF">
      <w:pPr>
        <w:rPr>
          <w:rFonts w:asciiTheme="minorHAnsi" w:hAnsiTheme="minorHAnsi" w:cstheme="minorHAnsi"/>
          <w:b/>
          <w:color w:val="002060"/>
          <w:sz w:val="20"/>
          <w:szCs w:val="20"/>
          <w:lang w:eastAsia="en-US" w:bidi="en-US"/>
        </w:rPr>
      </w:pPr>
      <w:r w:rsidRPr="00242E8E">
        <w:rPr>
          <w:rFonts w:asciiTheme="minorHAnsi" w:hAnsiTheme="minorHAnsi" w:cstheme="minorHAnsi"/>
          <w:b/>
          <w:color w:val="002060"/>
          <w:sz w:val="20"/>
          <w:szCs w:val="20"/>
          <w:lang w:eastAsia="en-US" w:bidi="en-US"/>
        </w:rPr>
        <w:t>Desayuno</w:t>
      </w:r>
      <w:r w:rsidRPr="00F601FF">
        <w:rPr>
          <w:rFonts w:asciiTheme="minorHAnsi" w:hAnsiTheme="minorHAnsi" w:cstheme="minorHAnsi"/>
          <w:color w:val="002060"/>
          <w:sz w:val="20"/>
          <w:szCs w:val="20"/>
          <w:lang w:eastAsia="en-US" w:bidi="en-US"/>
        </w:rPr>
        <w:t>. Traslado al aeropuerto</w:t>
      </w:r>
      <w:r w:rsidRPr="00242E8E">
        <w:rPr>
          <w:rFonts w:asciiTheme="minorHAnsi" w:hAnsiTheme="minorHAnsi" w:cstheme="minorHAnsi"/>
          <w:b/>
          <w:color w:val="002060"/>
          <w:sz w:val="20"/>
          <w:szCs w:val="20"/>
          <w:lang w:eastAsia="en-US" w:bidi="en-US"/>
        </w:rPr>
        <w:t>. Fin de los servicios.</w:t>
      </w:r>
    </w:p>
    <w:p w14:paraId="490403C7" w14:textId="77777777" w:rsidR="00CE7EDA" w:rsidRPr="00CE7EDA" w:rsidRDefault="00CE7EDA" w:rsidP="00065540">
      <w:pPr>
        <w:pStyle w:val="Sinespaciado"/>
        <w:jc w:val="both"/>
        <w:rPr>
          <w:rFonts w:asciiTheme="minorHAnsi" w:hAnsiTheme="minorHAnsi" w:cstheme="minorHAnsi"/>
          <w:color w:val="002060"/>
          <w:sz w:val="20"/>
          <w:szCs w:val="20"/>
          <w:lang w:val="es-E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5B4A777" w14:textId="2EFC706D" w:rsidR="000E0FE2" w:rsidRPr="00356638" w:rsidRDefault="00242E8E" w:rsidP="000E0FE2">
      <w:pPr>
        <w:pStyle w:val="Sinespaciado"/>
        <w:numPr>
          <w:ilvl w:val="0"/>
          <w:numId w:val="28"/>
        </w:numPr>
        <w:jc w:val="both"/>
        <w:rPr>
          <w:rFonts w:asciiTheme="minorHAnsi" w:hAnsiTheme="minorHAnsi" w:cstheme="minorHAnsi"/>
          <w:bCs/>
          <w:color w:val="002060"/>
          <w:sz w:val="20"/>
          <w:szCs w:val="20"/>
          <w:lang w:val="es-MX"/>
        </w:rPr>
      </w:pPr>
      <w:r>
        <w:rPr>
          <w:rFonts w:asciiTheme="minorHAnsi" w:hAnsiTheme="minorHAnsi" w:cstheme="minorHAnsi"/>
          <w:bCs/>
          <w:color w:val="002060"/>
          <w:sz w:val="20"/>
          <w:szCs w:val="20"/>
          <w:lang w:val="es-MX"/>
        </w:rPr>
        <w:t>7</w:t>
      </w:r>
      <w:r w:rsidR="000E0FE2" w:rsidRPr="00356638">
        <w:rPr>
          <w:rFonts w:asciiTheme="minorHAnsi" w:hAnsiTheme="minorHAnsi" w:cstheme="minorHAnsi"/>
          <w:bCs/>
          <w:color w:val="002060"/>
          <w:sz w:val="20"/>
          <w:szCs w:val="20"/>
          <w:lang w:val="es-MX"/>
        </w:rPr>
        <w:t xml:space="preserve"> noches de alojamiento en hoteles indicados o similares</w:t>
      </w:r>
    </w:p>
    <w:p w14:paraId="6E8943AA" w14:textId="3F945572" w:rsidR="000E0FE2" w:rsidRPr="00356638" w:rsidRDefault="00242E8E" w:rsidP="000E0FE2">
      <w:pPr>
        <w:pStyle w:val="Sinespaciado"/>
        <w:numPr>
          <w:ilvl w:val="0"/>
          <w:numId w:val="28"/>
        </w:numPr>
        <w:jc w:val="both"/>
        <w:rPr>
          <w:rFonts w:asciiTheme="minorHAnsi" w:hAnsiTheme="minorHAnsi" w:cstheme="minorHAnsi"/>
          <w:bCs/>
          <w:color w:val="002060"/>
          <w:sz w:val="20"/>
          <w:szCs w:val="20"/>
          <w:lang w:val="es-MX"/>
        </w:rPr>
      </w:pPr>
      <w:r>
        <w:rPr>
          <w:rFonts w:asciiTheme="minorHAnsi" w:hAnsiTheme="minorHAnsi" w:cstheme="minorHAnsi"/>
          <w:bCs/>
          <w:color w:val="002060"/>
          <w:sz w:val="20"/>
          <w:szCs w:val="20"/>
          <w:lang w:val="es-MX"/>
        </w:rPr>
        <w:t>7</w:t>
      </w:r>
      <w:r w:rsidR="000E0FE2" w:rsidRPr="00356638">
        <w:rPr>
          <w:rFonts w:asciiTheme="minorHAnsi" w:hAnsiTheme="minorHAnsi" w:cstheme="minorHAnsi"/>
          <w:bCs/>
          <w:color w:val="002060"/>
          <w:sz w:val="20"/>
          <w:szCs w:val="20"/>
          <w:lang w:val="es-MX"/>
        </w:rPr>
        <w:t xml:space="preserve"> desayunos</w:t>
      </w:r>
      <w:r>
        <w:rPr>
          <w:rFonts w:asciiTheme="minorHAnsi" w:hAnsiTheme="minorHAnsi" w:cstheme="minorHAnsi"/>
          <w:bCs/>
          <w:color w:val="002060"/>
          <w:sz w:val="20"/>
          <w:szCs w:val="20"/>
          <w:lang w:val="es-MX"/>
        </w:rPr>
        <w:t xml:space="preserve"> </w:t>
      </w:r>
      <w:r w:rsidR="000E0FE2" w:rsidRPr="00356638">
        <w:rPr>
          <w:rFonts w:asciiTheme="minorHAnsi" w:hAnsiTheme="minorHAnsi" w:cstheme="minorHAnsi"/>
          <w:bCs/>
          <w:color w:val="002060"/>
          <w:sz w:val="20"/>
          <w:szCs w:val="20"/>
          <w:lang w:val="es-MX"/>
        </w:rPr>
        <w:t>(sin bebidas)</w:t>
      </w:r>
    </w:p>
    <w:p w14:paraId="22F5BCE2"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Encuentro y asistencia en español (llegada y salida)</w:t>
      </w:r>
    </w:p>
    <w:p w14:paraId="07F14133"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Visitas y entradas a los sitios mencionados en el programa </w:t>
      </w:r>
    </w:p>
    <w:p w14:paraId="7DDA22F4" w14:textId="5299C39E" w:rsidR="000E0FE2" w:rsidRPr="00394BD9" w:rsidRDefault="000E0FE2" w:rsidP="00394BD9">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lastRenderedPageBreak/>
        <w:t>Guía de habla hispana</w:t>
      </w:r>
      <w:r w:rsidRPr="00356638">
        <w:rPr>
          <w:rFonts w:asciiTheme="minorHAnsi" w:hAnsiTheme="minorHAnsi" w:cstheme="minorHAnsi"/>
          <w:bCs/>
          <w:color w:val="002060"/>
          <w:sz w:val="20"/>
          <w:szCs w:val="20"/>
          <w:lang w:eastAsia="en-US" w:bidi="en-US"/>
        </w:rPr>
        <w:t xml:space="preserve"> durante las visitas.</w:t>
      </w: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13BA402"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Vuelos internacionales </w:t>
      </w:r>
      <w:r w:rsidR="00943875">
        <w:rPr>
          <w:rFonts w:asciiTheme="minorHAnsi" w:eastAsia="Calibri" w:hAnsiTheme="minorHAnsi" w:cstheme="minorHAnsi"/>
          <w:color w:val="002060"/>
          <w:sz w:val="20"/>
          <w:szCs w:val="20"/>
          <w:lang w:val="es-MX" w:eastAsia="es-MX"/>
        </w:rPr>
        <w:t>e internos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780FB04C"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D6165C2" w:rsidR="007D254B"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14727AB0" w14:textId="5B1A4604" w:rsidR="00394BD9" w:rsidRDefault="00394BD9" w:rsidP="007D254B">
      <w:pPr>
        <w:pStyle w:val="NormalWeb"/>
        <w:numPr>
          <w:ilvl w:val="0"/>
          <w:numId w:val="16"/>
        </w:numPr>
        <w:rPr>
          <w:rFonts w:asciiTheme="minorHAnsi" w:hAnsiTheme="minorHAnsi" w:cstheme="minorHAnsi"/>
          <w:color w:val="002060"/>
          <w:sz w:val="20"/>
          <w:szCs w:val="20"/>
        </w:rPr>
      </w:pPr>
      <w:r w:rsidRPr="00943875">
        <w:rPr>
          <w:rFonts w:asciiTheme="minorHAnsi" w:hAnsiTheme="minorHAnsi" w:cstheme="minorHAnsi"/>
          <w:color w:val="002060"/>
          <w:sz w:val="20"/>
          <w:szCs w:val="20"/>
        </w:rPr>
        <w:t>Fotografía</w:t>
      </w:r>
      <w:r w:rsidR="00943875">
        <w:rPr>
          <w:rFonts w:asciiTheme="minorHAnsi" w:hAnsiTheme="minorHAnsi" w:cstheme="minorHAnsi"/>
          <w:color w:val="002060"/>
          <w:sz w:val="20"/>
          <w:szCs w:val="20"/>
        </w:rPr>
        <w:t xml:space="preserve"> y </w:t>
      </w:r>
      <w:r w:rsidRPr="00943875">
        <w:rPr>
          <w:rFonts w:asciiTheme="minorHAnsi" w:hAnsiTheme="minorHAnsi" w:cstheme="minorHAnsi"/>
          <w:color w:val="002060"/>
          <w:sz w:val="20"/>
          <w:szCs w:val="20"/>
        </w:rPr>
        <w:t>video donde se cobren tasas</w:t>
      </w:r>
    </w:p>
    <w:p w14:paraId="174475EF" w14:textId="77777777" w:rsidR="00057DBE" w:rsidRPr="00EC44E5" w:rsidRDefault="00057DBE" w:rsidP="00057DBE">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EC44E5">
        <w:rPr>
          <w:rFonts w:asciiTheme="minorHAnsi" w:hAnsiTheme="minorHAnsi" w:cstheme="minorHAnsi"/>
          <w:color w:val="002060"/>
          <w:sz w:val="20"/>
          <w:szCs w:val="20"/>
          <w:lang w:val="es-MX" w:eastAsia="es-MX"/>
        </w:rPr>
        <w:t>Las camas extra en los hoteles suelen ser supletorias, más pequeñas que las camas principales y, en muchos casos, tipo plegable. Además, las habitaciones no suelen ser más grandes, por lo que, al agregar una cama adicional, el espacio disponible se reduce significativamente.</w:t>
      </w:r>
    </w:p>
    <w:p w14:paraId="794DB0A8" w14:textId="5C6E745A" w:rsidR="007D254B" w:rsidRPr="00EC44E5" w:rsidRDefault="004D0C08" w:rsidP="007D254B">
      <w:pPr>
        <w:pStyle w:val="NormalWeb"/>
        <w:numPr>
          <w:ilvl w:val="0"/>
          <w:numId w:val="16"/>
        </w:numPr>
        <w:rPr>
          <w:rFonts w:asciiTheme="minorHAnsi" w:hAnsiTheme="minorHAnsi" w:cstheme="minorHAnsi"/>
          <w:b/>
          <w:color w:val="002060"/>
          <w:sz w:val="20"/>
          <w:szCs w:val="20"/>
        </w:rPr>
      </w:pPr>
      <w:r w:rsidRPr="00EC44E5">
        <w:rPr>
          <w:rFonts w:asciiTheme="minorHAnsi" w:hAnsiTheme="minorHAnsi" w:cstheme="minorHAnsi"/>
          <w:b/>
          <w:color w:val="002060"/>
          <w:sz w:val="20"/>
          <w:szCs w:val="20"/>
        </w:rPr>
        <w:t xml:space="preserve">Aplican suplementos </w:t>
      </w:r>
      <w:r w:rsidR="00024ECD" w:rsidRPr="00EC44E5">
        <w:rPr>
          <w:rFonts w:asciiTheme="minorHAnsi" w:hAnsiTheme="minorHAnsi" w:cstheme="minorHAnsi"/>
          <w:b/>
          <w:color w:val="002060"/>
          <w:sz w:val="20"/>
          <w:szCs w:val="20"/>
        </w:rPr>
        <w:t>para Navidad, Fin de Año, Semana Santa (consultar tarifas)</w:t>
      </w:r>
    </w:p>
    <w:p w14:paraId="25E2A7DD" w14:textId="7A9AE7E4" w:rsidR="004D0C08" w:rsidRPr="00EC44E5" w:rsidRDefault="004D0C08" w:rsidP="007D254B">
      <w:pPr>
        <w:pStyle w:val="NormalWeb"/>
        <w:numPr>
          <w:ilvl w:val="0"/>
          <w:numId w:val="16"/>
        </w:numPr>
        <w:rPr>
          <w:rFonts w:asciiTheme="minorHAnsi" w:hAnsiTheme="minorHAnsi" w:cstheme="minorHAnsi"/>
          <w:b/>
          <w:color w:val="002060"/>
          <w:sz w:val="20"/>
          <w:szCs w:val="20"/>
        </w:rPr>
      </w:pPr>
      <w:r w:rsidRPr="00EC44E5">
        <w:rPr>
          <w:rFonts w:asciiTheme="minorHAnsi" w:hAnsiTheme="minorHAnsi" w:cstheme="minorHAnsi"/>
          <w:b/>
          <w:color w:val="002060"/>
          <w:sz w:val="20"/>
          <w:szCs w:val="20"/>
        </w:rPr>
        <w:t>Consultar tarifa para</w:t>
      </w:r>
      <w:r w:rsidR="00024ECD" w:rsidRPr="00EC44E5">
        <w:rPr>
          <w:rFonts w:asciiTheme="minorHAnsi" w:hAnsiTheme="minorHAnsi" w:cstheme="minorHAnsi"/>
          <w:b/>
          <w:color w:val="002060"/>
          <w:sz w:val="20"/>
          <w:szCs w:val="20"/>
        </w:rPr>
        <w:t xml:space="preserve"> pasajero</w:t>
      </w:r>
      <w:r w:rsidRPr="00EC44E5">
        <w:rPr>
          <w:rFonts w:asciiTheme="minorHAnsi" w:hAnsiTheme="minorHAnsi" w:cstheme="minorHAnsi"/>
          <w:b/>
          <w:color w:val="002060"/>
          <w:sz w:val="20"/>
          <w:szCs w:val="20"/>
        </w:rPr>
        <w:t xml:space="preserve"> viajando solo </w:t>
      </w:r>
    </w:p>
    <w:bookmarkEnd w:id="0"/>
    <w:p w14:paraId="5376B189" w14:textId="15B83768" w:rsidR="00024ECD" w:rsidRPr="00EC44E5" w:rsidRDefault="00024ECD" w:rsidP="00024ECD">
      <w:pPr>
        <w:pStyle w:val="Prrafodelista"/>
        <w:numPr>
          <w:ilvl w:val="0"/>
          <w:numId w:val="16"/>
        </w:numPr>
        <w:jc w:val="both"/>
        <w:rPr>
          <w:rFonts w:asciiTheme="minorHAnsi" w:hAnsiTheme="minorHAnsi" w:cstheme="minorHAnsi"/>
          <w:color w:val="002060"/>
          <w:sz w:val="20"/>
          <w:szCs w:val="20"/>
          <w:u w:val="single"/>
          <w:lang w:val="es-MX" w:eastAsia="es-MX"/>
        </w:rPr>
      </w:pPr>
      <w:r w:rsidRPr="00EC44E5">
        <w:rPr>
          <w:rFonts w:asciiTheme="minorHAnsi" w:hAnsiTheme="minorHAnsi" w:cstheme="minorHAnsi"/>
          <w:color w:val="002060"/>
          <w:sz w:val="20"/>
          <w:szCs w:val="20"/>
          <w:u w:val="single"/>
          <w:lang w:val="es-MX" w:eastAsia="es-MX"/>
        </w:rPr>
        <w:t xml:space="preserve">En caso de no encontrar al </w:t>
      </w:r>
      <w:proofErr w:type="spellStart"/>
      <w:r w:rsidRPr="00EC44E5">
        <w:rPr>
          <w:rFonts w:asciiTheme="minorHAnsi" w:hAnsiTheme="minorHAnsi" w:cstheme="minorHAnsi"/>
          <w:color w:val="002060"/>
          <w:sz w:val="20"/>
          <w:szCs w:val="20"/>
          <w:u w:val="single"/>
          <w:lang w:val="es-MX" w:eastAsia="es-MX"/>
        </w:rPr>
        <w:t>transferista</w:t>
      </w:r>
      <w:proofErr w:type="spellEnd"/>
      <w:r w:rsidRPr="00EC44E5">
        <w:rPr>
          <w:rFonts w:asciiTheme="minorHAnsi" w:hAnsiTheme="minorHAnsi" w:cstheme="minorHAnsi"/>
          <w:color w:val="002060"/>
          <w:sz w:val="20"/>
          <w:szCs w:val="20"/>
          <w:u w:val="single"/>
          <w:lang w:val="es-MX" w:eastAsia="es-MX"/>
        </w:rPr>
        <w:t xml:space="preserve">, favor de marcar al número de emergencia. Es indispensable contar con una SIM </w:t>
      </w:r>
      <w:proofErr w:type="spellStart"/>
      <w:r w:rsidRPr="00EC44E5">
        <w:rPr>
          <w:rFonts w:asciiTheme="minorHAnsi" w:hAnsiTheme="minorHAnsi" w:cstheme="minorHAnsi"/>
          <w:color w:val="002060"/>
          <w:sz w:val="20"/>
          <w:szCs w:val="20"/>
          <w:u w:val="single"/>
          <w:lang w:val="es-MX" w:eastAsia="es-MX"/>
        </w:rPr>
        <w:t>card</w:t>
      </w:r>
      <w:proofErr w:type="spellEnd"/>
      <w:r w:rsidRPr="00EC44E5">
        <w:rPr>
          <w:rFonts w:asciiTheme="minorHAnsi" w:hAnsiTheme="minorHAnsi" w:cstheme="minorHAnsi"/>
          <w:color w:val="002060"/>
          <w:sz w:val="20"/>
          <w:szCs w:val="20"/>
          <w:u w:val="single"/>
          <w:lang w:val="es-MX" w:eastAsia="es-MX"/>
        </w:rPr>
        <w:t xml:space="preserve"> o línea activa que permita realizar llamadas locales en </w:t>
      </w:r>
      <w:r w:rsidR="00394BD9" w:rsidRPr="00EC44E5">
        <w:rPr>
          <w:rFonts w:asciiTheme="minorHAnsi" w:hAnsiTheme="minorHAnsi" w:cstheme="minorHAnsi"/>
          <w:color w:val="002060"/>
          <w:sz w:val="20"/>
          <w:szCs w:val="20"/>
          <w:u w:val="single"/>
          <w:lang w:val="es-MX" w:eastAsia="es-MX"/>
        </w:rPr>
        <w:t>Uzbekistán</w:t>
      </w:r>
    </w:p>
    <w:p w14:paraId="3CCA7F4E" w14:textId="6D84DF14" w:rsidR="001B2250" w:rsidRDefault="001B2250" w:rsidP="001B2250">
      <w:pPr>
        <w:jc w:val="both"/>
        <w:rPr>
          <w:rFonts w:asciiTheme="minorHAnsi" w:eastAsia="Calibri" w:hAnsiTheme="minorHAnsi" w:cstheme="minorHAnsi"/>
          <w:color w:val="002060"/>
          <w:sz w:val="20"/>
          <w:szCs w:val="20"/>
          <w:lang w:val="es-MX" w:eastAsia="es-MX"/>
        </w:rPr>
      </w:pPr>
    </w:p>
    <w:tbl>
      <w:tblPr>
        <w:tblW w:w="4934" w:type="dxa"/>
        <w:jc w:val="center"/>
        <w:tblCellSpacing w:w="0" w:type="dxa"/>
        <w:tblCellMar>
          <w:left w:w="0" w:type="dxa"/>
          <w:right w:w="0" w:type="dxa"/>
        </w:tblCellMar>
        <w:tblLook w:val="04A0" w:firstRow="1" w:lastRow="0" w:firstColumn="1" w:lastColumn="0" w:noHBand="0" w:noVBand="1"/>
      </w:tblPr>
      <w:tblGrid>
        <w:gridCol w:w="812"/>
        <w:gridCol w:w="1190"/>
        <w:gridCol w:w="2500"/>
        <w:gridCol w:w="432"/>
      </w:tblGrid>
      <w:tr w:rsidR="002C60DE" w:rsidRPr="002C60DE" w14:paraId="26B0B019" w14:textId="77777777" w:rsidTr="002C60DE">
        <w:trPr>
          <w:trHeight w:val="27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FD342A6" w14:textId="77777777" w:rsidR="002C60DE" w:rsidRPr="002C60DE" w:rsidRDefault="002C60DE" w:rsidP="002C60DE">
            <w:pPr>
              <w:jc w:val="center"/>
              <w:rPr>
                <w:rFonts w:ascii="Calibri" w:hAnsi="Calibri" w:cs="Calibri"/>
                <w:b/>
                <w:bCs/>
                <w:color w:val="FFFFFF"/>
                <w:szCs w:val="20"/>
                <w:lang w:val="es-MX" w:eastAsia="es-MX"/>
              </w:rPr>
            </w:pPr>
            <w:r w:rsidRPr="002C60DE">
              <w:rPr>
                <w:rFonts w:ascii="Calibri" w:hAnsi="Calibri" w:cs="Calibri"/>
                <w:b/>
                <w:bCs/>
                <w:color w:val="FFFFFF"/>
                <w:szCs w:val="20"/>
                <w:lang w:val="es-MX" w:eastAsia="es-MX"/>
              </w:rPr>
              <w:t xml:space="preserve">HOTELES PREVISTOS O SIMILARES </w:t>
            </w:r>
          </w:p>
        </w:tc>
      </w:tr>
      <w:tr w:rsidR="002C60DE" w:rsidRPr="002C60DE" w14:paraId="03D1CA51" w14:textId="77777777" w:rsidTr="002C60DE">
        <w:trPr>
          <w:trHeight w:val="247"/>
          <w:tblCellSpacing w:w="0" w:type="dxa"/>
          <w:jc w:val="center"/>
        </w:trPr>
        <w:tc>
          <w:tcPr>
            <w:tcW w:w="0" w:type="auto"/>
            <w:tcBorders>
              <w:left w:val="single" w:sz="6" w:space="0" w:color="000000"/>
              <w:right w:val="single" w:sz="6" w:space="0" w:color="000000"/>
            </w:tcBorders>
            <w:shd w:val="clear" w:color="auto" w:fill="0070C0"/>
            <w:tcMar>
              <w:top w:w="0" w:type="dxa"/>
              <w:left w:w="45" w:type="dxa"/>
              <w:bottom w:w="0" w:type="dxa"/>
              <w:right w:w="45" w:type="dxa"/>
            </w:tcMar>
            <w:vAlign w:val="center"/>
            <w:hideMark/>
          </w:tcPr>
          <w:p w14:paraId="63608818"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951F8D5"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8C3BD60"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44D5FA"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CAT</w:t>
            </w:r>
          </w:p>
        </w:tc>
      </w:tr>
      <w:tr w:rsidR="002C60DE" w:rsidRPr="002C60DE" w14:paraId="1A3F86AF" w14:textId="77777777" w:rsidTr="002C60DE">
        <w:trPr>
          <w:trHeight w:val="2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4B2785"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37E598"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TASKENT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6FCE9C"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MAXWELL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562113"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T</w:t>
            </w:r>
          </w:p>
        </w:tc>
      </w:tr>
      <w:tr w:rsidR="002C60DE" w:rsidRPr="002C60DE" w14:paraId="259DF72D" w14:textId="77777777" w:rsidTr="002C60DE">
        <w:trPr>
          <w:trHeight w:val="2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1EA492"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9C22F8"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JIVA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F66B32"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MALIKA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7B349B"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T</w:t>
            </w:r>
          </w:p>
        </w:tc>
      </w:tr>
      <w:tr w:rsidR="002C60DE" w:rsidRPr="002C60DE" w14:paraId="55793266" w14:textId="77777777" w:rsidTr="002C60DE">
        <w:trPr>
          <w:trHeight w:val="2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03D29"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D71022"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BUJARÁ</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92B1B5"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GRAND NODIRBEK BOUTIQUE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B83FED"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T</w:t>
            </w:r>
          </w:p>
        </w:tc>
      </w:tr>
      <w:tr w:rsidR="002C60DE" w:rsidRPr="002C60DE" w14:paraId="3FEE9F58" w14:textId="77777777" w:rsidTr="002C60DE">
        <w:trPr>
          <w:trHeight w:val="2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8F61F3"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AD7A87"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SAMACANDA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4238F4"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 xml:space="preserve">EURO ASIA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8FAD0D" w14:textId="77777777" w:rsidR="002C60DE" w:rsidRPr="002C60DE" w:rsidRDefault="002C60DE"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T</w:t>
            </w:r>
          </w:p>
        </w:tc>
      </w:tr>
    </w:tbl>
    <w:p w14:paraId="3292C81E" w14:textId="44140695" w:rsidR="002C60DE" w:rsidRDefault="002C60DE" w:rsidP="001B2250">
      <w:pPr>
        <w:jc w:val="both"/>
        <w:rPr>
          <w:rFonts w:asciiTheme="minorHAnsi" w:eastAsia="Calibri" w:hAnsiTheme="minorHAnsi" w:cstheme="minorHAnsi"/>
          <w:color w:val="002060"/>
          <w:sz w:val="20"/>
          <w:szCs w:val="20"/>
          <w:lang w:val="es-MX" w:eastAsia="es-MX"/>
        </w:rPr>
      </w:pPr>
    </w:p>
    <w:tbl>
      <w:tblPr>
        <w:tblW w:w="5580" w:type="dxa"/>
        <w:jc w:val="center"/>
        <w:tblCellSpacing w:w="0" w:type="dxa"/>
        <w:tblCellMar>
          <w:left w:w="0" w:type="dxa"/>
          <w:right w:w="0" w:type="dxa"/>
        </w:tblCellMar>
        <w:tblLook w:val="04A0" w:firstRow="1" w:lastRow="0" w:firstColumn="1" w:lastColumn="0" w:noHBand="0" w:noVBand="1"/>
      </w:tblPr>
      <w:tblGrid>
        <w:gridCol w:w="3774"/>
        <w:gridCol w:w="1104"/>
        <w:gridCol w:w="702"/>
      </w:tblGrid>
      <w:tr w:rsidR="002C60DE" w:rsidRPr="002C60DE" w14:paraId="3039AFC6" w14:textId="77777777" w:rsidTr="00FF21E8">
        <w:trPr>
          <w:trHeight w:val="145"/>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A92E3CB" w14:textId="77777777" w:rsidR="002C60DE" w:rsidRPr="002C60DE" w:rsidRDefault="002C60DE" w:rsidP="002C60DE">
            <w:pPr>
              <w:jc w:val="center"/>
              <w:rPr>
                <w:rFonts w:ascii="Calibri" w:hAnsi="Calibri" w:cs="Calibri"/>
                <w:b/>
                <w:bCs/>
                <w:color w:val="FFFFFF"/>
                <w:szCs w:val="20"/>
                <w:lang w:val="es-MX" w:eastAsia="es-MX"/>
              </w:rPr>
            </w:pPr>
            <w:bookmarkStart w:id="1" w:name="_GoBack"/>
            <w:bookmarkEnd w:id="1"/>
            <w:r w:rsidRPr="002C60DE">
              <w:rPr>
                <w:rFonts w:ascii="Calibri" w:hAnsi="Calibri" w:cs="Calibri"/>
                <w:b/>
                <w:bCs/>
                <w:color w:val="FFFFFF"/>
                <w:szCs w:val="20"/>
                <w:lang w:val="es-MX" w:eastAsia="es-MX"/>
              </w:rPr>
              <w:t xml:space="preserve">TARIFA EN USD POR PERSONA </w:t>
            </w:r>
          </w:p>
        </w:tc>
      </w:tr>
      <w:tr w:rsidR="002C60DE" w:rsidRPr="002C60DE" w14:paraId="4C45A158" w14:textId="77777777" w:rsidTr="00FF21E8">
        <w:trPr>
          <w:trHeight w:val="131"/>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0190E48"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 xml:space="preserve">SERVICIOS TERRESTRES EXCLUSIVAMENTE (MINIMO 2 PASAJEROS) </w:t>
            </w:r>
          </w:p>
        </w:tc>
      </w:tr>
      <w:tr w:rsidR="00F67897" w:rsidRPr="002C60DE" w14:paraId="4D666DDC" w14:textId="77777777" w:rsidTr="00FF21E8">
        <w:trPr>
          <w:trHeight w:val="13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64B87DC" w14:textId="77777777" w:rsidR="00F67897" w:rsidRPr="002C60DE" w:rsidRDefault="00F67897" w:rsidP="002C60DE">
            <w:pPr>
              <w:rPr>
                <w:rFonts w:ascii="Calibri" w:hAnsi="Calibri" w:cs="Calibri"/>
                <w:b/>
                <w:bCs/>
                <w:sz w:val="20"/>
                <w:szCs w:val="20"/>
                <w:lang w:val="es-MX" w:eastAsia="es-MX"/>
              </w:rPr>
            </w:pPr>
            <w:r w:rsidRPr="002C60DE">
              <w:rPr>
                <w:rFonts w:ascii="Calibri" w:hAnsi="Calibri" w:cs="Calibri"/>
                <w:b/>
                <w:bCs/>
                <w:sz w:val="20"/>
                <w:szCs w:val="20"/>
                <w:lang w:val="es-MX" w:eastAsia="es-MX"/>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AA7C310" w14:textId="1135E1CA" w:rsidR="00F67897" w:rsidRPr="002C60DE" w:rsidRDefault="00F67897" w:rsidP="002C60DE">
            <w:pPr>
              <w:jc w:val="center"/>
              <w:rPr>
                <w:rFonts w:ascii="Calibri" w:hAnsi="Calibri" w:cs="Calibri"/>
                <w:b/>
                <w:bCs/>
                <w:sz w:val="20"/>
                <w:szCs w:val="20"/>
                <w:lang w:val="es-MX" w:eastAsia="es-MX"/>
              </w:rPr>
            </w:pPr>
            <w:r w:rsidRPr="002C60DE">
              <w:rPr>
                <w:rFonts w:ascii="Calibri" w:hAnsi="Calibri" w:cs="Calibri"/>
                <w:b/>
                <w:bCs/>
                <w:sz w:val="20"/>
                <w:szCs w:val="20"/>
                <w:lang w:val="es-MX" w:eastAsia="es-MX"/>
              </w:rPr>
              <w:t>DBL/</w:t>
            </w:r>
            <w:r>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5C1F87C" w14:textId="77777777" w:rsidR="00F67897" w:rsidRPr="002C60DE" w:rsidRDefault="00F67897" w:rsidP="002C60DE">
            <w:pPr>
              <w:jc w:val="center"/>
              <w:rPr>
                <w:rFonts w:ascii="Calibri" w:hAnsi="Calibri" w:cs="Calibri"/>
                <w:b/>
                <w:bCs/>
                <w:sz w:val="20"/>
                <w:szCs w:val="20"/>
                <w:lang w:val="es-MX" w:eastAsia="es-MX"/>
              </w:rPr>
            </w:pPr>
            <w:r w:rsidRPr="002C60DE">
              <w:rPr>
                <w:rFonts w:ascii="Calibri" w:hAnsi="Calibri" w:cs="Calibri"/>
                <w:b/>
                <w:bCs/>
                <w:sz w:val="20"/>
                <w:szCs w:val="20"/>
                <w:lang w:val="es-MX" w:eastAsia="es-MX"/>
              </w:rPr>
              <w:t>SGL</w:t>
            </w:r>
          </w:p>
        </w:tc>
      </w:tr>
      <w:tr w:rsidR="00F67897" w:rsidRPr="002C60DE" w14:paraId="1A7D883F" w14:textId="77777777" w:rsidTr="00FF21E8">
        <w:trPr>
          <w:trHeight w:val="13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916F54" w14:textId="77777777" w:rsidR="00F67897" w:rsidRPr="002C60DE" w:rsidRDefault="00F67897" w:rsidP="002C60DE">
            <w:pPr>
              <w:rPr>
                <w:rFonts w:ascii="Calibri" w:hAnsi="Calibri" w:cs="Calibri"/>
                <w:sz w:val="20"/>
                <w:szCs w:val="20"/>
                <w:lang w:val="es-MX" w:eastAsia="es-MX"/>
              </w:rPr>
            </w:pPr>
            <w:r w:rsidRPr="002C60DE">
              <w:rPr>
                <w:rFonts w:ascii="Calibri" w:hAnsi="Calibri" w:cs="Calibri"/>
                <w:sz w:val="20"/>
                <w:szCs w:val="20"/>
                <w:lang w:val="es-MX" w:eastAsia="es-MX"/>
              </w:rPr>
              <w:t>DEL 19 MAR 2026 AL 07 JUN 2026/ 03 AGO 2026 AL 05 NOV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68E49F" w14:textId="77777777" w:rsidR="00F67897" w:rsidRPr="002C60DE" w:rsidRDefault="00F67897"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1305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57A5BA" w14:textId="77777777" w:rsidR="00F67897" w:rsidRPr="002C60DE" w:rsidRDefault="00F67897" w:rsidP="002C60DE">
            <w:pPr>
              <w:jc w:val="center"/>
              <w:rPr>
                <w:rFonts w:ascii="Calibri" w:hAnsi="Calibri" w:cs="Calibri"/>
                <w:sz w:val="20"/>
                <w:szCs w:val="20"/>
                <w:lang w:val="es-MX" w:eastAsia="es-MX"/>
              </w:rPr>
            </w:pPr>
            <w:r w:rsidRPr="002C60DE">
              <w:rPr>
                <w:rFonts w:ascii="Calibri" w:hAnsi="Calibri" w:cs="Calibri"/>
                <w:sz w:val="20"/>
                <w:szCs w:val="20"/>
                <w:lang w:val="es-MX" w:eastAsia="es-MX"/>
              </w:rPr>
              <w:t>1670</w:t>
            </w:r>
          </w:p>
        </w:tc>
      </w:tr>
      <w:tr w:rsidR="002C60DE" w:rsidRPr="002C60DE" w14:paraId="2D394BAD" w14:textId="77777777" w:rsidTr="00FF21E8">
        <w:trPr>
          <w:trHeight w:val="23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E08ACA" w14:textId="77777777" w:rsidR="002C60DE" w:rsidRPr="002C60DE" w:rsidRDefault="002C60DE" w:rsidP="002C60DE">
            <w:pPr>
              <w:jc w:val="center"/>
              <w:rPr>
                <w:rFonts w:ascii="Calibri" w:hAnsi="Calibri" w:cs="Calibri"/>
                <w:b/>
                <w:bCs/>
                <w:sz w:val="20"/>
                <w:szCs w:val="20"/>
                <w:lang w:val="es-MX" w:eastAsia="es-MX"/>
              </w:rPr>
            </w:pPr>
            <w:r w:rsidRPr="002C60DE">
              <w:rPr>
                <w:rFonts w:ascii="Calibri" w:hAnsi="Calibri" w:cs="Calibri"/>
                <w:b/>
                <w:bCs/>
                <w:sz w:val="20"/>
                <w:szCs w:val="20"/>
                <w:lang w:val="es-MX" w:eastAsia="es-MX"/>
              </w:rPr>
              <w:t xml:space="preserve">PRECIOS SUJETOS A DISPONIBILIDAD Y A CAMBIOS SIN PREVIO AVISO. TARIFAS NO APLICAN PARA SEMANA SANTA, NAVIDAD Y FIN DE AÑO, CONGRESOS O EVENTOS ESPECIALES. CONSULTAR SUPLEMENTO. </w:t>
            </w:r>
            <w:r w:rsidRPr="002C60DE">
              <w:rPr>
                <w:rFonts w:ascii="Calibri" w:hAnsi="Calibri" w:cs="Calibri"/>
                <w:b/>
                <w:bCs/>
                <w:color w:val="FF0000"/>
                <w:sz w:val="20"/>
                <w:szCs w:val="20"/>
                <w:lang w:val="es-MX" w:eastAsia="es-MX"/>
              </w:rPr>
              <w:t>VIGENCIA HASTA NOVIEMBRE 2026</w:t>
            </w:r>
          </w:p>
        </w:tc>
      </w:tr>
      <w:tr w:rsidR="002C60DE" w:rsidRPr="002C60DE" w14:paraId="7AD6FB4F" w14:textId="77777777" w:rsidTr="00FF21E8">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A18F761" w14:textId="77777777" w:rsidR="002C60DE" w:rsidRPr="002C60DE" w:rsidRDefault="002C60DE" w:rsidP="002C60DE">
            <w:pPr>
              <w:rPr>
                <w:rFonts w:ascii="Calibri" w:hAnsi="Calibri" w:cs="Calibri"/>
                <w:b/>
                <w:bCs/>
                <w:sz w:val="20"/>
                <w:szCs w:val="20"/>
                <w:lang w:val="es-MX" w:eastAsia="es-MX"/>
              </w:rPr>
            </w:pPr>
          </w:p>
        </w:tc>
      </w:tr>
      <w:tr w:rsidR="002C60DE" w:rsidRPr="002C60DE" w14:paraId="0F3C0176" w14:textId="77777777" w:rsidTr="00FF21E8">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473F2F2" w14:textId="77777777" w:rsidR="002C60DE" w:rsidRPr="002C60DE" w:rsidRDefault="002C60DE" w:rsidP="002C60DE">
            <w:pPr>
              <w:rPr>
                <w:rFonts w:ascii="Calibri" w:hAnsi="Calibri" w:cs="Calibri"/>
                <w:b/>
                <w:bCs/>
                <w:sz w:val="20"/>
                <w:szCs w:val="20"/>
                <w:lang w:val="es-MX" w:eastAsia="es-MX"/>
              </w:rPr>
            </w:pPr>
          </w:p>
        </w:tc>
      </w:tr>
    </w:tbl>
    <w:p w14:paraId="442C571B" w14:textId="741692C7" w:rsidR="002C60DE" w:rsidRDefault="002C60DE" w:rsidP="001B2250">
      <w:pPr>
        <w:jc w:val="both"/>
        <w:rPr>
          <w:rFonts w:asciiTheme="minorHAnsi" w:eastAsia="Calibri" w:hAnsiTheme="minorHAnsi" w:cstheme="minorHAnsi"/>
          <w:color w:val="002060"/>
          <w:sz w:val="20"/>
          <w:szCs w:val="20"/>
          <w:lang w:val="es-MX" w:eastAsia="es-MX"/>
        </w:rPr>
      </w:pPr>
    </w:p>
    <w:p w14:paraId="2109D2AF" w14:textId="15D94874" w:rsidR="002C60DE" w:rsidRDefault="00A16E07" w:rsidP="001B2250">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4BBD4170" wp14:editId="729A8F92">
            <wp:simplePos x="0" y="0"/>
            <wp:positionH relativeFrom="margin">
              <wp:align>center</wp:align>
            </wp:positionH>
            <wp:positionV relativeFrom="paragraph">
              <wp:posOffset>7620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1E153FEA" w14:textId="3041B785" w:rsidR="002C60DE" w:rsidRDefault="002C60DE" w:rsidP="001B2250">
      <w:pPr>
        <w:jc w:val="both"/>
        <w:rPr>
          <w:rFonts w:asciiTheme="minorHAnsi" w:eastAsia="Calibri" w:hAnsiTheme="minorHAnsi" w:cstheme="minorHAnsi"/>
          <w:color w:val="002060"/>
          <w:sz w:val="20"/>
          <w:szCs w:val="20"/>
          <w:lang w:val="es-MX" w:eastAsia="es-MX"/>
        </w:rPr>
      </w:pPr>
    </w:p>
    <w:p w14:paraId="642A360B" w14:textId="42681DD6" w:rsidR="002C60DE" w:rsidRDefault="002C60DE" w:rsidP="001B2250">
      <w:pPr>
        <w:jc w:val="both"/>
        <w:rPr>
          <w:rFonts w:asciiTheme="minorHAnsi" w:eastAsia="Calibri" w:hAnsiTheme="minorHAnsi" w:cstheme="minorHAnsi"/>
          <w:color w:val="002060"/>
          <w:sz w:val="20"/>
          <w:szCs w:val="20"/>
          <w:lang w:val="es-MX" w:eastAsia="es-MX"/>
        </w:rPr>
      </w:pPr>
    </w:p>
    <w:tbl>
      <w:tblPr>
        <w:tblW w:w="8029" w:type="dxa"/>
        <w:jc w:val="center"/>
        <w:tblCellSpacing w:w="0" w:type="dxa"/>
        <w:tblCellMar>
          <w:left w:w="0" w:type="dxa"/>
          <w:right w:w="0" w:type="dxa"/>
        </w:tblCellMar>
        <w:tblLook w:val="04A0" w:firstRow="1" w:lastRow="0" w:firstColumn="1" w:lastColumn="0" w:noHBand="0" w:noVBand="1"/>
      </w:tblPr>
      <w:tblGrid>
        <w:gridCol w:w="7412"/>
        <w:gridCol w:w="617"/>
      </w:tblGrid>
      <w:tr w:rsidR="002C60DE" w:rsidRPr="002C60DE" w14:paraId="73F5AB79" w14:textId="77777777" w:rsidTr="00DF2B1C">
        <w:trPr>
          <w:trHeight w:val="272"/>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55EE14B" w14:textId="77777777" w:rsidR="002C60DE" w:rsidRPr="002C60DE" w:rsidRDefault="002C60DE" w:rsidP="002C60DE">
            <w:pPr>
              <w:jc w:val="center"/>
              <w:rPr>
                <w:rFonts w:ascii="Calibri" w:hAnsi="Calibri" w:cs="Calibri"/>
                <w:b/>
                <w:bCs/>
                <w:color w:val="FFFFFF"/>
                <w:sz w:val="20"/>
                <w:szCs w:val="20"/>
                <w:lang w:val="es-MX" w:eastAsia="es-MX"/>
              </w:rPr>
            </w:pPr>
            <w:r w:rsidRPr="002C60DE">
              <w:rPr>
                <w:rFonts w:ascii="Calibri" w:hAnsi="Calibri" w:cs="Calibri"/>
                <w:b/>
                <w:bCs/>
                <w:color w:val="FFFFFF"/>
                <w:sz w:val="20"/>
                <w:szCs w:val="20"/>
                <w:lang w:val="es-MX" w:eastAsia="es-MX"/>
              </w:rPr>
              <w:t>PRECIO POR PERSONA EN USD, MÍNIMO 2 PAXS</w:t>
            </w:r>
          </w:p>
        </w:tc>
      </w:tr>
      <w:tr w:rsidR="002C60DE" w:rsidRPr="002C60DE" w14:paraId="023BC222"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C027C3" w14:textId="666237E7" w:rsidR="002C60DE" w:rsidRPr="002C60DE" w:rsidRDefault="00A16E07" w:rsidP="002C60DE">
            <w:pPr>
              <w:rPr>
                <w:rFonts w:ascii="Calibri" w:hAnsi="Calibri" w:cs="Calibri"/>
                <w:color w:val="002060"/>
                <w:sz w:val="20"/>
                <w:szCs w:val="20"/>
                <w:lang w:val="es-MX" w:eastAsia="es-MX"/>
              </w:rPr>
            </w:pPr>
            <w:proofErr w:type="spellStart"/>
            <w:r w:rsidRPr="00DF2B1C">
              <w:rPr>
                <w:rFonts w:ascii="Calibri" w:hAnsi="Calibri" w:cs="Calibri"/>
                <w:color w:val="002060"/>
                <w:sz w:val="20"/>
                <w:szCs w:val="20"/>
                <w:lang w:val="es-MX" w:eastAsia="es-MX"/>
              </w:rPr>
              <w:t>Ncohe</w:t>
            </w:r>
            <w:proofErr w:type="spellEnd"/>
            <w:r w:rsidRPr="00DF2B1C">
              <w:rPr>
                <w:rFonts w:ascii="Calibri" w:hAnsi="Calibri" w:cs="Calibri"/>
                <w:color w:val="002060"/>
                <w:sz w:val="20"/>
                <w:szCs w:val="20"/>
                <w:lang w:val="es-MX" w:eastAsia="es-MX"/>
              </w:rPr>
              <w:t xml:space="preserve"> pre o post en </w:t>
            </w:r>
            <w:proofErr w:type="spellStart"/>
            <w:r w:rsidRPr="00DF2B1C">
              <w:rPr>
                <w:rFonts w:ascii="Calibri" w:hAnsi="Calibri" w:cs="Calibri"/>
                <w:color w:val="002060"/>
                <w:sz w:val="20"/>
                <w:szCs w:val="20"/>
                <w:lang w:val="es-MX" w:eastAsia="es-MX"/>
              </w:rPr>
              <w:t>hab</w:t>
            </w:r>
            <w:proofErr w:type="spellEnd"/>
            <w:r w:rsidRPr="00DF2B1C">
              <w:rPr>
                <w:rFonts w:ascii="Calibri" w:hAnsi="Calibri" w:cs="Calibri"/>
                <w:color w:val="002060"/>
                <w:sz w:val="20"/>
                <w:szCs w:val="20"/>
                <w:lang w:val="es-MX" w:eastAsia="es-MX"/>
              </w:rPr>
              <w:t xml:space="preserve"> DBL o TPL </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10C21F69"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80</w:t>
            </w:r>
          </w:p>
        </w:tc>
      </w:tr>
      <w:tr w:rsidR="002C60DE" w:rsidRPr="002C60DE" w14:paraId="5CA5E1AE"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9354AA" w14:textId="17E649BC" w:rsidR="002C60DE" w:rsidRPr="002C60DE" w:rsidRDefault="00A16E07" w:rsidP="002C60DE">
            <w:pPr>
              <w:rPr>
                <w:rFonts w:ascii="Calibri" w:hAnsi="Calibri" w:cs="Calibri"/>
                <w:color w:val="002060"/>
                <w:sz w:val="20"/>
                <w:szCs w:val="20"/>
                <w:lang w:val="es-MX" w:eastAsia="es-MX"/>
              </w:rPr>
            </w:pPr>
            <w:proofErr w:type="spellStart"/>
            <w:r w:rsidRPr="00DF2B1C">
              <w:rPr>
                <w:rFonts w:ascii="Calibri" w:hAnsi="Calibri" w:cs="Calibri"/>
                <w:color w:val="002060"/>
                <w:sz w:val="20"/>
                <w:szCs w:val="20"/>
                <w:lang w:val="es-MX" w:eastAsia="es-MX"/>
              </w:rPr>
              <w:t>Ncohe</w:t>
            </w:r>
            <w:proofErr w:type="spellEnd"/>
            <w:r w:rsidRPr="00DF2B1C">
              <w:rPr>
                <w:rFonts w:ascii="Calibri" w:hAnsi="Calibri" w:cs="Calibri"/>
                <w:color w:val="002060"/>
                <w:sz w:val="20"/>
                <w:szCs w:val="20"/>
                <w:lang w:val="es-MX" w:eastAsia="es-MX"/>
              </w:rPr>
              <w:t xml:space="preserve"> pre o post en </w:t>
            </w:r>
            <w:proofErr w:type="spellStart"/>
            <w:r w:rsidRPr="00DF2B1C">
              <w:rPr>
                <w:rFonts w:ascii="Calibri" w:hAnsi="Calibri" w:cs="Calibri"/>
                <w:color w:val="002060"/>
                <w:sz w:val="20"/>
                <w:szCs w:val="20"/>
                <w:lang w:val="es-MX" w:eastAsia="es-MX"/>
              </w:rPr>
              <w:t>hab</w:t>
            </w:r>
            <w:proofErr w:type="spellEnd"/>
            <w:r w:rsidRPr="00DF2B1C">
              <w:rPr>
                <w:rFonts w:ascii="Calibri" w:hAnsi="Calibri" w:cs="Calibri"/>
                <w:color w:val="002060"/>
                <w:sz w:val="20"/>
                <w:szCs w:val="20"/>
                <w:lang w:val="es-MX" w:eastAsia="es-MX"/>
              </w:rPr>
              <w:t xml:space="preserve"> </w:t>
            </w:r>
            <w:r w:rsidR="00BA1264" w:rsidRPr="00DF2B1C">
              <w:rPr>
                <w:rFonts w:ascii="Calibri" w:hAnsi="Calibri" w:cs="Calibri"/>
                <w:color w:val="002060"/>
                <w:sz w:val="20"/>
                <w:szCs w:val="20"/>
                <w:lang w:val="es-MX" w:eastAsia="es-MX"/>
              </w:rPr>
              <w:t>SGL</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3423CE16"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110</w:t>
            </w:r>
          </w:p>
        </w:tc>
      </w:tr>
      <w:tr w:rsidR="002C60DE" w:rsidRPr="002C60DE" w14:paraId="5FAF37FE"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CFB92F" w14:textId="6E7C3DA4" w:rsidR="002C60DE" w:rsidRPr="002C60DE" w:rsidRDefault="00A16E07" w:rsidP="002C60DE">
            <w:pPr>
              <w:rPr>
                <w:rFonts w:ascii="Calibri" w:hAnsi="Calibri" w:cs="Calibri"/>
                <w:color w:val="002060"/>
                <w:sz w:val="20"/>
                <w:szCs w:val="20"/>
                <w:lang w:val="es-MX" w:eastAsia="es-MX"/>
              </w:rPr>
            </w:pPr>
            <w:r w:rsidRPr="00DF2B1C">
              <w:rPr>
                <w:rFonts w:ascii="Calibri" w:hAnsi="Calibri" w:cs="Calibri"/>
                <w:color w:val="002060"/>
                <w:sz w:val="20"/>
                <w:szCs w:val="20"/>
                <w:lang w:val="es-MX" w:eastAsia="es-MX"/>
              </w:rPr>
              <w:lastRenderedPageBreak/>
              <w:t xml:space="preserve">Vuelo interno de </w:t>
            </w:r>
            <w:r w:rsidR="00BA1264" w:rsidRPr="00DF2B1C">
              <w:rPr>
                <w:rFonts w:ascii="Calibri" w:hAnsi="Calibri" w:cs="Calibri"/>
                <w:color w:val="002060"/>
                <w:sz w:val="20"/>
                <w:szCs w:val="20"/>
                <w:lang w:val="es-MX" w:eastAsia="es-MX"/>
              </w:rPr>
              <w:t>T</w:t>
            </w:r>
            <w:r w:rsidRPr="00DF2B1C">
              <w:rPr>
                <w:rFonts w:ascii="Calibri" w:hAnsi="Calibri" w:cs="Calibri"/>
                <w:color w:val="002060"/>
                <w:sz w:val="20"/>
                <w:szCs w:val="20"/>
                <w:lang w:val="es-MX" w:eastAsia="es-MX"/>
              </w:rPr>
              <w:t xml:space="preserve">ashkent a </w:t>
            </w:r>
            <w:proofErr w:type="spellStart"/>
            <w:r w:rsidR="00BA1264" w:rsidRPr="00DF2B1C">
              <w:rPr>
                <w:rFonts w:ascii="Calibri" w:hAnsi="Calibri" w:cs="Calibri"/>
                <w:color w:val="002060"/>
                <w:sz w:val="20"/>
                <w:szCs w:val="20"/>
                <w:lang w:val="es-MX" w:eastAsia="es-MX"/>
              </w:rPr>
              <w:t>U</w:t>
            </w:r>
            <w:r w:rsidRPr="00DF2B1C">
              <w:rPr>
                <w:rFonts w:ascii="Calibri" w:hAnsi="Calibri" w:cs="Calibri"/>
                <w:color w:val="002060"/>
                <w:sz w:val="20"/>
                <w:szCs w:val="20"/>
                <w:lang w:val="es-MX" w:eastAsia="es-MX"/>
              </w:rPr>
              <w:t>rgench</w:t>
            </w:r>
            <w:proofErr w:type="spellEnd"/>
            <w:r w:rsidRPr="00DF2B1C">
              <w:rPr>
                <w:rFonts w:ascii="Calibri" w:hAnsi="Calibri" w:cs="Calibri"/>
                <w:color w:val="002060"/>
                <w:sz w:val="20"/>
                <w:szCs w:val="20"/>
                <w:lang w:val="es-MX" w:eastAsia="es-MX"/>
              </w:rPr>
              <w:t xml:space="preserve"> en clase turista (18kg de equipaje permitido por persona) </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56002C45"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130</w:t>
            </w:r>
          </w:p>
        </w:tc>
      </w:tr>
      <w:tr w:rsidR="002C60DE" w:rsidRPr="002C60DE" w14:paraId="5B04BA24"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03FED0" w14:textId="57E3F1AC" w:rsidR="002C60DE" w:rsidRPr="002C60DE" w:rsidRDefault="00A16E07" w:rsidP="002C60DE">
            <w:pPr>
              <w:rPr>
                <w:rFonts w:ascii="Calibri" w:hAnsi="Calibri" w:cs="Calibri"/>
                <w:color w:val="002060"/>
                <w:sz w:val="20"/>
                <w:szCs w:val="20"/>
                <w:lang w:val="es-MX" w:eastAsia="es-MX"/>
              </w:rPr>
            </w:pPr>
            <w:r w:rsidRPr="00DF2B1C">
              <w:rPr>
                <w:rFonts w:ascii="Calibri" w:hAnsi="Calibri" w:cs="Calibri"/>
                <w:color w:val="002060"/>
                <w:sz w:val="20"/>
                <w:szCs w:val="20"/>
                <w:lang w:val="es-MX" w:eastAsia="es-MX"/>
              </w:rPr>
              <w:t xml:space="preserve">Tren de </w:t>
            </w:r>
            <w:r w:rsidR="00BA1264" w:rsidRPr="00DF2B1C">
              <w:rPr>
                <w:rFonts w:ascii="Calibri" w:hAnsi="Calibri" w:cs="Calibri"/>
                <w:color w:val="002060"/>
                <w:sz w:val="20"/>
                <w:szCs w:val="20"/>
                <w:lang w:val="es-MX" w:eastAsia="es-MX"/>
              </w:rPr>
              <w:t>S</w:t>
            </w:r>
            <w:r w:rsidRPr="00DF2B1C">
              <w:rPr>
                <w:rFonts w:ascii="Calibri" w:hAnsi="Calibri" w:cs="Calibri"/>
                <w:color w:val="002060"/>
                <w:sz w:val="20"/>
                <w:szCs w:val="20"/>
                <w:lang w:val="es-MX" w:eastAsia="es-MX"/>
              </w:rPr>
              <w:t xml:space="preserve">amarcanda a </w:t>
            </w:r>
            <w:r w:rsidR="00BA1264" w:rsidRPr="00DF2B1C">
              <w:rPr>
                <w:rFonts w:ascii="Calibri" w:hAnsi="Calibri" w:cs="Calibri"/>
                <w:color w:val="002060"/>
                <w:sz w:val="20"/>
                <w:szCs w:val="20"/>
                <w:lang w:val="es-MX" w:eastAsia="es-MX"/>
              </w:rPr>
              <w:t>T</w:t>
            </w:r>
            <w:r w:rsidRPr="00DF2B1C">
              <w:rPr>
                <w:rFonts w:ascii="Calibri" w:hAnsi="Calibri" w:cs="Calibri"/>
                <w:color w:val="002060"/>
                <w:sz w:val="20"/>
                <w:szCs w:val="20"/>
                <w:lang w:val="es-MX" w:eastAsia="es-MX"/>
              </w:rPr>
              <w:t xml:space="preserve">ashkent, en clase turista </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14534EDA"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40</w:t>
            </w:r>
          </w:p>
        </w:tc>
      </w:tr>
      <w:tr w:rsidR="002C60DE" w:rsidRPr="002C60DE" w14:paraId="34F201C3"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65D2B7" w14:textId="6098D6BA" w:rsidR="002C60DE" w:rsidRPr="002C60DE" w:rsidRDefault="00A16E07" w:rsidP="002C60DE">
            <w:pPr>
              <w:rPr>
                <w:rFonts w:ascii="Calibri" w:hAnsi="Calibri" w:cs="Calibri"/>
                <w:color w:val="002060"/>
                <w:sz w:val="20"/>
                <w:szCs w:val="20"/>
                <w:lang w:val="es-MX" w:eastAsia="es-MX"/>
              </w:rPr>
            </w:pPr>
            <w:proofErr w:type="spellStart"/>
            <w:r w:rsidRPr="00DF2B1C">
              <w:rPr>
                <w:rFonts w:ascii="Calibri" w:hAnsi="Calibri" w:cs="Calibri"/>
                <w:color w:val="002060"/>
                <w:sz w:val="20"/>
                <w:szCs w:val="20"/>
                <w:lang w:val="es-MX" w:eastAsia="es-MX"/>
              </w:rPr>
              <w:t>Supl</w:t>
            </w:r>
            <w:proofErr w:type="spellEnd"/>
            <w:r w:rsidRPr="00DF2B1C">
              <w:rPr>
                <w:rFonts w:ascii="Calibri" w:hAnsi="Calibri" w:cs="Calibri"/>
                <w:color w:val="002060"/>
                <w:sz w:val="20"/>
                <w:szCs w:val="20"/>
                <w:lang w:val="es-MX" w:eastAsia="es-MX"/>
              </w:rPr>
              <w:t xml:space="preserve">. De media pensión (6 almuerzos o 6 cenas) </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605195F0"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160</w:t>
            </w:r>
          </w:p>
        </w:tc>
      </w:tr>
      <w:tr w:rsidR="002C60DE" w:rsidRPr="002C60DE" w14:paraId="685B3851" w14:textId="77777777" w:rsidTr="00DF2B1C">
        <w:trPr>
          <w:trHeight w:val="272"/>
          <w:tblCellSpacing w:w="0" w:type="dxa"/>
          <w:jc w:val="center"/>
        </w:trPr>
        <w:tc>
          <w:tcPr>
            <w:tcW w:w="741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3A6D0E" w14:textId="5FA8E2CB" w:rsidR="002C60DE" w:rsidRPr="002C60DE" w:rsidRDefault="00A16E07" w:rsidP="002C60DE">
            <w:pPr>
              <w:rPr>
                <w:rFonts w:ascii="Calibri" w:hAnsi="Calibri" w:cs="Calibri"/>
                <w:color w:val="002060"/>
                <w:sz w:val="20"/>
                <w:szCs w:val="20"/>
                <w:lang w:val="es-MX" w:eastAsia="es-MX"/>
              </w:rPr>
            </w:pPr>
            <w:proofErr w:type="spellStart"/>
            <w:r w:rsidRPr="00DF2B1C">
              <w:rPr>
                <w:rFonts w:ascii="Calibri" w:hAnsi="Calibri" w:cs="Calibri"/>
                <w:color w:val="002060"/>
                <w:sz w:val="20"/>
                <w:szCs w:val="20"/>
                <w:lang w:val="es-MX" w:eastAsia="es-MX"/>
              </w:rPr>
              <w:t>Supl</w:t>
            </w:r>
            <w:proofErr w:type="spellEnd"/>
            <w:r w:rsidRPr="00DF2B1C">
              <w:rPr>
                <w:rFonts w:ascii="Calibri" w:hAnsi="Calibri" w:cs="Calibri"/>
                <w:color w:val="002060"/>
                <w:sz w:val="20"/>
                <w:szCs w:val="20"/>
                <w:lang w:val="es-MX" w:eastAsia="es-MX"/>
              </w:rPr>
              <w:t xml:space="preserve">. De pensión completa (6 almuerzos y 6 cenas) </w:t>
            </w:r>
          </w:p>
        </w:tc>
        <w:tc>
          <w:tcPr>
            <w:tcW w:w="617" w:type="dxa"/>
            <w:tcBorders>
              <w:bottom w:val="single" w:sz="6" w:space="0" w:color="000000"/>
              <w:right w:val="single" w:sz="6" w:space="0" w:color="000000"/>
            </w:tcBorders>
            <w:tcMar>
              <w:top w:w="0" w:type="dxa"/>
              <w:left w:w="45" w:type="dxa"/>
              <w:bottom w:w="0" w:type="dxa"/>
              <w:right w:w="45" w:type="dxa"/>
            </w:tcMar>
            <w:vAlign w:val="center"/>
            <w:hideMark/>
          </w:tcPr>
          <w:p w14:paraId="33769C69" w14:textId="77777777" w:rsidR="002C60DE" w:rsidRPr="002C60DE" w:rsidRDefault="002C60DE" w:rsidP="002C60DE">
            <w:pPr>
              <w:jc w:val="center"/>
              <w:rPr>
                <w:rFonts w:ascii="Calibri" w:hAnsi="Calibri" w:cs="Calibri"/>
                <w:b/>
                <w:color w:val="002060"/>
                <w:sz w:val="20"/>
                <w:szCs w:val="20"/>
                <w:lang w:val="es-MX" w:eastAsia="es-MX"/>
              </w:rPr>
            </w:pPr>
            <w:r w:rsidRPr="002C60DE">
              <w:rPr>
                <w:rFonts w:ascii="Calibri" w:hAnsi="Calibri" w:cs="Calibri"/>
                <w:b/>
                <w:color w:val="002060"/>
                <w:sz w:val="20"/>
                <w:szCs w:val="20"/>
                <w:lang w:val="es-MX" w:eastAsia="es-MX"/>
              </w:rPr>
              <w:t>320</w:t>
            </w:r>
          </w:p>
        </w:tc>
      </w:tr>
    </w:tbl>
    <w:p w14:paraId="7C3C02EC" w14:textId="77777777" w:rsidR="002C60DE" w:rsidRDefault="002C60DE" w:rsidP="001B2250">
      <w:pPr>
        <w:jc w:val="both"/>
        <w:rPr>
          <w:rFonts w:asciiTheme="minorHAnsi" w:eastAsia="Calibri" w:hAnsiTheme="minorHAnsi" w:cstheme="minorHAnsi"/>
          <w:color w:val="002060"/>
          <w:sz w:val="20"/>
          <w:szCs w:val="20"/>
          <w:lang w:val="es-MX" w:eastAsia="es-MX"/>
        </w:rPr>
      </w:pPr>
    </w:p>
    <w:sectPr w:rsidR="002C60DE"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AFBF" w14:textId="77777777" w:rsidR="00A23B53" w:rsidRDefault="00A23B53" w:rsidP="000D4B74">
      <w:r>
        <w:separator/>
      </w:r>
    </w:p>
  </w:endnote>
  <w:endnote w:type="continuationSeparator" w:id="0">
    <w:p w14:paraId="065AD043" w14:textId="77777777" w:rsidR="00A23B53" w:rsidRDefault="00A23B5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CC894" w14:textId="77777777" w:rsidR="00A23B53" w:rsidRDefault="00A23B53" w:rsidP="000D4B74">
      <w:r>
        <w:separator/>
      </w:r>
    </w:p>
  </w:footnote>
  <w:footnote w:type="continuationSeparator" w:id="0">
    <w:p w14:paraId="0EF57ECC" w14:textId="77777777" w:rsidR="00A23B53" w:rsidRDefault="00A23B5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6E9D6503" w:rsidR="009C6818" w:rsidRDefault="0085218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2739189B" wp14:editId="2271FDDE">
          <wp:simplePos x="0" y="0"/>
          <wp:positionH relativeFrom="column">
            <wp:posOffset>3756833</wp:posOffset>
          </wp:positionH>
          <wp:positionV relativeFrom="paragraph">
            <wp:posOffset>217170</wp:posOffset>
          </wp:positionV>
          <wp:extent cx="1085850" cy="724439"/>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85850" cy="724439"/>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04ACB0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FE3C644" w:rsidR="009A7BDC" w:rsidRDefault="00376FF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UZBEKISTÁN: RUTA DE LA SEDA</w:t>
                          </w:r>
                        </w:p>
                        <w:p w14:paraId="32EB838D" w14:textId="52A2F4C4" w:rsidR="009C6818" w:rsidRPr="0002598A" w:rsidRDefault="002A23FF"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2714</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FE3C644" w:rsidR="009A7BDC" w:rsidRDefault="00376FF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UZBEKISTÁN: RUTA DE LA SEDA</w:t>
                    </w:r>
                  </w:p>
                  <w:p w14:paraId="32EB838D" w14:textId="52A2F4C4" w:rsidR="009C6818" w:rsidRPr="0002598A" w:rsidRDefault="002A23FF"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2714</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25pt;height:11.25pt" o:bullet="t">
        <v:imagedata r:id="rId1" o:title="mso88"/>
      </v:shape>
    </w:pict>
  </w:numPicBullet>
  <w:numPicBullet w:numPicBulletId="1">
    <w:pict>
      <v:shape id="_x0000_i114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CC0512A"/>
    <w:multiLevelType w:val="hybridMultilevel"/>
    <w:tmpl w:val="1CA419F6"/>
    <w:lvl w:ilvl="0" w:tplc="1DAE1A1C">
      <w:start w:val="208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313A3E"/>
    <w:multiLevelType w:val="hybridMultilevel"/>
    <w:tmpl w:val="C9E83DD0"/>
    <w:lvl w:ilvl="0" w:tplc="A660400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639ED"/>
    <w:multiLevelType w:val="hybridMultilevel"/>
    <w:tmpl w:val="F6D2A1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2E05F9"/>
    <w:multiLevelType w:val="hybridMultilevel"/>
    <w:tmpl w:val="69BE22B0"/>
    <w:lvl w:ilvl="0" w:tplc="6638E2AC">
      <w:start w:val="271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8679F6"/>
    <w:multiLevelType w:val="hybridMultilevel"/>
    <w:tmpl w:val="4E6AB3F8"/>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12"/>
  </w:num>
  <w:num w:numId="4">
    <w:abstractNumId w:val="10"/>
  </w:num>
  <w:num w:numId="5">
    <w:abstractNumId w:val="6"/>
  </w:num>
  <w:num w:numId="6">
    <w:abstractNumId w:val="21"/>
  </w:num>
  <w:num w:numId="7">
    <w:abstractNumId w:val="0"/>
  </w:num>
  <w:num w:numId="8">
    <w:abstractNumId w:val="14"/>
  </w:num>
  <w:num w:numId="9">
    <w:abstractNumId w:val="15"/>
  </w:num>
  <w:num w:numId="10">
    <w:abstractNumId w:val="3"/>
  </w:num>
  <w:num w:numId="11">
    <w:abstractNumId w:val="2"/>
  </w:num>
  <w:num w:numId="12">
    <w:abstractNumId w:val="23"/>
  </w:num>
  <w:num w:numId="13">
    <w:abstractNumId w:val="13"/>
  </w:num>
  <w:num w:numId="14">
    <w:abstractNumId w:val="13"/>
  </w:num>
  <w:num w:numId="15">
    <w:abstractNumId w:val="25"/>
  </w:num>
  <w:num w:numId="16">
    <w:abstractNumId w:val="11"/>
  </w:num>
  <w:num w:numId="17">
    <w:abstractNumId w:val="4"/>
  </w:num>
  <w:num w:numId="18">
    <w:abstractNumId w:val="24"/>
  </w:num>
  <w:num w:numId="19">
    <w:abstractNumId w:val="22"/>
  </w:num>
  <w:num w:numId="20">
    <w:abstractNumId w:val="26"/>
  </w:num>
  <w:num w:numId="21">
    <w:abstractNumId w:val="8"/>
  </w:num>
  <w:num w:numId="22">
    <w:abstractNumId w:val="17"/>
  </w:num>
  <w:num w:numId="23">
    <w:abstractNumId w:val="16"/>
  </w:num>
  <w:num w:numId="24">
    <w:abstractNumId w:val="5"/>
  </w:num>
  <w:num w:numId="25">
    <w:abstractNumId w:val="28"/>
  </w:num>
  <w:num w:numId="26">
    <w:abstractNumId w:val="27"/>
  </w:num>
  <w:num w:numId="27">
    <w:abstractNumId w:val="9"/>
  </w:num>
  <w:num w:numId="28">
    <w:abstractNumId w:val="19"/>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27FA1"/>
    <w:rsid w:val="00043BBC"/>
    <w:rsid w:val="00051535"/>
    <w:rsid w:val="00051BFE"/>
    <w:rsid w:val="00053F74"/>
    <w:rsid w:val="00055CF3"/>
    <w:rsid w:val="00057DBE"/>
    <w:rsid w:val="000601EA"/>
    <w:rsid w:val="00064238"/>
    <w:rsid w:val="00065540"/>
    <w:rsid w:val="00070A7E"/>
    <w:rsid w:val="00075F41"/>
    <w:rsid w:val="00077592"/>
    <w:rsid w:val="0009784E"/>
    <w:rsid w:val="000A26CC"/>
    <w:rsid w:val="000A713A"/>
    <w:rsid w:val="000B0FC1"/>
    <w:rsid w:val="000B3264"/>
    <w:rsid w:val="000B78A5"/>
    <w:rsid w:val="000C1789"/>
    <w:rsid w:val="000C7400"/>
    <w:rsid w:val="000D4B74"/>
    <w:rsid w:val="000E0169"/>
    <w:rsid w:val="000E0E14"/>
    <w:rsid w:val="000E0FE2"/>
    <w:rsid w:val="000E286B"/>
    <w:rsid w:val="00102409"/>
    <w:rsid w:val="001109A0"/>
    <w:rsid w:val="00115EC4"/>
    <w:rsid w:val="001202C0"/>
    <w:rsid w:val="00125577"/>
    <w:rsid w:val="00126AD4"/>
    <w:rsid w:val="00127894"/>
    <w:rsid w:val="00146861"/>
    <w:rsid w:val="00146B2E"/>
    <w:rsid w:val="001475E5"/>
    <w:rsid w:val="00151503"/>
    <w:rsid w:val="00152D96"/>
    <w:rsid w:val="00161F83"/>
    <w:rsid w:val="001662E9"/>
    <w:rsid w:val="00167209"/>
    <w:rsid w:val="0017236E"/>
    <w:rsid w:val="001729CE"/>
    <w:rsid w:val="00182C6E"/>
    <w:rsid w:val="00185A0F"/>
    <w:rsid w:val="00185CBE"/>
    <w:rsid w:val="00187BA7"/>
    <w:rsid w:val="001911B0"/>
    <w:rsid w:val="001A21B6"/>
    <w:rsid w:val="001A53A5"/>
    <w:rsid w:val="001A5909"/>
    <w:rsid w:val="001B0DE1"/>
    <w:rsid w:val="001B2250"/>
    <w:rsid w:val="001B4B19"/>
    <w:rsid w:val="001B5FB1"/>
    <w:rsid w:val="001B650B"/>
    <w:rsid w:val="001C6705"/>
    <w:rsid w:val="001D128E"/>
    <w:rsid w:val="001E3894"/>
    <w:rsid w:val="001F0E65"/>
    <w:rsid w:val="001F3184"/>
    <w:rsid w:val="001F3BCA"/>
    <w:rsid w:val="001F52BA"/>
    <w:rsid w:val="001F5EA2"/>
    <w:rsid w:val="0020722E"/>
    <w:rsid w:val="00207520"/>
    <w:rsid w:val="00210321"/>
    <w:rsid w:val="002224D8"/>
    <w:rsid w:val="0022746B"/>
    <w:rsid w:val="00230BC9"/>
    <w:rsid w:val="00242E8E"/>
    <w:rsid w:val="00243515"/>
    <w:rsid w:val="002450D3"/>
    <w:rsid w:val="00251504"/>
    <w:rsid w:val="00251C51"/>
    <w:rsid w:val="00253CEA"/>
    <w:rsid w:val="00266C66"/>
    <w:rsid w:val="00267C89"/>
    <w:rsid w:val="00275AEF"/>
    <w:rsid w:val="00280B0C"/>
    <w:rsid w:val="00281CC3"/>
    <w:rsid w:val="00284D1E"/>
    <w:rsid w:val="002909E5"/>
    <w:rsid w:val="002A23FF"/>
    <w:rsid w:val="002C60DE"/>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36322"/>
    <w:rsid w:val="003457CE"/>
    <w:rsid w:val="00351E5E"/>
    <w:rsid w:val="003548CD"/>
    <w:rsid w:val="003565EE"/>
    <w:rsid w:val="00356638"/>
    <w:rsid w:val="00362545"/>
    <w:rsid w:val="00365535"/>
    <w:rsid w:val="0036747B"/>
    <w:rsid w:val="00376FFB"/>
    <w:rsid w:val="003856CB"/>
    <w:rsid w:val="00386E61"/>
    <w:rsid w:val="00391009"/>
    <w:rsid w:val="003940D8"/>
    <w:rsid w:val="00394807"/>
    <w:rsid w:val="00394BD9"/>
    <w:rsid w:val="003A267D"/>
    <w:rsid w:val="003A6C05"/>
    <w:rsid w:val="003A7C55"/>
    <w:rsid w:val="003B0250"/>
    <w:rsid w:val="003B6154"/>
    <w:rsid w:val="003C0896"/>
    <w:rsid w:val="003C2606"/>
    <w:rsid w:val="003C7CC1"/>
    <w:rsid w:val="003E1BF0"/>
    <w:rsid w:val="003E6F0A"/>
    <w:rsid w:val="0040099E"/>
    <w:rsid w:val="004032AF"/>
    <w:rsid w:val="00425F2C"/>
    <w:rsid w:val="00431235"/>
    <w:rsid w:val="00433015"/>
    <w:rsid w:val="00436436"/>
    <w:rsid w:val="004403BD"/>
    <w:rsid w:val="004528EE"/>
    <w:rsid w:val="00454FDC"/>
    <w:rsid w:val="00461CA4"/>
    <w:rsid w:val="00465581"/>
    <w:rsid w:val="0046772F"/>
    <w:rsid w:val="00472179"/>
    <w:rsid w:val="0047237E"/>
    <w:rsid w:val="004740DE"/>
    <w:rsid w:val="00481E45"/>
    <w:rsid w:val="0048684C"/>
    <w:rsid w:val="0048776E"/>
    <w:rsid w:val="00490C1D"/>
    <w:rsid w:val="00490CE1"/>
    <w:rsid w:val="004921AE"/>
    <w:rsid w:val="00492E78"/>
    <w:rsid w:val="004A548F"/>
    <w:rsid w:val="004B0F54"/>
    <w:rsid w:val="004B1D3E"/>
    <w:rsid w:val="004B5918"/>
    <w:rsid w:val="004B6705"/>
    <w:rsid w:val="004B6E4B"/>
    <w:rsid w:val="004D0C08"/>
    <w:rsid w:val="004E111A"/>
    <w:rsid w:val="004E6BB7"/>
    <w:rsid w:val="004F30F4"/>
    <w:rsid w:val="0050250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B780B"/>
    <w:rsid w:val="005C454E"/>
    <w:rsid w:val="005C6821"/>
    <w:rsid w:val="005D03DE"/>
    <w:rsid w:val="005E3253"/>
    <w:rsid w:val="005F0309"/>
    <w:rsid w:val="005F0DD1"/>
    <w:rsid w:val="005F68CD"/>
    <w:rsid w:val="0060307E"/>
    <w:rsid w:val="00642EF2"/>
    <w:rsid w:val="0065253E"/>
    <w:rsid w:val="00653DC0"/>
    <w:rsid w:val="00671FF6"/>
    <w:rsid w:val="006724BA"/>
    <w:rsid w:val="006753CB"/>
    <w:rsid w:val="006801A5"/>
    <w:rsid w:val="00680800"/>
    <w:rsid w:val="00680EC9"/>
    <w:rsid w:val="006910AD"/>
    <w:rsid w:val="00691FD3"/>
    <w:rsid w:val="006A0A99"/>
    <w:rsid w:val="006A4F6E"/>
    <w:rsid w:val="006B5C66"/>
    <w:rsid w:val="006B7E55"/>
    <w:rsid w:val="006C305A"/>
    <w:rsid w:val="006C645F"/>
    <w:rsid w:val="006D1265"/>
    <w:rsid w:val="006D3261"/>
    <w:rsid w:val="006E1CC9"/>
    <w:rsid w:val="006E3D15"/>
    <w:rsid w:val="006F7303"/>
    <w:rsid w:val="00701D68"/>
    <w:rsid w:val="007061FB"/>
    <w:rsid w:val="007213F1"/>
    <w:rsid w:val="007216D9"/>
    <w:rsid w:val="00730F1F"/>
    <w:rsid w:val="0073783F"/>
    <w:rsid w:val="0074476C"/>
    <w:rsid w:val="007448E8"/>
    <w:rsid w:val="00747B8E"/>
    <w:rsid w:val="00761926"/>
    <w:rsid w:val="007654CC"/>
    <w:rsid w:val="00765D52"/>
    <w:rsid w:val="007661B4"/>
    <w:rsid w:val="00766A72"/>
    <w:rsid w:val="00772E37"/>
    <w:rsid w:val="007772DE"/>
    <w:rsid w:val="00780DA0"/>
    <w:rsid w:val="00787154"/>
    <w:rsid w:val="007A62F4"/>
    <w:rsid w:val="007B35FF"/>
    <w:rsid w:val="007D01AE"/>
    <w:rsid w:val="007D254B"/>
    <w:rsid w:val="007D43AF"/>
    <w:rsid w:val="007D64F3"/>
    <w:rsid w:val="007E6349"/>
    <w:rsid w:val="007F05A3"/>
    <w:rsid w:val="007F267C"/>
    <w:rsid w:val="007F3047"/>
    <w:rsid w:val="007F57C0"/>
    <w:rsid w:val="00801181"/>
    <w:rsid w:val="0080725A"/>
    <w:rsid w:val="00810A80"/>
    <w:rsid w:val="0081537B"/>
    <w:rsid w:val="0082201D"/>
    <w:rsid w:val="00825867"/>
    <w:rsid w:val="00833023"/>
    <w:rsid w:val="0083663A"/>
    <w:rsid w:val="008459CB"/>
    <w:rsid w:val="00851DB8"/>
    <w:rsid w:val="00851FF4"/>
    <w:rsid w:val="0085218D"/>
    <w:rsid w:val="00852D83"/>
    <w:rsid w:val="00855733"/>
    <w:rsid w:val="008613D4"/>
    <w:rsid w:val="00883ADC"/>
    <w:rsid w:val="0088647A"/>
    <w:rsid w:val="008A6637"/>
    <w:rsid w:val="008B1270"/>
    <w:rsid w:val="008B18A1"/>
    <w:rsid w:val="008B3845"/>
    <w:rsid w:val="008B7B05"/>
    <w:rsid w:val="008C2A9C"/>
    <w:rsid w:val="008C68A9"/>
    <w:rsid w:val="008D08EF"/>
    <w:rsid w:val="008D0DD9"/>
    <w:rsid w:val="008D14B7"/>
    <w:rsid w:val="008D1A4F"/>
    <w:rsid w:val="009024B9"/>
    <w:rsid w:val="00913D9F"/>
    <w:rsid w:val="00914E7F"/>
    <w:rsid w:val="0092085C"/>
    <w:rsid w:val="00923AF9"/>
    <w:rsid w:val="00924DF8"/>
    <w:rsid w:val="00932A7B"/>
    <w:rsid w:val="00943875"/>
    <w:rsid w:val="009508D8"/>
    <w:rsid w:val="00957FA0"/>
    <w:rsid w:val="00961C24"/>
    <w:rsid w:val="009640C9"/>
    <w:rsid w:val="00964BFE"/>
    <w:rsid w:val="009650A9"/>
    <w:rsid w:val="00972428"/>
    <w:rsid w:val="009918FD"/>
    <w:rsid w:val="0099759B"/>
    <w:rsid w:val="009A38C0"/>
    <w:rsid w:val="009A7BDC"/>
    <w:rsid w:val="009C6818"/>
    <w:rsid w:val="009C6C07"/>
    <w:rsid w:val="009D07AE"/>
    <w:rsid w:val="009E3B59"/>
    <w:rsid w:val="009E60C7"/>
    <w:rsid w:val="009F0994"/>
    <w:rsid w:val="009F1EF1"/>
    <w:rsid w:val="009F5717"/>
    <w:rsid w:val="009F5E3C"/>
    <w:rsid w:val="009F73CB"/>
    <w:rsid w:val="00A007A7"/>
    <w:rsid w:val="00A06CEA"/>
    <w:rsid w:val="00A146BB"/>
    <w:rsid w:val="00A15DC0"/>
    <w:rsid w:val="00A16E07"/>
    <w:rsid w:val="00A23B53"/>
    <w:rsid w:val="00A30801"/>
    <w:rsid w:val="00A40804"/>
    <w:rsid w:val="00A4361C"/>
    <w:rsid w:val="00A45D38"/>
    <w:rsid w:val="00A5530C"/>
    <w:rsid w:val="00A57DA9"/>
    <w:rsid w:val="00A609B4"/>
    <w:rsid w:val="00A67F94"/>
    <w:rsid w:val="00A8037B"/>
    <w:rsid w:val="00A80B5F"/>
    <w:rsid w:val="00A82A5D"/>
    <w:rsid w:val="00A91A94"/>
    <w:rsid w:val="00A91BA9"/>
    <w:rsid w:val="00A93F79"/>
    <w:rsid w:val="00AA28FE"/>
    <w:rsid w:val="00AB34A7"/>
    <w:rsid w:val="00AB4393"/>
    <w:rsid w:val="00AB707F"/>
    <w:rsid w:val="00AC477D"/>
    <w:rsid w:val="00AC49C8"/>
    <w:rsid w:val="00AC59A0"/>
    <w:rsid w:val="00AC5E09"/>
    <w:rsid w:val="00AE3888"/>
    <w:rsid w:val="00AE582B"/>
    <w:rsid w:val="00AE7132"/>
    <w:rsid w:val="00AF0A86"/>
    <w:rsid w:val="00AF5687"/>
    <w:rsid w:val="00B040DA"/>
    <w:rsid w:val="00B16DFE"/>
    <w:rsid w:val="00B1776F"/>
    <w:rsid w:val="00B27F32"/>
    <w:rsid w:val="00B3014C"/>
    <w:rsid w:val="00B4548B"/>
    <w:rsid w:val="00B466CF"/>
    <w:rsid w:val="00B50193"/>
    <w:rsid w:val="00B56319"/>
    <w:rsid w:val="00B57683"/>
    <w:rsid w:val="00B607B2"/>
    <w:rsid w:val="00B63F69"/>
    <w:rsid w:val="00B654D4"/>
    <w:rsid w:val="00B66523"/>
    <w:rsid w:val="00B7194C"/>
    <w:rsid w:val="00B93F40"/>
    <w:rsid w:val="00BA1264"/>
    <w:rsid w:val="00BA3482"/>
    <w:rsid w:val="00BB0DC4"/>
    <w:rsid w:val="00BB3F82"/>
    <w:rsid w:val="00BC1D67"/>
    <w:rsid w:val="00BC7DBE"/>
    <w:rsid w:val="00BD16B0"/>
    <w:rsid w:val="00BD7920"/>
    <w:rsid w:val="00BE2C65"/>
    <w:rsid w:val="00BE486C"/>
    <w:rsid w:val="00BE63DB"/>
    <w:rsid w:val="00C16BC8"/>
    <w:rsid w:val="00C17BCB"/>
    <w:rsid w:val="00C20367"/>
    <w:rsid w:val="00C20C5A"/>
    <w:rsid w:val="00C21443"/>
    <w:rsid w:val="00C25DDB"/>
    <w:rsid w:val="00C319E9"/>
    <w:rsid w:val="00C374D1"/>
    <w:rsid w:val="00C3788A"/>
    <w:rsid w:val="00C416FF"/>
    <w:rsid w:val="00C54270"/>
    <w:rsid w:val="00C56BE5"/>
    <w:rsid w:val="00C65ECC"/>
    <w:rsid w:val="00C72470"/>
    <w:rsid w:val="00C738B0"/>
    <w:rsid w:val="00C76924"/>
    <w:rsid w:val="00C840DC"/>
    <w:rsid w:val="00C85D84"/>
    <w:rsid w:val="00CA636D"/>
    <w:rsid w:val="00CB073F"/>
    <w:rsid w:val="00CB7952"/>
    <w:rsid w:val="00CC1301"/>
    <w:rsid w:val="00CC3390"/>
    <w:rsid w:val="00CD1546"/>
    <w:rsid w:val="00CD7F28"/>
    <w:rsid w:val="00CE2991"/>
    <w:rsid w:val="00CE4F12"/>
    <w:rsid w:val="00CE7DD4"/>
    <w:rsid w:val="00CE7EDA"/>
    <w:rsid w:val="00CF3FA7"/>
    <w:rsid w:val="00D03951"/>
    <w:rsid w:val="00D03FF4"/>
    <w:rsid w:val="00D04A79"/>
    <w:rsid w:val="00D07B49"/>
    <w:rsid w:val="00D129BD"/>
    <w:rsid w:val="00D13F6C"/>
    <w:rsid w:val="00D21D57"/>
    <w:rsid w:val="00D21F81"/>
    <w:rsid w:val="00D22CE8"/>
    <w:rsid w:val="00D2489F"/>
    <w:rsid w:val="00D26E72"/>
    <w:rsid w:val="00D30E5C"/>
    <w:rsid w:val="00D30FF5"/>
    <w:rsid w:val="00D33D4F"/>
    <w:rsid w:val="00D37D28"/>
    <w:rsid w:val="00D433F2"/>
    <w:rsid w:val="00D461F2"/>
    <w:rsid w:val="00D52FD6"/>
    <w:rsid w:val="00D55FB0"/>
    <w:rsid w:val="00D64467"/>
    <w:rsid w:val="00D76DEC"/>
    <w:rsid w:val="00DA3E38"/>
    <w:rsid w:val="00DA4AD1"/>
    <w:rsid w:val="00DA5651"/>
    <w:rsid w:val="00DA6165"/>
    <w:rsid w:val="00DB0958"/>
    <w:rsid w:val="00DB48E6"/>
    <w:rsid w:val="00DB51A1"/>
    <w:rsid w:val="00DB70C6"/>
    <w:rsid w:val="00DC2ED9"/>
    <w:rsid w:val="00DC74B6"/>
    <w:rsid w:val="00DD0D13"/>
    <w:rsid w:val="00DD28DD"/>
    <w:rsid w:val="00DD2FA9"/>
    <w:rsid w:val="00DD4B05"/>
    <w:rsid w:val="00DD5C9B"/>
    <w:rsid w:val="00DE04BE"/>
    <w:rsid w:val="00DE3501"/>
    <w:rsid w:val="00DE546D"/>
    <w:rsid w:val="00DF2B1C"/>
    <w:rsid w:val="00DF3D2A"/>
    <w:rsid w:val="00E03699"/>
    <w:rsid w:val="00E25836"/>
    <w:rsid w:val="00E2722D"/>
    <w:rsid w:val="00E34C37"/>
    <w:rsid w:val="00E40EC5"/>
    <w:rsid w:val="00E42218"/>
    <w:rsid w:val="00E47DFF"/>
    <w:rsid w:val="00E634F1"/>
    <w:rsid w:val="00E63A7A"/>
    <w:rsid w:val="00E65468"/>
    <w:rsid w:val="00E67AD3"/>
    <w:rsid w:val="00E71450"/>
    <w:rsid w:val="00E76A60"/>
    <w:rsid w:val="00E80251"/>
    <w:rsid w:val="00E8131F"/>
    <w:rsid w:val="00E82E1B"/>
    <w:rsid w:val="00E90426"/>
    <w:rsid w:val="00E90844"/>
    <w:rsid w:val="00EB17C1"/>
    <w:rsid w:val="00EB3664"/>
    <w:rsid w:val="00EC2B52"/>
    <w:rsid w:val="00EC3F09"/>
    <w:rsid w:val="00EC44E5"/>
    <w:rsid w:val="00EC5DC9"/>
    <w:rsid w:val="00EC5F00"/>
    <w:rsid w:val="00EC63E4"/>
    <w:rsid w:val="00EC7741"/>
    <w:rsid w:val="00ED1AC6"/>
    <w:rsid w:val="00ED6C3C"/>
    <w:rsid w:val="00ED7C08"/>
    <w:rsid w:val="00EE4633"/>
    <w:rsid w:val="00EF3724"/>
    <w:rsid w:val="00F01C4F"/>
    <w:rsid w:val="00F1356C"/>
    <w:rsid w:val="00F17754"/>
    <w:rsid w:val="00F20ECE"/>
    <w:rsid w:val="00F22330"/>
    <w:rsid w:val="00F23E5C"/>
    <w:rsid w:val="00F270CE"/>
    <w:rsid w:val="00F31A0F"/>
    <w:rsid w:val="00F32670"/>
    <w:rsid w:val="00F33628"/>
    <w:rsid w:val="00F33BD5"/>
    <w:rsid w:val="00F45242"/>
    <w:rsid w:val="00F601FF"/>
    <w:rsid w:val="00F610FC"/>
    <w:rsid w:val="00F67897"/>
    <w:rsid w:val="00F74BEB"/>
    <w:rsid w:val="00F8003D"/>
    <w:rsid w:val="00F86B72"/>
    <w:rsid w:val="00F87482"/>
    <w:rsid w:val="00F876C3"/>
    <w:rsid w:val="00FA115A"/>
    <w:rsid w:val="00FA274A"/>
    <w:rsid w:val="00FC1733"/>
    <w:rsid w:val="00FC37D2"/>
    <w:rsid w:val="00FC5911"/>
    <w:rsid w:val="00FD2E31"/>
    <w:rsid w:val="00FD3695"/>
    <w:rsid w:val="00FD36E0"/>
    <w:rsid w:val="00FE2F1C"/>
    <w:rsid w:val="00FF0382"/>
    <w:rsid w:val="00FF21E8"/>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552">
      <w:bodyDiv w:val="1"/>
      <w:marLeft w:val="0"/>
      <w:marRight w:val="0"/>
      <w:marTop w:val="0"/>
      <w:marBottom w:val="0"/>
      <w:divBdr>
        <w:top w:val="none" w:sz="0" w:space="0" w:color="auto"/>
        <w:left w:val="none" w:sz="0" w:space="0" w:color="auto"/>
        <w:bottom w:val="none" w:sz="0" w:space="0" w:color="auto"/>
        <w:right w:val="none" w:sz="0" w:space="0" w:color="auto"/>
      </w:divBdr>
    </w:div>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7206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31">
          <w:marLeft w:val="0"/>
          <w:marRight w:val="0"/>
          <w:marTop w:val="0"/>
          <w:marBottom w:val="0"/>
          <w:divBdr>
            <w:top w:val="none" w:sz="0" w:space="0" w:color="auto"/>
            <w:left w:val="none" w:sz="0" w:space="0" w:color="auto"/>
            <w:bottom w:val="none" w:sz="0" w:space="0" w:color="auto"/>
            <w:right w:val="none" w:sz="0" w:space="0" w:color="auto"/>
          </w:divBdr>
          <w:divsChild>
            <w:div w:id="174272369">
              <w:marLeft w:val="0"/>
              <w:marRight w:val="0"/>
              <w:marTop w:val="0"/>
              <w:marBottom w:val="0"/>
              <w:divBdr>
                <w:top w:val="none" w:sz="0" w:space="0" w:color="auto"/>
                <w:left w:val="none" w:sz="0" w:space="0" w:color="auto"/>
                <w:bottom w:val="none" w:sz="0" w:space="0" w:color="auto"/>
                <w:right w:val="none" w:sz="0" w:space="0" w:color="auto"/>
              </w:divBdr>
            </w:div>
          </w:divsChild>
        </w:div>
        <w:div w:id="872569848">
          <w:marLeft w:val="0"/>
          <w:marRight w:val="0"/>
          <w:marTop w:val="0"/>
          <w:marBottom w:val="0"/>
          <w:divBdr>
            <w:top w:val="none" w:sz="0" w:space="0" w:color="auto"/>
            <w:left w:val="none" w:sz="0" w:space="0" w:color="auto"/>
            <w:bottom w:val="none" w:sz="0" w:space="0" w:color="auto"/>
            <w:right w:val="none" w:sz="0" w:space="0" w:color="auto"/>
          </w:divBdr>
          <w:divsChild>
            <w:div w:id="2019691158">
              <w:marLeft w:val="0"/>
              <w:marRight w:val="0"/>
              <w:marTop w:val="0"/>
              <w:marBottom w:val="0"/>
              <w:divBdr>
                <w:top w:val="none" w:sz="0" w:space="0" w:color="auto"/>
                <w:left w:val="none" w:sz="0" w:space="0" w:color="auto"/>
                <w:bottom w:val="none" w:sz="0" w:space="0" w:color="auto"/>
                <w:right w:val="none" w:sz="0" w:space="0" w:color="auto"/>
              </w:divBdr>
            </w:div>
          </w:divsChild>
        </w:div>
        <w:div w:id="1256551619">
          <w:marLeft w:val="0"/>
          <w:marRight w:val="0"/>
          <w:marTop w:val="0"/>
          <w:marBottom w:val="0"/>
          <w:divBdr>
            <w:top w:val="none" w:sz="0" w:space="0" w:color="auto"/>
            <w:left w:val="none" w:sz="0" w:space="0" w:color="auto"/>
            <w:bottom w:val="none" w:sz="0" w:space="0" w:color="auto"/>
            <w:right w:val="none" w:sz="0" w:space="0" w:color="auto"/>
          </w:divBdr>
          <w:divsChild>
            <w:div w:id="13538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3681587">
      <w:bodyDiv w:val="1"/>
      <w:marLeft w:val="0"/>
      <w:marRight w:val="0"/>
      <w:marTop w:val="0"/>
      <w:marBottom w:val="0"/>
      <w:divBdr>
        <w:top w:val="none" w:sz="0" w:space="0" w:color="auto"/>
        <w:left w:val="none" w:sz="0" w:space="0" w:color="auto"/>
        <w:bottom w:val="none" w:sz="0" w:space="0" w:color="auto"/>
        <w:right w:val="none" w:sz="0" w:space="0" w:color="auto"/>
      </w:divBdr>
    </w:div>
    <w:div w:id="235406046">
      <w:bodyDiv w:val="1"/>
      <w:marLeft w:val="0"/>
      <w:marRight w:val="0"/>
      <w:marTop w:val="0"/>
      <w:marBottom w:val="0"/>
      <w:divBdr>
        <w:top w:val="none" w:sz="0" w:space="0" w:color="auto"/>
        <w:left w:val="none" w:sz="0" w:space="0" w:color="auto"/>
        <w:bottom w:val="none" w:sz="0" w:space="0" w:color="auto"/>
        <w:right w:val="none" w:sz="0" w:space="0" w:color="auto"/>
      </w:divBdr>
      <w:divsChild>
        <w:div w:id="102117992">
          <w:marLeft w:val="0"/>
          <w:marRight w:val="0"/>
          <w:marTop w:val="0"/>
          <w:marBottom w:val="0"/>
          <w:divBdr>
            <w:top w:val="none" w:sz="0" w:space="0" w:color="auto"/>
            <w:left w:val="none" w:sz="0" w:space="0" w:color="auto"/>
            <w:bottom w:val="none" w:sz="0" w:space="0" w:color="auto"/>
            <w:right w:val="none" w:sz="0" w:space="0" w:color="auto"/>
          </w:divBdr>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2124157">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4918110">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9804923">
      <w:bodyDiv w:val="1"/>
      <w:marLeft w:val="0"/>
      <w:marRight w:val="0"/>
      <w:marTop w:val="0"/>
      <w:marBottom w:val="0"/>
      <w:divBdr>
        <w:top w:val="none" w:sz="0" w:space="0" w:color="auto"/>
        <w:left w:val="none" w:sz="0" w:space="0" w:color="auto"/>
        <w:bottom w:val="none" w:sz="0" w:space="0" w:color="auto"/>
        <w:right w:val="none" w:sz="0" w:space="0" w:color="auto"/>
      </w:divBdr>
      <w:divsChild>
        <w:div w:id="1739744174">
          <w:marLeft w:val="0"/>
          <w:marRight w:val="0"/>
          <w:marTop w:val="0"/>
          <w:marBottom w:val="0"/>
          <w:divBdr>
            <w:top w:val="none" w:sz="0" w:space="0" w:color="auto"/>
            <w:left w:val="none" w:sz="0" w:space="0" w:color="auto"/>
            <w:bottom w:val="none" w:sz="0" w:space="0" w:color="auto"/>
            <w:right w:val="none" w:sz="0" w:space="0" w:color="auto"/>
          </w:divBdr>
          <w:divsChild>
            <w:div w:id="585041066">
              <w:marLeft w:val="0"/>
              <w:marRight w:val="0"/>
              <w:marTop w:val="0"/>
              <w:marBottom w:val="0"/>
              <w:divBdr>
                <w:top w:val="none" w:sz="0" w:space="0" w:color="auto"/>
                <w:left w:val="none" w:sz="0" w:space="0" w:color="auto"/>
                <w:bottom w:val="none" w:sz="0" w:space="0" w:color="auto"/>
                <w:right w:val="none" w:sz="0" w:space="0" w:color="auto"/>
              </w:divBdr>
            </w:div>
          </w:divsChild>
        </w:div>
        <w:div w:id="1219439284">
          <w:marLeft w:val="0"/>
          <w:marRight w:val="0"/>
          <w:marTop w:val="0"/>
          <w:marBottom w:val="0"/>
          <w:divBdr>
            <w:top w:val="none" w:sz="0" w:space="0" w:color="auto"/>
            <w:left w:val="none" w:sz="0" w:space="0" w:color="auto"/>
            <w:bottom w:val="none" w:sz="0" w:space="0" w:color="auto"/>
            <w:right w:val="none" w:sz="0" w:space="0" w:color="auto"/>
          </w:divBdr>
          <w:divsChild>
            <w:div w:id="655495855">
              <w:marLeft w:val="0"/>
              <w:marRight w:val="0"/>
              <w:marTop w:val="0"/>
              <w:marBottom w:val="0"/>
              <w:divBdr>
                <w:top w:val="none" w:sz="0" w:space="0" w:color="auto"/>
                <w:left w:val="none" w:sz="0" w:space="0" w:color="auto"/>
                <w:bottom w:val="none" w:sz="0" w:space="0" w:color="auto"/>
                <w:right w:val="none" w:sz="0" w:space="0" w:color="auto"/>
              </w:divBdr>
            </w:div>
          </w:divsChild>
        </w:div>
        <w:div w:id="1521358134">
          <w:marLeft w:val="0"/>
          <w:marRight w:val="0"/>
          <w:marTop w:val="0"/>
          <w:marBottom w:val="0"/>
          <w:divBdr>
            <w:top w:val="none" w:sz="0" w:space="0" w:color="auto"/>
            <w:left w:val="none" w:sz="0" w:space="0" w:color="auto"/>
            <w:bottom w:val="none" w:sz="0" w:space="0" w:color="auto"/>
            <w:right w:val="none" w:sz="0" w:space="0" w:color="auto"/>
          </w:divBdr>
          <w:divsChild>
            <w:div w:id="1662851249">
              <w:marLeft w:val="0"/>
              <w:marRight w:val="0"/>
              <w:marTop w:val="0"/>
              <w:marBottom w:val="0"/>
              <w:divBdr>
                <w:top w:val="none" w:sz="0" w:space="0" w:color="auto"/>
                <w:left w:val="none" w:sz="0" w:space="0" w:color="auto"/>
                <w:bottom w:val="none" w:sz="0" w:space="0" w:color="auto"/>
                <w:right w:val="none" w:sz="0" w:space="0" w:color="auto"/>
              </w:divBdr>
            </w:div>
          </w:divsChild>
        </w:div>
        <w:div w:id="1299801161">
          <w:marLeft w:val="0"/>
          <w:marRight w:val="0"/>
          <w:marTop w:val="0"/>
          <w:marBottom w:val="0"/>
          <w:divBdr>
            <w:top w:val="none" w:sz="0" w:space="0" w:color="auto"/>
            <w:left w:val="none" w:sz="0" w:space="0" w:color="auto"/>
            <w:bottom w:val="none" w:sz="0" w:space="0" w:color="auto"/>
            <w:right w:val="none" w:sz="0" w:space="0" w:color="auto"/>
          </w:divBdr>
          <w:divsChild>
            <w:div w:id="1253927058">
              <w:marLeft w:val="0"/>
              <w:marRight w:val="0"/>
              <w:marTop w:val="0"/>
              <w:marBottom w:val="0"/>
              <w:divBdr>
                <w:top w:val="none" w:sz="0" w:space="0" w:color="auto"/>
                <w:left w:val="none" w:sz="0" w:space="0" w:color="auto"/>
                <w:bottom w:val="none" w:sz="0" w:space="0" w:color="auto"/>
                <w:right w:val="none" w:sz="0" w:space="0" w:color="auto"/>
              </w:divBdr>
            </w:div>
          </w:divsChild>
        </w:div>
        <w:div w:id="926034044">
          <w:marLeft w:val="0"/>
          <w:marRight w:val="0"/>
          <w:marTop w:val="0"/>
          <w:marBottom w:val="0"/>
          <w:divBdr>
            <w:top w:val="none" w:sz="0" w:space="0" w:color="auto"/>
            <w:left w:val="none" w:sz="0" w:space="0" w:color="auto"/>
            <w:bottom w:val="none" w:sz="0" w:space="0" w:color="auto"/>
            <w:right w:val="none" w:sz="0" w:space="0" w:color="auto"/>
          </w:divBdr>
          <w:divsChild>
            <w:div w:id="1966933034">
              <w:marLeft w:val="0"/>
              <w:marRight w:val="0"/>
              <w:marTop w:val="0"/>
              <w:marBottom w:val="0"/>
              <w:divBdr>
                <w:top w:val="none" w:sz="0" w:space="0" w:color="auto"/>
                <w:left w:val="none" w:sz="0" w:space="0" w:color="auto"/>
                <w:bottom w:val="none" w:sz="0" w:space="0" w:color="auto"/>
                <w:right w:val="none" w:sz="0" w:space="0" w:color="auto"/>
              </w:divBdr>
            </w:div>
          </w:divsChild>
        </w:div>
        <w:div w:id="1035883773">
          <w:marLeft w:val="0"/>
          <w:marRight w:val="0"/>
          <w:marTop w:val="0"/>
          <w:marBottom w:val="0"/>
          <w:divBdr>
            <w:top w:val="none" w:sz="0" w:space="0" w:color="auto"/>
            <w:left w:val="none" w:sz="0" w:space="0" w:color="auto"/>
            <w:bottom w:val="none" w:sz="0" w:space="0" w:color="auto"/>
            <w:right w:val="none" w:sz="0" w:space="0" w:color="auto"/>
          </w:divBdr>
          <w:divsChild>
            <w:div w:id="891497296">
              <w:marLeft w:val="0"/>
              <w:marRight w:val="0"/>
              <w:marTop w:val="0"/>
              <w:marBottom w:val="0"/>
              <w:divBdr>
                <w:top w:val="none" w:sz="0" w:space="0" w:color="auto"/>
                <w:left w:val="none" w:sz="0" w:space="0" w:color="auto"/>
                <w:bottom w:val="none" w:sz="0" w:space="0" w:color="auto"/>
                <w:right w:val="none" w:sz="0" w:space="0" w:color="auto"/>
              </w:divBdr>
            </w:div>
          </w:divsChild>
        </w:div>
        <w:div w:id="1887795362">
          <w:marLeft w:val="0"/>
          <w:marRight w:val="0"/>
          <w:marTop w:val="0"/>
          <w:marBottom w:val="0"/>
          <w:divBdr>
            <w:top w:val="none" w:sz="0" w:space="0" w:color="auto"/>
            <w:left w:val="none" w:sz="0" w:space="0" w:color="auto"/>
            <w:bottom w:val="none" w:sz="0" w:space="0" w:color="auto"/>
            <w:right w:val="none" w:sz="0" w:space="0" w:color="auto"/>
          </w:divBdr>
          <w:divsChild>
            <w:div w:id="325942527">
              <w:marLeft w:val="0"/>
              <w:marRight w:val="0"/>
              <w:marTop w:val="0"/>
              <w:marBottom w:val="0"/>
              <w:divBdr>
                <w:top w:val="none" w:sz="0" w:space="0" w:color="auto"/>
                <w:left w:val="none" w:sz="0" w:space="0" w:color="auto"/>
                <w:bottom w:val="none" w:sz="0" w:space="0" w:color="auto"/>
                <w:right w:val="none" w:sz="0" w:space="0" w:color="auto"/>
              </w:divBdr>
            </w:div>
          </w:divsChild>
        </w:div>
        <w:div w:id="989947395">
          <w:marLeft w:val="0"/>
          <w:marRight w:val="0"/>
          <w:marTop w:val="0"/>
          <w:marBottom w:val="0"/>
          <w:divBdr>
            <w:top w:val="none" w:sz="0" w:space="0" w:color="auto"/>
            <w:left w:val="none" w:sz="0" w:space="0" w:color="auto"/>
            <w:bottom w:val="none" w:sz="0" w:space="0" w:color="auto"/>
            <w:right w:val="none" w:sz="0" w:space="0" w:color="auto"/>
          </w:divBdr>
          <w:divsChild>
            <w:div w:id="2040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61693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6356296">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6332805">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71863003">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36940549">
      <w:bodyDiv w:val="1"/>
      <w:marLeft w:val="0"/>
      <w:marRight w:val="0"/>
      <w:marTop w:val="0"/>
      <w:marBottom w:val="0"/>
      <w:divBdr>
        <w:top w:val="none" w:sz="0" w:space="0" w:color="auto"/>
        <w:left w:val="none" w:sz="0" w:space="0" w:color="auto"/>
        <w:bottom w:val="none" w:sz="0" w:space="0" w:color="auto"/>
        <w:right w:val="none" w:sz="0" w:space="0" w:color="auto"/>
      </w:divBdr>
      <w:divsChild>
        <w:div w:id="848720544">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2577669">
      <w:bodyDiv w:val="1"/>
      <w:marLeft w:val="0"/>
      <w:marRight w:val="0"/>
      <w:marTop w:val="0"/>
      <w:marBottom w:val="0"/>
      <w:divBdr>
        <w:top w:val="none" w:sz="0" w:space="0" w:color="auto"/>
        <w:left w:val="none" w:sz="0" w:space="0" w:color="auto"/>
        <w:bottom w:val="none" w:sz="0" w:space="0" w:color="auto"/>
        <w:right w:val="none" w:sz="0" w:space="0" w:color="auto"/>
      </w:divBdr>
      <w:divsChild>
        <w:div w:id="543831837">
          <w:marLeft w:val="0"/>
          <w:marRight w:val="0"/>
          <w:marTop w:val="0"/>
          <w:marBottom w:val="0"/>
          <w:divBdr>
            <w:top w:val="none" w:sz="0" w:space="0" w:color="auto"/>
            <w:left w:val="none" w:sz="0" w:space="0" w:color="auto"/>
            <w:bottom w:val="none" w:sz="0" w:space="0" w:color="auto"/>
            <w:right w:val="none" w:sz="0" w:space="0" w:color="auto"/>
          </w:divBdr>
        </w:div>
        <w:div w:id="1773739543">
          <w:marLeft w:val="0"/>
          <w:marRight w:val="0"/>
          <w:marTop w:val="0"/>
          <w:marBottom w:val="0"/>
          <w:divBdr>
            <w:top w:val="none" w:sz="0" w:space="0" w:color="auto"/>
            <w:left w:val="none" w:sz="0" w:space="0" w:color="auto"/>
            <w:bottom w:val="none" w:sz="0" w:space="0" w:color="auto"/>
            <w:right w:val="none" w:sz="0" w:space="0" w:color="auto"/>
          </w:divBdr>
        </w:div>
        <w:div w:id="1659382779">
          <w:marLeft w:val="0"/>
          <w:marRight w:val="0"/>
          <w:marTop w:val="0"/>
          <w:marBottom w:val="0"/>
          <w:divBdr>
            <w:top w:val="none" w:sz="0" w:space="0" w:color="auto"/>
            <w:left w:val="none" w:sz="0" w:space="0" w:color="auto"/>
            <w:bottom w:val="none" w:sz="0" w:space="0" w:color="auto"/>
            <w:right w:val="none" w:sz="0" w:space="0" w:color="auto"/>
          </w:divBdr>
        </w:div>
        <w:div w:id="1102073775">
          <w:marLeft w:val="0"/>
          <w:marRight w:val="0"/>
          <w:marTop w:val="0"/>
          <w:marBottom w:val="0"/>
          <w:divBdr>
            <w:top w:val="none" w:sz="0" w:space="0" w:color="auto"/>
            <w:left w:val="none" w:sz="0" w:space="0" w:color="auto"/>
            <w:bottom w:val="none" w:sz="0" w:space="0" w:color="auto"/>
            <w:right w:val="none" w:sz="0" w:space="0" w:color="auto"/>
          </w:divBdr>
        </w:div>
        <w:div w:id="93981939">
          <w:marLeft w:val="0"/>
          <w:marRight w:val="0"/>
          <w:marTop w:val="0"/>
          <w:marBottom w:val="0"/>
          <w:divBdr>
            <w:top w:val="none" w:sz="0" w:space="0" w:color="auto"/>
            <w:left w:val="none" w:sz="0" w:space="0" w:color="auto"/>
            <w:bottom w:val="none" w:sz="0" w:space="0" w:color="auto"/>
            <w:right w:val="none" w:sz="0" w:space="0" w:color="auto"/>
          </w:divBdr>
        </w:div>
        <w:div w:id="1694383994">
          <w:marLeft w:val="0"/>
          <w:marRight w:val="0"/>
          <w:marTop w:val="0"/>
          <w:marBottom w:val="0"/>
          <w:divBdr>
            <w:top w:val="none" w:sz="0" w:space="0" w:color="auto"/>
            <w:left w:val="none" w:sz="0" w:space="0" w:color="auto"/>
            <w:bottom w:val="none" w:sz="0" w:space="0" w:color="auto"/>
            <w:right w:val="none" w:sz="0" w:space="0" w:color="auto"/>
          </w:divBdr>
        </w:div>
        <w:div w:id="1497841320">
          <w:marLeft w:val="0"/>
          <w:marRight w:val="0"/>
          <w:marTop w:val="0"/>
          <w:marBottom w:val="0"/>
          <w:divBdr>
            <w:top w:val="none" w:sz="0" w:space="0" w:color="auto"/>
            <w:left w:val="none" w:sz="0" w:space="0" w:color="auto"/>
            <w:bottom w:val="none" w:sz="0" w:space="0" w:color="auto"/>
            <w:right w:val="none" w:sz="0" w:space="0" w:color="auto"/>
          </w:divBdr>
        </w:div>
        <w:div w:id="1547642281">
          <w:marLeft w:val="0"/>
          <w:marRight w:val="0"/>
          <w:marTop w:val="0"/>
          <w:marBottom w:val="0"/>
          <w:divBdr>
            <w:top w:val="none" w:sz="0" w:space="0" w:color="auto"/>
            <w:left w:val="none" w:sz="0" w:space="0" w:color="auto"/>
            <w:bottom w:val="none" w:sz="0" w:space="0" w:color="auto"/>
            <w:right w:val="none" w:sz="0" w:space="0" w:color="auto"/>
          </w:divBdr>
        </w:div>
        <w:div w:id="1180925757">
          <w:marLeft w:val="0"/>
          <w:marRight w:val="0"/>
          <w:marTop w:val="0"/>
          <w:marBottom w:val="0"/>
          <w:divBdr>
            <w:top w:val="none" w:sz="0" w:space="0" w:color="auto"/>
            <w:left w:val="none" w:sz="0" w:space="0" w:color="auto"/>
            <w:bottom w:val="none" w:sz="0" w:space="0" w:color="auto"/>
            <w:right w:val="none" w:sz="0" w:space="0" w:color="auto"/>
          </w:divBdr>
        </w:div>
        <w:div w:id="1919904606">
          <w:marLeft w:val="0"/>
          <w:marRight w:val="0"/>
          <w:marTop w:val="0"/>
          <w:marBottom w:val="0"/>
          <w:divBdr>
            <w:top w:val="none" w:sz="0" w:space="0" w:color="auto"/>
            <w:left w:val="none" w:sz="0" w:space="0" w:color="auto"/>
            <w:bottom w:val="none" w:sz="0" w:space="0" w:color="auto"/>
            <w:right w:val="none" w:sz="0" w:space="0" w:color="auto"/>
          </w:divBdr>
        </w:div>
      </w:divsChild>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70987562">
      <w:bodyDiv w:val="1"/>
      <w:marLeft w:val="0"/>
      <w:marRight w:val="0"/>
      <w:marTop w:val="0"/>
      <w:marBottom w:val="0"/>
      <w:divBdr>
        <w:top w:val="none" w:sz="0" w:space="0" w:color="auto"/>
        <w:left w:val="none" w:sz="0" w:space="0" w:color="auto"/>
        <w:bottom w:val="none" w:sz="0" w:space="0" w:color="auto"/>
        <w:right w:val="none" w:sz="0" w:space="0" w:color="auto"/>
      </w:divBdr>
      <w:divsChild>
        <w:div w:id="1841694938">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6814358">
      <w:bodyDiv w:val="1"/>
      <w:marLeft w:val="0"/>
      <w:marRight w:val="0"/>
      <w:marTop w:val="0"/>
      <w:marBottom w:val="0"/>
      <w:divBdr>
        <w:top w:val="none" w:sz="0" w:space="0" w:color="auto"/>
        <w:left w:val="none" w:sz="0" w:space="0" w:color="auto"/>
        <w:bottom w:val="none" w:sz="0" w:space="0" w:color="auto"/>
        <w:right w:val="none" w:sz="0" w:space="0" w:color="auto"/>
      </w:divBdr>
      <w:divsChild>
        <w:div w:id="739333290">
          <w:marLeft w:val="0"/>
          <w:marRight w:val="0"/>
          <w:marTop w:val="0"/>
          <w:marBottom w:val="0"/>
          <w:divBdr>
            <w:top w:val="none" w:sz="0" w:space="0" w:color="auto"/>
            <w:left w:val="none" w:sz="0" w:space="0" w:color="auto"/>
            <w:bottom w:val="none" w:sz="0" w:space="0" w:color="auto"/>
            <w:right w:val="none" w:sz="0" w:space="0" w:color="auto"/>
          </w:divBdr>
        </w:div>
        <w:div w:id="517276974">
          <w:marLeft w:val="0"/>
          <w:marRight w:val="0"/>
          <w:marTop w:val="0"/>
          <w:marBottom w:val="0"/>
          <w:divBdr>
            <w:top w:val="none" w:sz="0" w:space="0" w:color="auto"/>
            <w:left w:val="none" w:sz="0" w:space="0" w:color="auto"/>
            <w:bottom w:val="none" w:sz="0" w:space="0" w:color="auto"/>
            <w:right w:val="none" w:sz="0" w:space="0" w:color="auto"/>
          </w:divBdr>
        </w:div>
        <w:div w:id="801263990">
          <w:marLeft w:val="0"/>
          <w:marRight w:val="0"/>
          <w:marTop w:val="0"/>
          <w:marBottom w:val="0"/>
          <w:divBdr>
            <w:top w:val="none" w:sz="0" w:space="0" w:color="auto"/>
            <w:left w:val="none" w:sz="0" w:space="0" w:color="auto"/>
            <w:bottom w:val="none" w:sz="0" w:space="0" w:color="auto"/>
            <w:right w:val="none" w:sz="0" w:space="0" w:color="auto"/>
          </w:divBdr>
        </w:div>
        <w:div w:id="702828952">
          <w:marLeft w:val="0"/>
          <w:marRight w:val="0"/>
          <w:marTop w:val="0"/>
          <w:marBottom w:val="0"/>
          <w:divBdr>
            <w:top w:val="none" w:sz="0" w:space="0" w:color="auto"/>
            <w:left w:val="none" w:sz="0" w:space="0" w:color="auto"/>
            <w:bottom w:val="none" w:sz="0" w:space="0" w:color="auto"/>
            <w:right w:val="none" w:sz="0" w:space="0" w:color="auto"/>
          </w:divBdr>
        </w:div>
        <w:div w:id="1130703393">
          <w:marLeft w:val="0"/>
          <w:marRight w:val="0"/>
          <w:marTop w:val="0"/>
          <w:marBottom w:val="0"/>
          <w:divBdr>
            <w:top w:val="none" w:sz="0" w:space="0" w:color="auto"/>
            <w:left w:val="none" w:sz="0" w:space="0" w:color="auto"/>
            <w:bottom w:val="none" w:sz="0" w:space="0" w:color="auto"/>
            <w:right w:val="none" w:sz="0" w:space="0" w:color="auto"/>
          </w:divBdr>
        </w:div>
        <w:div w:id="1359086286">
          <w:marLeft w:val="0"/>
          <w:marRight w:val="0"/>
          <w:marTop w:val="0"/>
          <w:marBottom w:val="0"/>
          <w:divBdr>
            <w:top w:val="none" w:sz="0" w:space="0" w:color="auto"/>
            <w:left w:val="none" w:sz="0" w:space="0" w:color="auto"/>
            <w:bottom w:val="none" w:sz="0" w:space="0" w:color="auto"/>
            <w:right w:val="none" w:sz="0" w:space="0" w:color="auto"/>
          </w:divBdr>
        </w:div>
        <w:div w:id="719520434">
          <w:marLeft w:val="0"/>
          <w:marRight w:val="0"/>
          <w:marTop w:val="0"/>
          <w:marBottom w:val="0"/>
          <w:divBdr>
            <w:top w:val="none" w:sz="0" w:space="0" w:color="auto"/>
            <w:left w:val="none" w:sz="0" w:space="0" w:color="auto"/>
            <w:bottom w:val="none" w:sz="0" w:space="0" w:color="auto"/>
            <w:right w:val="none" w:sz="0" w:space="0" w:color="auto"/>
          </w:divBdr>
        </w:div>
        <w:div w:id="1975600881">
          <w:marLeft w:val="0"/>
          <w:marRight w:val="0"/>
          <w:marTop w:val="0"/>
          <w:marBottom w:val="0"/>
          <w:divBdr>
            <w:top w:val="none" w:sz="0" w:space="0" w:color="auto"/>
            <w:left w:val="none" w:sz="0" w:space="0" w:color="auto"/>
            <w:bottom w:val="none" w:sz="0" w:space="0" w:color="auto"/>
            <w:right w:val="none" w:sz="0" w:space="0" w:color="auto"/>
          </w:divBdr>
        </w:div>
        <w:div w:id="670839215">
          <w:marLeft w:val="0"/>
          <w:marRight w:val="0"/>
          <w:marTop w:val="0"/>
          <w:marBottom w:val="0"/>
          <w:divBdr>
            <w:top w:val="none" w:sz="0" w:space="0" w:color="auto"/>
            <w:left w:val="none" w:sz="0" w:space="0" w:color="auto"/>
            <w:bottom w:val="none" w:sz="0" w:space="0" w:color="auto"/>
            <w:right w:val="none" w:sz="0" w:space="0" w:color="auto"/>
          </w:divBdr>
        </w:div>
        <w:div w:id="761685289">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DC89-A09E-4379-A21C-1566C6D3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47</cp:revision>
  <dcterms:created xsi:type="dcterms:W3CDTF">2025-12-29T23:22:00Z</dcterms:created>
  <dcterms:modified xsi:type="dcterms:W3CDTF">2025-12-30T00:57:00Z</dcterms:modified>
</cp:coreProperties>
</file>