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CFE8" w14:textId="34DD7884" w:rsidR="000C11C9" w:rsidRDefault="00E46CD7" w:rsidP="008870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  <w:r w:rsidRPr="00E46CD7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MARRAKECH – OUARZAZATE – DADES – MERZOUGA – FEZ – MEKNES – RABAT – CASABLANCA / TÁNGER</w:t>
      </w:r>
    </w:p>
    <w:p w14:paraId="2F653D3D" w14:textId="77777777" w:rsidR="00E46CD7" w:rsidRPr="0088706F" w:rsidRDefault="00E46CD7" w:rsidP="008870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</w:p>
    <w:p w14:paraId="7CB1BE5E" w14:textId="142EBCC1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532C" w:rsidRPr="00B6532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012B5716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88105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sábados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8250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06 enero </w:t>
      </w:r>
      <w:r w:rsidR="00930B8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 al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</w:t>
      </w:r>
      <w:r w:rsidR="003157E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 febrero 2027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7851EBF" w14:textId="40E46AE4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1227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bookmarkEnd w:id="0"/>
    <w:p w14:paraId="4F7AC6E5" w14:textId="0967CD87" w:rsidR="00DC47F9" w:rsidRPr="0042482A" w:rsidRDefault="0021227F" w:rsidP="00DC47F9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 al aeropuerto de Marrakech, asistencia y traslado al hotel</w:t>
      </w:r>
      <w:r w:rsidRPr="0042482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. </w:t>
      </w:r>
      <w:r w:rsidR="0088706F" w:rsidRPr="0042482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="0088706F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FFB2707" w14:textId="77777777" w:rsidR="00DC47F9" w:rsidRPr="0042482A" w:rsidRDefault="00DC47F9" w:rsidP="00DC47F9">
      <w:pPr>
        <w:pStyle w:val="Sinespaciado"/>
        <w:jc w:val="both"/>
        <w:rPr>
          <w:b/>
          <w:sz w:val="20"/>
          <w:szCs w:val="20"/>
          <w:lang w:val="es-MX" w:eastAsia="es-MX"/>
        </w:rPr>
      </w:pPr>
    </w:p>
    <w:p w14:paraId="2B0CC9F6" w14:textId="77777777" w:rsidR="009A0DAD" w:rsidRDefault="00AC7003" w:rsidP="009A0DA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1227F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Marrakech </w:t>
      </w:r>
      <w:r w:rsidR="0021227F" w:rsidRPr="0021227F">
        <w:rPr>
          <w:rFonts w:asciiTheme="minorHAnsi" w:eastAsia="Arial" w:hAnsiTheme="minorHAnsi" w:cstheme="minorHAnsi"/>
          <w:color w:val="002060"/>
          <w:sz w:val="24"/>
          <w:szCs w:val="24"/>
          <w:lang w:val="es-ES" w:eastAsia="es-ES" w:bidi="ar-SA"/>
        </w:rPr>
        <w:t>(visita de ciudad)</w:t>
      </w:r>
    </w:p>
    <w:p w14:paraId="17ED1207" w14:textId="33F5833C" w:rsidR="00EF4589" w:rsidRPr="006F22EA" w:rsidRDefault="00DF7E3B" w:rsidP="00EF4589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FD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 guiada de Marrakech, comenzando por los </w:t>
      </w:r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Jardines de la Menara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su histórico estanque del siglo XII. Continuación hacia el </w:t>
      </w:r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minarete de la 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Kutubía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símbolo de la ciudad, y visita al </w:t>
      </w:r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de la Bahía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a una </w:t>
      </w:r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farmacia bereber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donde se descubren los secretos de la medicina tradicional marroquí.</w:t>
      </w:r>
      <w:r w:rsid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visita finaliza en la emblemática </w:t>
      </w:r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Plaza 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Jemaa</w:t>
      </w:r>
      <w:proofErr w:type="spellEnd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el-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Fna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declarada Patrimonio de la Humanidad. Tarde libre para disfrutar del ambiente de la medina. </w:t>
      </w:r>
      <w:r w:rsidR="005405FF" w:rsidRPr="006F22E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 en el hotel.</w:t>
      </w:r>
    </w:p>
    <w:p w14:paraId="49999125" w14:textId="77777777" w:rsidR="009A0DAD" w:rsidRDefault="009A0DAD" w:rsidP="00EF4589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EF0105A" w14:textId="7E7D995B" w:rsidR="009E056F" w:rsidRPr="006F22EA" w:rsidRDefault="00AC7003" w:rsidP="009E056F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Marrakech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Ouarzazate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Valle del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Dades</w:t>
      </w:r>
      <w:proofErr w:type="spellEnd"/>
    </w:p>
    <w:p w14:paraId="64FF2DE2" w14:textId="338CF273" w:rsidR="009E056F" w:rsidRPr="009E056F" w:rsidRDefault="005405FF" w:rsidP="009E056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143F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salida hacia las </w:t>
      </w:r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montañas del Alto Atlas</w:t>
      </w:r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atravesando el espectacular </w:t>
      </w:r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Paso de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Tizi</w:t>
      </w:r>
      <w:proofErr w:type="spellEnd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n’Tichka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El paisaje cambia progresivamente del verde intenso de los valles al ocre rojizo de las montañas. Llegada a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Ouarzazate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tiempo libre para el almuerzo, y continuación hacia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Kelaa</w:t>
      </w:r>
      <w:proofErr w:type="spellEnd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los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Mgouna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famoso por el cultivo de la rosa aromática. Inicio del recorrido por la mítica </w:t>
      </w:r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Ruta de las Kasbahs</w:t>
      </w:r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un conjunto de antiguas fortalezas de adobe que emergen entre desierto y montaña, creando uno de los paisajes más impactantes del sur de Marruecos</w:t>
      </w:r>
      <w:r w:rsidRPr="00143F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 Cena y alojamiento</w:t>
      </w:r>
      <w:r w:rsidR="009E056F" w:rsidRPr="009E05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7438134C" w14:textId="056CA78D" w:rsidR="00EF4589" w:rsidRPr="00143FFC" w:rsidRDefault="00EF4589" w:rsidP="00EF4589">
      <w:pPr>
        <w:pStyle w:val="Sinespaciado"/>
        <w:jc w:val="both"/>
        <w:rPr>
          <w:rStyle w:val="DanmeroCar"/>
          <w:rFonts w:eastAsiaTheme="majorEastAsia"/>
          <w:sz w:val="20"/>
          <w:szCs w:val="20"/>
          <w:lang w:val="es-ES" w:eastAsia="es-ES"/>
        </w:rPr>
      </w:pPr>
    </w:p>
    <w:p w14:paraId="1590F45D" w14:textId="03BC573C" w:rsidR="009E056F" w:rsidRPr="007B6DB1" w:rsidRDefault="00AC7003" w:rsidP="009E056F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Pr="00BF6153">
        <w:rPr>
          <w:rStyle w:val="DanmeroCar"/>
          <w:bCs/>
          <w:sz w:val="24"/>
          <w:szCs w:val="24"/>
        </w:rPr>
        <w:t xml:space="preserve">4 </w:t>
      </w:r>
      <w:r w:rsidR="00BF6153" w:rsidRPr="001770B1">
        <w:rPr>
          <w:rStyle w:val="DanmeroCar"/>
          <w:bCs/>
          <w:sz w:val="24"/>
          <w:szCs w:val="24"/>
        </w:rPr>
        <w:t>|</w:t>
      </w:r>
      <w:r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Dades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Tinghir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Gargantas del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Todra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Erfoud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Merzouga</w:t>
      </w:r>
      <w:proofErr w:type="spellEnd"/>
    </w:p>
    <w:p w14:paraId="28D39100" w14:textId="21FBE136" w:rsidR="009E056F" w:rsidRPr="009E056F" w:rsidRDefault="005405FF" w:rsidP="009E056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FD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salida hacia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Tinghir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encuentran las impresionantes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Gargantas del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Todra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un estrecho desfiladero de paredes verticales que alcanzan más de 300 metros de altura. Paseo por su interior.</w:t>
      </w:r>
      <w:r w:rsid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Continuación hacia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Erfoud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adentrándonos en territorios cada vez más auténticos del desierto. Visita a un centro de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extracción de fósiles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testimonio de la antigua vida marina de la región.</w:t>
      </w:r>
      <w:r w:rsid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 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Merzouga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traslado en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vehículos 4x4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las dunas del Erg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Chebbi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Instalación en el campamento o albergue del desierto. </w:t>
      </w:r>
      <w:r w:rsidRPr="006F22E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alojamiento.</w:t>
      </w:r>
    </w:p>
    <w:p w14:paraId="77689F67" w14:textId="77777777" w:rsidR="00EF4589" w:rsidRPr="00BF6153" w:rsidRDefault="00EF4589" w:rsidP="00EF4589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</w:p>
    <w:p w14:paraId="0B5B813E" w14:textId="48607FFA" w:rsidR="00DE6271" w:rsidRDefault="00EF4589" w:rsidP="00DE6271">
      <w:pPr>
        <w:pStyle w:val="NormalWeb"/>
        <w:spacing w:before="0" w:beforeAutospacing="0" w:after="0" w:afterAutospacing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Merzouga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Hassi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Labied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Khamlía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Merzouga</w:t>
      </w:r>
      <w:proofErr w:type="spellEnd"/>
    </w:p>
    <w:p w14:paraId="2D9A27FE" w14:textId="21B4B963" w:rsidR="000E2CF4" w:rsidRPr="006F22EA" w:rsidRDefault="005405FF" w:rsidP="006F22E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FD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Desayuno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salida en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4x4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descubrir los alrededores de las dunas del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Erg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Chebbi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siguiendo antiguas pistas del Rally Dakar. Encuentro con familias nómadas y té tradicional, oasis escondidos, palmerales y asentamientos desérticos. Parada en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Hassi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Labied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pasear por su palmeral y conocer el sistema tradicional de riego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Khetarra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 al pueblo de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Khamlía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de gran valor histórico y cultural, con raíces del África subsahariana. Regreso a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Merzouga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paseo en dromedario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contemplar el atardecer desde las dunas. </w:t>
      </w:r>
      <w:r w:rsidRPr="00601FD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 en campamento en el desierto.</w:t>
      </w:r>
    </w:p>
    <w:p w14:paraId="2D38BD65" w14:textId="74C68888" w:rsidR="005405FF" w:rsidRDefault="005405FF" w:rsidP="006119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</w:p>
    <w:p w14:paraId="0D77BECC" w14:textId="4C1DD3B2" w:rsidR="000E2CF4" w:rsidRDefault="00B00AA9" w:rsidP="000E2CF4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Merzouga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Midelt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Ifrane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Fez</w:t>
      </w:r>
    </w:p>
    <w:p w14:paraId="5E94CC0A" w14:textId="64DC7BEB" w:rsidR="00E83477" w:rsidRDefault="005405FF" w:rsidP="000E2CF4">
      <w:pPr>
        <w:pStyle w:val="NormalWeb"/>
        <w:spacing w:before="0" w:beforeAutospacing="0" w:after="0" w:afterAutospacing="0"/>
        <w:jc w:val="both"/>
      </w:pP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Desayuno y salida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Fez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pasando por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Rissani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conocida por su animado zoco tradicional, y atravesando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Valle del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Ziz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Continuación por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bosque de cedros de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Azrou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visita 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Ifrane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llamada la </w:t>
      </w:r>
      <w:r w:rsidRPr="006F22EA">
        <w:rPr>
          <w:rFonts w:asciiTheme="minorHAnsi" w:hAnsiTheme="minorHAnsi" w:cstheme="minorHAnsi"/>
          <w:iCs/>
          <w:color w:val="002060"/>
          <w:sz w:val="20"/>
          <w:szCs w:val="20"/>
          <w:lang w:bidi="en-US"/>
        </w:rPr>
        <w:t>Suiza marroquí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por su arquitectura alpina y su entorno natural. Llegada a Fez al final de la tarde. </w:t>
      </w: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Alojamiento</w:t>
      </w:r>
      <w:r>
        <w:t>.</w:t>
      </w:r>
    </w:p>
    <w:p w14:paraId="798AD975" w14:textId="77777777" w:rsidR="005405FF" w:rsidRPr="00DE6271" w:rsidRDefault="005405FF" w:rsidP="000E2C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</w:p>
    <w:p w14:paraId="49B60A98" w14:textId="77777777" w:rsidR="00225053" w:rsidRDefault="00225053" w:rsidP="00DE6271">
      <w:pPr>
        <w:pStyle w:val="NormalWeb"/>
        <w:spacing w:before="0" w:beforeAutospacing="0" w:after="0" w:afterAutospacing="0"/>
        <w:rPr>
          <w:rStyle w:val="DanmeroCar"/>
          <w:bCs/>
          <w:sz w:val="24"/>
          <w:szCs w:val="24"/>
        </w:rPr>
      </w:pPr>
    </w:p>
    <w:p w14:paraId="7E588F8C" w14:textId="77777777" w:rsidR="00225053" w:rsidRDefault="00225053" w:rsidP="00DE6271">
      <w:pPr>
        <w:pStyle w:val="NormalWeb"/>
        <w:spacing w:before="0" w:beforeAutospacing="0" w:after="0" w:afterAutospacing="0"/>
        <w:rPr>
          <w:rStyle w:val="DanmeroCar"/>
          <w:bCs/>
          <w:sz w:val="24"/>
          <w:szCs w:val="24"/>
        </w:rPr>
      </w:pPr>
    </w:p>
    <w:p w14:paraId="60AB527A" w14:textId="67C1514B" w:rsidR="00DE6271" w:rsidRPr="0050192D" w:rsidRDefault="00B00AA9" w:rsidP="00DE6271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A81502">
        <w:rPr>
          <w:rFonts w:asciiTheme="minorHAnsi" w:eastAsia="Arial" w:hAnsiTheme="minorHAnsi" w:cstheme="minorHAnsi"/>
          <w:b/>
          <w:color w:val="FF0000"/>
          <w:lang w:val="es-ES" w:eastAsia="es-ES"/>
        </w:rPr>
        <w:t>Fez</w:t>
      </w:r>
    </w:p>
    <w:p w14:paraId="14BD9067" w14:textId="1A0AED92" w:rsidR="00DE6271" w:rsidRPr="00DE6271" w:rsidRDefault="00A81502" w:rsidP="005019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Visita guiada de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Fez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la más antigua de las ciudades imperiales de Marruecos, fundada en el año 808. Recorrido por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Fez el-Bali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una de las medinas medievales mejor conservadas del mundo, donde el tiempo parece haberse detenido. Visita a la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Medrasa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coránica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exteriores de la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Mezquita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Karaouine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Mausoleo de Moulay Idris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Palacio Real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Mellah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(antiguo barrio judío), la zona de curtidores de pieles y talleres artesanales. Regreso al hotel, tiempo libre y </w:t>
      </w: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alojamiento</w:t>
      </w:r>
      <w:r w:rsidR="00DE6271" w:rsidRPr="00DE6271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.</w:t>
      </w:r>
    </w:p>
    <w:p w14:paraId="6E45251E" w14:textId="77777777" w:rsidR="00EF4589" w:rsidRDefault="00EF4589" w:rsidP="00EF4589">
      <w:pPr>
        <w:pStyle w:val="Sinespaciado"/>
        <w:jc w:val="both"/>
        <w:rPr>
          <w:rFonts w:eastAsia="Arial"/>
        </w:rPr>
      </w:pPr>
    </w:p>
    <w:p w14:paraId="4B349BB8" w14:textId="06C4492A" w:rsidR="00DC47F9" w:rsidRPr="006F22EA" w:rsidRDefault="00B00AA9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A81502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Fez – Meknes – Rabat – Casablanca</w:t>
      </w:r>
    </w:p>
    <w:p w14:paraId="33377606" w14:textId="65E42001" w:rsidR="00A81502" w:rsidRDefault="00A81502" w:rsidP="00225053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salida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Meknes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visita panorámica de esta ciudad imperial: murallas,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Bab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el Mansur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estanque del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Agdal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la plaza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Bab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Lahdim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Continuación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Rabat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capital del país. Visita panorámica incluyendo exteriores del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Palacio Real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Mausoleo de Mohamed V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la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Torre de Hassan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Tiempo libre para el almuerzo y continuación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Casablanca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225053"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A</w:t>
      </w: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lojamiento</w:t>
      </w:r>
      <w:r>
        <w:t>.</w:t>
      </w:r>
    </w:p>
    <w:p w14:paraId="299B157E" w14:textId="3D945951" w:rsidR="00A81502" w:rsidRDefault="00A81502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</w:p>
    <w:p w14:paraId="6CB34410" w14:textId="77777777" w:rsidR="00A81502" w:rsidRPr="006F22EA" w:rsidRDefault="00A81502" w:rsidP="00A81502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Casablanca</w:t>
      </w:r>
    </w:p>
    <w:p w14:paraId="23DB1E83" w14:textId="5AD91A35" w:rsidR="00A81502" w:rsidRDefault="00A81502" w:rsidP="00A815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 la hora prevista traslado al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o puerto de </w:t>
      </w:r>
      <w:r w:rsidR="000444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Casablanca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 Fin de los servicios.</w:t>
      </w:r>
    </w:p>
    <w:p w14:paraId="55CF3B12" w14:textId="77777777" w:rsidR="00225053" w:rsidRDefault="00225053" w:rsidP="00A815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</w:p>
    <w:p w14:paraId="10284515" w14:textId="73EEEC93" w:rsidR="00A81502" w:rsidRDefault="00A81502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</w:p>
    <w:p w14:paraId="563C52AD" w14:textId="281DE988" w:rsidR="00A81502" w:rsidRPr="00225053" w:rsidRDefault="00A81502" w:rsidP="004F1AFD">
      <w:pPr>
        <w:pStyle w:val="NormalWeb"/>
        <w:spacing w:before="0" w:beforeAutospacing="0" w:after="0" w:afterAutospacing="0"/>
        <w:jc w:val="center"/>
        <w:rPr>
          <w:rFonts w:asciiTheme="minorHAnsi" w:eastAsia="Arial" w:hAnsiTheme="minorHAnsi" w:cstheme="minorHAnsi"/>
          <w:b/>
          <w:color w:val="002060"/>
          <w:lang w:val="es-ES" w:eastAsia="es-ES"/>
        </w:rPr>
      </w:pPr>
      <w:r w:rsidRPr="00225053">
        <w:rPr>
          <w:rFonts w:asciiTheme="minorHAnsi" w:eastAsia="Arial" w:hAnsiTheme="minorHAnsi" w:cstheme="minorHAnsi"/>
          <w:b/>
          <w:color w:val="002060"/>
          <w:lang w:val="es-ES" w:eastAsia="es-ES"/>
        </w:rPr>
        <w:t>OPCIÓN DE TERMINAR EN TÁNGER</w:t>
      </w:r>
    </w:p>
    <w:p w14:paraId="6FFEA992" w14:textId="516526D1" w:rsidR="004F1AFD" w:rsidRPr="00225053" w:rsidRDefault="004F1AFD" w:rsidP="004F1AFD">
      <w:pPr>
        <w:pStyle w:val="NormalWeb"/>
        <w:spacing w:before="0" w:beforeAutospacing="0" w:after="0" w:afterAutospacing="0"/>
        <w:jc w:val="center"/>
        <w:rPr>
          <w:rFonts w:asciiTheme="minorHAnsi" w:eastAsia="Arial" w:hAnsiTheme="minorHAnsi" w:cstheme="minorHAnsi"/>
          <w:b/>
          <w:color w:val="002060"/>
          <w:lang w:val="es-ES" w:eastAsia="es-ES"/>
        </w:rPr>
      </w:pPr>
      <w:r w:rsidRPr="00225053">
        <w:rPr>
          <w:rFonts w:asciiTheme="minorHAnsi" w:eastAsia="Arial" w:hAnsiTheme="minorHAnsi" w:cstheme="minorHAnsi"/>
          <w:b/>
          <w:color w:val="002060"/>
          <w:lang w:val="es-ES" w:eastAsia="es-ES"/>
        </w:rPr>
        <w:t>Al añadir esta opción se sustituye el día 8 y 9 del itinerario base por el siguiente recorrido</w:t>
      </w:r>
    </w:p>
    <w:p w14:paraId="3368B76E" w14:textId="77777777" w:rsidR="004F1AFD" w:rsidRDefault="004F1AFD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</w:p>
    <w:p w14:paraId="56C9F783" w14:textId="3467D7DB" w:rsidR="00A81502" w:rsidRPr="006F22EA" w:rsidRDefault="00A81502" w:rsidP="00A81502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Fez – Meknes – </w:t>
      </w:r>
      <w:proofErr w:type="spellStart"/>
      <w:r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Chaouen</w:t>
      </w:r>
      <w:proofErr w:type="spellEnd"/>
      <w:r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Tánger </w:t>
      </w:r>
    </w:p>
    <w:p w14:paraId="12B6E9D3" w14:textId="033160D1" w:rsidR="00A81502" w:rsidRPr="006F22EA" w:rsidRDefault="00A81502" w:rsidP="0022505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Desayuno y salida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Meknes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, visita panorámica de la ciudad imperial.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Seguiremos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a través de fértiles valles y montañas del Rif hasta llegar 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Chaouen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(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Chefchaouen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)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la famosa </w:t>
      </w:r>
      <w:r w:rsidRPr="00225053">
        <w:rPr>
          <w:rFonts w:asciiTheme="minorHAnsi" w:hAnsiTheme="minorHAnsi" w:cstheme="minorHAnsi"/>
          <w:iCs/>
          <w:color w:val="002060"/>
          <w:sz w:val="20"/>
          <w:szCs w:val="20"/>
          <w:lang w:bidi="en-US"/>
        </w:rPr>
        <w:t>Ciudad Azul</w:t>
      </w:r>
      <w:r w:rsidRP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Visita panorámica.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A c</w:t>
      </w:r>
      <w:r w:rsidR="00225053"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ontinuación,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iremos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Tánger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, breve paseo por la ciudad.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Alojamiento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466BA83D" w14:textId="2B221656" w:rsidR="00A81502" w:rsidRDefault="00A81502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</w:p>
    <w:p w14:paraId="6B789289" w14:textId="5025C10D" w:rsidR="00A81502" w:rsidRPr="006F22EA" w:rsidRDefault="00A81502" w:rsidP="00A81502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0444C1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Tánger</w:t>
      </w:r>
    </w:p>
    <w:p w14:paraId="55BFA37A" w14:textId="0B9A7E7E" w:rsidR="00A81502" w:rsidRDefault="00A81502" w:rsidP="00A81502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 xml:space="preserve">Desayuno. 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bidi="en-US"/>
        </w:rPr>
        <w:t>A la hora prevista traslado al aeropuerto</w:t>
      </w:r>
      <w:r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o puerto de Tánger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. Fin de los servicios</w:t>
      </w:r>
    </w:p>
    <w:p w14:paraId="61E262C5" w14:textId="41C3B060" w:rsidR="00FA4463" w:rsidRPr="00FA4463" w:rsidRDefault="00FA4463" w:rsidP="00FA4463">
      <w:pPr>
        <w:spacing w:before="100" w:beforeAutospacing="1" w:after="100" w:afterAutospacing="1"/>
        <w:jc w:val="center"/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bidi="en-US"/>
        </w:rPr>
      </w:pPr>
      <w:r w:rsidRPr="00FA4463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bidi="en-US"/>
        </w:rPr>
        <w:t>El orden de los servicios podrá ajustarse de manera operativa según las circunstancias, sin afectar el contenido del programa.</w:t>
      </w:r>
    </w:p>
    <w:p w14:paraId="609796EB" w14:textId="77777777" w:rsidR="00C3575E" w:rsidRPr="006C05B8" w:rsidRDefault="00C3575E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1"/>
    <w:p w14:paraId="7D77B493" w14:textId="126DF454" w:rsidR="00F12A19" w:rsidRDefault="00672E76" w:rsidP="0050257C">
      <w:pPr>
        <w:pStyle w:val="Sinespaciado"/>
        <w:numPr>
          <w:ilvl w:val="0"/>
          <w:numId w:val="18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F12A19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indicados o similares.</w:t>
      </w:r>
    </w:p>
    <w:p w14:paraId="2FE07F0F" w14:textId="40F6C3F7" w:rsidR="0022502A" w:rsidRPr="00672E76" w:rsidRDefault="0022502A" w:rsidP="0022502A">
      <w:pPr>
        <w:pStyle w:val="Prrafodelista"/>
        <w:numPr>
          <w:ilvl w:val="0"/>
          <w:numId w:val="18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1 noche </w:t>
      </w:r>
      <w:r w:rsid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de a</w:t>
      </w:r>
      <w:r w:rsidR="00672E76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lojamiento en campamento en </w:t>
      </w:r>
      <w:proofErr w:type="spellStart"/>
      <w:r w:rsidR="00672E76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Merzouga</w:t>
      </w:r>
      <w:proofErr w:type="spellEnd"/>
      <w:r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CDFA8DA" w14:textId="4FC64958" w:rsidR="0022502A" w:rsidRPr="00672E76" w:rsidRDefault="00EB4AD8" w:rsidP="008B5702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F70668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BF6153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672E76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BF6153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cenas</w:t>
      </w:r>
      <w:r w:rsidR="00F70668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613CE37" w14:textId="77777777" w:rsidR="00B96B67" w:rsidRDefault="00A3422D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 aeropuerto – hotel - aeropuerto</w:t>
      </w: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E44D7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7F00F5B1" w14:textId="77777777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Excursión en vehículos 4x4 en el desierto (Erg </w:t>
      </w:r>
      <w:proofErr w:type="spellStart"/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Chebbi</w:t>
      </w:r>
      <w:proofErr w:type="spellEnd"/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69AB5822" w14:textId="1E54E1E1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Experiencia con comunidades locales (té con familia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local</w:t>
      </w: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6919A5F3" w14:textId="77777777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 a centro de extracción de fósiles</w:t>
      </w:r>
    </w:p>
    <w:p w14:paraId="4C942107" w14:textId="77777777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Recorrido por las Gargantas del </w:t>
      </w:r>
      <w:proofErr w:type="spellStart"/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Todra</w:t>
      </w:r>
      <w:proofErr w:type="spellEnd"/>
    </w:p>
    <w:p w14:paraId="112DA9D7" w14:textId="77777777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Visitas panorámicas y culturales indicadas en el itinerario</w:t>
      </w:r>
    </w:p>
    <w:p w14:paraId="42557882" w14:textId="3C728A3A" w:rsidR="00B96B67" w:rsidRP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Paseo en dromedario al atardecer en </w:t>
      </w:r>
      <w:proofErr w:type="spellStart"/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Merzouga</w:t>
      </w:r>
      <w:proofErr w:type="spellEnd"/>
    </w:p>
    <w:p w14:paraId="6D86E120" w14:textId="796E9244" w:rsidR="003B7450" w:rsidRPr="003B7450" w:rsidRDefault="00656E4E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</w:t>
      </w:r>
      <w:r w:rsidR="003B7450"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6EEA027" w14:textId="6E44C1C5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DC7B6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10 USD por persona</w:t>
      </w:r>
    </w:p>
    <w:bookmarkEnd w:id="2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3EEC7349" w:rsidR="0048791C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100F884C" w14:textId="5F6FC013" w:rsidR="009609AF" w:rsidRPr="00320130" w:rsidRDefault="009609AF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No </w:t>
      </w:r>
      <w:r w:rsidR="00FA4E4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aplica</w:t>
      </w:r>
      <w:bookmarkStart w:id="3" w:name="_GoBack"/>
      <w:bookmarkEnd w:id="3"/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</w:t>
      </w:r>
      <w:r w:rsidR="00FA4E4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ningún</w:t>
      </w: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suplemento si se elige terminar en Casablanca o Tánger.</w:t>
      </w:r>
    </w:p>
    <w:p w14:paraId="4DC4F3FE" w14:textId="7AE099B7" w:rsidR="0050257C" w:rsidRDefault="0050257C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Guía acompañante en español para grupos de más de 7 pasajeros.</w:t>
      </w:r>
    </w:p>
    <w:p w14:paraId="15760881" w14:textId="34BBFCDF" w:rsidR="00253701" w:rsidRPr="0050257C" w:rsidRDefault="00253701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Consultar </w:t>
      </w:r>
      <w:r w:rsidR="00965C3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tarifa para pasajero viajando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solo</w:t>
      </w:r>
    </w:p>
    <w:p w14:paraId="0AFDBB0C" w14:textId="71AED240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3FF3C9C6" w:rsidR="00320130" w:rsidRPr="00B30596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06908946" w14:textId="28FD5C7D" w:rsidR="00B30596" w:rsidRDefault="00B30596" w:rsidP="00B3059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1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662"/>
        <w:gridCol w:w="3836"/>
        <w:gridCol w:w="715"/>
      </w:tblGrid>
      <w:tr w:rsidR="007B6415" w:rsidRPr="007B6415" w14:paraId="7C80354F" w14:textId="77777777" w:rsidTr="007B6415">
        <w:trPr>
          <w:trHeight w:val="28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D2E91" w14:textId="43AD7C28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PREVISTOS O SIMILARES</w:t>
            </w:r>
          </w:p>
        </w:tc>
      </w:tr>
      <w:tr w:rsidR="007B6415" w:rsidRPr="007B6415" w14:paraId="7AD23AF6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A0039" w14:textId="7180E21F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77389" w14:textId="786FA60F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806AA" w14:textId="6E4295BE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494E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7B6415" w:rsidRPr="007B6415" w14:paraId="51907C68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CDAB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069B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MARRAKECH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552D9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RAWABI / LE KECH BOUTIQUE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82AD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15D08586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176C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7CD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31CD2" w14:textId="0B778373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PALM PLAZA / ADAM PARK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5808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4052B0EE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F2E6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5407A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74E61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LE JAAL RESORT / KENZI MENARA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6B2B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7B6415" w:rsidRPr="007B6415" w14:paraId="3A6B8E12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A78D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BD7C2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FEZ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0F1A9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ATLAS VOLUBILIS/ ACROSS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3C57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3BC86F25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1D9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9BD2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BAF0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BARCELO / DAR DMANA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6A29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6C0357C4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CB4B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C7A09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28AA7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MERINIDES / PALAIS LES OMMEYADES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E0B4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7B6415" w:rsidRPr="007B6415" w14:paraId="264F1929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AE427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F8003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ERFOUD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ED6BF" w14:textId="02FA9C23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BELERE / KASBBAH TIZIMI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12757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25051AE8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50ABE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F47C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5349A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BELERE / CHARGUI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FE5F1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5CDCBE6C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5ED47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CA312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8C10E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CHARGUI / XALUCA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315E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7B6415" w:rsidRPr="007B6415" w14:paraId="585D32BF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21E3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DC373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DADES / TINGHIR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FF7B5" w14:textId="63449785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SAGHRO / BOUGAFER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EA7EE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P/PS/S</w:t>
            </w:r>
          </w:p>
        </w:tc>
      </w:tr>
      <w:tr w:rsidR="007B6415" w:rsidRPr="007B6415" w14:paraId="501350FC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0A8B3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4904E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MERZOUGA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0B96F" w14:textId="5975BAFC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CAMPAMENTO ESTÁNDAR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69A89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3AB3C6B4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BDE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EE42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4C68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LUJO YASMINA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1E325" w14:textId="14933515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PS/S</w:t>
            </w:r>
          </w:p>
        </w:tc>
      </w:tr>
      <w:tr w:rsidR="007B6415" w:rsidRPr="007B6415" w14:paraId="59887E9B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AAD14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E88E4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CASABLANCA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68E9C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BASMA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9D33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537CDABF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DEC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ED7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A87E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NEX HOTEL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D9AE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789B3752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C62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D9EC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11A86" w14:textId="6E6830CE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TOWER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3658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11339A6A" w14:textId="03B783A4" w:rsidR="007B6415" w:rsidRDefault="007B6415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7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583"/>
        <w:gridCol w:w="2080"/>
        <w:gridCol w:w="712"/>
      </w:tblGrid>
      <w:tr w:rsidR="007B6415" w:rsidRPr="007B6415" w14:paraId="78358ACD" w14:textId="77777777" w:rsidTr="007B6415">
        <w:trPr>
          <w:trHeight w:val="28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1891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OPCIÓN DE TERMINAR EN TANGER </w:t>
            </w:r>
          </w:p>
        </w:tc>
      </w:tr>
      <w:tr w:rsidR="007B6415" w:rsidRPr="007B6415" w14:paraId="04B815A7" w14:textId="77777777" w:rsidTr="007B6415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ACAF1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84BC1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EFA8A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E484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7B6415" w:rsidRPr="007B6415" w14:paraId="59B18B4D" w14:textId="77777777" w:rsidTr="007B6415">
        <w:trPr>
          <w:trHeight w:val="24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3682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0A11B" w14:textId="5884640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Á</w:t>
            </w: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NGER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1750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DIXIL GARDEN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3FC43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02E133CD" w14:textId="77777777" w:rsidTr="007B6415">
        <w:trPr>
          <w:trHeight w:val="24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9F792" w14:textId="77777777" w:rsidR="007B6415" w:rsidRPr="007B6415" w:rsidRDefault="007B6415" w:rsidP="007B641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B5369" w14:textId="77777777" w:rsidR="007B6415" w:rsidRPr="007B6415" w:rsidRDefault="007B6415" w:rsidP="007B641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BC5E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HILTON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3F1D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06ABF324" w14:textId="77777777" w:rsidTr="007B6415">
        <w:trPr>
          <w:trHeight w:val="24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F486" w14:textId="77777777" w:rsidR="007B6415" w:rsidRPr="007B6415" w:rsidRDefault="007B6415" w:rsidP="007B641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833B" w14:textId="77777777" w:rsidR="007B6415" w:rsidRPr="007B6415" w:rsidRDefault="007B6415" w:rsidP="007B641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07B6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MOVENPICK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9DEFA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3241E7B9" w14:textId="78FE556D" w:rsidR="007B6415" w:rsidRDefault="007B6415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02029D6" w14:textId="7CF1DEAA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5F81D7C" w14:textId="48219D3D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C9A083C" w14:textId="4C3ACA80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6776F23" w14:textId="2EEF5500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E9CBF30" w14:textId="4E5F5447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A30F857" w14:textId="03B40590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C4624A1" w14:textId="19F7FAA0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9568033" w14:textId="66810795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6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956"/>
        <w:gridCol w:w="956"/>
      </w:tblGrid>
      <w:tr w:rsidR="000E2A07" w:rsidRPr="000E2A07" w14:paraId="0094ECF1" w14:textId="77777777" w:rsidTr="000E2A07">
        <w:trPr>
          <w:trHeight w:val="27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8439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E2A07" w:rsidRPr="000E2A07" w14:paraId="3757C770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2962A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0E2A07" w:rsidRPr="000E2A07" w14:paraId="63BFCA4C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AF492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55990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99898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0E2A07" w:rsidRPr="000E2A07" w14:paraId="37E3D141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09F99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06 ENE 2026 AL 28 FEB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7903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1225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378F3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1555</w:t>
            </w:r>
          </w:p>
        </w:tc>
      </w:tr>
      <w:tr w:rsidR="000E2A07" w:rsidRPr="000E2A07" w14:paraId="109118B0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F6F53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24 FEB 2026 AL 20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E8C48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1345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88AC8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1760</w:t>
            </w:r>
          </w:p>
        </w:tc>
      </w:tr>
      <w:tr w:rsidR="000E2A07" w:rsidRPr="000E2A07" w14:paraId="31E15A9C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CDF59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21 DIC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110C7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D8C05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1845</w:t>
            </w:r>
          </w:p>
        </w:tc>
      </w:tr>
      <w:tr w:rsidR="000E2A07" w:rsidRPr="000E2A07" w14:paraId="7FEC40A5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DCE64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3A34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AAEAF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0E2A07" w:rsidRPr="000E2A07" w14:paraId="6107A450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8FF51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06 ENE 2026 AL 28 FEB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7863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1495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3CF62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1920</w:t>
            </w:r>
          </w:p>
        </w:tc>
      </w:tr>
      <w:tr w:rsidR="000E2A07" w:rsidRPr="000E2A07" w14:paraId="7CCA9901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7765D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24 FEB 2026 AL 20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4BDCD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25097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2175</w:t>
            </w:r>
          </w:p>
        </w:tc>
      </w:tr>
      <w:tr w:rsidR="000E2A07" w:rsidRPr="000E2A07" w14:paraId="3F044163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CA7A4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21 DIC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7DDD4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1715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5B7AE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2280</w:t>
            </w:r>
          </w:p>
        </w:tc>
      </w:tr>
      <w:tr w:rsidR="000E2A07" w:rsidRPr="000E2A07" w14:paraId="3CB861E9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D4F21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16880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2C33A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0E2A07" w:rsidRPr="000E2A07" w14:paraId="6BE0FCEB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0F952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06 ENE 2026 AL 28 FEB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971D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1955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02D27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2585</w:t>
            </w:r>
          </w:p>
        </w:tc>
      </w:tr>
      <w:tr w:rsidR="000E2A07" w:rsidRPr="000E2A07" w14:paraId="4E2AC3E4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3B5B7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24 FEB 2026 AL 20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EE826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CDC44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2935</w:t>
            </w:r>
          </w:p>
        </w:tc>
      </w:tr>
      <w:tr w:rsidR="000E2A07" w:rsidRPr="000E2A07" w14:paraId="40D61702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9DB98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21 DIC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A2C62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2255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5A775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3080</w:t>
            </w:r>
          </w:p>
        </w:tc>
      </w:tr>
      <w:tr w:rsidR="000E2A07" w:rsidRPr="000E2A07" w14:paraId="03E25ADE" w14:textId="77777777" w:rsidTr="000E2A0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D89F4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0E2A0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FEBRERO 2027</w:t>
            </w:r>
          </w:p>
        </w:tc>
      </w:tr>
      <w:tr w:rsidR="000E2A07" w:rsidRPr="000E2A07" w14:paraId="1C85E1E3" w14:textId="77777777" w:rsidTr="000E2A0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A8A1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0E2A07" w:rsidRPr="000E2A07" w14:paraId="06574A2C" w14:textId="77777777" w:rsidTr="000E2A0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77A2F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0E2A07" w:rsidRPr="000E2A07" w14:paraId="731FBA7F" w14:textId="77777777" w:rsidTr="000E2A0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53F71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F0CBDE9" w14:textId="0D0B4EDB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5DCDC63" w14:textId="4F7E3EE7" w:rsidR="000E2A07" w:rsidRDefault="000E2A07" w:rsidP="000E2A07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2E652E6D" wp14:editId="3BFC0CA7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014C3" w14:textId="58CDCE5C" w:rsidR="000E2A07" w:rsidRDefault="000E2A07" w:rsidP="000E2A07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3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0"/>
        <w:gridCol w:w="806"/>
      </w:tblGrid>
      <w:tr w:rsidR="000E2A07" w:rsidRPr="000E2A07" w14:paraId="575255A9" w14:textId="77777777" w:rsidTr="000E2A07">
        <w:trPr>
          <w:trHeight w:val="215"/>
          <w:tblCellSpacing w:w="0" w:type="dxa"/>
          <w:jc w:val="center"/>
        </w:trPr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A6E59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814CA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0E2A07" w:rsidRPr="000E2A07" w14:paraId="0753FF04" w14:textId="77777777" w:rsidTr="000E2A07">
        <w:trPr>
          <w:trHeight w:val="215"/>
          <w:tblCellSpacing w:w="0" w:type="dxa"/>
          <w:jc w:val="center"/>
        </w:trPr>
        <w:tc>
          <w:tcPr>
            <w:tcW w:w="5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D0ACA" w14:textId="77777777" w:rsidR="000E2A07" w:rsidRPr="000E2A07" w:rsidRDefault="000E2A07" w:rsidP="000E2A0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 de llegada desde Casablanca a Marrakech, precio por </w:t>
            </w:r>
            <w:proofErr w:type="spellStart"/>
            <w:r w:rsidRPr="000E2A0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0E2A0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por trayecto </w:t>
            </w:r>
          </w:p>
        </w:tc>
        <w:tc>
          <w:tcPr>
            <w:tcW w:w="8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3AB6A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118</w:t>
            </w:r>
          </w:p>
        </w:tc>
      </w:tr>
      <w:tr w:rsidR="000E2A07" w:rsidRPr="000E2A07" w14:paraId="166E2CDC" w14:textId="77777777" w:rsidTr="000E2A07">
        <w:trPr>
          <w:trHeight w:val="215"/>
          <w:tblCellSpacing w:w="0" w:type="dxa"/>
          <w:jc w:val="center"/>
        </w:trPr>
        <w:tc>
          <w:tcPr>
            <w:tcW w:w="5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AF972" w14:textId="24814107" w:rsidR="000E2A07" w:rsidRPr="000E2A07" w:rsidRDefault="00DC3600" w:rsidP="000E2A0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DC36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C36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tour en privado con transporte privado y guías locales</w:t>
            </w:r>
          </w:p>
        </w:tc>
        <w:tc>
          <w:tcPr>
            <w:tcW w:w="8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05EB5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865</w:t>
            </w:r>
          </w:p>
        </w:tc>
      </w:tr>
    </w:tbl>
    <w:p w14:paraId="6A7295E2" w14:textId="77777777" w:rsidR="000E2A07" w:rsidRDefault="000E2A07" w:rsidP="000E2A07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0E2A07" w:rsidSect="008054CD">
      <w:headerReference w:type="default" r:id="rId9"/>
      <w:footerReference w:type="default" r:id="rId10"/>
      <w:pgSz w:w="12240" w:h="15840"/>
      <w:pgMar w:top="2127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F8D31" w14:textId="77777777" w:rsidR="00451E37" w:rsidRDefault="00451E37" w:rsidP="000D4B74">
      <w:r>
        <w:separator/>
      </w:r>
    </w:p>
  </w:endnote>
  <w:endnote w:type="continuationSeparator" w:id="0">
    <w:p w14:paraId="017BAD34" w14:textId="77777777" w:rsidR="00451E37" w:rsidRDefault="00451E3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3AA8" w14:textId="77777777" w:rsidR="00451E37" w:rsidRDefault="00451E37" w:rsidP="000D4B74">
      <w:r>
        <w:separator/>
      </w:r>
    </w:p>
  </w:footnote>
  <w:footnote w:type="continuationSeparator" w:id="0">
    <w:p w14:paraId="4FBB0DA0" w14:textId="77777777" w:rsidR="00451E37" w:rsidRDefault="00451E3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01CC9AC6" w:rsidR="00F8405F" w:rsidRDefault="008C6209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215A6257" wp14:editId="04489F16">
          <wp:simplePos x="0" y="0"/>
          <wp:positionH relativeFrom="column">
            <wp:posOffset>3571875</wp:posOffset>
          </wp:positionH>
          <wp:positionV relativeFrom="paragraph">
            <wp:posOffset>202760</wp:posOffset>
          </wp:positionV>
          <wp:extent cx="1313473" cy="876300"/>
          <wp:effectExtent l="0" t="0" r="127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73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5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2D79363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BADE6CE" w14:textId="54BCBD22" w:rsidR="0082610C" w:rsidRDefault="00C738CA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MARRUECOS E</w:t>
                          </w:r>
                          <w:r w:rsidR="005A4D8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NTRE DUNAS Y KASBAHS</w:t>
                          </w:r>
                        </w:p>
                        <w:p w14:paraId="04DCC640" w14:textId="23DEC0E1" w:rsidR="00F8405F" w:rsidRPr="00F8405F" w:rsidRDefault="00A33CF8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</w:t>
                          </w:r>
                          <w:r w:rsidR="00507A8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68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21227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BADE6CE" w14:textId="54BCBD22" w:rsidR="0082610C" w:rsidRDefault="00C738CA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MARRUECOS E</w:t>
                    </w:r>
                    <w:r w:rsidR="005A4D8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NTRE DUNAS Y KASBAHS</w:t>
                    </w:r>
                  </w:p>
                  <w:p w14:paraId="04DCC640" w14:textId="23DEC0E1" w:rsidR="00F8405F" w:rsidRPr="00F8405F" w:rsidRDefault="00A33CF8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</w:t>
                    </w:r>
                    <w:r w:rsidR="00507A8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68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21227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8405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5F"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88"/>
      </v:shape>
    </w:pict>
  </w:numPicBullet>
  <w:numPicBullet w:numPicBulletId="1">
    <w:pict>
      <v:shape id="_x0000_i1033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275B101B"/>
    <w:multiLevelType w:val="hybridMultilevel"/>
    <w:tmpl w:val="47D06DD6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053"/>
    <w:multiLevelType w:val="hybridMultilevel"/>
    <w:tmpl w:val="F3D82B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444C1"/>
    <w:rsid w:val="00050EB6"/>
    <w:rsid w:val="0005246F"/>
    <w:rsid w:val="00057DD1"/>
    <w:rsid w:val="00060843"/>
    <w:rsid w:val="00077834"/>
    <w:rsid w:val="000911CF"/>
    <w:rsid w:val="000A713A"/>
    <w:rsid w:val="000B5D96"/>
    <w:rsid w:val="000B78A5"/>
    <w:rsid w:val="000C007A"/>
    <w:rsid w:val="000C11C9"/>
    <w:rsid w:val="000C29E0"/>
    <w:rsid w:val="000C6D83"/>
    <w:rsid w:val="000D4B74"/>
    <w:rsid w:val="000E0A21"/>
    <w:rsid w:val="000E0E14"/>
    <w:rsid w:val="000E2A07"/>
    <w:rsid w:val="000E2CF4"/>
    <w:rsid w:val="000E650D"/>
    <w:rsid w:val="000E6E1C"/>
    <w:rsid w:val="000F7FC2"/>
    <w:rsid w:val="00102409"/>
    <w:rsid w:val="00106D1E"/>
    <w:rsid w:val="00116BBA"/>
    <w:rsid w:val="001202C0"/>
    <w:rsid w:val="001263BA"/>
    <w:rsid w:val="001311B6"/>
    <w:rsid w:val="0014246A"/>
    <w:rsid w:val="001434C3"/>
    <w:rsid w:val="00143FFC"/>
    <w:rsid w:val="00146A0A"/>
    <w:rsid w:val="001471F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4DE8"/>
    <w:rsid w:val="001F16CF"/>
    <w:rsid w:val="002050EB"/>
    <w:rsid w:val="0020722E"/>
    <w:rsid w:val="00210321"/>
    <w:rsid w:val="0021227F"/>
    <w:rsid w:val="00214CC1"/>
    <w:rsid w:val="0022502A"/>
    <w:rsid w:val="00225053"/>
    <w:rsid w:val="0022746B"/>
    <w:rsid w:val="00236C91"/>
    <w:rsid w:val="00243515"/>
    <w:rsid w:val="00253701"/>
    <w:rsid w:val="00254BD3"/>
    <w:rsid w:val="00254C9A"/>
    <w:rsid w:val="00254E87"/>
    <w:rsid w:val="00266C66"/>
    <w:rsid w:val="00267430"/>
    <w:rsid w:val="00275726"/>
    <w:rsid w:val="0028424D"/>
    <w:rsid w:val="002A2511"/>
    <w:rsid w:val="002A5349"/>
    <w:rsid w:val="002F7935"/>
    <w:rsid w:val="0030604F"/>
    <w:rsid w:val="00312809"/>
    <w:rsid w:val="003157E2"/>
    <w:rsid w:val="00320130"/>
    <w:rsid w:val="00324962"/>
    <w:rsid w:val="0032537C"/>
    <w:rsid w:val="00342BEB"/>
    <w:rsid w:val="0035124E"/>
    <w:rsid w:val="00357C98"/>
    <w:rsid w:val="00362545"/>
    <w:rsid w:val="0036479B"/>
    <w:rsid w:val="00365535"/>
    <w:rsid w:val="00381FCB"/>
    <w:rsid w:val="00386E61"/>
    <w:rsid w:val="00387798"/>
    <w:rsid w:val="0039036E"/>
    <w:rsid w:val="00391009"/>
    <w:rsid w:val="003A6C05"/>
    <w:rsid w:val="003A770E"/>
    <w:rsid w:val="003B0250"/>
    <w:rsid w:val="003B7450"/>
    <w:rsid w:val="003E0A83"/>
    <w:rsid w:val="003E1BF0"/>
    <w:rsid w:val="003E5DCB"/>
    <w:rsid w:val="003E6F0A"/>
    <w:rsid w:val="00417D14"/>
    <w:rsid w:val="0042482A"/>
    <w:rsid w:val="00424E33"/>
    <w:rsid w:val="00425F2C"/>
    <w:rsid w:val="004336DB"/>
    <w:rsid w:val="00442B49"/>
    <w:rsid w:val="00451E37"/>
    <w:rsid w:val="00476A01"/>
    <w:rsid w:val="00481E45"/>
    <w:rsid w:val="0048791C"/>
    <w:rsid w:val="0049075A"/>
    <w:rsid w:val="00490CE1"/>
    <w:rsid w:val="004B0F54"/>
    <w:rsid w:val="004B16F4"/>
    <w:rsid w:val="004B1D3E"/>
    <w:rsid w:val="004D32A6"/>
    <w:rsid w:val="004F1AFD"/>
    <w:rsid w:val="004F4A31"/>
    <w:rsid w:val="00501558"/>
    <w:rsid w:val="0050192D"/>
    <w:rsid w:val="0050257C"/>
    <w:rsid w:val="005038C3"/>
    <w:rsid w:val="00503AB6"/>
    <w:rsid w:val="005045E9"/>
    <w:rsid w:val="005079AD"/>
    <w:rsid w:val="00507A81"/>
    <w:rsid w:val="00513305"/>
    <w:rsid w:val="005140B0"/>
    <w:rsid w:val="00521688"/>
    <w:rsid w:val="005405FF"/>
    <w:rsid w:val="0054421B"/>
    <w:rsid w:val="00545CA5"/>
    <w:rsid w:val="00546CE0"/>
    <w:rsid w:val="00551A63"/>
    <w:rsid w:val="00552FE2"/>
    <w:rsid w:val="00576949"/>
    <w:rsid w:val="00584E25"/>
    <w:rsid w:val="00593044"/>
    <w:rsid w:val="0059305F"/>
    <w:rsid w:val="005A4824"/>
    <w:rsid w:val="005A4D8F"/>
    <w:rsid w:val="005A6C34"/>
    <w:rsid w:val="005A6EF1"/>
    <w:rsid w:val="005A72AB"/>
    <w:rsid w:val="005C6821"/>
    <w:rsid w:val="005C7419"/>
    <w:rsid w:val="005E15EE"/>
    <w:rsid w:val="005E74C7"/>
    <w:rsid w:val="00601FD0"/>
    <w:rsid w:val="0060306B"/>
    <w:rsid w:val="006039FD"/>
    <w:rsid w:val="00610D30"/>
    <w:rsid w:val="006119BF"/>
    <w:rsid w:val="00617423"/>
    <w:rsid w:val="00637604"/>
    <w:rsid w:val="006465F9"/>
    <w:rsid w:val="00647760"/>
    <w:rsid w:val="0065253E"/>
    <w:rsid w:val="00653DC0"/>
    <w:rsid w:val="00656E4E"/>
    <w:rsid w:val="00662E5A"/>
    <w:rsid w:val="00664D20"/>
    <w:rsid w:val="00671FF6"/>
    <w:rsid w:val="00672E76"/>
    <w:rsid w:val="00673498"/>
    <w:rsid w:val="00675CCE"/>
    <w:rsid w:val="0068147B"/>
    <w:rsid w:val="00691FD3"/>
    <w:rsid w:val="006B751F"/>
    <w:rsid w:val="006B7539"/>
    <w:rsid w:val="006C05B8"/>
    <w:rsid w:val="006D08AE"/>
    <w:rsid w:val="006D3136"/>
    <w:rsid w:val="006E5777"/>
    <w:rsid w:val="006F22EA"/>
    <w:rsid w:val="007134A7"/>
    <w:rsid w:val="00717EEE"/>
    <w:rsid w:val="007213F1"/>
    <w:rsid w:val="0074476C"/>
    <w:rsid w:val="0075697F"/>
    <w:rsid w:val="00761926"/>
    <w:rsid w:val="00772E37"/>
    <w:rsid w:val="00777000"/>
    <w:rsid w:val="00787154"/>
    <w:rsid w:val="007940A2"/>
    <w:rsid w:val="007A3810"/>
    <w:rsid w:val="007B181F"/>
    <w:rsid w:val="007B3A41"/>
    <w:rsid w:val="007B6415"/>
    <w:rsid w:val="007B6DB1"/>
    <w:rsid w:val="007C396A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250CB"/>
    <w:rsid w:val="0082610C"/>
    <w:rsid w:val="0083663A"/>
    <w:rsid w:val="0084386B"/>
    <w:rsid w:val="0084494D"/>
    <w:rsid w:val="008459CB"/>
    <w:rsid w:val="00851DB8"/>
    <w:rsid w:val="00851FF4"/>
    <w:rsid w:val="008524D6"/>
    <w:rsid w:val="00871CAB"/>
    <w:rsid w:val="00877B11"/>
    <w:rsid w:val="00880DDE"/>
    <w:rsid w:val="0088105D"/>
    <w:rsid w:val="0088706F"/>
    <w:rsid w:val="008875BA"/>
    <w:rsid w:val="008A61B2"/>
    <w:rsid w:val="008B1270"/>
    <w:rsid w:val="008C02E6"/>
    <w:rsid w:val="008C6209"/>
    <w:rsid w:val="008E1988"/>
    <w:rsid w:val="008E471D"/>
    <w:rsid w:val="008F5B38"/>
    <w:rsid w:val="008F6F65"/>
    <w:rsid w:val="00914E7F"/>
    <w:rsid w:val="0092085C"/>
    <w:rsid w:val="0092639B"/>
    <w:rsid w:val="009271F2"/>
    <w:rsid w:val="00930B88"/>
    <w:rsid w:val="00931A8E"/>
    <w:rsid w:val="00932A7B"/>
    <w:rsid w:val="00936452"/>
    <w:rsid w:val="009401A0"/>
    <w:rsid w:val="0095733D"/>
    <w:rsid w:val="009609AF"/>
    <w:rsid w:val="00962053"/>
    <w:rsid w:val="00965C3D"/>
    <w:rsid w:val="00972428"/>
    <w:rsid w:val="009755A6"/>
    <w:rsid w:val="009832D7"/>
    <w:rsid w:val="00990456"/>
    <w:rsid w:val="009918FD"/>
    <w:rsid w:val="009A0DAD"/>
    <w:rsid w:val="009A38C0"/>
    <w:rsid w:val="009A516A"/>
    <w:rsid w:val="009B4E8D"/>
    <w:rsid w:val="009C1DA2"/>
    <w:rsid w:val="009E056F"/>
    <w:rsid w:val="009E7A0D"/>
    <w:rsid w:val="009F1ECB"/>
    <w:rsid w:val="009F5717"/>
    <w:rsid w:val="00A101D2"/>
    <w:rsid w:val="00A10E14"/>
    <w:rsid w:val="00A11FE5"/>
    <w:rsid w:val="00A31ECF"/>
    <w:rsid w:val="00A33CF8"/>
    <w:rsid w:val="00A3422D"/>
    <w:rsid w:val="00A36239"/>
    <w:rsid w:val="00A41E67"/>
    <w:rsid w:val="00A4361C"/>
    <w:rsid w:val="00A45D38"/>
    <w:rsid w:val="00A54CDB"/>
    <w:rsid w:val="00A57DA9"/>
    <w:rsid w:val="00A60135"/>
    <w:rsid w:val="00A61085"/>
    <w:rsid w:val="00A669D0"/>
    <w:rsid w:val="00A80B5F"/>
    <w:rsid w:val="00A81502"/>
    <w:rsid w:val="00A95D62"/>
    <w:rsid w:val="00A97BE4"/>
    <w:rsid w:val="00AA28FE"/>
    <w:rsid w:val="00AB0D35"/>
    <w:rsid w:val="00AB4683"/>
    <w:rsid w:val="00AB4FC0"/>
    <w:rsid w:val="00AB707F"/>
    <w:rsid w:val="00AC232E"/>
    <w:rsid w:val="00AC59A0"/>
    <w:rsid w:val="00AC7003"/>
    <w:rsid w:val="00AD4689"/>
    <w:rsid w:val="00AF38F0"/>
    <w:rsid w:val="00B00AA9"/>
    <w:rsid w:val="00B040DA"/>
    <w:rsid w:val="00B116B6"/>
    <w:rsid w:val="00B1776F"/>
    <w:rsid w:val="00B30596"/>
    <w:rsid w:val="00B36258"/>
    <w:rsid w:val="00B466CF"/>
    <w:rsid w:val="00B56319"/>
    <w:rsid w:val="00B607B2"/>
    <w:rsid w:val="00B63F69"/>
    <w:rsid w:val="00B6532C"/>
    <w:rsid w:val="00B72BC7"/>
    <w:rsid w:val="00B80338"/>
    <w:rsid w:val="00B96545"/>
    <w:rsid w:val="00B96B67"/>
    <w:rsid w:val="00BB17CC"/>
    <w:rsid w:val="00BB6CFC"/>
    <w:rsid w:val="00BC0DC0"/>
    <w:rsid w:val="00BC1D67"/>
    <w:rsid w:val="00BC41B2"/>
    <w:rsid w:val="00BD16B0"/>
    <w:rsid w:val="00BD26B8"/>
    <w:rsid w:val="00BE2332"/>
    <w:rsid w:val="00BE52D6"/>
    <w:rsid w:val="00BE5FE6"/>
    <w:rsid w:val="00BF6153"/>
    <w:rsid w:val="00BF7473"/>
    <w:rsid w:val="00C07711"/>
    <w:rsid w:val="00C172D9"/>
    <w:rsid w:val="00C17BCB"/>
    <w:rsid w:val="00C319E9"/>
    <w:rsid w:val="00C3575E"/>
    <w:rsid w:val="00C43391"/>
    <w:rsid w:val="00C46287"/>
    <w:rsid w:val="00C52A1B"/>
    <w:rsid w:val="00C6236B"/>
    <w:rsid w:val="00C65ECC"/>
    <w:rsid w:val="00C738CA"/>
    <w:rsid w:val="00C802E8"/>
    <w:rsid w:val="00C80544"/>
    <w:rsid w:val="00C850C8"/>
    <w:rsid w:val="00C92732"/>
    <w:rsid w:val="00C94F16"/>
    <w:rsid w:val="00CA2529"/>
    <w:rsid w:val="00CB7952"/>
    <w:rsid w:val="00CC4FDA"/>
    <w:rsid w:val="00CE7DD4"/>
    <w:rsid w:val="00D14057"/>
    <w:rsid w:val="00D176E0"/>
    <w:rsid w:val="00D21D57"/>
    <w:rsid w:val="00D2489F"/>
    <w:rsid w:val="00D25B0A"/>
    <w:rsid w:val="00D376BF"/>
    <w:rsid w:val="00D52FD6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B4A34"/>
    <w:rsid w:val="00DC3600"/>
    <w:rsid w:val="00DC47F9"/>
    <w:rsid w:val="00DC7B69"/>
    <w:rsid w:val="00DD2FA9"/>
    <w:rsid w:val="00DE04BE"/>
    <w:rsid w:val="00DE0B11"/>
    <w:rsid w:val="00DE6271"/>
    <w:rsid w:val="00DF09A9"/>
    <w:rsid w:val="00DF7E3B"/>
    <w:rsid w:val="00E0332B"/>
    <w:rsid w:val="00E0383C"/>
    <w:rsid w:val="00E440DD"/>
    <w:rsid w:val="00E46CD7"/>
    <w:rsid w:val="00E55DDE"/>
    <w:rsid w:val="00E5680A"/>
    <w:rsid w:val="00E60168"/>
    <w:rsid w:val="00E634F1"/>
    <w:rsid w:val="00E63A7A"/>
    <w:rsid w:val="00E80B4F"/>
    <w:rsid w:val="00E82E1B"/>
    <w:rsid w:val="00E83477"/>
    <w:rsid w:val="00E90844"/>
    <w:rsid w:val="00EA06DF"/>
    <w:rsid w:val="00EB4AD8"/>
    <w:rsid w:val="00EC3F09"/>
    <w:rsid w:val="00ED2C26"/>
    <w:rsid w:val="00ED7C08"/>
    <w:rsid w:val="00EE1F77"/>
    <w:rsid w:val="00EF4589"/>
    <w:rsid w:val="00F100EB"/>
    <w:rsid w:val="00F11BB9"/>
    <w:rsid w:val="00F12A19"/>
    <w:rsid w:val="00F13539"/>
    <w:rsid w:val="00F1356C"/>
    <w:rsid w:val="00F13DA8"/>
    <w:rsid w:val="00F16CCA"/>
    <w:rsid w:val="00F252D8"/>
    <w:rsid w:val="00F451A6"/>
    <w:rsid w:val="00F60E58"/>
    <w:rsid w:val="00F610FC"/>
    <w:rsid w:val="00F61FF1"/>
    <w:rsid w:val="00F630FB"/>
    <w:rsid w:val="00F64005"/>
    <w:rsid w:val="00F70668"/>
    <w:rsid w:val="00F735EB"/>
    <w:rsid w:val="00F8405F"/>
    <w:rsid w:val="00F86B72"/>
    <w:rsid w:val="00F876C3"/>
    <w:rsid w:val="00FA4463"/>
    <w:rsid w:val="00FA4E48"/>
    <w:rsid w:val="00FB2B17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33CF8"/>
    <w:rPr>
      <w:i/>
      <w:iCs/>
    </w:rPr>
  </w:style>
  <w:style w:type="character" w:styleId="Textoennegrita">
    <w:name w:val="Strong"/>
    <w:basedOn w:val="Fuentedeprrafopredeter"/>
    <w:uiPriority w:val="22"/>
    <w:qFormat/>
    <w:rsid w:val="00A36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E234-6F16-4D9C-964E-CD32D955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41</cp:revision>
  <dcterms:created xsi:type="dcterms:W3CDTF">2025-12-20T19:32:00Z</dcterms:created>
  <dcterms:modified xsi:type="dcterms:W3CDTF">2026-01-21T06:32:00Z</dcterms:modified>
</cp:coreProperties>
</file>