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9E64" w14:textId="06D0C77F" w:rsidR="003D5E36" w:rsidRDefault="00D978C7" w:rsidP="005C52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NÁPOLES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CAPRI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SORRENTO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SALERNO (CAVA DE´TIRRENI)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POSITANO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AMALFI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SALERNO (CAVA DE´TIRRENI)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POMPEYA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NÁPOLES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FLORENCIA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PISA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(EXCURSIÓN A CINQUE TERRE)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0633B2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VENECIA</w:t>
      </w:r>
    </w:p>
    <w:p w14:paraId="6B563529" w14:textId="77777777" w:rsidR="000633B2" w:rsidRDefault="000633B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9440D4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A316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6DAA262E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A316F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fechas específicas de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abril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4A316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4A316F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0613B9F8" w14:textId="2CCDD085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ROMA</w:t>
      </w:r>
    </w:p>
    <w:p w14:paraId="3DD20BC0" w14:textId="77777777" w:rsidR="004A316F" w:rsidRP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Llegamos a Europa</w:t>
      </w:r>
    </w:p>
    <w:p w14:paraId="3CFE9A15" w14:textId="3E19A87B" w:rsidR="003D5E36" w:rsidRP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de Roma y traslado al hotel.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 las 17.00 </w:t>
      </w:r>
      <w:proofErr w:type="spellStart"/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tendrá lugar la reunión con el guía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la recepción del hotel donde conoceremos al resto de participantes. </w:t>
      </w:r>
      <w:r w:rsidRPr="00D978C7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Visitas Opcionales: Roma Barroca y/o Cena Especial con música. </w:t>
      </w: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23FF2601" w14:textId="77777777" w:rsidR="004A316F" w:rsidRPr="001F1AA7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C6F8F09" w14:textId="53CDFD71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ROMA</w:t>
      </w:r>
    </w:p>
    <w:p w14:paraId="2ECEFFE6" w14:textId="77777777" w:rsidR="004A316F" w:rsidRP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 eterna, la imperial, la cristiana</w:t>
      </w:r>
    </w:p>
    <w:p w14:paraId="64212413" w14:textId="5FAACB42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316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 primera hora podremos realizar la </w:t>
      </w:r>
      <w:r w:rsidRPr="00D978C7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Opcional: Museos Vaticanos y Ca- pilla Sixtina (**Ver Nota).</w:t>
      </w:r>
      <w:r w:rsidRPr="00D978C7">
        <w:rPr>
          <w:rFonts w:asciiTheme="minorHAnsi" w:eastAsia="Arial" w:hAnsiTheme="minorHAnsi" w:cstheme="minorHAnsi"/>
          <w:bCs/>
          <w:color w:val="EE0000"/>
          <w:sz w:val="20"/>
          <w:szCs w:val="20"/>
        </w:rPr>
        <w:t xml:space="preserve"> 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Después, todos realizaremos la Visita panorámica donde conoceremos la plaza de San Pedro, la vía de la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Conciliazione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continuaremos paseando por el barrio del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Trastevere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Desde nuestro autocar veremos la Isla Tiberina, los templos de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Hércu</w:t>
      </w:r>
      <w:proofErr w:type="spellEnd"/>
      <w:r w:rsidRPr="004A316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les y de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Portunus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libre. Visita Opcional: Coliseo y Foros Romanos. Alojamiento.</w:t>
      </w:r>
    </w:p>
    <w:p w14:paraId="7CC5ABF9" w14:textId="77777777" w:rsidR="001B1AE3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563BD3CD" w14:textId="36447EEA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** Nota: Si no se reservan servicios de Valor Añadido, la visita opcional de Museos Vaticanos necesita reservarse con antelación al comienzo del tour. Por favor, consultar precios.</w:t>
      </w:r>
    </w:p>
    <w:p w14:paraId="21C38C17" w14:textId="77777777" w:rsidR="003D5E36" w:rsidRPr="000633B2" w:rsidRDefault="003D5E36" w:rsidP="003D5E3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B97E6D5" w14:textId="434B4E20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ROMA – NÁPOLES – CAPRI – SORRENTO – SALERNO (CAVA DE´TIRRENI)</w:t>
      </w:r>
    </w:p>
    <w:p w14:paraId="6D7F63C6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Nos vamos hacia el Sur</w:t>
      </w:r>
    </w:p>
    <w:p w14:paraId="4B23A06F" w14:textId="41885C10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a primera hora a Nápoles para embarcar en ferry hacia Capri. Llegada y visita de la isla cuya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Piazzetta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Central, aunque conserva su modesta arquitectura urbana, está llena de tiendas lujosas, restaurantes caros y paparazzi a la caza de celebridades. Paseo en barco a lo largo de una parte de la costa para admirar las grutas y farallones que la fuerza del mar ha esculpido en la isla a lo largo de los años. Salida en ferry a Sorrento. Breve visita de esta ciudad de origen romano que aún conserva el antiguo trazado de sus calles. Continuación en autocar a Salerno.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780E6B70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2B9B861" w14:textId="1A0DD295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SALERNO (CAVA DE´TIRRENI) – POSITANO – AMALFI – SALERNO (CAVA DE´TIRRENI)</w:t>
      </w:r>
    </w:p>
    <w:p w14:paraId="29E31DDB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Bañada por el Mar Tirreno</w:t>
      </w:r>
    </w:p>
    <w:p w14:paraId="08FD3261" w14:textId="5798DC9F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traslado al puerto de Salerno donde embarcaremos en un crucero costero por la costa Amalfitana. Tras una hora de navegación llegada 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Positano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balcón más bello de Italia y auténtica reina de la Costa Amalfitana. Lucen sus casas de bóvedas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claus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-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trales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una estampa siempre ligada al mar y al vértigo de la colina. Paseo por la ciudad y salida hacia Amalfi cuya figura principal es la Piazza del Duomo y su impresionante Catedral de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Sant’Andrea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la cual visitaremos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Tiempo libre.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 la tarde regreso a Salerno.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2F5EB191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C714C35" w14:textId="27AB148B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SALERNO (CAVA DE´TIRRENI) – POMPEYA – NÁPOLES – ROMA</w:t>
      </w:r>
    </w:p>
    <w:p w14:paraId="318578A1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Vesubio y sus víctimas …</w:t>
      </w:r>
    </w:p>
    <w:p w14:paraId="68717720" w14:textId="1CA0AF4E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lastRenderedPageBreak/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traslado a Pompeya para visitar las excavaciones de la antigua ciudad romana, sepultada por la erupción del Vesubio. Salida hacia Nápoles y visita panorámica de la ciudad, situada en la bahía que lleva su mismo nombre, es la ciudad más poblada del sur de Italia. Finalizada la visita regreso a Roma.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3EABD483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3F40122" w14:textId="0F9AC06D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ROMA</w:t>
      </w:r>
    </w:p>
    <w:p w14:paraId="22DC4E85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Vesubio y Pizza</w:t>
      </w:r>
    </w:p>
    <w:p w14:paraId="78BCFDA2" w14:textId="77777777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Día libre en esta ciudad. Alojamiento.</w:t>
      </w:r>
    </w:p>
    <w:p w14:paraId="6359ADA6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55B2E56" w14:textId="06C1D1C8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07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ROMA – FLORENCIA – PISA</w:t>
      </w:r>
    </w:p>
    <w:p w14:paraId="160D3DBC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Hacia la Toscana</w:t>
      </w:r>
    </w:p>
    <w:p w14:paraId="4FD689E4" w14:textId="15061A62" w:rsidR="003D5E36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Florencia. Llegada y visita panorámica a pie de la ciudad, que nos permitirá contemplar la Plaza de la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Signoria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Duomo, la impresionante Santa María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dei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Fiore, el Baptisterio, Ponte Vecchio, etc.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continuación a Pisa.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558DCE44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E915990" w14:textId="629E348B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08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PISA (EXCURSIÓN A CINQUE TERRE)</w:t>
      </w:r>
    </w:p>
    <w:p w14:paraId="2925D2F7" w14:textId="74A9DB05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La Spezia, patrimonio de la humanidad Desayuno y salida para efectuar nuestra excursión incluida 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Cinque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Terre. Traslado en autocar hasta La Spezia y desde allí en barco hasta Porto Venere. Visitamos la costa con trayectos en barco y en tren y parando en alguno de los pueblos que componen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Cinque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Terre: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Monterosso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al Mare,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Vernazza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Corniglia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Manarola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Riomag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-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giore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Por la tarde regreso a Pisa y visita de orientación de la ciudad en “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Trenino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” donde destaca la plaza de los Milagros y su famosa torre inclinada. Llegada al hotel y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5CCF390D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B1B05B4" w14:textId="69583D51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09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PISA – VENECIA</w:t>
      </w:r>
    </w:p>
    <w:p w14:paraId="46B6982B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Paisajes de amor</w:t>
      </w:r>
    </w:p>
    <w:p w14:paraId="65F871ED" w14:textId="77777777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Venecia. Tomaremos un barco hasta la Plaza de San Marcos donde haremos un tour de orientación destacando la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Basilica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Campanile, Palacio Ducal, etc. </w:t>
      </w:r>
      <w:r w:rsidRPr="00D978C7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Opcional: Paseo en góndola</w:t>
      </w:r>
      <w:r w:rsidRPr="00D978C7">
        <w:rPr>
          <w:rFonts w:asciiTheme="minorHAnsi" w:eastAsia="Arial" w:hAnsiTheme="minorHAnsi" w:cstheme="minorHAnsi"/>
          <w:bCs/>
          <w:color w:val="EE0000"/>
          <w:sz w:val="20"/>
          <w:szCs w:val="20"/>
        </w:rPr>
        <w:t xml:space="preserve">. 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Regreso al hotel y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78EAEBD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73775CE" w14:textId="2218BEB8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VENECIA</w:t>
      </w:r>
    </w:p>
    <w:p w14:paraId="75AF181B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carnaval de la serenísima</w:t>
      </w:r>
    </w:p>
    <w:p w14:paraId="2A6D8062" w14:textId="23AC0347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traslado a la Plaza de Roma. Día libre a su disposición para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reco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- </w:t>
      </w:r>
      <w:proofErr w:type="spellStart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rrer</w:t>
      </w:r>
      <w:proofErr w:type="spellEnd"/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sus canales, puentes o realizar interesantes visitas como el Palacio Ducal, Basílica San Marcos, etc.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(regreso a su hotel en Mestre o </w:t>
      </w:r>
      <w:proofErr w:type="spellStart"/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Marghera</w:t>
      </w:r>
      <w:proofErr w:type="spellEnd"/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no incluido).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A316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C16814F" w14:textId="77777777" w:rsidR="001B1AE3" w:rsidRPr="000633B2" w:rsidRDefault="001B1AE3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7D81E36" w14:textId="4D33FBD1" w:rsidR="004A316F" w:rsidRPr="000633B2" w:rsidRDefault="000633B2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0633B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 | 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VENECIA – CIUDAD DE OR</w:t>
      </w:r>
      <w:r w:rsidR="00FF24ED">
        <w:rPr>
          <w:rFonts w:asciiTheme="minorHAnsi" w:eastAsia="Arial" w:hAnsiTheme="minorHAnsi" w:cstheme="minorHAnsi"/>
          <w:b/>
          <w:color w:val="EE0000"/>
          <w:sz w:val="24"/>
          <w:szCs w:val="24"/>
        </w:rPr>
        <w:t>Í</w:t>
      </w:r>
      <w:r w:rsidRPr="000633B2">
        <w:rPr>
          <w:rFonts w:asciiTheme="minorHAnsi" w:eastAsia="Arial" w:hAnsiTheme="minorHAnsi" w:cstheme="minorHAnsi"/>
          <w:b/>
          <w:color w:val="EE0000"/>
          <w:sz w:val="24"/>
          <w:szCs w:val="24"/>
        </w:rPr>
        <w:t>GEN</w:t>
      </w:r>
    </w:p>
    <w:p w14:paraId="690BDB0D" w14:textId="77777777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Vuelta a casa</w:t>
      </w:r>
    </w:p>
    <w:p w14:paraId="67B8E8E1" w14:textId="56ACCD18" w:rsidR="004A316F" w:rsidRPr="001B1AE3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tiempo libre hasta la hora del traslado al aeropuerto. Fin de nuestros servicios.</w:t>
      </w:r>
    </w:p>
    <w:p w14:paraId="7068D2A3" w14:textId="77777777" w:rsidR="004A316F" w:rsidRDefault="004A316F" w:rsidP="004A316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316E2B" w14:textId="5BD685C4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62F1F0" w14:textId="4D51F65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Estancia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en</w:t>
      </w: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 indicados</w:t>
      </w: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buffet.</w:t>
      </w:r>
    </w:p>
    <w:p w14:paraId="78E84140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3 cenas.</w:t>
      </w:r>
    </w:p>
    <w:p w14:paraId="011C35E1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salida.</w:t>
      </w:r>
    </w:p>
    <w:p w14:paraId="324BB582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Bus de lujo durante todo el recorrido.</w:t>
      </w:r>
    </w:p>
    <w:p w14:paraId="2B87B501" w14:textId="0C9D9712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profesional durante todo el recorrido en bus</w:t>
      </w:r>
    </w:p>
    <w:p w14:paraId="41E6D893" w14:textId="1AAEEAB5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panorámicas con guía local en Roma, Capri, Sorrento, </w:t>
      </w:r>
      <w:proofErr w:type="spellStart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Positano</w:t>
      </w:r>
      <w:proofErr w:type="spellEnd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, Amalfi, Pompeya,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Nápoles, Florencia y multitud de visitas con nuestro guía correo.</w:t>
      </w:r>
    </w:p>
    <w:p w14:paraId="500F4772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Ferry Nápoles/Capri/Sorrento.</w:t>
      </w:r>
    </w:p>
    <w:p w14:paraId="7534BFDF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costero por las localidades de Amalfi y </w:t>
      </w:r>
      <w:proofErr w:type="spellStart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Positano</w:t>
      </w:r>
      <w:proofErr w:type="spellEnd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3B1B797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Entradas a la Catedral de Amalfi y excavaciones de Pompeya.</w:t>
      </w:r>
    </w:p>
    <w:p w14:paraId="53DCCCC8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por el barrio del </w:t>
      </w:r>
      <w:proofErr w:type="spellStart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Trastevere</w:t>
      </w:r>
      <w:proofErr w:type="spellEnd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Roma.</w:t>
      </w:r>
    </w:p>
    <w:p w14:paraId="58A905F2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de día completo a </w:t>
      </w:r>
      <w:proofErr w:type="spellStart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Cinque</w:t>
      </w:r>
      <w:proofErr w:type="spellEnd"/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Terre.</w:t>
      </w:r>
    </w:p>
    <w:p w14:paraId="67560754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Barco en Venecia con crucero por las islas de la laguna.</w:t>
      </w:r>
    </w:p>
    <w:p w14:paraId="6A64095D" w14:textId="77777777" w:rsidR="001B1AE3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Seguro turístico.</w:t>
      </w:r>
    </w:p>
    <w:p w14:paraId="196E3E88" w14:textId="1AC82B8D" w:rsidR="007E0BBC" w:rsidRPr="001B1AE3" w:rsidRDefault="001B1AE3" w:rsidP="001B1AE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B1AE3">
        <w:rPr>
          <w:rFonts w:asciiTheme="minorHAnsi" w:eastAsia="Arial" w:hAnsiTheme="minorHAnsi" w:cstheme="minorHAnsi"/>
          <w:color w:val="002060"/>
          <w:sz w:val="20"/>
          <w:szCs w:val="20"/>
        </w:rPr>
        <w:t>Tasas de estancia.</w:t>
      </w:r>
    </w:p>
    <w:p w14:paraId="09BC7E20" w14:textId="77777777" w:rsidR="001B1AE3" w:rsidRDefault="001B1AE3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3F4308FC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20F9228D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AF4CED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B664CBF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4051"/>
        <w:gridCol w:w="467"/>
      </w:tblGrid>
      <w:tr w:rsidR="001F2E61" w:rsidRPr="0037356F" w14:paraId="19C09A83" w14:textId="77777777" w:rsidTr="000633B2">
        <w:trPr>
          <w:trHeight w:val="136"/>
          <w:jc w:val="center"/>
        </w:trPr>
        <w:tc>
          <w:tcPr>
            <w:tcW w:w="5601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auto" w:fill="002060"/>
            <w:noWrap/>
            <w:vAlign w:val="center"/>
            <w:hideMark/>
          </w:tcPr>
          <w:p w14:paraId="4B410DF0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1F2E61" w:rsidRPr="0037356F" w14:paraId="3CA6E498" w14:textId="77777777" w:rsidTr="000633B2">
        <w:trPr>
          <w:trHeight w:val="160"/>
          <w:jc w:val="center"/>
        </w:trPr>
        <w:tc>
          <w:tcPr>
            <w:tcW w:w="1148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CF463C4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6A41752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auto" w:fill="B8CCE4" w:themeFill="accent1" w:themeFillTint="66"/>
            <w:noWrap/>
            <w:vAlign w:val="center"/>
            <w:hideMark/>
          </w:tcPr>
          <w:p w14:paraId="301F5259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1B1AE3" w:rsidRPr="0037356F" w14:paraId="59DBF659" w14:textId="77777777" w:rsidTr="000633B2">
        <w:trPr>
          <w:trHeight w:val="151"/>
          <w:jc w:val="center"/>
        </w:trPr>
        <w:tc>
          <w:tcPr>
            <w:tcW w:w="1148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C60E6" w14:textId="027B5952" w:rsidR="001B1AE3" w:rsidRPr="0037356F" w:rsidRDefault="001B1AE3" w:rsidP="001B1A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ROMA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E54E9" w14:textId="123B7868" w:rsidR="001B1AE3" w:rsidRPr="0011697E" w:rsidRDefault="001B1AE3" w:rsidP="001B1A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 w:bidi="ar-SA"/>
              </w:rPr>
            </w:pPr>
            <w:r w:rsidRPr="0037356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ERGIFE / GREEN PARK PAMPHILI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054C4411" w14:textId="6ACF4C5E" w:rsidR="001B1AE3" w:rsidRPr="0037356F" w:rsidRDefault="001B1AE3" w:rsidP="001B1A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1F2E61" w:rsidRPr="0037356F" w14:paraId="5AECB452" w14:textId="77777777" w:rsidTr="000633B2">
        <w:trPr>
          <w:trHeight w:val="136"/>
          <w:jc w:val="center"/>
        </w:trPr>
        <w:tc>
          <w:tcPr>
            <w:tcW w:w="1148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69AAF" w14:textId="7DBEF9C6" w:rsidR="001F2E61" w:rsidRPr="0037356F" w:rsidRDefault="001B1AE3" w:rsidP="006860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1B1AE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SALERNO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90A0F" w14:textId="0BBE352E" w:rsidR="001F2E61" w:rsidRPr="0011697E" w:rsidRDefault="001B1AE3" w:rsidP="001F2E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 w:bidi="ar-SA"/>
              </w:rPr>
            </w:pPr>
            <w:r w:rsidRPr="001B1AE3">
              <w:rPr>
                <w:rFonts w:asciiTheme="minorHAnsi" w:hAnsiTheme="minorHAnsi" w:cstheme="minorHAnsi"/>
                <w:sz w:val="20"/>
                <w:szCs w:val="20"/>
                <w:lang w:val="it-IT" w:bidi="ar-SA"/>
              </w:rPr>
              <w:t>HOLIDAY INN</w:t>
            </w:r>
            <w:r>
              <w:rPr>
                <w:rFonts w:asciiTheme="minorHAnsi" w:hAnsiTheme="minorHAnsi" w:cstheme="minorHAnsi"/>
                <w:sz w:val="20"/>
                <w:szCs w:val="20"/>
                <w:lang w:val="it-IT" w:bidi="ar-SA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0B33BD2A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1F2E61" w:rsidRPr="0037356F" w14:paraId="6213392C" w14:textId="77777777" w:rsidTr="000633B2">
        <w:trPr>
          <w:trHeight w:val="136"/>
          <w:jc w:val="center"/>
        </w:trPr>
        <w:tc>
          <w:tcPr>
            <w:tcW w:w="1148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E933E" w14:textId="680AEC2A" w:rsidR="001F2E61" w:rsidRPr="0037356F" w:rsidRDefault="001B1AE3" w:rsidP="006860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1B1AE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PISA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891E" w14:textId="7EB41327" w:rsidR="001F2E61" w:rsidRPr="0037356F" w:rsidRDefault="001B1AE3" w:rsidP="001F2E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B1AE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GALILEI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9E00456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1B1AE3" w:rsidRPr="0037356F" w14:paraId="5BB9AFB1" w14:textId="77777777" w:rsidTr="000633B2">
        <w:trPr>
          <w:trHeight w:val="136"/>
          <w:jc w:val="center"/>
        </w:trPr>
        <w:tc>
          <w:tcPr>
            <w:tcW w:w="1148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16853656" w14:textId="7D77112E" w:rsidR="001B1AE3" w:rsidRPr="0037356F" w:rsidRDefault="001B1AE3" w:rsidP="001B1A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VENECIA 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0F82438F" w14:textId="251B648E" w:rsidR="001B1AE3" w:rsidRPr="0037356F" w:rsidRDefault="001B1AE3" w:rsidP="001B1A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1697E">
              <w:rPr>
                <w:rFonts w:asciiTheme="minorHAnsi" w:hAnsiTheme="minorHAnsi" w:cstheme="minorHAnsi"/>
                <w:sz w:val="20"/>
                <w:szCs w:val="20"/>
                <w:lang w:val="it-IT" w:bidi="ar-SA"/>
              </w:rPr>
              <w:t>BELSTAY VENEZIA /NOVOTEL MESTRE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13666EEA" w14:textId="1C02E29B" w:rsidR="001B1AE3" w:rsidRPr="0037356F" w:rsidRDefault="001B1AE3" w:rsidP="001B1A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37356F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1F2E61" w:rsidRPr="00BE2592" w14:paraId="63C5A2E6" w14:textId="77777777" w:rsidTr="000633B2">
        <w:trPr>
          <w:trHeight w:val="136"/>
          <w:jc w:val="center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64D9" w14:textId="77777777" w:rsidR="00934E2F" w:rsidRDefault="00934E2F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D960B57" w14:textId="26ED64DE" w:rsidR="001F2E61" w:rsidRPr="00915AB0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CONSULTAR</w:t>
            </w:r>
            <w:r w:rsidRPr="00915A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POSIBLES CAMBIOS DE HOTELES EN PÁGINA WEB,</w:t>
            </w:r>
          </w:p>
          <w:p w14:paraId="003DF3FB" w14:textId="77777777" w:rsidR="001F2E61" w:rsidRPr="0037356F" w:rsidRDefault="001F2E61" w:rsidP="006860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5A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DENTRO DEL APARTADO ‘POSIBLES CAMBIOS DE HOTELES’</w:t>
            </w:r>
          </w:p>
        </w:tc>
      </w:tr>
    </w:tbl>
    <w:p w14:paraId="1A4EA5CE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88371EB" w14:textId="77777777" w:rsidR="00934E2F" w:rsidRDefault="00934E2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3BF497" w14:textId="77777777" w:rsidR="00934E2F" w:rsidRDefault="00934E2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19F2A58" w14:textId="77777777" w:rsidR="00934E2F" w:rsidRDefault="00934E2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4A571D9" w14:textId="77777777" w:rsidR="00934E2F" w:rsidRDefault="00934E2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AECE3C" w14:textId="77777777" w:rsidR="00934E2F" w:rsidRDefault="00934E2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2594DD3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B3A3724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960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677"/>
      </w:tblGrid>
      <w:tr w:rsidR="001F1AA7" w:rsidRPr="001F1AA7" w14:paraId="33C4D682" w14:textId="77777777" w:rsidTr="00934E2F">
        <w:trPr>
          <w:trHeight w:val="271"/>
          <w:jc w:val="center"/>
        </w:trPr>
        <w:tc>
          <w:tcPr>
            <w:tcW w:w="2960" w:type="dxa"/>
            <w:gridSpan w:val="2"/>
            <w:shd w:val="clear" w:color="000000" w:fill="002060"/>
            <w:noWrap/>
            <w:vAlign w:val="center"/>
            <w:hideMark/>
          </w:tcPr>
          <w:p w14:paraId="0D273264" w14:textId="77777777" w:rsidR="001F1AA7" w:rsidRPr="001F1AA7" w:rsidRDefault="001F1AA7" w:rsidP="001F1A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FECHAS DE LLEGADAS</w:t>
            </w:r>
          </w:p>
        </w:tc>
      </w:tr>
      <w:tr w:rsidR="001F1AA7" w:rsidRPr="001F1AA7" w14:paraId="62C8726D" w14:textId="77777777" w:rsidTr="00934E2F">
        <w:trPr>
          <w:trHeight w:val="280"/>
          <w:jc w:val="center"/>
        </w:trPr>
        <w:tc>
          <w:tcPr>
            <w:tcW w:w="2960" w:type="dxa"/>
            <w:gridSpan w:val="2"/>
            <w:shd w:val="clear" w:color="000000" w:fill="B8CCE4"/>
            <w:noWrap/>
            <w:vAlign w:val="center"/>
            <w:hideMark/>
          </w:tcPr>
          <w:p w14:paraId="21660B33" w14:textId="77777777" w:rsidR="001F1AA7" w:rsidRPr="001F1AA7" w:rsidRDefault="001F1AA7" w:rsidP="001F1A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2026</w:t>
            </w:r>
          </w:p>
        </w:tc>
      </w:tr>
      <w:tr w:rsidR="001F1AA7" w:rsidRPr="001F1AA7" w14:paraId="40FD60D5" w14:textId="77777777" w:rsidTr="00934E2F">
        <w:trPr>
          <w:trHeight w:val="280"/>
          <w:jc w:val="center"/>
        </w:trPr>
        <w:tc>
          <w:tcPr>
            <w:tcW w:w="1283" w:type="dxa"/>
            <w:noWrap/>
            <w:vAlign w:val="center"/>
            <w:hideMark/>
          </w:tcPr>
          <w:p w14:paraId="3EDAA3B4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1676" w:type="dxa"/>
            <w:noWrap/>
            <w:vAlign w:val="center"/>
            <w:hideMark/>
          </w:tcPr>
          <w:p w14:paraId="64C6FDA4" w14:textId="4A562A53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1F1AA7" w:rsidRPr="001F1AA7" w14:paraId="0F440FE1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5378A691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676" w:type="dxa"/>
            <w:noWrap/>
            <w:vAlign w:val="center"/>
            <w:hideMark/>
          </w:tcPr>
          <w:p w14:paraId="569AE4B0" w14:textId="5CC63BAB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bCs/>
                <w:color w:val="000000"/>
                <w:sz w:val="18"/>
                <w:szCs w:val="18"/>
                <w:lang w:bidi="ar-SA"/>
              </w:rPr>
              <w:t>14, 28</w:t>
            </w:r>
          </w:p>
        </w:tc>
      </w:tr>
      <w:tr w:rsidR="001F1AA7" w:rsidRPr="001F1AA7" w14:paraId="58A2BE2A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4121D958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676" w:type="dxa"/>
            <w:noWrap/>
            <w:vAlign w:val="center"/>
            <w:hideMark/>
          </w:tcPr>
          <w:p w14:paraId="4A9BDE0F" w14:textId="0BE96478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11, 25</w:t>
            </w:r>
          </w:p>
        </w:tc>
      </w:tr>
      <w:tr w:rsidR="001F1AA7" w:rsidRPr="001F1AA7" w14:paraId="27521528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76662D7E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676" w:type="dxa"/>
            <w:noWrap/>
            <w:vAlign w:val="center"/>
            <w:hideMark/>
          </w:tcPr>
          <w:p w14:paraId="48EC2B9E" w14:textId="1A6D604C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color w:val="000000"/>
                <w:sz w:val="18"/>
                <w:szCs w:val="18"/>
                <w:lang w:val="es-ES_tradnl" w:bidi="ar-SA"/>
              </w:rPr>
              <w:t>09, 16, 30</w:t>
            </w:r>
          </w:p>
        </w:tc>
      </w:tr>
      <w:tr w:rsidR="001F1AA7" w:rsidRPr="001F1AA7" w14:paraId="38F73490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13026152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676" w:type="dxa"/>
            <w:noWrap/>
            <w:vAlign w:val="center"/>
            <w:hideMark/>
          </w:tcPr>
          <w:p w14:paraId="5D5C4CB2" w14:textId="03D0843E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>13</w:t>
            </w:r>
          </w:p>
        </w:tc>
      </w:tr>
      <w:tr w:rsidR="001F1AA7" w:rsidRPr="001F1AA7" w14:paraId="1D203124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7EA8415D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676" w:type="dxa"/>
            <w:noWrap/>
            <w:vAlign w:val="center"/>
            <w:hideMark/>
          </w:tcPr>
          <w:p w14:paraId="17E090D0" w14:textId="6F3477EC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>03, 10, 17, 24</w:t>
            </w:r>
          </w:p>
        </w:tc>
      </w:tr>
      <w:tr w:rsidR="001F1AA7" w:rsidRPr="001F1AA7" w14:paraId="2624BC8D" w14:textId="77777777" w:rsidTr="00934E2F">
        <w:trPr>
          <w:trHeight w:val="271"/>
          <w:jc w:val="center"/>
        </w:trPr>
        <w:tc>
          <w:tcPr>
            <w:tcW w:w="1283" w:type="dxa"/>
            <w:noWrap/>
            <w:vAlign w:val="center"/>
            <w:hideMark/>
          </w:tcPr>
          <w:p w14:paraId="7709E0AE" w14:textId="77777777" w:rsidR="001F1AA7" w:rsidRPr="001F1AA7" w:rsidRDefault="001F1AA7" w:rsidP="001F1AA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F1A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1676" w:type="dxa"/>
            <w:noWrap/>
            <w:vAlign w:val="center"/>
            <w:hideMark/>
          </w:tcPr>
          <w:p w14:paraId="50FD72AA" w14:textId="5DC22E13" w:rsidR="001F1AA7" w:rsidRPr="001F1AA7" w:rsidRDefault="00934E2F" w:rsidP="001F1AA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>01, 15</w:t>
            </w:r>
          </w:p>
        </w:tc>
      </w:tr>
    </w:tbl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6AD409" w14:textId="77777777" w:rsidR="001F1AA7" w:rsidRDefault="001F1AA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B247F5D" w14:textId="77777777" w:rsidR="001F1AA7" w:rsidRDefault="001F1AA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040"/>
        <w:gridCol w:w="1200"/>
      </w:tblGrid>
      <w:tr w:rsidR="00934E2F" w:rsidRPr="00934E2F" w14:paraId="05DBED63" w14:textId="77777777" w:rsidTr="00934E2F">
        <w:trPr>
          <w:trHeight w:val="300"/>
          <w:jc w:val="center"/>
        </w:trPr>
        <w:tc>
          <w:tcPr>
            <w:tcW w:w="5680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4F5EE09E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EUROS</w:t>
            </w:r>
          </w:p>
        </w:tc>
      </w:tr>
      <w:tr w:rsidR="00934E2F" w:rsidRPr="00934E2F" w14:paraId="408A9EC2" w14:textId="77777777" w:rsidTr="00934E2F">
        <w:trPr>
          <w:trHeight w:val="480"/>
          <w:jc w:val="center"/>
        </w:trPr>
        <w:tc>
          <w:tcPr>
            <w:tcW w:w="3440" w:type="dxa"/>
            <w:tcBorders>
              <w:top w:val="single" w:sz="4" w:space="0" w:color="auto"/>
              <w:left w:val="single" w:sz="12" w:space="0" w:color="1F4E78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2E963A" w14:textId="77777777" w:rsidR="00934E2F" w:rsidRPr="00934E2F" w:rsidRDefault="00934E2F" w:rsidP="00934E2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ITALIA NEL CUORE CON CINQUE TERRE Y COSTA AMALFITANA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460FCD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12" w:space="0" w:color="1F4E78"/>
            </w:tcBorders>
            <w:shd w:val="clear" w:color="000000" w:fill="DDEBF7"/>
            <w:vAlign w:val="center"/>
            <w:hideMark/>
          </w:tcPr>
          <w:p w14:paraId="41D9186B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SUPL. SGL</w:t>
            </w:r>
          </w:p>
        </w:tc>
      </w:tr>
      <w:tr w:rsidR="00934E2F" w:rsidRPr="00934E2F" w14:paraId="3D694536" w14:textId="77777777" w:rsidTr="00934E2F">
        <w:trPr>
          <w:trHeight w:val="290"/>
          <w:jc w:val="center"/>
        </w:trPr>
        <w:tc>
          <w:tcPr>
            <w:tcW w:w="3440" w:type="dxa"/>
            <w:tcBorders>
              <w:top w:val="nil"/>
              <w:left w:val="single" w:sz="12" w:space="0" w:color="1F4E78"/>
              <w:bottom w:val="nil"/>
              <w:right w:val="nil"/>
            </w:tcBorders>
            <w:noWrap/>
            <w:vAlign w:val="center"/>
            <w:hideMark/>
          </w:tcPr>
          <w:p w14:paraId="20F942CF" w14:textId="77777777" w:rsidR="00934E2F" w:rsidRPr="00934E2F" w:rsidRDefault="00934E2F" w:rsidP="00934E2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2026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B9DF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2,195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1F4E78"/>
            </w:tcBorders>
            <w:noWrap/>
            <w:vAlign w:val="center"/>
            <w:hideMark/>
          </w:tcPr>
          <w:p w14:paraId="1FDB5C1B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615</w:t>
            </w:r>
          </w:p>
        </w:tc>
      </w:tr>
      <w:tr w:rsidR="00934E2F" w:rsidRPr="00934E2F" w14:paraId="415B822F" w14:textId="77777777" w:rsidTr="00934E2F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noWrap/>
            <w:vAlign w:val="center"/>
            <w:hideMark/>
          </w:tcPr>
          <w:p w14:paraId="0A90F473" w14:textId="77777777" w:rsidR="00934E2F" w:rsidRPr="00934E2F" w:rsidRDefault="00934E2F" w:rsidP="00934E2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noWrap/>
            <w:vAlign w:val="center"/>
            <w:hideMark/>
          </w:tcPr>
          <w:p w14:paraId="75FE8C5B" w14:textId="77777777" w:rsidR="00934E2F" w:rsidRPr="00934E2F" w:rsidRDefault="00934E2F" w:rsidP="00934E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34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325</w:t>
            </w:r>
          </w:p>
        </w:tc>
      </w:tr>
    </w:tbl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</w:tblGrid>
      <w:tr w:rsidR="000633B2" w:rsidRPr="000633B2" w14:paraId="7ADE52BE" w14:textId="77777777" w:rsidTr="000633B2">
        <w:trPr>
          <w:trHeight w:val="310"/>
          <w:jc w:val="center"/>
        </w:trPr>
        <w:tc>
          <w:tcPr>
            <w:tcW w:w="3800" w:type="dxa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064AB3BF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"VALOR AÑADIDO"</w:t>
            </w:r>
          </w:p>
        </w:tc>
      </w:tr>
      <w:tr w:rsidR="000633B2" w:rsidRPr="000633B2" w14:paraId="6782F8DA" w14:textId="77777777" w:rsidTr="000633B2">
        <w:trPr>
          <w:trHeight w:val="29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3E19313E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OPCIONALES EN ROJO</w:t>
            </w:r>
          </w:p>
        </w:tc>
      </w:tr>
      <w:tr w:rsidR="000633B2" w:rsidRPr="000633B2" w14:paraId="40BA14F6" w14:textId="77777777" w:rsidTr="000633B2">
        <w:trPr>
          <w:trHeight w:val="29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2691C187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Paseo en Góndola en Venecia</w:t>
            </w:r>
          </w:p>
        </w:tc>
      </w:tr>
      <w:tr w:rsidR="000633B2" w:rsidRPr="000633B2" w14:paraId="7A4BE785" w14:textId="77777777" w:rsidTr="000633B2">
        <w:trPr>
          <w:trHeight w:val="29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DC2EEB2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 la Roma Barroca</w:t>
            </w:r>
          </w:p>
        </w:tc>
      </w:tr>
      <w:tr w:rsidR="000633B2" w:rsidRPr="000633B2" w14:paraId="412439EC" w14:textId="77777777" w:rsidTr="000633B2">
        <w:trPr>
          <w:trHeight w:val="55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4CFDD6BF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Visita a los Museos Vaticanos y Capilla </w:t>
            </w:r>
            <w:proofErr w:type="spellStart"/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sixtina</w:t>
            </w:r>
            <w:proofErr w:type="spellEnd"/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en Roma</w:t>
            </w:r>
          </w:p>
        </w:tc>
      </w:tr>
      <w:tr w:rsidR="000633B2" w:rsidRPr="000633B2" w14:paraId="10369F7B" w14:textId="77777777" w:rsidTr="000633B2">
        <w:trPr>
          <w:trHeight w:val="50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25CEF917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Cena especial con música en Roma (día 1) en el Rte. “Termas del Coliseo o similar” </w:t>
            </w:r>
          </w:p>
        </w:tc>
      </w:tr>
      <w:tr w:rsidR="000633B2" w:rsidRPr="000633B2" w14:paraId="43FC0455" w14:textId="77777777" w:rsidTr="000633B2">
        <w:trPr>
          <w:trHeight w:val="310"/>
          <w:jc w:val="center"/>
        </w:trPr>
        <w:tc>
          <w:tcPr>
            <w:tcW w:w="3800" w:type="dxa"/>
            <w:tcBorders>
              <w:top w:val="nil"/>
              <w:left w:val="single" w:sz="12" w:space="0" w:color="1F4E78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1A90E709" w14:textId="77777777" w:rsidR="000633B2" w:rsidRPr="000633B2" w:rsidRDefault="000633B2" w:rsidP="000633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633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1 almuerzo (día 9)  </w:t>
            </w:r>
          </w:p>
        </w:tc>
      </w:tr>
    </w:tbl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730DC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98E3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9865" w14:textId="77777777" w:rsidR="004761B2" w:rsidRDefault="004761B2">
      <w:pPr>
        <w:spacing w:after="0" w:line="240" w:lineRule="auto"/>
      </w:pPr>
      <w:r>
        <w:separator/>
      </w:r>
    </w:p>
  </w:endnote>
  <w:endnote w:type="continuationSeparator" w:id="0">
    <w:p w14:paraId="61AA745C" w14:textId="77777777" w:rsidR="004761B2" w:rsidRDefault="0047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C2BD" w14:textId="77777777" w:rsidR="004761B2" w:rsidRDefault="004761B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67E4F27" w14:textId="77777777" w:rsidR="004761B2" w:rsidRDefault="0047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8EDD61" w14:textId="77777777" w:rsidR="006A71D8" w:rsidRPr="004A316F" w:rsidRDefault="006A71D8" w:rsidP="006A0CBF">
                          <w:pPr>
                            <w:pStyle w:val="Encabezado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A316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ITALIA NEL CUORE CON CINQUE TERRE Y COSTA AMALFITANA </w:t>
                          </w:r>
                        </w:p>
                        <w:p w14:paraId="1259232A" w14:textId="10312B34" w:rsidR="00A0012D" w:rsidRPr="00D978C7" w:rsidRDefault="00D978C7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978C7"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3375 - </w:t>
                          </w:r>
                          <w:r w:rsidR="004A316F" w:rsidRPr="00D978C7"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2026C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A8EDD61" w14:textId="77777777" w:rsidR="006A71D8" w:rsidRPr="004A316F" w:rsidRDefault="006A71D8" w:rsidP="006A0CBF">
                    <w:pPr>
                      <w:pStyle w:val="Encabezado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A316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ITALIA NEL CUORE CON CINQUE TERRE Y COSTA AMALFITANA </w:t>
                    </w:r>
                  </w:p>
                  <w:p w14:paraId="1259232A" w14:textId="10312B34" w:rsidR="00A0012D" w:rsidRPr="00D978C7" w:rsidRDefault="00D978C7" w:rsidP="006A0CBF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978C7"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3375 - </w:t>
                    </w:r>
                    <w:r w:rsidR="004A316F" w:rsidRPr="00D978C7"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2026C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CC74AE"/>
    <w:multiLevelType w:val="hybridMultilevel"/>
    <w:tmpl w:val="2B9EC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9"/>
  </w:num>
  <w:num w:numId="3" w16cid:durableId="1041170892">
    <w:abstractNumId w:val="22"/>
  </w:num>
  <w:num w:numId="4" w16cid:durableId="1033921887">
    <w:abstractNumId w:val="33"/>
  </w:num>
  <w:num w:numId="5" w16cid:durableId="353725778">
    <w:abstractNumId w:val="23"/>
  </w:num>
  <w:num w:numId="6" w16cid:durableId="1716585056">
    <w:abstractNumId w:val="40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6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0"/>
  </w:num>
  <w:num w:numId="18" w16cid:durableId="1167555093">
    <w:abstractNumId w:val="32"/>
  </w:num>
  <w:num w:numId="19" w16cid:durableId="598945982">
    <w:abstractNumId w:val="29"/>
  </w:num>
  <w:num w:numId="20" w16cid:durableId="1140269920">
    <w:abstractNumId w:val="13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5"/>
  </w:num>
  <w:num w:numId="24" w16cid:durableId="1849517048">
    <w:abstractNumId w:val="34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7"/>
  </w:num>
  <w:num w:numId="30" w16cid:durableId="25179858">
    <w:abstractNumId w:val="31"/>
  </w:num>
  <w:num w:numId="31" w16cid:durableId="923074745">
    <w:abstractNumId w:val="38"/>
  </w:num>
  <w:num w:numId="32" w16cid:durableId="116720605">
    <w:abstractNumId w:val="41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2"/>
  </w:num>
  <w:num w:numId="42" w16cid:durableId="1569538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633B2"/>
    <w:rsid w:val="00095707"/>
    <w:rsid w:val="000B21F2"/>
    <w:rsid w:val="000B4B26"/>
    <w:rsid w:val="000D2532"/>
    <w:rsid w:val="000D4B1D"/>
    <w:rsid w:val="000F1A5D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1AE3"/>
    <w:rsid w:val="001B45F0"/>
    <w:rsid w:val="001D11C3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761B2"/>
    <w:rsid w:val="004819C9"/>
    <w:rsid w:val="00493763"/>
    <w:rsid w:val="004A316F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528B"/>
    <w:rsid w:val="005D1848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71D8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0625"/>
    <w:rsid w:val="008912B8"/>
    <w:rsid w:val="008A063C"/>
    <w:rsid w:val="008C242A"/>
    <w:rsid w:val="008C4013"/>
    <w:rsid w:val="008C50F3"/>
    <w:rsid w:val="008C56AB"/>
    <w:rsid w:val="008E32B2"/>
    <w:rsid w:val="008E5CC0"/>
    <w:rsid w:val="008F157E"/>
    <w:rsid w:val="008F4840"/>
    <w:rsid w:val="0090199B"/>
    <w:rsid w:val="009119BC"/>
    <w:rsid w:val="0091250D"/>
    <w:rsid w:val="0093259B"/>
    <w:rsid w:val="00934E2F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4CED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978C7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A0DEE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4ED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31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A316F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1165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2025-12-16T23:23:00Z</dcterms:created>
  <dcterms:modified xsi:type="dcterms:W3CDTF">2025-12-23T02:00:00Z</dcterms:modified>
</cp:coreProperties>
</file>