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874" w:rsidRDefault="007C6923">
      <w:pPr>
        <w:pStyle w:val="Ttulo1"/>
        <w:rPr>
          <w:color w:val="FF0000"/>
          <w:sz w:val="28"/>
          <w:szCs w:val="28"/>
        </w:rPr>
      </w:pPr>
      <w:r>
        <w:rPr>
          <w:color w:val="FF0000"/>
          <w:sz w:val="32"/>
          <w:szCs w:val="32"/>
        </w:rPr>
        <w:t>Bogotá, Cali, Medellín Y Cartagena</w:t>
      </w:r>
    </w:p>
    <w:p w:rsidR="00E10874" w:rsidRDefault="00E10874">
      <w:pPr>
        <w:pBdr>
          <w:top w:val="nil"/>
          <w:left w:val="nil"/>
          <w:bottom w:val="nil"/>
          <w:right w:val="nil"/>
          <w:between w:val="nil"/>
        </w:pBdr>
        <w:spacing w:after="0" w:line="240" w:lineRule="auto"/>
        <w:rPr>
          <w:rFonts w:ascii="Calibri" w:eastAsia="Calibri" w:hAnsi="Calibri" w:cs="Calibri"/>
          <w:color w:val="002060"/>
          <w:sz w:val="24"/>
          <w:szCs w:val="24"/>
        </w:rPr>
      </w:pPr>
    </w:p>
    <w:p w:rsidR="00E10874" w:rsidRDefault="0086750D">
      <w:pPr>
        <w:pBdr>
          <w:top w:val="nil"/>
          <w:left w:val="nil"/>
          <w:bottom w:val="nil"/>
          <w:right w:val="nil"/>
          <w:between w:val="nil"/>
        </w:pBdr>
        <w:spacing w:after="0" w:line="240" w:lineRule="auto"/>
        <w:rPr>
          <w:rFonts w:ascii="Calibri" w:eastAsia="Calibri" w:hAnsi="Calibri" w:cs="Calibri"/>
          <w:b/>
          <w:color w:val="002060"/>
          <w:sz w:val="24"/>
          <w:szCs w:val="24"/>
        </w:rPr>
      </w:pPr>
      <w:r>
        <w:rPr>
          <w:rFonts w:ascii="Calibri" w:eastAsia="Calibri" w:hAnsi="Calibri" w:cs="Calibri"/>
          <w:color w:val="002060"/>
          <w:sz w:val="24"/>
          <w:szCs w:val="24"/>
        </w:rPr>
        <w:t xml:space="preserve">Duración: </w:t>
      </w:r>
      <w:r w:rsidR="007C6923">
        <w:rPr>
          <w:rFonts w:ascii="Calibri" w:eastAsia="Calibri" w:hAnsi="Calibri" w:cs="Calibri"/>
          <w:b/>
          <w:color w:val="002060"/>
          <w:sz w:val="24"/>
          <w:szCs w:val="24"/>
        </w:rPr>
        <w:t>10</w:t>
      </w:r>
      <w:r>
        <w:rPr>
          <w:rFonts w:ascii="Calibri" w:eastAsia="Calibri" w:hAnsi="Calibri" w:cs="Calibri"/>
          <w:b/>
          <w:color w:val="002060"/>
          <w:sz w:val="24"/>
          <w:szCs w:val="24"/>
        </w:rPr>
        <w:t xml:space="preserve"> días</w:t>
      </w:r>
    </w:p>
    <w:p w:rsidR="00E10874" w:rsidRDefault="0086750D">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w:t>
      </w:r>
      <w:bookmarkStart w:id="0" w:name="_GoBack"/>
      <w:r>
        <w:rPr>
          <w:rFonts w:ascii="Calibri" w:eastAsia="Calibri" w:hAnsi="Calibri" w:cs="Calibri"/>
          <w:b/>
          <w:color w:val="002060"/>
          <w:sz w:val="24"/>
          <w:szCs w:val="24"/>
        </w:rPr>
        <w:t>Diarias a diciembre 2026</w:t>
      </w:r>
      <w:bookmarkEnd w:id="0"/>
    </w:p>
    <w:p w:rsidR="00E10874" w:rsidRDefault="0086750D">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Mínimo 2 pasajeros, consulta suplemento por pasajero viajando solo</w:t>
      </w:r>
    </w:p>
    <w:p w:rsidR="00E10874" w:rsidRDefault="00E10874">
      <w:pPr>
        <w:pBdr>
          <w:top w:val="nil"/>
          <w:left w:val="nil"/>
          <w:bottom w:val="nil"/>
          <w:right w:val="nil"/>
          <w:between w:val="nil"/>
        </w:pBdr>
        <w:tabs>
          <w:tab w:val="left" w:pos="7035"/>
        </w:tabs>
        <w:spacing w:after="0" w:line="240" w:lineRule="auto"/>
        <w:jc w:val="both"/>
        <w:rPr>
          <w:rFonts w:ascii="Calibri" w:eastAsia="Calibri" w:hAnsi="Calibri" w:cs="Calibri"/>
          <w:b/>
          <w:color w:val="002060"/>
          <w:sz w:val="24"/>
          <w:szCs w:val="24"/>
        </w:rPr>
      </w:pPr>
    </w:p>
    <w:p w:rsidR="00E10874" w:rsidRDefault="0086750D">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color w:val="002060"/>
          <w:sz w:val="24"/>
          <w:szCs w:val="24"/>
        </w:rPr>
        <w:t>1|</w:t>
      </w:r>
      <w:r>
        <w:rPr>
          <w:rFonts w:ascii="Calibri" w:eastAsia="Calibri" w:hAnsi="Calibri" w:cs="Calibri"/>
          <w:color w:val="002060"/>
          <w:sz w:val="20"/>
          <w:szCs w:val="20"/>
        </w:rPr>
        <w:t xml:space="preserve"> </w:t>
      </w:r>
      <w:r>
        <w:rPr>
          <w:rFonts w:ascii="Calibri" w:eastAsia="Calibri" w:hAnsi="Calibri" w:cs="Calibri"/>
          <w:b/>
          <w:color w:val="FF0000"/>
          <w:sz w:val="24"/>
          <w:szCs w:val="24"/>
        </w:rPr>
        <w:t>Monterrey</w:t>
      </w:r>
      <w:r>
        <w:rPr>
          <w:rFonts w:ascii="Calibri" w:eastAsia="Calibri" w:hAnsi="Calibri" w:cs="Calibri"/>
          <w:b/>
          <w:color w:val="FF0000"/>
          <w:sz w:val="24"/>
          <w:szCs w:val="24"/>
        </w:rPr>
        <w:t xml:space="preserve"> – Bogotá</w:t>
      </w:r>
    </w:p>
    <w:p w:rsidR="00E10874" w:rsidRDefault="0086750D">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E10874" w:rsidRDefault="00E10874">
      <w:pPr>
        <w:spacing w:after="0"/>
        <w:jc w:val="both"/>
        <w:rPr>
          <w:rFonts w:ascii="Calibri" w:eastAsia="Calibri" w:hAnsi="Calibri" w:cs="Calibri"/>
          <w:color w:val="002060"/>
          <w:sz w:val="20"/>
          <w:szCs w:val="20"/>
        </w:rPr>
      </w:pP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Bogotá </w:t>
      </w:r>
      <w:r>
        <w:rPr>
          <w:rFonts w:ascii="Calibri" w:eastAsia="Calibri" w:hAnsi="Calibri" w:cs="Calibri"/>
          <w:b/>
          <w:color w:val="002060"/>
          <w:sz w:val="24"/>
          <w:szCs w:val="24"/>
        </w:rPr>
        <w:t>(Visita a la ciudad con Monserrate y almuerzo)</w:t>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Recorrido panorámico y peatonal por el centro histórico de Bogotá a través de sus calles matiz</w:t>
      </w:r>
      <w:r>
        <w:rPr>
          <w:rFonts w:ascii="Calibri" w:eastAsia="Calibri" w:hAnsi="Calibri" w:cs="Calibri"/>
          <w:color w:val="002060"/>
          <w:sz w:val="20"/>
          <w:szCs w:val="20"/>
        </w:rPr>
        <w:t>adas por fachadas con estilos colonial y republicano.  Ingreso al museo de arte del banco de la República donde se visita el museo Botero para observar una de las más reconocidas muestras de arte del maestro Colombiano, continuación del recorrido por la Pl</w:t>
      </w:r>
      <w:r>
        <w:rPr>
          <w:rFonts w:ascii="Calibri" w:eastAsia="Calibri" w:hAnsi="Calibri" w:cs="Calibri"/>
          <w:color w:val="002060"/>
          <w:sz w:val="20"/>
          <w:szCs w:val="20"/>
        </w:rPr>
        <w:t>aza de Bolívar donde se podrá admirar el Palacio de San Carlos, La Casa de Nariño, residencia del Presidente de la República,  la Catedral Primada, el Capitolio Nacional y el Palacio Liévano; visita al museo del Oro para recorrer sus salas en las cuales se</w:t>
      </w:r>
      <w:r>
        <w:rPr>
          <w:rFonts w:ascii="Calibri" w:eastAsia="Calibri" w:hAnsi="Calibri" w:cs="Calibri"/>
          <w:color w:val="002060"/>
          <w:sz w:val="20"/>
          <w:szCs w:val="20"/>
        </w:rPr>
        <w:t xml:space="preserve"> exhiben piezas de la orfebrería Precolombina y uno de los más importantes del país.  Continuamos con el ascenso en teleférico o funicular al Cerro de Monserrate para visitar el Santuario y desde allí disfrutar una linda vista panorámica de la ciudad. Fina</w:t>
      </w:r>
      <w:r>
        <w:rPr>
          <w:rFonts w:ascii="Calibri" w:eastAsia="Calibri" w:hAnsi="Calibri" w:cs="Calibri"/>
          <w:color w:val="002060"/>
          <w:sz w:val="20"/>
          <w:szCs w:val="20"/>
        </w:rPr>
        <w:t xml:space="preserve">lizaremos la visita con un almuerzo típico en un restaurante ubicado en el centro histórico. Retorno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E10874" w:rsidRDefault="00E10874">
      <w:pPr>
        <w:spacing w:after="0"/>
        <w:jc w:val="both"/>
        <w:rPr>
          <w:rFonts w:ascii="Calibri" w:eastAsia="Calibri" w:hAnsi="Calibri" w:cs="Calibri"/>
          <w:color w:val="002060"/>
          <w:sz w:val="20"/>
          <w:szCs w:val="20"/>
        </w:rPr>
      </w:pP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lunes a sábado.  (Ver Nota de cierre de museos). </w:t>
      </w:r>
      <w:r>
        <w:rPr>
          <w:rFonts w:ascii="Calibri" w:eastAsia="Calibri" w:hAnsi="Calibri" w:cs="Calibri"/>
          <w:color w:val="002060"/>
          <w:sz w:val="20"/>
          <w:szCs w:val="20"/>
        </w:rPr>
        <w:tab/>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7 horas aprox.</w:t>
      </w:r>
    </w:p>
    <w:p w:rsidR="00D27AC2"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xml:space="preserve">: 09:00 AM </w:t>
      </w:r>
      <w:r>
        <w:rPr>
          <w:rFonts w:ascii="Calibri" w:eastAsia="Calibri" w:hAnsi="Calibri" w:cs="Calibri"/>
          <w:color w:val="002060"/>
          <w:sz w:val="20"/>
          <w:szCs w:val="20"/>
        </w:rPr>
        <w:tab/>
      </w:r>
    </w:p>
    <w:p w:rsidR="001E0189" w:rsidRDefault="001E0189">
      <w:pPr>
        <w:spacing w:after="0"/>
        <w:jc w:val="both"/>
        <w:rPr>
          <w:rFonts w:ascii="Calibri" w:eastAsia="Calibri" w:hAnsi="Calibri" w:cs="Calibri"/>
          <w:b/>
          <w:color w:val="002060"/>
          <w:sz w:val="20"/>
          <w:szCs w:val="20"/>
        </w:rPr>
      </w:pPr>
    </w:p>
    <w:p w:rsidR="001E0189" w:rsidRDefault="001E0189">
      <w:pPr>
        <w:spacing w:after="0"/>
        <w:jc w:val="both"/>
        <w:rPr>
          <w:rFonts w:ascii="Calibri" w:eastAsia="Calibri" w:hAnsi="Calibri" w:cs="Calibri"/>
          <w:b/>
          <w:color w:val="002060"/>
          <w:sz w:val="20"/>
          <w:szCs w:val="20"/>
        </w:rPr>
      </w:pPr>
    </w:p>
    <w:p w:rsidR="001E0189" w:rsidRDefault="001E0189">
      <w:pPr>
        <w:spacing w:after="0"/>
        <w:jc w:val="both"/>
        <w:rPr>
          <w:rFonts w:ascii="Calibri" w:eastAsia="Calibri" w:hAnsi="Calibri" w:cs="Calibri"/>
          <w:b/>
          <w:color w:val="002060"/>
          <w:sz w:val="20"/>
          <w:szCs w:val="20"/>
        </w:rPr>
      </w:pPr>
    </w:p>
    <w:p w:rsidR="00E10874" w:rsidRDefault="00704126">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 xml:space="preserve"> </w:t>
      </w:r>
      <w:r w:rsidR="0086750D">
        <w:rPr>
          <w:rFonts w:ascii="Calibri" w:eastAsia="Calibri" w:hAnsi="Calibri" w:cs="Calibri"/>
          <w:b/>
          <w:color w:val="002060"/>
          <w:sz w:val="20"/>
          <w:szCs w:val="20"/>
        </w:rPr>
        <w:t>Grado de dificultad:</w:t>
      </w:r>
      <w:r w:rsidR="0086750D">
        <w:rPr>
          <w:rFonts w:ascii="Calibri" w:eastAsia="Calibri" w:hAnsi="Calibri" w:cs="Calibri"/>
          <w:color w:val="002060"/>
          <w:sz w:val="20"/>
          <w:szCs w:val="20"/>
        </w:rPr>
        <w:t xml:space="preserve"> Moderada.</w:t>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w:t>
      </w:r>
      <w:r>
        <w:rPr>
          <w:rFonts w:ascii="Calibri" w:eastAsia="Calibri" w:hAnsi="Calibri" w:cs="Calibri"/>
          <w:color w:val="002060"/>
          <w:sz w:val="20"/>
          <w:szCs w:val="20"/>
        </w:rPr>
        <w:t>, postre y una gaseosa o jugo).</w:t>
      </w:r>
    </w:p>
    <w:p w:rsidR="00E10874" w:rsidRDefault="00E10874">
      <w:pPr>
        <w:spacing w:after="0"/>
        <w:jc w:val="both"/>
        <w:rPr>
          <w:rFonts w:ascii="Calibri" w:eastAsia="Calibri" w:hAnsi="Calibri" w:cs="Calibri"/>
          <w:color w:val="002060"/>
          <w:sz w:val="20"/>
          <w:szCs w:val="20"/>
        </w:rPr>
      </w:pP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El día lunes está cerrado el Museo del Oro y el día martes está cerrado el Museo Botero.</w:t>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Nota 2:</w:t>
      </w:r>
      <w:r>
        <w:rPr>
          <w:rFonts w:ascii="Calibri" w:eastAsia="Calibri" w:hAnsi="Calibri" w:cs="Calibri"/>
          <w:color w:val="002060"/>
          <w:sz w:val="20"/>
          <w:szCs w:val="20"/>
        </w:rPr>
        <w:t xml:space="preserve"> El día domingo se opera el ascenso al Cerro de Monserrate con </w:t>
      </w:r>
      <w:r>
        <w:rPr>
          <w:rFonts w:ascii="Calibri" w:eastAsia="Calibri" w:hAnsi="Calibri" w:cs="Calibri"/>
          <w:b/>
          <w:color w:val="002060"/>
          <w:sz w:val="20"/>
          <w:szCs w:val="20"/>
        </w:rPr>
        <w:t>entrada</w:t>
      </w:r>
      <w:r>
        <w:rPr>
          <w:rFonts w:ascii="Calibri" w:eastAsia="Calibri" w:hAnsi="Calibri" w:cs="Calibri"/>
          <w:color w:val="002060"/>
          <w:sz w:val="20"/>
          <w:szCs w:val="20"/>
        </w:rPr>
        <w:t xml:space="preserve"> </w:t>
      </w:r>
      <w:r>
        <w:rPr>
          <w:rFonts w:ascii="Calibri" w:eastAsia="Calibri" w:hAnsi="Calibri" w:cs="Calibri"/>
          <w:b/>
          <w:color w:val="002060"/>
          <w:sz w:val="20"/>
          <w:szCs w:val="20"/>
        </w:rPr>
        <w:t>VIP</w:t>
      </w:r>
      <w:r>
        <w:rPr>
          <w:rFonts w:ascii="Calibri" w:eastAsia="Calibri" w:hAnsi="Calibri" w:cs="Calibri"/>
          <w:color w:val="002060"/>
          <w:sz w:val="20"/>
          <w:szCs w:val="20"/>
        </w:rPr>
        <w:t xml:space="preserve"> con un adicional de </w:t>
      </w:r>
      <w:r>
        <w:rPr>
          <w:rFonts w:ascii="Calibri" w:eastAsia="Calibri" w:hAnsi="Calibri" w:cs="Calibri"/>
          <w:b/>
          <w:color w:val="002060"/>
          <w:sz w:val="20"/>
          <w:szCs w:val="20"/>
        </w:rPr>
        <w:t>35 USD</w:t>
      </w:r>
      <w:r>
        <w:rPr>
          <w:rFonts w:ascii="Calibri" w:eastAsia="Calibri" w:hAnsi="Calibri" w:cs="Calibri"/>
          <w:color w:val="002060"/>
          <w:sz w:val="20"/>
          <w:szCs w:val="20"/>
        </w:rPr>
        <w:t>.</w:t>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w:t>
      </w:r>
      <w:r>
        <w:rPr>
          <w:rFonts w:ascii="Calibri" w:eastAsia="Calibri" w:hAnsi="Calibri" w:cs="Calibri"/>
          <w:color w:val="002060"/>
          <w:sz w:val="20"/>
          <w:szCs w:val="20"/>
        </w:rPr>
        <w:t xml:space="preserve"> Llevar protector solar, zapatos cómodos, lentes, gorro de sol y ropa adecuada para clima frio.</w:t>
      </w:r>
    </w:p>
    <w:p w:rsidR="00E10874" w:rsidRDefault="00E10874">
      <w:pPr>
        <w:spacing w:after="0"/>
        <w:jc w:val="both"/>
        <w:rPr>
          <w:rFonts w:ascii="Calibri" w:eastAsia="Calibri" w:hAnsi="Calibri" w:cs="Calibri"/>
          <w:color w:val="002060"/>
          <w:sz w:val="20"/>
          <w:szCs w:val="20"/>
        </w:rPr>
      </w:pPr>
    </w:p>
    <w:p w:rsidR="00E10874" w:rsidRDefault="0086750D">
      <w:pPr>
        <w:spacing w:after="0" w:line="240" w:lineRule="auto"/>
        <w:jc w:val="both"/>
        <w:rPr>
          <w:rFonts w:ascii="Calibri" w:eastAsia="Calibri" w:hAnsi="Calibri" w:cs="Calibri"/>
          <w:b/>
          <w:color w:val="FF0000"/>
          <w:sz w:val="24"/>
          <w:szCs w:val="24"/>
        </w:rPr>
      </w:pPr>
      <w:r>
        <w:rPr>
          <w:rFonts w:ascii="Calibri" w:eastAsia="Calibri" w:hAnsi="Calibri" w:cs="Calibri"/>
          <w:b/>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color w:val="FF0000"/>
          <w:sz w:val="24"/>
          <w:szCs w:val="24"/>
        </w:rPr>
        <w:t>Bogotá – Cali</w:t>
      </w:r>
    </w:p>
    <w:p w:rsidR="00E10874" w:rsidRDefault="0086750D" w:rsidP="007C6923">
      <w:pPr>
        <w:tabs>
          <w:tab w:val="left" w:pos="1170"/>
        </w:tabs>
        <w:spacing w:after="0"/>
        <w:jc w:val="both"/>
        <w:rPr>
          <w:rFonts w:ascii="Calibri" w:eastAsia="Calibri" w:hAnsi="Calibri" w:cs="Calibri"/>
          <w:b/>
          <w:color w:val="FF0000"/>
          <w:sz w:val="24"/>
          <w:szCs w:val="24"/>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Cali. </w:t>
      </w:r>
      <w:r>
        <w:rPr>
          <w:rFonts w:ascii="Calibri" w:eastAsia="Calibri" w:hAnsi="Calibri" w:cs="Calibri"/>
          <w:b/>
          <w:color w:val="FF0000"/>
          <w:sz w:val="20"/>
          <w:szCs w:val="20"/>
        </w:rPr>
        <w:t xml:space="preserve">(Vuelo no incluido). </w:t>
      </w:r>
      <w:r>
        <w:rPr>
          <w:rFonts w:ascii="Calibri" w:eastAsia="Calibri" w:hAnsi="Calibri" w:cs="Calibri"/>
          <w:color w:val="002060"/>
          <w:sz w:val="20"/>
          <w:szCs w:val="20"/>
        </w:rPr>
        <w:t>Llegada, recepc</w:t>
      </w:r>
      <w:r>
        <w:rPr>
          <w:rFonts w:ascii="Calibri" w:eastAsia="Calibri" w:hAnsi="Calibri" w:cs="Calibri"/>
          <w:color w:val="002060"/>
          <w:sz w:val="20"/>
          <w:szCs w:val="20"/>
        </w:rPr>
        <w:t xml:space="preserve">ión y traslado al hotel elegido. </w:t>
      </w:r>
      <w:r>
        <w:rPr>
          <w:rFonts w:ascii="Calibri" w:eastAsia="Calibri" w:hAnsi="Calibri" w:cs="Calibri"/>
          <w:b/>
          <w:color w:val="002060"/>
          <w:sz w:val="20"/>
          <w:szCs w:val="20"/>
        </w:rPr>
        <w:t>Alojamiento</w:t>
      </w:r>
      <w:r>
        <w:rPr>
          <w:rFonts w:ascii="Calibri" w:eastAsia="Calibri" w:hAnsi="Calibri" w:cs="Calibri"/>
          <w:color w:val="002060"/>
          <w:sz w:val="20"/>
          <w:szCs w:val="20"/>
        </w:rPr>
        <w:t>.</w:t>
      </w:r>
    </w:p>
    <w:p w:rsidR="00E10874" w:rsidRDefault="00E10874">
      <w:pPr>
        <w:spacing w:after="0" w:line="240" w:lineRule="auto"/>
        <w:jc w:val="both"/>
        <w:rPr>
          <w:rFonts w:ascii="Calibri" w:eastAsia="Calibri" w:hAnsi="Calibri" w:cs="Calibri"/>
          <w:b/>
          <w:color w:val="FF0000"/>
          <w:sz w:val="24"/>
          <w:szCs w:val="24"/>
        </w:rPr>
      </w:pPr>
    </w:p>
    <w:p w:rsidR="00E10874" w:rsidRDefault="0086750D">
      <w:pPr>
        <w:spacing w:after="0" w:line="240" w:lineRule="auto"/>
        <w:jc w:val="both"/>
        <w:rPr>
          <w:rFonts w:ascii="Calibri" w:eastAsia="Calibri" w:hAnsi="Calibri" w:cs="Calibri"/>
          <w:b/>
          <w:color w:val="FF0000"/>
          <w:sz w:val="24"/>
          <w:szCs w:val="24"/>
        </w:rPr>
      </w:pPr>
      <w:r>
        <w:rPr>
          <w:rFonts w:ascii="Calibri" w:eastAsia="Calibri" w:hAnsi="Calibri" w:cs="Calibri"/>
          <w:b/>
          <w:color w:val="002060"/>
          <w:sz w:val="24"/>
          <w:szCs w:val="24"/>
        </w:rPr>
        <w:t xml:space="preserve">Día 4| </w:t>
      </w:r>
      <w:r>
        <w:rPr>
          <w:rFonts w:ascii="Calibri" w:eastAsia="Calibri" w:hAnsi="Calibri" w:cs="Calibri"/>
          <w:b/>
          <w:color w:val="FF0000"/>
          <w:sz w:val="24"/>
          <w:szCs w:val="24"/>
        </w:rPr>
        <w:t xml:space="preserve">Cali </w:t>
      </w:r>
      <w:r>
        <w:rPr>
          <w:rFonts w:ascii="Calibri" w:eastAsia="Calibri" w:hAnsi="Calibri" w:cs="Calibri"/>
          <w:b/>
          <w:color w:val="002060"/>
          <w:sz w:val="24"/>
          <w:szCs w:val="24"/>
        </w:rPr>
        <w:t>(Visita de ciudad)</w:t>
      </w:r>
    </w:p>
    <w:p w:rsidR="00E10874" w:rsidRDefault="0086750D">
      <w:pPr>
        <w:shd w:val="clear" w:color="auto" w:fill="FFFFFF"/>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Comenzamos el tour sumergiéndonos en la cultura salsera con una visita al Monumento al Grupo Niche. Luego, realizaremos una agradable caminata por el Bulevar del Río, un lugar que no solo ofrece vistas hacia la cordillera, sino que también permite sentir e</w:t>
      </w:r>
      <w:r>
        <w:rPr>
          <w:rFonts w:ascii="Calibri" w:eastAsia="Calibri" w:hAnsi="Calibri" w:cs="Calibri"/>
          <w:color w:val="002060"/>
          <w:sz w:val="20"/>
          <w:szCs w:val="20"/>
        </w:rPr>
        <w:t>l pulso de la vida urbana y apreciar la arquitectura de la iglesia La Ermita y el Puente Ortiz. Continuaremos nuestro recorrido hasta llegar a la iglesia La Merced, lugar donde se fundó Cali, lleno de historia y significado. Nos adentraremos en el barrio c</w:t>
      </w:r>
      <w:r>
        <w:rPr>
          <w:rFonts w:ascii="Calibri" w:eastAsia="Calibri" w:hAnsi="Calibri" w:cs="Calibri"/>
          <w:color w:val="002060"/>
          <w:sz w:val="20"/>
          <w:szCs w:val="20"/>
        </w:rPr>
        <w:t xml:space="preserve">olonial de San Antonio, hogar de la segunda iglesia más antigua de la ciudad, construida en </w:t>
      </w:r>
      <w:r>
        <w:rPr>
          <w:rFonts w:ascii="Calibri" w:eastAsia="Calibri" w:hAnsi="Calibri" w:cs="Calibri"/>
          <w:color w:val="002060"/>
          <w:sz w:val="20"/>
          <w:szCs w:val="20"/>
        </w:rPr>
        <w:lastRenderedPageBreak/>
        <w:t>1747. Desde aquí, se podrá disfrutar de una bella panorámica. Seguimos hacia el Gato del Río y el pintoresco Parque las Novias del Gato, un lugar lleno de encanto y</w:t>
      </w:r>
      <w:r>
        <w:rPr>
          <w:rFonts w:ascii="Calibri" w:eastAsia="Calibri" w:hAnsi="Calibri" w:cs="Calibri"/>
          <w:color w:val="002060"/>
          <w:sz w:val="20"/>
          <w:szCs w:val="20"/>
        </w:rPr>
        <w:t xml:space="preserve"> misterio, con una historia intrigante, antes de detenernos en La Palabra Cali. La experiencia culmina en un acogedor almacén de artesanías, donde podrán adquirir recuerdos especiales y disfrutar de un delicioso refrigerio típico de la región. </w:t>
      </w:r>
      <w:r>
        <w:rPr>
          <w:rFonts w:ascii="Calibri" w:eastAsia="Calibri" w:hAnsi="Calibri" w:cs="Calibri"/>
          <w:b/>
          <w:color w:val="002060"/>
          <w:sz w:val="20"/>
          <w:szCs w:val="20"/>
        </w:rPr>
        <w:t>Alojamiento</w:t>
      </w:r>
    </w:p>
    <w:p w:rsidR="00E10874" w:rsidRDefault="00E10874">
      <w:pPr>
        <w:shd w:val="clear" w:color="auto" w:fill="FFFFFF"/>
        <w:spacing w:after="0" w:line="240" w:lineRule="auto"/>
        <w:jc w:val="both"/>
        <w:rPr>
          <w:rFonts w:ascii="Calibri" w:eastAsia="Calibri" w:hAnsi="Calibri" w:cs="Calibri"/>
          <w:b/>
          <w:color w:val="002060"/>
          <w:sz w:val="20"/>
          <w:szCs w:val="20"/>
        </w:rPr>
      </w:pP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 xml:space="preserve">Duración: </w:t>
      </w:r>
      <w:r>
        <w:rPr>
          <w:rFonts w:ascii="Calibri" w:eastAsia="Calibri" w:hAnsi="Calibri" w:cs="Calibri"/>
          <w:color w:val="002060"/>
          <w:sz w:val="20"/>
          <w:szCs w:val="20"/>
        </w:rPr>
        <w:t xml:space="preserve">7 horas aprox. </w:t>
      </w:r>
      <w:r>
        <w:rPr>
          <w:rFonts w:ascii="Calibri" w:eastAsia="Calibri" w:hAnsi="Calibri" w:cs="Calibri"/>
          <w:color w:val="002060"/>
          <w:sz w:val="20"/>
          <w:szCs w:val="20"/>
        </w:rPr>
        <w:tab/>
      </w:r>
    </w:p>
    <w:p w:rsidR="00E10874" w:rsidRDefault="0086750D">
      <w:pPr>
        <w:spacing w:after="0"/>
        <w:jc w:val="both"/>
        <w:rPr>
          <w:rFonts w:ascii="Calibri" w:eastAsia="Calibri" w:hAnsi="Calibri" w:cs="Calibri"/>
          <w:b/>
          <w:color w:val="002060"/>
          <w:sz w:val="20"/>
          <w:szCs w:val="20"/>
        </w:rPr>
      </w:pPr>
      <w:r>
        <w:rPr>
          <w:rFonts w:ascii="Calibri" w:eastAsia="Calibri" w:hAnsi="Calibri" w:cs="Calibri"/>
          <w:b/>
          <w:color w:val="002060"/>
          <w:sz w:val="20"/>
          <w:szCs w:val="20"/>
        </w:rPr>
        <w:t xml:space="preserve">Operación: </w:t>
      </w:r>
      <w:r>
        <w:rPr>
          <w:rFonts w:ascii="Calibri" w:eastAsia="Calibri" w:hAnsi="Calibri" w:cs="Calibri"/>
          <w:color w:val="002060"/>
          <w:sz w:val="20"/>
          <w:szCs w:val="20"/>
        </w:rPr>
        <w:t>Diario</w:t>
      </w:r>
    </w:p>
    <w:p w:rsidR="00E10874" w:rsidRDefault="0086750D">
      <w:pPr>
        <w:spacing w:after="0"/>
        <w:jc w:val="both"/>
        <w:rPr>
          <w:rFonts w:ascii="Calibri" w:eastAsia="Calibri" w:hAnsi="Calibri" w:cs="Calibri"/>
          <w:color w:val="002060"/>
          <w:sz w:val="20"/>
          <w:szCs w:val="20"/>
        </w:rPr>
      </w:pPr>
      <w:r>
        <w:rPr>
          <w:rFonts w:ascii="Calibri" w:eastAsia="Calibri" w:hAnsi="Calibri" w:cs="Calibri"/>
          <w:b/>
          <w:color w:val="002060"/>
          <w:sz w:val="20"/>
          <w:szCs w:val="20"/>
        </w:rPr>
        <w:t xml:space="preserve">Incluye: </w:t>
      </w:r>
      <w:r>
        <w:rPr>
          <w:rFonts w:ascii="Calibri" w:eastAsia="Calibri" w:hAnsi="Calibri" w:cs="Calibri"/>
          <w:color w:val="002060"/>
          <w:sz w:val="20"/>
          <w:szCs w:val="20"/>
        </w:rPr>
        <w:t>Transporte en servicio privado, refrigerio y guía acompañante en el idioma seleccionado.</w:t>
      </w:r>
    </w:p>
    <w:p w:rsidR="00E10874" w:rsidRDefault="00E10874">
      <w:pPr>
        <w:spacing w:after="0"/>
        <w:jc w:val="both"/>
        <w:rPr>
          <w:rFonts w:ascii="Calibri" w:eastAsia="Calibri" w:hAnsi="Calibri" w:cs="Calibri"/>
          <w:color w:val="002060"/>
          <w:sz w:val="20"/>
          <w:szCs w:val="20"/>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4"/>
          <w:szCs w:val="24"/>
        </w:rPr>
        <w:t xml:space="preserve">Día 5| </w:t>
      </w:r>
      <w:r>
        <w:rPr>
          <w:rFonts w:ascii="Calibri" w:eastAsia="Calibri" w:hAnsi="Calibri" w:cs="Calibri"/>
          <w:b/>
          <w:color w:val="FF0000"/>
          <w:sz w:val="24"/>
          <w:szCs w:val="24"/>
        </w:rPr>
        <w:t xml:space="preserve">Cali – Medellín </w:t>
      </w:r>
      <w:r>
        <w:rPr>
          <w:rFonts w:ascii="Calibri" w:eastAsia="Calibri" w:hAnsi="Calibri" w:cs="Calibri"/>
          <w:b/>
          <w:color w:val="002060"/>
          <w:sz w:val="24"/>
          <w:szCs w:val="24"/>
        </w:rPr>
        <w:t>(Visita panorámica de ciudad)</w:t>
      </w:r>
    </w:p>
    <w:p w:rsidR="00E10874" w:rsidRDefault="0086750D">
      <w:pPr>
        <w:spacing w:after="0" w:line="240" w:lineRule="auto"/>
        <w:jc w:val="both"/>
        <w:rPr>
          <w:rFonts w:ascii="Calibri" w:eastAsia="Calibri" w:hAnsi="Calibri" w:cs="Calibri"/>
          <w:b/>
          <w:color w:val="FF000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color w:val="FF0000"/>
          <w:sz w:val="20"/>
          <w:szCs w:val="20"/>
        </w:rPr>
        <w:t xml:space="preserve">(Vuelo no incluido).  </w:t>
      </w:r>
    </w:p>
    <w:p w:rsidR="00E10874" w:rsidRDefault="0086750D">
      <w:pPr>
        <w:spacing w:after="0" w:line="240" w:lineRule="auto"/>
        <w:jc w:val="both"/>
        <w:rPr>
          <w:rFonts w:ascii="Calibri" w:eastAsia="Calibri" w:hAnsi="Calibri" w:cs="Calibri"/>
          <w:b/>
          <w:color w:val="FF0000"/>
          <w:sz w:val="20"/>
          <w:szCs w:val="20"/>
        </w:rPr>
      </w:pPr>
      <w:r>
        <w:rPr>
          <w:rFonts w:ascii="Calibri" w:eastAsia="Calibri" w:hAnsi="Calibri" w:cs="Calibri"/>
          <w:b/>
          <w:color w:val="FF0000"/>
          <w:sz w:val="20"/>
          <w:szCs w:val="20"/>
        </w:rPr>
        <w:t>Nota: Vuelo recomendado llegar a las 10AM.</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por la ciudad recorriendo los sitios de mayor interés. Explore el centro h</w:t>
      </w:r>
      <w:r>
        <w:rPr>
          <w:rFonts w:ascii="Calibri" w:eastAsia="Calibri" w:hAnsi="Calibri" w:cs="Calibri"/>
          <w:color w:val="002060"/>
          <w:sz w:val="20"/>
          <w:szCs w:val="20"/>
        </w:rPr>
        <w:t xml:space="preserve">istórico de Medellín y escuche a músicos locales y la música tradicional Guasca mientras visita el Parque Berrío. Desde el centro de Medellín camine hasta la famosa Plaza Botero con una exposición del artista colombiano Fernando Botero. Sus esculturas son </w:t>
      </w:r>
      <w:r>
        <w:rPr>
          <w:rFonts w:ascii="Calibri" w:eastAsia="Calibri" w:hAnsi="Calibri" w:cs="Calibri"/>
          <w:color w:val="002060"/>
          <w:sz w:val="20"/>
          <w:szCs w:val="20"/>
        </w:rPr>
        <w:t xml:space="preserve">ahora un emblema de la ciudad. Con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suba a la comuna de Santo Domingo, una de las zonas más afectadas por la violencia y paramilitarismo en Medellín.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fue construido para que el centro fuera accesible para la gente que vive en la </w:t>
      </w:r>
      <w:r>
        <w:rPr>
          <w:rFonts w:ascii="Calibri" w:eastAsia="Calibri" w:hAnsi="Calibri" w:cs="Calibri"/>
          <w:color w:val="002060"/>
          <w:sz w:val="20"/>
          <w:szCs w:val="20"/>
        </w:rPr>
        <w:t xml:space="preserve">periferia de Medellín. Eso permite a los visitantes un vistazo a las vidas de la población marginada. Disfrutando esta espectacular vista aprende más sobre la transformación de Medellín. Regreso al hotel.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rsidR="00E10874" w:rsidRDefault="00E10874">
      <w:pPr>
        <w:spacing w:after="0" w:line="240" w:lineRule="auto"/>
        <w:jc w:val="both"/>
        <w:rPr>
          <w:rFonts w:ascii="Calibri" w:eastAsia="Calibri" w:hAnsi="Calibri" w:cs="Calibri"/>
          <w:color w:val="002060"/>
          <w:sz w:val="20"/>
          <w:szCs w:val="20"/>
        </w:rPr>
      </w:pP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r>
        <w:rPr>
          <w:rFonts w:ascii="Calibri" w:eastAsia="Calibri" w:hAnsi="Calibri" w:cs="Calibri"/>
          <w:color w:val="002060"/>
          <w:sz w:val="20"/>
          <w:szCs w:val="20"/>
        </w:rPr>
        <w:tab/>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w:t>
      </w:r>
      <w:r>
        <w:rPr>
          <w:rFonts w:ascii="Calibri" w:eastAsia="Calibri" w:hAnsi="Calibri" w:cs="Calibri"/>
          <w:b/>
          <w:color w:val="002060"/>
          <w:sz w:val="20"/>
          <w:szCs w:val="20"/>
        </w:rPr>
        <w:t>ón:</w:t>
      </w:r>
      <w:r>
        <w:rPr>
          <w:rFonts w:ascii="Calibri" w:eastAsia="Calibri" w:hAnsi="Calibri" w:cs="Calibri"/>
          <w:color w:val="002060"/>
          <w:sz w:val="20"/>
          <w:szCs w:val="20"/>
        </w:rPr>
        <w:t xml:space="preserve"> 4 horas aprox. </w:t>
      </w:r>
      <w:r>
        <w:rPr>
          <w:rFonts w:ascii="Calibri" w:eastAsia="Calibri" w:hAnsi="Calibri" w:cs="Calibri"/>
          <w:color w:val="002060"/>
          <w:sz w:val="20"/>
          <w:szCs w:val="20"/>
        </w:rPr>
        <w:tab/>
      </w:r>
      <w:r>
        <w:rPr>
          <w:rFonts w:ascii="Calibri" w:eastAsia="Calibri" w:hAnsi="Calibri" w:cs="Calibri"/>
          <w:color w:val="002060"/>
          <w:sz w:val="20"/>
          <w:szCs w:val="20"/>
        </w:rPr>
        <w:tab/>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xml:space="preserve"> 09:00 o 14:00 horas.</w:t>
      </w:r>
    </w:p>
    <w:p w:rsidR="00E10874" w:rsidRDefault="00E10874">
      <w:pPr>
        <w:spacing w:after="0" w:line="240" w:lineRule="auto"/>
        <w:jc w:val="both"/>
        <w:rPr>
          <w:rFonts w:ascii="Calibri" w:eastAsia="Calibri" w:hAnsi="Calibri" w:cs="Calibri"/>
          <w:color w:val="002060"/>
          <w:sz w:val="20"/>
          <w:szCs w:val="20"/>
        </w:rPr>
      </w:pPr>
    </w:p>
    <w:p w:rsidR="00E10874" w:rsidRDefault="0086750D">
      <w:pPr>
        <w:tabs>
          <w:tab w:val="left" w:pos="1170"/>
        </w:tabs>
        <w:spacing w:after="0"/>
        <w:jc w:val="both"/>
        <w:rPr>
          <w:rFonts w:ascii="Calibri" w:eastAsia="Calibri" w:hAnsi="Calibri" w:cs="Calibri"/>
          <w:color w:val="002060"/>
          <w:sz w:val="20"/>
          <w:szCs w:val="20"/>
        </w:rPr>
      </w:pPr>
      <w:r>
        <w:rPr>
          <w:rFonts w:ascii="Calibri" w:eastAsia="Calibri" w:hAnsi="Calibri" w:cs="Calibri"/>
          <w:b/>
          <w:color w:val="002060"/>
          <w:sz w:val="24"/>
          <w:szCs w:val="24"/>
        </w:rPr>
        <w:t>Día 6|</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w:t>
      </w:r>
      <w:r>
        <w:rPr>
          <w:rFonts w:ascii="Calibri" w:eastAsia="Calibri" w:hAnsi="Calibri" w:cs="Calibri"/>
          <w:b/>
          <w:color w:val="002060"/>
          <w:sz w:val="24"/>
          <w:szCs w:val="24"/>
        </w:rPr>
        <w:t>(Visita a Guatapé y Piedra del Peñol)</w:t>
      </w:r>
    </w:p>
    <w:p w:rsidR="00E10874" w:rsidRDefault="0086750D">
      <w:pP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Desayuno</w:t>
      </w:r>
      <w:r>
        <w:t xml:space="preserve">. </w:t>
      </w:r>
      <w:r>
        <w:rPr>
          <w:rFonts w:ascii="Calibri" w:eastAsia="Calibri" w:hAnsi="Calibri" w:cs="Calibri"/>
          <w:color w:val="002060"/>
          <w:sz w:val="20"/>
          <w:szCs w:val="20"/>
        </w:rPr>
        <w:t>La Piedra del Peñol es uno de los destinos más espectaculares en los alrededores de Medellín. Se puede subir al monolito que tiene una altura de 200 metros por escaleras (son 740 escalones). Disfruta de paisajes impresionantes y maravillosos con Islas y mo</w:t>
      </w:r>
      <w:r>
        <w:rPr>
          <w:rFonts w:ascii="Calibri" w:eastAsia="Calibri" w:hAnsi="Calibri" w:cs="Calibri"/>
          <w:color w:val="002060"/>
          <w:sz w:val="20"/>
          <w:szCs w:val="20"/>
        </w:rPr>
        <w:t>ntañas verdes dentro de un gran lago azul. El pueblo Guatapé es un lugar tranquilo y pequeño con un clima agradable. Es famoso por su iglesia y fachadas coloridas o zócalos en los muros de todas las casas en el pueblo. En esta excursión de un día te llevam</w:t>
      </w:r>
      <w:r>
        <w:rPr>
          <w:rFonts w:ascii="Calibri" w:eastAsia="Calibri" w:hAnsi="Calibri" w:cs="Calibri"/>
          <w:color w:val="002060"/>
          <w:sz w:val="20"/>
          <w:szCs w:val="20"/>
        </w:rPr>
        <w:t xml:space="preserve">os a un viaje pintoresco por la región montañosa del oeste de Antioquia. Disfruta de un almuerzo típico </w:t>
      </w:r>
      <w:proofErr w:type="gramStart"/>
      <w:r>
        <w:rPr>
          <w:rFonts w:ascii="Calibri" w:eastAsia="Calibri" w:hAnsi="Calibri" w:cs="Calibri"/>
          <w:color w:val="002060"/>
          <w:sz w:val="20"/>
          <w:szCs w:val="20"/>
        </w:rPr>
        <w:t>Colombiano</w:t>
      </w:r>
      <w:proofErr w:type="gramEnd"/>
      <w:r>
        <w:rPr>
          <w:rFonts w:ascii="Calibri" w:eastAsia="Calibri" w:hAnsi="Calibri" w:cs="Calibri"/>
          <w:color w:val="002060"/>
          <w:sz w:val="20"/>
          <w:szCs w:val="20"/>
        </w:rPr>
        <w:t xml:space="preserve"> en la orilla del embalse de Guatapé. </w:t>
      </w:r>
      <w:r>
        <w:rPr>
          <w:rFonts w:ascii="Calibri" w:eastAsia="Calibri" w:hAnsi="Calibri" w:cs="Calibri"/>
          <w:b/>
          <w:color w:val="002060"/>
          <w:sz w:val="20"/>
          <w:szCs w:val="20"/>
        </w:rPr>
        <w:t>El ascenso a la piedra del Peñol es opcional, no está incluida.</w:t>
      </w:r>
    </w:p>
    <w:p w:rsidR="00E10874" w:rsidRDefault="00E10874">
      <w:pPr>
        <w:spacing w:after="0" w:line="240" w:lineRule="auto"/>
        <w:jc w:val="both"/>
        <w:rPr>
          <w:rFonts w:ascii="Calibri" w:eastAsia="Calibri" w:hAnsi="Calibri" w:cs="Calibri"/>
          <w:color w:val="002060"/>
          <w:sz w:val="20"/>
          <w:szCs w:val="20"/>
        </w:rPr>
      </w:pP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privado</w:t>
      </w:r>
      <w:r>
        <w:rPr>
          <w:rFonts w:ascii="Calibri" w:eastAsia="Calibri" w:hAnsi="Calibri" w:cs="Calibri"/>
          <w:color w:val="002060"/>
          <w:sz w:val="20"/>
          <w:szCs w:val="20"/>
        </w:rPr>
        <w:t xml:space="preserve">, traslado en </w:t>
      </w:r>
      <w:proofErr w:type="spellStart"/>
      <w:r>
        <w:rPr>
          <w:rFonts w:ascii="Calibri" w:eastAsia="Calibri" w:hAnsi="Calibri" w:cs="Calibri"/>
          <w:color w:val="002060"/>
          <w:sz w:val="20"/>
          <w:szCs w:val="20"/>
        </w:rPr>
        <w:t>Tuk-Tuk</w:t>
      </w:r>
      <w:proofErr w:type="spellEnd"/>
      <w:r>
        <w:rPr>
          <w:rFonts w:ascii="Calibri" w:eastAsia="Calibri" w:hAnsi="Calibri" w:cs="Calibri"/>
          <w:color w:val="002060"/>
          <w:sz w:val="20"/>
          <w:szCs w:val="20"/>
        </w:rPr>
        <w:t>, guía de turismo profesional en el idioma seleccionado, almuerzo típico (plato fuerte y bebida no alcohólica).</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Operación</w:t>
      </w:r>
      <w:r>
        <w:rPr>
          <w:rFonts w:ascii="Calibri" w:eastAsia="Calibri" w:hAnsi="Calibri" w:cs="Calibri"/>
          <w:color w:val="002060"/>
          <w:sz w:val="20"/>
          <w:szCs w:val="20"/>
        </w:rPr>
        <w:t xml:space="preserve">: </w:t>
      </w:r>
      <w:proofErr w:type="gramStart"/>
      <w:r>
        <w:rPr>
          <w:rFonts w:ascii="Calibri" w:eastAsia="Calibri" w:hAnsi="Calibri" w:cs="Calibri"/>
          <w:color w:val="002060"/>
          <w:sz w:val="20"/>
          <w:szCs w:val="20"/>
        </w:rPr>
        <w:t>Lunes</w:t>
      </w:r>
      <w:proofErr w:type="gramEnd"/>
      <w:r>
        <w:rPr>
          <w:rFonts w:ascii="Calibri" w:eastAsia="Calibri" w:hAnsi="Calibri" w:cs="Calibri"/>
          <w:color w:val="002060"/>
          <w:sz w:val="20"/>
          <w:szCs w:val="20"/>
        </w:rPr>
        <w:t xml:space="preserve"> a Domingo 8:00 horas.</w:t>
      </w:r>
      <w:r>
        <w:rPr>
          <w:rFonts w:ascii="Calibri" w:eastAsia="Calibri" w:hAnsi="Calibri" w:cs="Calibri"/>
          <w:color w:val="002060"/>
          <w:sz w:val="20"/>
          <w:szCs w:val="20"/>
        </w:rPr>
        <w:tab/>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8 Horas aproximadamente.</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No incluye</w:t>
      </w:r>
      <w:r>
        <w:rPr>
          <w:rFonts w:ascii="Calibri" w:eastAsia="Calibri" w:hAnsi="Calibri" w:cs="Calibri"/>
          <w:color w:val="002060"/>
          <w:sz w:val="20"/>
          <w:szCs w:val="20"/>
        </w:rPr>
        <w:t>: Boleto de ascenso a la piedra y reco</w:t>
      </w:r>
      <w:r>
        <w:rPr>
          <w:rFonts w:ascii="Calibri" w:eastAsia="Calibri" w:hAnsi="Calibri" w:cs="Calibri"/>
          <w:color w:val="002060"/>
          <w:sz w:val="20"/>
          <w:szCs w:val="20"/>
        </w:rPr>
        <w:t>rrido en lancha.</w:t>
      </w:r>
    </w:p>
    <w:p w:rsidR="00E10874" w:rsidRDefault="00E10874">
      <w:pPr>
        <w:tabs>
          <w:tab w:val="left" w:pos="1170"/>
        </w:tabs>
        <w:spacing w:after="0"/>
        <w:jc w:val="both"/>
        <w:rPr>
          <w:rFonts w:ascii="Calibri" w:eastAsia="Calibri" w:hAnsi="Calibri" w:cs="Calibri"/>
          <w:color w:val="002060"/>
          <w:sz w:val="20"/>
          <w:szCs w:val="20"/>
        </w:rPr>
      </w:pPr>
    </w:p>
    <w:p w:rsidR="00E10874" w:rsidRDefault="0086750D">
      <w:pPr>
        <w:tabs>
          <w:tab w:val="left" w:pos="1170"/>
        </w:tabs>
        <w:spacing w:after="0"/>
        <w:jc w:val="both"/>
        <w:rPr>
          <w:rFonts w:ascii="Calibri" w:eastAsia="Calibri" w:hAnsi="Calibri" w:cs="Calibri"/>
          <w:b/>
          <w:color w:val="FF0000"/>
          <w:sz w:val="24"/>
          <w:szCs w:val="24"/>
        </w:rPr>
      </w:pPr>
      <w:r>
        <w:rPr>
          <w:rFonts w:ascii="Calibri" w:eastAsia="Calibri" w:hAnsi="Calibri" w:cs="Calibri"/>
          <w:b/>
          <w:color w:val="002060"/>
          <w:sz w:val="24"/>
          <w:szCs w:val="24"/>
        </w:rPr>
        <w:t>Día 7|</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Medellín - Cartagena </w:t>
      </w:r>
      <w:r>
        <w:rPr>
          <w:rFonts w:ascii="Calibri" w:eastAsia="Calibri" w:hAnsi="Calibri" w:cs="Calibri"/>
          <w:b/>
          <w:color w:val="002060"/>
          <w:sz w:val="24"/>
          <w:szCs w:val="24"/>
        </w:rPr>
        <w:t>(Visita de ciudad)</w:t>
      </w:r>
    </w:p>
    <w:p w:rsidR="00E10874" w:rsidRDefault="0086750D">
      <w:pPr>
        <w:tabs>
          <w:tab w:val="left" w:pos="1170"/>
        </w:tabs>
        <w:spacing w:after="0"/>
        <w:jc w:val="both"/>
        <w:rPr>
          <w:rFonts w:ascii="Calibri" w:eastAsia="Calibri" w:hAnsi="Calibri" w:cs="Calibri"/>
          <w:b/>
          <w:color w:val="FF000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A la hora indicada traslado al aeropuerto para tomar vuelo con destino a la Ciudad de Cartagena</w:t>
      </w:r>
      <w:r>
        <w:rPr>
          <w:rFonts w:ascii="Calibri" w:eastAsia="Calibri" w:hAnsi="Calibri" w:cs="Calibri"/>
          <w:color w:val="FF0000"/>
          <w:sz w:val="20"/>
          <w:szCs w:val="20"/>
        </w:rPr>
        <w:t> </w:t>
      </w:r>
      <w:r>
        <w:rPr>
          <w:rFonts w:ascii="Calibri" w:eastAsia="Calibri" w:hAnsi="Calibri" w:cs="Calibri"/>
          <w:b/>
          <w:color w:val="FF0000"/>
          <w:sz w:val="20"/>
          <w:szCs w:val="20"/>
        </w:rPr>
        <w:t>(Vuelo no incluido).  Nota: Vuelo interno llegando antes de las 10AM.</w:t>
      </w:r>
      <w:r>
        <w:rPr>
          <w:rFonts w:ascii="Calibri" w:eastAsia="Calibri" w:hAnsi="Calibri" w:cs="Calibri"/>
          <w:color w:val="FF0000"/>
          <w:sz w:val="20"/>
          <w:szCs w:val="20"/>
        </w:rPr>
        <w:t>  </w:t>
      </w:r>
      <w:r>
        <w:rPr>
          <w:rFonts w:ascii="Calibri" w:eastAsia="Calibri" w:hAnsi="Calibri" w:cs="Calibri"/>
          <w:color w:val="002060"/>
          <w:sz w:val="20"/>
          <w:szCs w:val="20"/>
        </w:rPr>
        <w:t>Llegada, recepción y traslado al hotel.</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 la historia de Cartagena de Indias en nuestro tour compartido en cómodo vehículo climatizado, en compañía de un guía experto quien </w:t>
      </w:r>
      <w:r>
        <w:rPr>
          <w:rFonts w:ascii="Calibri" w:eastAsia="Calibri" w:hAnsi="Calibri" w:cs="Calibri"/>
          <w:color w:val="002060"/>
          <w:sz w:val="20"/>
          <w:szCs w:val="20"/>
        </w:rPr>
        <w:t>explicará</w:t>
      </w:r>
      <w:r>
        <w:rPr>
          <w:rFonts w:ascii="Calibri" w:eastAsia="Calibri" w:hAnsi="Calibri" w:cs="Calibri"/>
          <w:color w:val="002060"/>
          <w:sz w:val="20"/>
          <w:szCs w:val="20"/>
        </w:rPr>
        <w:t xml:space="preserve"> la historia de la ciudad de Cartagena y aspectos de la vida cotidiana de la ciudad. Iniciamos bordeando la bahía de Cartagena, una de las más seguras del cono suramericano, seguidamente recorrido panorámico en la emblemática isla de manga, donde apreciare</w:t>
      </w:r>
      <w:r>
        <w:rPr>
          <w:rFonts w:ascii="Calibri" w:eastAsia="Calibri" w:hAnsi="Calibri" w:cs="Calibri"/>
          <w:color w:val="002060"/>
          <w:sz w:val="20"/>
          <w:szCs w:val="20"/>
        </w:rPr>
        <w:t xml:space="preserve">mos arquitectura morisca y republicana hasta llegar al convento de la candelaria sobre el cerro de la popa y apreciar la mejor vista panorámica de la ciudad. Continuaremos con la visita al fuerte </w:t>
      </w:r>
      <w:r>
        <w:rPr>
          <w:rFonts w:ascii="Calibri" w:eastAsia="Calibri" w:hAnsi="Calibri" w:cs="Calibri"/>
          <w:color w:val="002060"/>
          <w:sz w:val="20"/>
          <w:szCs w:val="20"/>
        </w:rPr>
        <w:lastRenderedPageBreak/>
        <w:t>San Felipe de Barajas, máxima obra de arquitectura colonial,</w:t>
      </w:r>
      <w:r>
        <w:rPr>
          <w:rFonts w:ascii="Calibri" w:eastAsia="Calibri" w:hAnsi="Calibri" w:cs="Calibri"/>
          <w:color w:val="002060"/>
          <w:sz w:val="20"/>
          <w:szCs w:val="20"/>
        </w:rPr>
        <w:t xml:space="preserve">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 </w:t>
      </w:r>
      <w:r>
        <w:rPr>
          <w:rFonts w:ascii="Calibri" w:eastAsia="Calibri" w:hAnsi="Calibri" w:cs="Calibri"/>
          <w:b/>
          <w:color w:val="002060"/>
          <w:sz w:val="20"/>
          <w:szCs w:val="20"/>
        </w:rPr>
        <w:t>alojamiento.</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 </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Duración</w:t>
      </w:r>
      <w:r>
        <w:rPr>
          <w:rFonts w:ascii="Calibri" w:eastAsia="Calibri" w:hAnsi="Calibri" w:cs="Calibri"/>
          <w:color w:val="002060"/>
          <w:sz w:val="20"/>
          <w:szCs w:val="20"/>
        </w:rPr>
        <w:t>: 3.5 horas aprox.</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w:t>
      </w:r>
      <w:r>
        <w:rPr>
          <w:rFonts w:ascii="Calibri" w:eastAsia="Calibri" w:hAnsi="Calibri" w:cs="Calibri"/>
          <w:color w:val="002060"/>
          <w:sz w:val="20"/>
          <w:szCs w:val="20"/>
        </w:rPr>
        <w:br/>
        <w:t>13:10 Ho</w:t>
      </w:r>
      <w:r>
        <w:rPr>
          <w:rFonts w:ascii="Calibri" w:eastAsia="Calibri" w:hAnsi="Calibri" w:cs="Calibri"/>
          <w:color w:val="002060"/>
          <w:sz w:val="20"/>
          <w:szCs w:val="20"/>
        </w:rPr>
        <w:t>tel Corales de Indias</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13:15 Zona Norte hasta el hotel Sonesta</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13:40 Las Bóvedas #3</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13:45 Teatro Heredia Adolfo Mejía</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Transporte en servicio compartido, guía de turism</w:t>
      </w:r>
      <w:r>
        <w:rPr>
          <w:rFonts w:ascii="Calibri" w:eastAsia="Calibri" w:hAnsi="Calibri" w:cs="Calibri"/>
          <w:color w:val="002060"/>
          <w:sz w:val="20"/>
          <w:szCs w:val="20"/>
        </w:rPr>
        <w:t>o profesional en el idioma español, entrada al Castillo de San</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Felipe y Cerro de la Popa</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Nota 1:</w:t>
      </w:r>
      <w:r>
        <w:rPr>
          <w:rFonts w:ascii="Calibri" w:eastAsia="Calibri" w:hAnsi="Calibri" w:cs="Calibri"/>
          <w:color w:val="002060"/>
          <w:sz w:val="20"/>
          <w:szCs w:val="20"/>
        </w:rPr>
        <w:t xml:space="preserve"> Los horarios de salida aplican de acuerdo con la ubicación del hotel donde </w:t>
      </w:r>
      <w:r>
        <w:rPr>
          <w:rFonts w:ascii="Calibri" w:eastAsia="Calibri" w:hAnsi="Calibri" w:cs="Calibri"/>
          <w:color w:val="002060"/>
          <w:sz w:val="20"/>
          <w:szCs w:val="20"/>
        </w:rPr>
        <w:t>esté</w:t>
      </w:r>
      <w:r>
        <w:rPr>
          <w:rFonts w:ascii="Calibri" w:eastAsia="Calibri" w:hAnsi="Calibri" w:cs="Calibri"/>
          <w:color w:val="002060"/>
          <w:sz w:val="20"/>
          <w:szCs w:val="20"/>
        </w:rPr>
        <w:t xml:space="preserve"> hospedado el pasajero.</w:t>
      </w:r>
      <w:r>
        <w:rPr>
          <w:rFonts w:ascii="Calibri" w:eastAsia="Calibri" w:hAnsi="Calibri" w:cs="Calibri"/>
          <w:color w:val="002060"/>
          <w:sz w:val="20"/>
          <w:szCs w:val="20"/>
        </w:rPr>
        <w:br/>
      </w:r>
      <w:r>
        <w:rPr>
          <w:rFonts w:ascii="Calibri" w:eastAsia="Calibri" w:hAnsi="Calibri" w:cs="Calibri"/>
          <w:b/>
          <w:color w:val="002060"/>
          <w:sz w:val="20"/>
          <w:szCs w:val="20"/>
        </w:rPr>
        <w:t>Nota 2:</w:t>
      </w:r>
      <w:r>
        <w:rPr>
          <w:rFonts w:ascii="Calibri" w:eastAsia="Calibri" w:hAnsi="Calibri" w:cs="Calibri"/>
          <w:color w:val="002060"/>
          <w:sz w:val="20"/>
          <w:szCs w:val="20"/>
        </w:rPr>
        <w:t> Los pasajeros que se hospedan en el centro histórico deben llegar a los puntos de recogida indicados anteriormente. </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cálido. </w:t>
      </w:r>
    </w:p>
    <w:p w:rsidR="00E10874" w:rsidRDefault="0086750D">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Aclaraciones</w:t>
      </w:r>
      <w:r>
        <w:rPr>
          <w:rFonts w:ascii="Calibri" w:eastAsia="Calibri" w:hAnsi="Calibri" w:cs="Calibri"/>
          <w:color w:val="002060"/>
          <w:sz w:val="20"/>
          <w:szCs w:val="20"/>
        </w:rPr>
        <w:t>: El recorr</w:t>
      </w:r>
      <w:r>
        <w:rPr>
          <w:rFonts w:ascii="Calibri" w:eastAsia="Calibri" w:hAnsi="Calibri" w:cs="Calibri"/>
          <w:color w:val="002060"/>
          <w:sz w:val="20"/>
          <w:szCs w:val="20"/>
        </w:rPr>
        <w:t>ido puede variar por cierres de museos o temas operación cierres en el centro histórico sin previo aviso.</w:t>
      </w:r>
    </w:p>
    <w:p w:rsidR="00E10874" w:rsidRDefault="00E10874">
      <w:pPr>
        <w:spacing w:after="0" w:line="240" w:lineRule="auto"/>
        <w:rPr>
          <w:rFonts w:ascii="Calibri" w:eastAsia="Calibri" w:hAnsi="Calibri" w:cs="Calibri"/>
          <w:b/>
          <w:color w:val="002060"/>
          <w:sz w:val="20"/>
          <w:szCs w:val="20"/>
        </w:rPr>
      </w:pPr>
    </w:p>
    <w:p w:rsidR="00E10874" w:rsidRDefault="0086750D">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Día 8|</w:t>
      </w:r>
      <w:r>
        <w:rPr>
          <w:rFonts w:ascii="Calibri" w:eastAsia="Calibri" w:hAnsi="Calibri" w:cs="Calibri"/>
          <w:color w:val="002060"/>
          <w:sz w:val="20"/>
          <w:szCs w:val="20"/>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(Excursión a Isla del Rosario: San Pedro de Majagua)</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Traslado desde el hotel al muelle de la Bodeguita, para embarcar en una lancha rápida, en servicio compartido con destino al Parque Natural Nacional de las islas del Rosario, durante la navegación apreciaremos la Bahía de Cartagena y Boca chica, donde se</w:t>
      </w:r>
      <w:r>
        <w:rPr>
          <w:rFonts w:ascii="Calibri" w:eastAsia="Calibri" w:hAnsi="Calibri" w:cs="Calibri"/>
          <w:color w:val="002060"/>
          <w:sz w:val="20"/>
          <w:szCs w:val="20"/>
        </w:rPr>
        <w:t xml:space="preserve"> encuentran las fortificaciones de San Fernando y San José (el recorrido en lancha Cartagena – Isla o viceversa es de una hora aproximadamente). Tiempo para disfrutar de la playa y de un almuerzo típico incluido. A la hora acordada regreso en lancha a Cart</w:t>
      </w:r>
      <w:r>
        <w:rPr>
          <w:rFonts w:ascii="Calibri" w:eastAsia="Calibri" w:hAnsi="Calibri" w:cs="Calibri"/>
          <w:color w:val="002060"/>
          <w:sz w:val="20"/>
          <w:szCs w:val="20"/>
        </w:rPr>
        <w:t>agena de Indias y traslado de regreso al hotel.</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b/>
          <w:color w:val="002060"/>
          <w:sz w:val="20"/>
          <w:szCs w:val="20"/>
        </w:rPr>
        <w:t>Duración</w:t>
      </w:r>
      <w:r>
        <w:rPr>
          <w:rFonts w:ascii="Calibri" w:eastAsia="Calibri" w:hAnsi="Calibri" w:cs="Calibri"/>
          <w:color w:val="002060"/>
          <w:sz w:val="20"/>
          <w:szCs w:val="20"/>
        </w:rPr>
        <w:t xml:space="preserve">: 8 horas aprox. </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Salidas</w:t>
      </w:r>
      <w:r>
        <w:rPr>
          <w:rFonts w:ascii="Calibri" w:eastAsia="Calibri" w:hAnsi="Calibri" w:cs="Calibri"/>
          <w:color w:val="002060"/>
          <w:sz w:val="20"/>
          <w:szCs w:val="20"/>
        </w:rPr>
        <w:t>: 08:00 desde el muelle de la bodeguita.</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Grado de dificultad</w:t>
      </w:r>
      <w:r>
        <w:rPr>
          <w:rFonts w:ascii="Calibri" w:eastAsia="Calibri" w:hAnsi="Calibri" w:cs="Calibri"/>
          <w:color w:val="002060"/>
          <w:sz w:val="20"/>
          <w:szCs w:val="20"/>
        </w:rPr>
        <w:t xml:space="preserve">: Medio </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Incluye</w:t>
      </w:r>
      <w:r>
        <w:rPr>
          <w:rFonts w:ascii="Calibri" w:eastAsia="Calibri" w:hAnsi="Calibri" w:cs="Calibri"/>
          <w:color w:val="002060"/>
          <w:sz w:val="20"/>
          <w:szCs w:val="20"/>
        </w:rPr>
        <w:t xml:space="preserve">: Traslado hotel – muelle – hotel, Transporte marítimo en lanchas rápidas ida y regreso del muelle en servicio compartido, almuerzo típico menú conformado por un plato fuerte, postre y una bebida no alcohólica, sillas para la playa. </w:t>
      </w:r>
      <w:r>
        <w:rPr>
          <w:rFonts w:ascii="Calibri" w:eastAsia="Calibri" w:hAnsi="Calibri" w:cs="Calibri"/>
          <w:b/>
          <w:color w:val="002060"/>
          <w:sz w:val="20"/>
          <w:szCs w:val="20"/>
        </w:rPr>
        <w:t>No incluye</w:t>
      </w:r>
      <w:r>
        <w:rPr>
          <w:rFonts w:ascii="Calibri" w:eastAsia="Calibri" w:hAnsi="Calibri" w:cs="Calibri"/>
          <w:color w:val="002060"/>
          <w:sz w:val="20"/>
          <w:szCs w:val="20"/>
        </w:rPr>
        <w:t>: Impuesto de</w:t>
      </w:r>
      <w:r>
        <w:rPr>
          <w:rFonts w:ascii="Calibri" w:eastAsia="Calibri" w:hAnsi="Calibri" w:cs="Calibri"/>
          <w:color w:val="002060"/>
          <w:sz w:val="20"/>
          <w:szCs w:val="20"/>
        </w:rPr>
        <w:t xml:space="preserve"> muelle y entrada al acuario San Martín de Pajares. Pago directo en el muelle del tour. </w:t>
      </w:r>
    </w:p>
    <w:p w:rsidR="00E10874" w:rsidRDefault="0086750D">
      <w:pP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Recomendaciones</w:t>
      </w:r>
      <w:r>
        <w:rPr>
          <w:rFonts w:ascii="Calibri" w:eastAsia="Calibri" w:hAnsi="Calibri" w:cs="Calibri"/>
          <w:color w:val="002060"/>
          <w:sz w:val="20"/>
          <w:szCs w:val="20"/>
        </w:rPr>
        <w:t>: Llevar ropa cómoda para la playa, toallas y bloqueador solar. - No aplica para niños menores de 3 años</w:t>
      </w:r>
    </w:p>
    <w:p w:rsidR="00E10874" w:rsidRDefault="00E10874">
      <w:pPr>
        <w:spacing w:after="0" w:line="240" w:lineRule="auto"/>
        <w:rPr>
          <w:rFonts w:ascii="Calibri" w:eastAsia="Calibri" w:hAnsi="Calibri" w:cs="Calibri"/>
          <w:b/>
          <w:color w:val="002060"/>
          <w:sz w:val="20"/>
          <w:szCs w:val="20"/>
        </w:rPr>
      </w:pPr>
    </w:p>
    <w:p w:rsidR="00E10874" w:rsidRDefault="0086750D">
      <w:pPr>
        <w:spacing w:after="0" w:line="240" w:lineRule="auto"/>
        <w:rPr>
          <w:rFonts w:ascii="Calibri" w:eastAsia="Calibri" w:hAnsi="Calibri" w:cs="Calibri"/>
          <w:b/>
          <w:color w:val="FF0000"/>
          <w:sz w:val="24"/>
          <w:szCs w:val="24"/>
        </w:rPr>
      </w:pPr>
      <w:r>
        <w:rPr>
          <w:rFonts w:ascii="Calibri" w:eastAsia="Calibri" w:hAnsi="Calibri" w:cs="Calibri"/>
          <w:b/>
          <w:color w:val="002060"/>
          <w:sz w:val="24"/>
          <w:szCs w:val="24"/>
        </w:rPr>
        <w:t>Día 9|</w:t>
      </w:r>
      <w:r>
        <w:rPr>
          <w:sz w:val="24"/>
          <w:szCs w:val="24"/>
        </w:rPr>
        <w:t xml:space="preserve"> </w:t>
      </w:r>
      <w:r>
        <w:rPr>
          <w:rFonts w:ascii="Calibri" w:eastAsia="Calibri" w:hAnsi="Calibri" w:cs="Calibri"/>
          <w:b/>
          <w:color w:val="FF0000"/>
          <w:sz w:val="24"/>
          <w:szCs w:val="24"/>
        </w:rPr>
        <w:t xml:space="preserve">Cartagena </w:t>
      </w:r>
      <w:r>
        <w:rPr>
          <w:rFonts w:ascii="Calibri" w:eastAsia="Calibri" w:hAnsi="Calibri" w:cs="Calibri"/>
          <w:b/>
          <w:color w:val="002060"/>
          <w:sz w:val="24"/>
          <w:szCs w:val="24"/>
        </w:rPr>
        <w:t>(Día libre)</w:t>
      </w:r>
    </w:p>
    <w:p w:rsidR="00E10874" w:rsidRDefault="0086750D">
      <w:pPr>
        <w:spacing w:after="0" w:line="240" w:lineRule="auto"/>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Día lib</w:t>
      </w:r>
      <w:r>
        <w:rPr>
          <w:rFonts w:ascii="Calibri" w:eastAsia="Calibri" w:hAnsi="Calibri" w:cs="Calibri"/>
          <w:color w:val="002060"/>
          <w:sz w:val="20"/>
          <w:szCs w:val="20"/>
        </w:rPr>
        <w:t xml:space="preserve">re para actividades personales. </w:t>
      </w:r>
      <w:r>
        <w:rPr>
          <w:rFonts w:ascii="Calibri" w:eastAsia="Calibri" w:hAnsi="Calibri" w:cs="Calibri"/>
          <w:b/>
          <w:color w:val="002060"/>
          <w:sz w:val="20"/>
          <w:szCs w:val="20"/>
        </w:rPr>
        <w:t>Alojamiento.</w:t>
      </w:r>
    </w:p>
    <w:p w:rsidR="00E10874" w:rsidRDefault="00E10874">
      <w:pPr>
        <w:spacing w:after="0" w:line="240" w:lineRule="auto"/>
        <w:rPr>
          <w:rFonts w:ascii="Calibri" w:eastAsia="Calibri" w:hAnsi="Calibri" w:cs="Calibri"/>
          <w:color w:val="002060"/>
          <w:sz w:val="20"/>
          <w:szCs w:val="20"/>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4"/>
          <w:szCs w:val="24"/>
        </w:rPr>
        <w:t>Día 10|</w:t>
      </w:r>
      <w:r>
        <w:rPr>
          <w:sz w:val="24"/>
          <w:szCs w:val="24"/>
        </w:rPr>
        <w:t xml:space="preserve"> </w:t>
      </w:r>
      <w:r>
        <w:rPr>
          <w:rFonts w:ascii="Calibri" w:eastAsia="Calibri" w:hAnsi="Calibri" w:cs="Calibri"/>
          <w:b/>
          <w:color w:val="FF0000"/>
          <w:sz w:val="24"/>
          <w:szCs w:val="24"/>
        </w:rPr>
        <w:t>Cartagena – Monterrey</w:t>
      </w:r>
    </w:p>
    <w:p w:rsidR="00E10874" w:rsidRDefault="0086750D">
      <w:pPr>
        <w:spacing w:after="0" w:line="240" w:lineRule="auto"/>
        <w:rPr>
          <w:rFonts w:ascii="Calibri" w:eastAsia="Calibri" w:hAnsi="Calibri" w:cs="Calibri"/>
          <w:b/>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Monterrey. </w:t>
      </w:r>
      <w:r>
        <w:rPr>
          <w:rFonts w:ascii="Calibri" w:eastAsia="Calibri" w:hAnsi="Calibri" w:cs="Calibri"/>
          <w:b/>
          <w:color w:val="002060"/>
          <w:sz w:val="20"/>
          <w:szCs w:val="20"/>
        </w:rPr>
        <w:t>Fin de los servicios.</w:t>
      </w:r>
    </w:p>
    <w:p w:rsidR="007C6923" w:rsidRDefault="007C6923">
      <w:pPr>
        <w:spacing w:after="0" w:line="240" w:lineRule="auto"/>
        <w:jc w:val="both"/>
        <w:rPr>
          <w:rFonts w:ascii="Calibri" w:eastAsia="Calibri" w:hAnsi="Calibri" w:cs="Calibri"/>
          <w:b/>
          <w:color w:val="002060"/>
          <w:sz w:val="28"/>
          <w:szCs w:val="28"/>
        </w:rPr>
      </w:pPr>
    </w:p>
    <w:p w:rsidR="00E10874" w:rsidRDefault="0086750D">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rsidR="007C6923" w:rsidRDefault="007C6923">
      <w:pPr>
        <w:spacing w:after="0" w:line="240" w:lineRule="auto"/>
        <w:rPr>
          <w:rFonts w:ascii="Calibri" w:eastAsia="Calibri" w:hAnsi="Calibri" w:cs="Calibri"/>
          <w:b/>
          <w:color w:val="002060"/>
          <w:sz w:val="28"/>
          <w:szCs w:val="28"/>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BOGOTÁ</w:t>
      </w:r>
    </w:p>
    <w:p w:rsidR="00E10874" w:rsidRDefault="0086750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E10874" w:rsidRDefault="0086750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rsidR="00E10874" w:rsidRDefault="0086750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Desayunos diarios.</w:t>
      </w:r>
    </w:p>
    <w:p w:rsidR="00E10874" w:rsidRDefault="0086750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lastRenderedPageBreak/>
        <w:t>Visita a la ciudad con Monserrate y almuerzo en servicio privado con guía en español.</w:t>
      </w:r>
    </w:p>
    <w:p w:rsidR="00E10874" w:rsidRDefault="0086750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E10874" w:rsidRDefault="00E10874">
      <w:pPr>
        <w:spacing w:after="0" w:line="240" w:lineRule="auto"/>
        <w:rPr>
          <w:rFonts w:ascii="Calibri" w:eastAsia="Calibri" w:hAnsi="Calibri" w:cs="Calibri"/>
          <w:color w:val="002060"/>
          <w:sz w:val="10"/>
          <w:szCs w:val="10"/>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CALI</w:t>
      </w:r>
    </w:p>
    <w:p w:rsidR="00E10874" w:rsidRDefault="0086750D">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aeropuerto - hotel en servicio privado.</w:t>
      </w:r>
    </w:p>
    <w:p w:rsidR="00E10874" w:rsidRDefault="0086750D">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rsidR="00E10874" w:rsidRDefault="0086750D">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E10874" w:rsidRDefault="0086750D">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ciudad en servicio privado.</w:t>
      </w:r>
    </w:p>
    <w:p w:rsidR="00E10874" w:rsidRDefault="0086750D">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E10874" w:rsidRDefault="00E10874">
      <w:pPr>
        <w:spacing w:after="0" w:line="240" w:lineRule="auto"/>
        <w:rPr>
          <w:rFonts w:ascii="Calibri" w:eastAsia="Calibri" w:hAnsi="Calibri" w:cs="Calibri"/>
          <w:b/>
          <w:color w:val="002060"/>
          <w:sz w:val="10"/>
          <w:szCs w:val="10"/>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MEDELLÍN</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2 noches de alojamiento en el hotel elegido.</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privado con guía en español. </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al Embalse del Peñol y Guatapé con traslado en </w:t>
      </w:r>
      <w:proofErr w:type="spellStart"/>
      <w:r>
        <w:rPr>
          <w:rFonts w:ascii="Calibri" w:eastAsia="Calibri" w:hAnsi="Calibri" w:cs="Calibri"/>
          <w:color w:val="002060"/>
          <w:sz w:val="20"/>
          <w:szCs w:val="20"/>
        </w:rPr>
        <w:t>Tuk-Tuk</w:t>
      </w:r>
      <w:proofErr w:type="spellEnd"/>
      <w:r>
        <w:rPr>
          <w:rFonts w:ascii="Calibri" w:eastAsia="Calibri" w:hAnsi="Calibri" w:cs="Calibri"/>
          <w:color w:val="002060"/>
          <w:sz w:val="20"/>
          <w:szCs w:val="20"/>
        </w:rPr>
        <w:t xml:space="preserve"> con almuerzo sin ascenso a la piedra del Peñol y paseo en lancha.</w:t>
      </w:r>
    </w:p>
    <w:p w:rsidR="00E10874" w:rsidRDefault="0086750D">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E10874" w:rsidRDefault="00E10874">
      <w:pPr>
        <w:spacing w:after="0" w:line="240" w:lineRule="auto"/>
        <w:rPr>
          <w:rFonts w:ascii="Calibri" w:eastAsia="Calibri" w:hAnsi="Calibri" w:cs="Calibri"/>
          <w:color w:val="002060"/>
          <w:sz w:val="10"/>
          <w:szCs w:val="10"/>
        </w:rPr>
      </w:pPr>
    </w:p>
    <w:p w:rsidR="00E10874" w:rsidRDefault="0086750D">
      <w:pPr>
        <w:spacing w:after="0" w:line="240" w:lineRule="auto"/>
        <w:rPr>
          <w:rFonts w:ascii="Calibri" w:eastAsia="Calibri" w:hAnsi="Calibri" w:cs="Calibri"/>
          <w:color w:val="002060"/>
          <w:sz w:val="20"/>
          <w:szCs w:val="20"/>
        </w:rPr>
      </w:pPr>
      <w:r>
        <w:rPr>
          <w:rFonts w:ascii="Calibri" w:eastAsia="Calibri" w:hAnsi="Calibri" w:cs="Calibri"/>
          <w:b/>
          <w:color w:val="002060"/>
          <w:sz w:val="28"/>
          <w:szCs w:val="28"/>
        </w:rPr>
        <w:t>CARTAGENA</w:t>
      </w:r>
      <w:r>
        <w:rPr>
          <w:rFonts w:ascii="Calibri" w:eastAsia="Calibri" w:hAnsi="Calibri" w:cs="Calibri"/>
          <w:color w:val="002060"/>
          <w:sz w:val="20"/>
          <w:szCs w:val="20"/>
        </w:rPr>
        <w:t xml:space="preserve"> </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panorámica por la ciudad en servicio compartido con guía en español. (Salida desde la 13:10)</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 muelle – hotel en servicio privado.</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w:t>
      </w:r>
      <w:r>
        <w:rPr>
          <w:rFonts w:ascii="Calibri" w:eastAsia="Calibri" w:hAnsi="Calibri" w:cs="Calibri"/>
          <w:color w:val="002060"/>
          <w:sz w:val="20"/>
          <w:szCs w:val="20"/>
        </w:rPr>
        <w:t xml:space="preserve"> Rosario en compartido con almuerzo.</w:t>
      </w:r>
    </w:p>
    <w:p w:rsidR="00E10874" w:rsidRDefault="0086750D">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E10874" w:rsidRDefault="00E10874">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E10874" w:rsidRDefault="0086750D">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Boletos de avión internacionales e internos (precio orientativo)</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Exceso de equipaje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Seguro hotelero (no obligatorio)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Opcionales que se ofrezcan en el destino. </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rsidR="00E10874" w:rsidRDefault="0086750D">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rsidR="00E10874" w:rsidRDefault="00E10874">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E10874" w:rsidRDefault="00E10874">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E10874" w:rsidRDefault="00E10874">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E10874" w:rsidRDefault="00E10874">
      <w:pPr>
        <w:pBdr>
          <w:top w:val="nil"/>
          <w:left w:val="nil"/>
          <w:bottom w:val="nil"/>
          <w:right w:val="nil"/>
          <w:between w:val="nil"/>
        </w:pBdr>
        <w:spacing w:after="0" w:line="240" w:lineRule="auto"/>
        <w:ind w:left="720"/>
        <w:rPr>
          <w:rFonts w:ascii="Calibri" w:eastAsia="Calibri" w:hAnsi="Calibri" w:cs="Calibri"/>
          <w:color w:val="002060"/>
          <w:sz w:val="10"/>
          <w:szCs w:val="10"/>
        </w:rPr>
      </w:pPr>
    </w:p>
    <w:p w:rsidR="00E10874" w:rsidRDefault="0086750D">
      <w:pPr>
        <w:pBdr>
          <w:top w:val="nil"/>
          <w:left w:val="nil"/>
          <w:bottom w:val="nil"/>
          <w:right w:val="nil"/>
          <w:between w:val="nil"/>
        </w:pBdr>
        <w:spacing w:after="0"/>
        <w:jc w:val="both"/>
        <w:rPr>
          <w:rFonts w:ascii="Calibri" w:eastAsia="Calibri" w:hAnsi="Calibri" w:cs="Calibri"/>
          <w:b/>
          <w:color w:val="0070C0"/>
          <w:sz w:val="26"/>
          <w:szCs w:val="26"/>
        </w:rPr>
      </w:pPr>
      <w:r>
        <w:rPr>
          <w:rFonts w:ascii="Calibri" w:eastAsia="Calibri" w:hAnsi="Calibri" w:cs="Calibri"/>
          <w:b/>
          <w:color w:val="0070C0"/>
          <w:sz w:val="26"/>
          <w:szCs w:val="26"/>
        </w:rPr>
        <w:t>NOTA IMPORTANTE:</w:t>
      </w:r>
    </w:p>
    <w:p w:rsidR="00E10874" w:rsidRDefault="0086750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Las tarifas no </w:t>
      </w:r>
      <w:r>
        <w:rPr>
          <w:rFonts w:ascii="Calibri" w:eastAsia="Calibri" w:hAnsi="Calibri" w:cs="Calibri"/>
          <w:color w:val="002060"/>
          <w:sz w:val="20"/>
          <w:szCs w:val="20"/>
        </w:rPr>
        <w:t>aplican en temporada</w:t>
      </w:r>
      <w:r>
        <w:rPr>
          <w:rFonts w:ascii="Calibri" w:eastAsia="Calibri" w:hAnsi="Calibri" w:cs="Calibri"/>
          <w:color w:val="002060"/>
          <w:sz w:val="20"/>
          <w:szCs w:val="20"/>
        </w:rPr>
        <w:t xml:space="preserve"> alta: Semana santa (29 marzo al 5 abril), semana de receso (5 al 11 octubre), ferias y eventos dentro de las ciudades. Ferias y eventos dentro de las ciudades. Preguntar a su asesor. (Solo aplica las fec</w:t>
      </w:r>
      <w:r>
        <w:rPr>
          <w:rFonts w:ascii="Calibri" w:eastAsia="Calibri" w:hAnsi="Calibri" w:cs="Calibri"/>
          <w:color w:val="002060"/>
          <w:sz w:val="20"/>
          <w:szCs w:val="20"/>
        </w:rPr>
        <w:t xml:space="preserve">has establecidas). </w:t>
      </w:r>
    </w:p>
    <w:p w:rsidR="00E10874" w:rsidRDefault="0086750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Precios y hoteles sujetos a cambio sin previo aviso y a disponibilidad en el momento de reservar. </w:t>
      </w:r>
    </w:p>
    <w:p w:rsidR="00E10874" w:rsidRDefault="0086750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Opera mínimo 2 pasajeros.</w:t>
      </w:r>
    </w:p>
    <w:p w:rsidR="00E10874" w:rsidRDefault="0086750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Niños de 2 a 9 años acompañados con sus padres. </w:t>
      </w:r>
    </w:p>
    <w:p w:rsidR="00E10874" w:rsidRDefault="0086750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w:t>
      </w:r>
      <w:r>
        <w:rPr>
          <w:rFonts w:ascii="Calibri" w:eastAsia="Calibri" w:hAnsi="Calibri" w:cs="Calibri"/>
          <w:color w:val="002060"/>
          <w:sz w:val="20"/>
          <w:szCs w:val="20"/>
        </w:rPr>
        <w:t xml:space="preserve"> para las siguientes fechas: 20 julio al 20 agosto, 10 al 31 diciembre 2026.</w:t>
      </w:r>
    </w:p>
    <w:p w:rsidR="007C6923" w:rsidRDefault="007C6923" w:rsidP="007C6923">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E10874" w:rsidRDefault="00E10874">
      <w:pPr>
        <w:pBdr>
          <w:top w:val="nil"/>
          <w:left w:val="nil"/>
          <w:bottom w:val="nil"/>
          <w:right w:val="nil"/>
          <w:between w:val="nil"/>
        </w:pBdr>
        <w:spacing w:after="0" w:line="240" w:lineRule="auto"/>
        <w:ind w:left="360"/>
        <w:rPr>
          <w:rFonts w:ascii="Calibri" w:eastAsia="Calibri" w:hAnsi="Calibri" w:cs="Calibri"/>
          <w:color w:val="002060"/>
          <w:sz w:val="10"/>
          <w:szCs w:val="10"/>
        </w:rPr>
      </w:pPr>
    </w:p>
    <w:tbl>
      <w:tblPr>
        <w:tblStyle w:val="a4"/>
        <w:tblW w:w="7660" w:type="dxa"/>
        <w:jc w:val="center"/>
        <w:tblInd w:w="0" w:type="dxa"/>
        <w:tblLayout w:type="fixed"/>
        <w:tblLook w:val="0400" w:firstRow="0" w:lastRow="0" w:firstColumn="0" w:lastColumn="0" w:noHBand="0" w:noVBand="1"/>
      </w:tblPr>
      <w:tblGrid>
        <w:gridCol w:w="1822"/>
        <w:gridCol w:w="3315"/>
        <w:gridCol w:w="1834"/>
        <w:gridCol w:w="689"/>
      </w:tblGrid>
      <w:tr w:rsidR="00E10874">
        <w:trPr>
          <w:trHeight w:val="305"/>
          <w:jc w:val="center"/>
        </w:trPr>
        <w:tc>
          <w:tcPr>
            <w:tcW w:w="7661" w:type="dxa"/>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LISTA DE HOTELES (Previstos o similares)</w:t>
            </w:r>
          </w:p>
        </w:tc>
      </w:tr>
      <w:tr w:rsidR="00E10874">
        <w:trPr>
          <w:trHeight w:val="255"/>
          <w:jc w:val="center"/>
        </w:trPr>
        <w:tc>
          <w:tcPr>
            <w:tcW w:w="1823" w:type="dxa"/>
            <w:tcBorders>
              <w:left w:val="single" w:sz="6" w:space="0" w:color="0563C1"/>
              <w:bottom w:val="single" w:sz="6" w:space="0" w:color="716B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CIUDAD</w:t>
            </w:r>
          </w:p>
        </w:tc>
        <w:tc>
          <w:tcPr>
            <w:tcW w:w="3315" w:type="dxa"/>
            <w:tcBorders>
              <w:bottom w:val="single" w:sz="6" w:space="0" w:color="716B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1834" w:type="dxa"/>
            <w:tcBorders>
              <w:bottom w:val="single" w:sz="6" w:space="0" w:color="716B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HABITACIÓN</w:t>
            </w:r>
          </w:p>
        </w:tc>
        <w:tc>
          <w:tcPr>
            <w:tcW w:w="689"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E10874">
        <w:trPr>
          <w:trHeight w:val="132"/>
          <w:jc w:val="center"/>
        </w:trPr>
        <w:tc>
          <w:tcPr>
            <w:tcW w:w="1823" w:type="dxa"/>
            <w:vMerge w:val="restart"/>
            <w:tcBorders>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BOGOTÁ</w:t>
            </w:r>
          </w:p>
        </w:tc>
        <w:tc>
          <w:tcPr>
            <w:tcW w:w="3315"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ANDES PLAZA</w:t>
            </w:r>
          </w:p>
        </w:tc>
        <w:tc>
          <w:tcPr>
            <w:tcW w:w="1834"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E10874">
        <w:trPr>
          <w:trHeight w:val="164"/>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BEST WESTERN</w:t>
            </w:r>
          </w:p>
        </w:tc>
        <w:tc>
          <w:tcPr>
            <w:tcW w:w="1834"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E10874">
        <w:trPr>
          <w:trHeight w:val="8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EL DORADO</w:t>
            </w:r>
          </w:p>
        </w:tc>
        <w:tc>
          <w:tcPr>
            <w:tcW w:w="1834" w:type="dxa"/>
            <w:tcBorders>
              <w:bottom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E10874">
        <w:trPr>
          <w:trHeight w:val="115"/>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CALI</w:t>
            </w:r>
          </w:p>
        </w:tc>
        <w:tc>
          <w:tcPr>
            <w:tcW w:w="3315"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AZOR</w:t>
            </w:r>
          </w:p>
        </w:tc>
        <w:tc>
          <w:tcPr>
            <w:tcW w:w="1834"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E10874">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FARANDA</w:t>
            </w:r>
          </w:p>
        </w:tc>
        <w:tc>
          <w:tcPr>
            <w:tcW w:w="1834"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PREMIUM</w:t>
            </w:r>
          </w:p>
        </w:tc>
        <w:tc>
          <w:tcPr>
            <w:tcW w:w="689"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E10874">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MARRIOTT</w:t>
            </w:r>
          </w:p>
        </w:tc>
        <w:tc>
          <w:tcPr>
            <w:tcW w:w="1834"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E10874">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MEDELLÍN</w:t>
            </w:r>
          </w:p>
        </w:tc>
        <w:tc>
          <w:tcPr>
            <w:tcW w:w="3315"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LOMAS 10</w:t>
            </w:r>
          </w:p>
        </w:tc>
        <w:tc>
          <w:tcPr>
            <w:tcW w:w="1834"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E10874">
        <w:trPr>
          <w:trHeight w:val="10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POBLADO ALEJANDRIA</w:t>
            </w:r>
          </w:p>
        </w:tc>
        <w:tc>
          <w:tcPr>
            <w:tcW w:w="1834"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E10874">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DIEZ</w:t>
            </w:r>
          </w:p>
        </w:tc>
        <w:tc>
          <w:tcPr>
            <w:tcW w:w="1834" w:type="dxa"/>
            <w:tcBorders>
              <w:bottom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E10874">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CARTAGENA</w:t>
            </w:r>
          </w:p>
        </w:tc>
        <w:tc>
          <w:tcPr>
            <w:tcW w:w="3315"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CARTAGENA PLAZA</w:t>
            </w:r>
          </w:p>
        </w:tc>
        <w:tc>
          <w:tcPr>
            <w:tcW w:w="1834"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E10874">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GHL CORALES DE INDIAS</w:t>
            </w:r>
          </w:p>
        </w:tc>
        <w:tc>
          <w:tcPr>
            <w:tcW w:w="1834"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ESTÁNDAR</w:t>
            </w:r>
          </w:p>
        </w:tc>
        <w:tc>
          <w:tcPr>
            <w:tcW w:w="689"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E10874">
        <w:trPr>
          <w:trHeight w:val="80"/>
          <w:jc w:val="center"/>
        </w:trPr>
        <w:tc>
          <w:tcPr>
            <w:tcW w:w="1823" w:type="dxa"/>
            <w:vMerge/>
            <w:tcBorders>
              <w:top w:val="single" w:sz="6" w:space="0" w:color="0563C1"/>
              <w:left w:val="single" w:sz="6" w:space="0" w:color="0563C1"/>
              <w:bottom w:val="single" w:sz="6" w:space="0" w:color="0563C1"/>
            </w:tcBorders>
            <w:shd w:val="clear" w:color="auto" w:fill="FFFFFF"/>
            <w:tcMar>
              <w:top w:w="0" w:type="dxa"/>
              <w:left w:w="45" w:type="dxa"/>
              <w:bottom w:w="0" w:type="dxa"/>
              <w:right w:w="45" w:type="dxa"/>
            </w:tcMar>
            <w:vAlign w:val="center"/>
          </w:tcPr>
          <w:p w:rsidR="00E10874" w:rsidRDefault="00E10874">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CAPILLA DEL MAR</w:t>
            </w:r>
          </w:p>
        </w:tc>
        <w:tc>
          <w:tcPr>
            <w:tcW w:w="1834"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SUPERIOR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bl>
    <w:p w:rsidR="00E10874" w:rsidRDefault="00E10874">
      <w:pPr>
        <w:pBdr>
          <w:top w:val="nil"/>
          <w:left w:val="nil"/>
          <w:bottom w:val="nil"/>
          <w:right w:val="nil"/>
          <w:between w:val="nil"/>
        </w:pBdr>
        <w:spacing w:after="0" w:line="240" w:lineRule="auto"/>
        <w:ind w:left="360"/>
        <w:rPr>
          <w:rFonts w:ascii="Calibri" w:eastAsia="Calibri" w:hAnsi="Calibri" w:cs="Calibri"/>
          <w:color w:val="002060"/>
          <w:sz w:val="10"/>
          <w:szCs w:val="10"/>
        </w:rPr>
      </w:pPr>
    </w:p>
    <w:p w:rsidR="00E10874" w:rsidRDefault="00E10874">
      <w:pPr>
        <w:spacing w:after="0" w:line="240" w:lineRule="auto"/>
        <w:ind w:left="360"/>
        <w:rPr>
          <w:rFonts w:ascii="Calibri" w:eastAsia="Calibri" w:hAnsi="Calibri" w:cs="Calibri"/>
          <w:color w:val="002060"/>
          <w:sz w:val="10"/>
          <w:szCs w:val="10"/>
        </w:rPr>
      </w:pPr>
    </w:p>
    <w:tbl>
      <w:tblPr>
        <w:tblStyle w:val="a5"/>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E10874">
        <w:trPr>
          <w:trHeight w:val="283"/>
          <w:jc w:val="center"/>
        </w:trPr>
        <w:tc>
          <w:tcPr>
            <w:tcW w:w="7608"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PRECIO POR PERSONA EN USD</w:t>
            </w:r>
          </w:p>
        </w:tc>
      </w:tr>
      <w:tr w:rsidR="00E10874">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TURISTA </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E10874">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1770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1640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2360</w:t>
            </w:r>
          </w:p>
        </w:tc>
        <w:tc>
          <w:tcPr>
            <w:tcW w:w="1051"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E10874">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2190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2060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2780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1800</w:t>
            </w:r>
          </w:p>
        </w:tc>
      </w:tr>
    </w:tbl>
    <w:p w:rsidR="00E10874" w:rsidRDefault="00E10874">
      <w:pPr>
        <w:spacing w:after="0" w:line="240" w:lineRule="auto"/>
        <w:rPr>
          <w:rFonts w:ascii="Calibri" w:eastAsia="Calibri" w:hAnsi="Calibri" w:cs="Calibri"/>
          <w:color w:val="002060"/>
          <w:sz w:val="10"/>
          <w:szCs w:val="10"/>
        </w:rPr>
      </w:pPr>
    </w:p>
    <w:tbl>
      <w:tblPr>
        <w:tblStyle w:val="a6"/>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E10874">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PRIMERA </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E10874">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1950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1790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2670</w:t>
            </w:r>
          </w:p>
        </w:tc>
        <w:tc>
          <w:tcPr>
            <w:tcW w:w="1051"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E10874">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2370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2210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3090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1800</w:t>
            </w:r>
          </w:p>
        </w:tc>
      </w:tr>
    </w:tbl>
    <w:p w:rsidR="00E10874" w:rsidRDefault="00E10874">
      <w:pPr>
        <w:spacing w:after="0" w:line="240" w:lineRule="auto"/>
        <w:ind w:left="360"/>
        <w:rPr>
          <w:rFonts w:ascii="Calibri" w:eastAsia="Calibri" w:hAnsi="Calibri" w:cs="Calibri"/>
          <w:color w:val="002060"/>
          <w:sz w:val="10"/>
          <w:szCs w:val="10"/>
        </w:rPr>
      </w:pPr>
    </w:p>
    <w:tbl>
      <w:tblPr>
        <w:tblStyle w:val="a7"/>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E10874">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SUPERIOR</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993" w:type="dxa"/>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SGL </w:t>
            </w:r>
          </w:p>
        </w:tc>
        <w:tc>
          <w:tcPr>
            <w:tcW w:w="1051" w:type="dxa"/>
            <w:tcBorders>
              <w:right w:val="single" w:sz="6" w:space="0" w:color="0563C1"/>
            </w:tcBorders>
            <w:shd w:val="clear" w:color="auto" w:fill="0563C1"/>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MNR</w:t>
            </w:r>
          </w:p>
        </w:tc>
      </w:tr>
      <w:tr w:rsidR="00E10874">
        <w:trPr>
          <w:trHeight w:val="283"/>
          <w:jc w:val="center"/>
        </w:trPr>
        <w:tc>
          <w:tcPr>
            <w:tcW w:w="3578" w:type="dxa"/>
            <w:tcBorders>
              <w:lef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2170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1930</w:t>
            </w:r>
          </w:p>
        </w:tc>
        <w:tc>
          <w:tcPr>
            <w:tcW w:w="993"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3010</w:t>
            </w:r>
          </w:p>
        </w:tc>
        <w:tc>
          <w:tcPr>
            <w:tcW w:w="1051" w:type="dxa"/>
            <w:tcBorders>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1380</w:t>
            </w:r>
          </w:p>
        </w:tc>
      </w:tr>
      <w:tr w:rsidR="00E10874">
        <w:trPr>
          <w:trHeight w:val="283"/>
          <w:jc w:val="center"/>
        </w:trPr>
        <w:tc>
          <w:tcPr>
            <w:tcW w:w="3578"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right"/>
              <w:rPr>
                <w:rFonts w:ascii="Calibri" w:eastAsia="Calibri" w:hAnsi="Calibri" w:cs="Calibri"/>
                <w:b/>
                <w:color w:val="002060"/>
                <w:sz w:val="20"/>
                <w:szCs w:val="20"/>
              </w:rPr>
            </w:pPr>
            <w:r>
              <w:rPr>
                <w:rFonts w:ascii="Calibri" w:eastAsia="Calibri" w:hAnsi="Calibri" w:cs="Calibri"/>
                <w:b/>
                <w:color w:val="002060"/>
                <w:sz w:val="20"/>
                <w:szCs w:val="20"/>
              </w:rPr>
              <w:t>TERRESTRE Y AÉREO</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2590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2350</w:t>
            </w:r>
          </w:p>
        </w:tc>
        <w:tc>
          <w:tcPr>
            <w:tcW w:w="993" w:type="dxa"/>
            <w:tcBorders>
              <w:bottom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3430</w:t>
            </w:r>
          </w:p>
        </w:tc>
        <w:tc>
          <w:tcPr>
            <w:tcW w:w="1051"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1800</w:t>
            </w:r>
          </w:p>
        </w:tc>
      </w:tr>
    </w:tbl>
    <w:p w:rsidR="00E10874" w:rsidRDefault="00E10874">
      <w:pPr>
        <w:pBdr>
          <w:top w:val="nil"/>
          <w:left w:val="nil"/>
          <w:bottom w:val="nil"/>
          <w:right w:val="nil"/>
          <w:between w:val="nil"/>
        </w:pBdr>
        <w:spacing w:after="0" w:line="240" w:lineRule="auto"/>
        <w:rPr>
          <w:rFonts w:ascii="Calibri" w:eastAsia="Calibri" w:hAnsi="Calibri" w:cs="Calibri"/>
          <w:color w:val="002060"/>
          <w:sz w:val="18"/>
          <w:szCs w:val="18"/>
        </w:rPr>
      </w:pPr>
    </w:p>
    <w:tbl>
      <w:tblPr>
        <w:tblStyle w:val="a8"/>
        <w:tblW w:w="9420"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9420"/>
      </w:tblGrid>
      <w:tr w:rsidR="00E10874">
        <w:trPr>
          <w:trHeight w:val="195"/>
          <w:jc w:val="center"/>
        </w:trPr>
        <w:tc>
          <w:tcPr>
            <w:tcW w:w="9420"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RUTA AÉREA PROPUESTA MTY/PTY/BOG/CLO/MDE/CTG/PTY/MTY</w:t>
            </w:r>
          </w:p>
        </w:tc>
      </w:tr>
      <w:tr w:rsidR="00E10874">
        <w:trPr>
          <w:trHeight w:val="197"/>
          <w:jc w:val="center"/>
        </w:trPr>
        <w:tc>
          <w:tcPr>
            <w:tcW w:w="9420" w:type="dxa"/>
            <w:shd w:val="clear" w:color="auto" w:fill="002060"/>
            <w:tcMar>
              <w:top w:w="0" w:type="dxa"/>
              <w:left w:w="45" w:type="dxa"/>
              <w:bottom w:w="0" w:type="dxa"/>
              <w:right w:w="45" w:type="dxa"/>
            </w:tcMar>
            <w:vAlign w:val="center"/>
          </w:tcPr>
          <w:p w:rsidR="00E10874" w:rsidRDefault="0086750D">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IMPUESTOS (SUJETOS A CONFIRMACIÓN): 360 USD</w:t>
            </w:r>
          </w:p>
        </w:tc>
      </w:tr>
      <w:tr w:rsidR="00E10874">
        <w:trPr>
          <w:trHeight w:val="165"/>
          <w:jc w:val="center"/>
        </w:trPr>
        <w:tc>
          <w:tcPr>
            <w:tcW w:w="9420" w:type="dxa"/>
            <w:shd w:val="clear" w:color="auto" w:fill="002060"/>
            <w:tcMar>
              <w:top w:w="0" w:type="dxa"/>
              <w:left w:w="45" w:type="dxa"/>
              <w:bottom w:w="0" w:type="dxa"/>
              <w:right w:w="45" w:type="dxa"/>
            </w:tcMar>
            <w:vAlign w:val="center"/>
          </w:tcPr>
          <w:p w:rsidR="00E10874" w:rsidRDefault="0086750D">
            <w:pPr>
              <w:spacing w:after="0" w:line="240" w:lineRule="auto"/>
              <w:rPr>
                <w:rFonts w:ascii="Calibri" w:eastAsia="Calibri" w:hAnsi="Calibri" w:cs="Calibri"/>
                <w:b/>
                <w:color w:val="FFFFFF"/>
                <w:sz w:val="10"/>
                <w:szCs w:val="10"/>
              </w:rPr>
            </w:pPr>
            <w:r>
              <w:rPr>
                <w:rFonts w:ascii="Calibri" w:eastAsia="Calibri" w:hAnsi="Calibri" w:cs="Calibri"/>
                <w:b/>
                <w:color w:val="FFFFFF"/>
                <w:sz w:val="20"/>
                <w:szCs w:val="20"/>
              </w:rPr>
              <w:t>SUPLEMENTO PASAJERO VIAJANDO SOLO: 815 USD</w:t>
            </w:r>
          </w:p>
        </w:tc>
      </w:tr>
      <w:tr w:rsidR="00E10874">
        <w:trPr>
          <w:trHeight w:val="353"/>
          <w:jc w:val="center"/>
        </w:trPr>
        <w:tc>
          <w:tcPr>
            <w:tcW w:w="9420"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E10874">
        <w:trPr>
          <w:trHeight w:val="150"/>
          <w:jc w:val="center"/>
        </w:trPr>
        <w:tc>
          <w:tcPr>
            <w:tcW w:w="9420" w:type="dxa"/>
            <w:shd w:val="clear" w:color="auto" w:fill="FFFFFF"/>
            <w:tcMar>
              <w:top w:w="0" w:type="dxa"/>
              <w:left w:w="45" w:type="dxa"/>
              <w:bottom w:w="0" w:type="dxa"/>
              <w:right w:w="45" w:type="dxa"/>
            </w:tcMar>
            <w:vAlign w:val="bottom"/>
          </w:tcPr>
          <w:p w:rsidR="00E10874" w:rsidRDefault="0086750D">
            <w:pPr>
              <w:spacing w:after="0" w:line="240" w:lineRule="auto"/>
              <w:jc w:val="center"/>
              <w:rPr>
                <w:rFonts w:ascii="Calibri" w:eastAsia="Calibri" w:hAnsi="Calibri" w:cs="Calibri"/>
                <w:b/>
                <w:color w:val="002060"/>
                <w:sz w:val="10"/>
                <w:szCs w:val="10"/>
              </w:rPr>
            </w:pPr>
            <w:r>
              <w:rPr>
                <w:rFonts w:ascii="Calibri" w:eastAsia="Calibri" w:hAnsi="Calibri" w:cs="Calibri"/>
                <w:b/>
                <w:color w:val="002060"/>
                <w:sz w:val="20"/>
                <w:szCs w:val="20"/>
              </w:rPr>
              <w:t>EL PRECIO TERRESTRE CON AÉREO ES ORIENTATIVO, PUEDE SURGIR CAMBIOS DEPENDIENDO LA TEMPORADA</w:t>
            </w:r>
          </w:p>
        </w:tc>
      </w:tr>
      <w:tr w:rsidR="00E10874">
        <w:trPr>
          <w:trHeight w:val="751"/>
          <w:jc w:val="center"/>
        </w:trPr>
        <w:tc>
          <w:tcPr>
            <w:tcW w:w="9420" w:type="dxa"/>
            <w:shd w:val="clear" w:color="auto" w:fill="FFFFFF"/>
            <w:tcMar>
              <w:top w:w="0" w:type="dxa"/>
              <w:left w:w="45" w:type="dxa"/>
              <w:bottom w:w="0" w:type="dxa"/>
              <w:right w:w="45" w:type="dxa"/>
            </w:tcMar>
            <w:vAlign w:val="center"/>
          </w:tcPr>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color w:val="002060"/>
                <w:sz w:val="20"/>
                <w:szCs w:val="20"/>
              </w:rPr>
              <w:t xml:space="preserve"> </w:t>
            </w:r>
          </w:p>
          <w:p w:rsidR="00E10874" w:rsidRDefault="0086750D">
            <w:pPr>
              <w:spacing w:after="0" w:line="240" w:lineRule="auto"/>
              <w:jc w:val="center"/>
              <w:rPr>
                <w:rFonts w:ascii="Calibri" w:eastAsia="Calibri" w:hAnsi="Calibri" w:cs="Calibri"/>
                <w:b/>
                <w:color w:val="002060"/>
                <w:sz w:val="20"/>
                <w:szCs w:val="20"/>
              </w:rPr>
            </w:pPr>
            <w:r>
              <w:rPr>
                <w:rFonts w:ascii="Calibri" w:eastAsia="Calibri" w:hAnsi="Calibri" w:cs="Calibri"/>
                <w:b/>
                <w:color w:val="002060"/>
                <w:sz w:val="20"/>
                <w:szCs w:val="20"/>
              </w:rPr>
              <w:t>VIGENCIA AL 10 DICIEMBRE 2026.</w:t>
            </w:r>
          </w:p>
        </w:tc>
      </w:tr>
    </w:tbl>
    <w:p w:rsidR="00E10874" w:rsidRDefault="00E10874">
      <w:pPr>
        <w:pBdr>
          <w:top w:val="nil"/>
          <w:left w:val="nil"/>
          <w:bottom w:val="nil"/>
          <w:right w:val="nil"/>
          <w:between w:val="nil"/>
        </w:pBdr>
        <w:spacing w:after="0" w:line="240" w:lineRule="auto"/>
        <w:rPr>
          <w:rFonts w:ascii="Calibri" w:eastAsia="Calibri" w:hAnsi="Calibri" w:cs="Calibri"/>
          <w:color w:val="002060"/>
          <w:sz w:val="6"/>
          <w:szCs w:val="6"/>
        </w:rPr>
      </w:pPr>
    </w:p>
    <w:sectPr w:rsidR="00E10874">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50D" w:rsidRDefault="0086750D">
      <w:pPr>
        <w:spacing w:after="0" w:line="240" w:lineRule="auto"/>
      </w:pPr>
      <w:r>
        <w:separator/>
      </w:r>
    </w:p>
  </w:endnote>
  <w:endnote w:type="continuationSeparator" w:id="0">
    <w:p w:rsidR="0086750D" w:rsidRDefault="00867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5A7226BF-3DBE-46BF-841C-D16E7455B76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1DE4AF5-8FD4-4A70-A5AF-F96E69D3FECE}"/>
    <w:embedBold r:id="rId3" w:fontKey="{EBECF6E1-D7B4-4A9F-93FC-D51DD9AEA0B3}"/>
  </w:font>
  <w:font w:name="Calibri">
    <w:panose1 w:val="020F0502020204030204"/>
    <w:charset w:val="00"/>
    <w:family w:val="swiss"/>
    <w:pitch w:val="variable"/>
    <w:sig w:usb0="E4002EFF" w:usb1="C200247B" w:usb2="00000009" w:usb3="00000000" w:csb0="000001FF" w:csb1="00000000"/>
    <w:embedRegular r:id="rId4" w:fontKey="{7590EBE1-CFA1-40B2-AF4A-8A08487DE8C1}"/>
    <w:embedBold r:id="rId5" w:fontKey="{FCBF3966-1281-4CE2-9A51-9FCA9C64250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7AEBD64-76D0-4748-9058-02C67042A43C}"/>
  </w:font>
  <w:font w:name="Eras Medium ITC">
    <w:panose1 w:val="020B0602030504020804"/>
    <w:charset w:val="00"/>
    <w:family w:val="swiss"/>
    <w:pitch w:val="variable"/>
    <w:sig w:usb0="00000003" w:usb1="00000000" w:usb2="00000000" w:usb3="00000000" w:csb0="00000001" w:csb1="00000000"/>
    <w:embedRegular r:id="rId7" w:fontKey="{251527DE-5B9C-4D2E-B02F-894416CCF437}"/>
  </w:font>
  <w:font w:name="Lucida Sans Unicode">
    <w:panose1 w:val="020B0602030504020204"/>
    <w:charset w:val="00"/>
    <w:family w:val="swiss"/>
    <w:pitch w:val="variable"/>
    <w:sig w:usb0="80000AFF" w:usb1="0000396B" w:usb2="00000000" w:usb3="00000000" w:csb0="000000BF" w:csb1="00000000"/>
    <w:embedRegular r:id="rId8" w:fontKey="{5C574D73-B349-4FDC-84DE-45C7F9E355B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9A1E88C1-C5C5-43E7-A73E-31C1D6868DDE}"/>
    <w:embedItalic r:id="rId10" w:fontKey="{4AEEBE45-5DE9-43B0-85AA-988E0CC00D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E1087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86750D">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-720088</wp:posOffset>
          </wp:positionH>
          <wp:positionV relativeFrom="paragraph">
            <wp:posOffset>-1120138</wp:posOffset>
          </wp:positionV>
          <wp:extent cx="7852410" cy="2105025"/>
          <wp:effectExtent l="0" t="0" r="0" b="0"/>
          <wp:wrapNone/>
          <wp:docPr id="14245544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E1087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50D" w:rsidRDefault="0086750D">
      <w:pPr>
        <w:spacing w:after="0" w:line="240" w:lineRule="auto"/>
      </w:pPr>
      <w:r>
        <w:separator/>
      </w:r>
    </w:p>
  </w:footnote>
  <w:footnote w:type="continuationSeparator" w:id="0">
    <w:p w:rsidR="0086750D" w:rsidRDefault="00867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E1087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86750D">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-748663</wp:posOffset>
          </wp:positionH>
          <wp:positionV relativeFrom="paragraph">
            <wp:posOffset>-459102</wp:posOffset>
          </wp:positionV>
          <wp:extent cx="8711807" cy="1485941"/>
          <wp:effectExtent l="0" t="0" r="0" b="0"/>
          <wp:wrapNone/>
          <wp:docPr id="14245544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-200024</wp:posOffset>
              </wp:positionH>
              <wp:positionV relativeFrom="paragraph">
                <wp:posOffset>-257174</wp:posOffset>
              </wp:positionV>
              <wp:extent cx="5181600" cy="1164908"/>
              <wp:effectExtent l="0" t="0" r="0" b="0"/>
              <wp:wrapNone/>
              <wp:docPr id="1424554422" name="Rectángulo 1424554422"/>
              <wp:cNvGraphicFramePr/>
              <a:graphic xmlns:a="http://schemas.openxmlformats.org/drawingml/2006/main">
                <a:graphicData uri="http://schemas.microsoft.com/office/word/2010/wordprocessingShape">
                  <wps:wsp>
                    <wps:cNvSpPr/>
                    <wps:spPr>
                      <a:xfrm>
                        <a:off x="2764725" y="3213263"/>
                        <a:ext cx="5162550" cy="1133475"/>
                      </a:xfrm>
                      <a:prstGeom prst="rect">
                        <a:avLst/>
                      </a:prstGeom>
                      <a:noFill/>
                      <a:ln>
                        <a:noFill/>
                      </a:ln>
                    </wps:spPr>
                    <wps:txbx>
                      <w:txbxContent>
                        <w:p w:rsidR="00E10874" w:rsidRDefault="0086750D">
                          <w:pPr>
                            <w:spacing w:after="0" w:line="240" w:lineRule="auto"/>
                            <w:textDirection w:val="btLr"/>
                          </w:pPr>
                          <w:r>
                            <w:rPr>
                              <w:rFonts w:ascii="Calibri" w:eastAsia="Calibri" w:hAnsi="Calibri" w:cs="Calibri"/>
                              <w:b/>
                              <w:color w:val="FFFFFF"/>
                              <w:sz w:val="48"/>
                            </w:rPr>
                            <w:t>CORAZÓN COLOMBIANO II</w:t>
                          </w:r>
                        </w:p>
                        <w:p w:rsidR="00E10874" w:rsidRDefault="0086750D">
                          <w:pPr>
                            <w:spacing w:after="0" w:line="240" w:lineRule="auto"/>
                            <w:textDirection w:val="btLr"/>
                          </w:pPr>
                          <w:r>
                            <w:rPr>
                              <w:rFonts w:ascii="Calibri" w:eastAsia="Calibri" w:hAnsi="Calibri" w:cs="Calibri"/>
                              <w:b/>
                              <w:color w:val="FFFFFF"/>
                              <w:sz w:val="48"/>
                            </w:rPr>
                            <w:t>desde Monterrey</w:t>
                          </w:r>
                        </w:p>
                        <w:p w:rsidR="00E10874" w:rsidRDefault="0086750D">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rsidR="00E10874" w:rsidRDefault="00E10874">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24554422" o:spid="_x0000_s1026" style="position:absolute;left:0;text-align:left;margin-left:-15.75pt;margin-top:-20.25pt;width:408pt;height:9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" filled="f" stroked="f">
              <v:textbox inset="2.53958mm,1.2694mm,2.53958mm,1.2694mm">
                <w:txbxContent>
                  <w:p w:rsidR="00E10874" w:rsidRDefault="0086750D">
                    <w:pPr>
                      <w:spacing w:after="0" w:line="240" w:lineRule="auto"/>
                      <w:textDirection w:val="btLr"/>
                    </w:pPr>
                    <w:r>
                      <w:rPr>
                        <w:rFonts w:ascii="Calibri" w:eastAsia="Calibri" w:hAnsi="Calibri" w:cs="Calibri"/>
                        <w:b/>
                        <w:color w:val="FFFFFF"/>
                        <w:sz w:val="48"/>
                      </w:rPr>
                      <w:t>CORAZÓN COLOMBIANO II</w:t>
                    </w:r>
                  </w:p>
                  <w:p w:rsidR="00E10874" w:rsidRDefault="0086750D">
                    <w:pPr>
                      <w:spacing w:after="0" w:line="240" w:lineRule="auto"/>
                      <w:textDirection w:val="btLr"/>
                    </w:pPr>
                    <w:r>
                      <w:rPr>
                        <w:rFonts w:ascii="Calibri" w:eastAsia="Calibri" w:hAnsi="Calibri" w:cs="Calibri"/>
                        <w:b/>
                        <w:color w:val="FFFFFF"/>
                        <w:sz w:val="48"/>
                      </w:rPr>
                      <w:t>desde Monterrey</w:t>
                    </w:r>
                  </w:p>
                  <w:p w:rsidR="00E10874" w:rsidRDefault="0086750D">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rsidR="00E10874" w:rsidRDefault="00E10874">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5183505</wp:posOffset>
          </wp:positionH>
          <wp:positionV relativeFrom="paragraph">
            <wp:posOffset>-40637</wp:posOffset>
          </wp:positionV>
          <wp:extent cx="1678940" cy="448945"/>
          <wp:effectExtent l="0" t="0" r="0" b="0"/>
          <wp:wrapNone/>
          <wp:docPr id="14245544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3956685</wp:posOffset>
          </wp:positionH>
          <wp:positionV relativeFrom="paragraph">
            <wp:posOffset>302895</wp:posOffset>
          </wp:positionV>
          <wp:extent cx="1352550" cy="690245"/>
          <wp:effectExtent l="0" t="0" r="0" b="0"/>
          <wp:wrapNone/>
          <wp:docPr id="14245544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13868" b="9445"/>
                  <a:stretch>
                    <a:fillRect/>
                  </a:stretch>
                </pic:blipFill>
                <pic:spPr>
                  <a:xfrm>
                    <a:off x="0" y="0"/>
                    <a:ext cx="1352550" cy="690245"/>
                  </a:xfrm>
                  <a:prstGeom prst="rect">
                    <a:avLst/>
                  </a:prstGeom>
                  <a:ln/>
                </pic:spPr>
              </pic:pic>
            </a:graphicData>
          </a:graphic>
        </wp:anchor>
      </w:drawing>
    </w:r>
  </w:p>
  <w:p w:rsidR="00E10874" w:rsidRDefault="0086750D">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E10874" w:rsidRDefault="0086750D">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E10874" w:rsidRDefault="00E10874">
    <w:pPr>
      <w:pBdr>
        <w:top w:val="nil"/>
        <w:left w:val="nil"/>
        <w:bottom w:val="nil"/>
        <w:right w:val="nil"/>
        <w:between w:val="nil"/>
      </w:pBdr>
      <w:tabs>
        <w:tab w:val="lef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74" w:rsidRDefault="00E1087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12D15"/>
    <w:multiLevelType w:val="multilevel"/>
    <w:tmpl w:val="93CC5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923683"/>
    <w:multiLevelType w:val="multilevel"/>
    <w:tmpl w:val="FE1890F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56DB673D"/>
    <w:multiLevelType w:val="multilevel"/>
    <w:tmpl w:val="AB96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C22B50"/>
    <w:multiLevelType w:val="multilevel"/>
    <w:tmpl w:val="A59C05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136769"/>
    <w:multiLevelType w:val="multilevel"/>
    <w:tmpl w:val="D2688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C543EF"/>
    <w:multiLevelType w:val="multilevel"/>
    <w:tmpl w:val="C4DCD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874"/>
    <w:rsid w:val="001E0189"/>
    <w:rsid w:val="00505034"/>
    <w:rsid w:val="00704126"/>
    <w:rsid w:val="007C6923"/>
    <w:rsid w:val="0086750D"/>
    <w:rsid w:val="00D27AC2"/>
    <w:rsid w:val="00E108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5296D"/>
  <w15:docId w15:val="{B000DDD1-9585-49A4-8C64-8E821D231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character" w:customStyle="1" w:styleId="il">
    <w:name w:val="il"/>
    <w:basedOn w:val="Fuentedeprrafopredeter"/>
    <w:rsid w:val="004C26D9"/>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gNw8SC3ui/W/PsqsiWhboC0HA==">CgMxLjA4AHIhMW9tOEw5Vm9sd05yMlJVNWkzVi03MkpSNmxyZ215TDVR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Pages>
  <Words>1970</Words>
  <Characters>10840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3</cp:revision>
  <dcterms:created xsi:type="dcterms:W3CDTF">2025-10-31T21:33:00Z</dcterms:created>
  <dcterms:modified xsi:type="dcterms:W3CDTF">2025-11-24T22:30:00Z</dcterms:modified>
</cp:coreProperties>
</file>