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A62" w:rsidRDefault="00006E26">
      <w:pPr>
        <w:pStyle w:val="Ttulo1"/>
        <w:rPr>
          <w:color w:val="FF0000"/>
          <w:sz w:val="28"/>
          <w:szCs w:val="28"/>
        </w:rPr>
      </w:pPr>
      <w:r>
        <w:rPr>
          <w:color w:val="FF0000"/>
          <w:sz w:val="28"/>
          <w:szCs w:val="28"/>
        </w:rPr>
        <w:t>BOGOTÁ Y CARTAGENA</w:t>
      </w:r>
    </w:p>
    <w:p w:rsidR="00FC6A62" w:rsidRDefault="00FC6A62"/>
    <w:p w:rsidR="00FC6A62" w:rsidRDefault="00006E26">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color w:val="002060"/>
          <w:sz w:val="24"/>
          <w:szCs w:val="24"/>
        </w:rPr>
        <w:t>7 días</w:t>
      </w:r>
    </w:p>
    <w:p w:rsidR="00FC6A62" w:rsidRDefault="00006E26">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domingo, lunes, miércoles y viernes, a </w:t>
      </w:r>
      <w:r w:rsidR="00513264">
        <w:rPr>
          <w:rFonts w:ascii="Calibri" w:eastAsia="Calibri" w:hAnsi="Calibri" w:cs="Calibri"/>
          <w:b/>
          <w:color w:val="002060"/>
          <w:sz w:val="24"/>
          <w:szCs w:val="24"/>
        </w:rPr>
        <w:t>diciembre</w:t>
      </w:r>
      <w:r>
        <w:rPr>
          <w:rFonts w:ascii="Calibri" w:eastAsia="Calibri" w:hAnsi="Calibri" w:cs="Calibri"/>
          <w:b/>
          <w:color w:val="002060"/>
          <w:sz w:val="24"/>
          <w:szCs w:val="24"/>
        </w:rPr>
        <w:t xml:space="preserve"> 2026 </w:t>
      </w:r>
    </w:p>
    <w:p w:rsidR="00FC6A62" w:rsidRDefault="00006E26">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Mínimo 2 pasajeros, consulta suplemento por pasajero viajando solo</w:t>
      </w:r>
    </w:p>
    <w:p w:rsidR="00FC6A62" w:rsidRDefault="00FC6A62">
      <w:pPr>
        <w:spacing w:after="0" w:line="240" w:lineRule="auto"/>
        <w:jc w:val="both"/>
        <w:rPr>
          <w:rFonts w:ascii="Calibri" w:eastAsia="Calibri" w:hAnsi="Calibri" w:cs="Calibri"/>
          <w:color w:val="002060"/>
          <w:sz w:val="20"/>
          <w:szCs w:val="20"/>
        </w:rPr>
      </w:pPr>
    </w:p>
    <w:p w:rsidR="00FC6A62" w:rsidRDefault="00FC6A62">
      <w:pPr>
        <w:spacing w:after="0" w:line="240" w:lineRule="auto"/>
        <w:jc w:val="both"/>
        <w:rPr>
          <w:rFonts w:ascii="Calibri" w:eastAsia="Calibri" w:hAnsi="Calibri" w:cs="Calibri"/>
          <w:color w:val="002060"/>
          <w:sz w:val="20"/>
          <w:szCs w:val="20"/>
        </w:rPr>
      </w:pPr>
    </w:p>
    <w:p w:rsidR="00FC6A62" w:rsidRDefault="00006E26">
      <w:pPr>
        <w:pStyle w:val="Ttulo2"/>
        <w:spacing w:before="0" w:after="0" w:line="240" w:lineRule="auto"/>
        <w:rPr>
          <w:b w:val="0"/>
          <w:color w:val="002060"/>
          <w:sz w:val="20"/>
          <w:szCs w:val="20"/>
        </w:rPr>
      </w:pPr>
      <w:r>
        <w:rPr>
          <w:color w:val="002060"/>
          <w:sz w:val="24"/>
          <w:szCs w:val="24"/>
        </w:rPr>
        <w:t>DÍA 1|</w:t>
      </w:r>
      <w:r>
        <w:rPr>
          <w:sz w:val="24"/>
          <w:szCs w:val="24"/>
        </w:rPr>
        <w:t xml:space="preserve"> Monterrey – Bogotá</w:t>
      </w:r>
      <w:r>
        <w:rPr>
          <w:color w:val="002060"/>
          <w:sz w:val="20"/>
          <w:szCs w:val="20"/>
        </w:rPr>
        <w:t xml:space="preserve"> </w:t>
      </w:r>
    </w:p>
    <w:p w:rsidR="00FC6A62" w:rsidRDefault="00006E2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color w:val="002060"/>
          <w:sz w:val="20"/>
          <w:szCs w:val="20"/>
        </w:rPr>
        <w:t>Recibimiento en el Aeropuerto Internacional. Traslado al hotel.</w:t>
      </w:r>
      <w:r>
        <w:rPr>
          <w:rFonts w:ascii="Calibri" w:eastAsia="Calibri" w:hAnsi="Calibri" w:cs="Calibri"/>
          <w:b/>
          <w:color w:val="002060"/>
          <w:sz w:val="20"/>
          <w:szCs w:val="20"/>
        </w:rPr>
        <w:t xml:space="preserve"> Alojamiento.</w:t>
      </w:r>
    </w:p>
    <w:p w:rsidR="00FC6A62" w:rsidRDefault="00FC6A62">
      <w:pPr>
        <w:tabs>
          <w:tab w:val="left" w:pos="1170"/>
        </w:tabs>
        <w:spacing w:after="0"/>
        <w:jc w:val="both"/>
        <w:rPr>
          <w:rFonts w:ascii="Calibri" w:eastAsia="Calibri" w:hAnsi="Calibri" w:cs="Calibri"/>
          <w:b/>
          <w:color w:val="002060"/>
          <w:sz w:val="20"/>
          <w:szCs w:val="20"/>
        </w:rPr>
      </w:pP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2|</w:t>
      </w:r>
      <w:r>
        <w:rPr>
          <w:rFonts w:ascii="Calibri" w:eastAsia="Calibri" w:hAnsi="Calibri" w:cs="Calibri"/>
          <w:b/>
          <w:color w:val="002060"/>
          <w:sz w:val="20"/>
          <w:szCs w:val="20"/>
        </w:rPr>
        <w:t xml:space="preserve"> </w:t>
      </w:r>
      <w:r>
        <w:rPr>
          <w:rFonts w:ascii="Calibri" w:eastAsia="Calibri" w:hAnsi="Calibri" w:cs="Calibri"/>
          <w:b/>
          <w:color w:val="FF0000"/>
          <w:sz w:val="24"/>
          <w:szCs w:val="24"/>
        </w:rPr>
        <w:t xml:space="preserve">Bogotá </w:t>
      </w:r>
      <w:r>
        <w:rPr>
          <w:rFonts w:ascii="Calibri" w:eastAsia="Calibri" w:hAnsi="Calibri" w:cs="Calibri"/>
          <w:b/>
          <w:color w:val="002060"/>
          <w:sz w:val="24"/>
          <w:szCs w:val="24"/>
        </w:rPr>
        <w:t>(Visita a la ciudad con Monserrate)</w:t>
      </w: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Finalizamos la visita con el ascenso en teleférico o funicular al Cerro de Monserrate para visitar el Santuario y desde allí disfrutar una linda vista panorámica de la ciudad.</w:t>
      </w:r>
      <w:r>
        <w:t xml:space="preserve"> </w:t>
      </w:r>
      <w:r>
        <w:rPr>
          <w:rFonts w:ascii="Calibri" w:eastAsia="Calibri" w:hAnsi="Calibri" w:cs="Calibri"/>
          <w:b/>
          <w:color w:val="002060"/>
          <w:sz w:val="20"/>
          <w:szCs w:val="20"/>
        </w:rPr>
        <w:t>Alojamiento.</w:t>
      </w:r>
    </w:p>
    <w:p w:rsidR="00FC6A62" w:rsidRDefault="00FC6A62">
      <w:pPr>
        <w:spacing w:after="0" w:line="240" w:lineRule="auto"/>
        <w:jc w:val="both"/>
        <w:rPr>
          <w:rFonts w:ascii="Calibri" w:eastAsia="Calibri" w:hAnsi="Calibri" w:cs="Calibri"/>
          <w:b/>
          <w:color w:val="002060"/>
          <w:sz w:val="20"/>
          <w:szCs w:val="20"/>
        </w:rPr>
      </w:pPr>
    </w:p>
    <w:p w:rsidR="00FC6A62" w:rsidRDefault="00006E26">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Duración: </w:t>
      </w:r>
      <w:r>
        <w:rPr>
          <w:rFonts w:ascii="Calibri" w:eastAsia="Calibri" w:hAnsi="Calibri" w:cs="Calibri"/>
          <w:color w:val="002060"/>
          <w:sz w:val="20"/>
          <w:szCs w:val="20"/>
        </w:rPr>
        <w:t>5 horas aprox.</w:t>
      </w:r>
      <w:r>
        <w:rPr>
          <w:rFonts w:ascii="Calibri" w:eastAsia="Calibri" w:hAnsi="Calibri" w:cs="Calibri"/>
          <w:b/>
          <w:color w:val="002060"/>
          <w:sz w:val="20"/>
          <w:szCs w:val="20"/>
        </w:rPr>
        <w:t xml:space="preserve"> </w:t>
      </w:r>
    </w:p>
    <w:p w:rsidR="00FC6A62" w:rsidRDefault="00006E26">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Salidas: </w:t>
      </w:r>
      <w:r>
        <w:rPr>
          <w:rFonts w:ascii="Calibri" w:eastAsia="Calibri" w:hAnsi="Calibri" w:cs="Calibri"/>
          <w:color w:val="002060"/>
          <w:sz w:val="20"/>
          <w:szCs w:val="20"/>
        </w:rPr>
        <w:t>09:00 o 14:00 horas.</w:t>
      </w:r>
      <w:r>
        <w:rPr>
          <w:rFonts w:ascii="Calibri" w:eastAsia="Calibri" w:hAnsi="Calibri" w:cs="Calibri"/>
          <w:b/>
          <w:color w:val="002060"/>
          <w:sz w:val="20"/>
          <w:szCs w:val="20"/>
        </w:rPr>
        <w:t xml:space="preserve"> </w:t>
      </w:r>
    </w:p>
    <w:p w:rsidR="00FC6A62" w:rsidRDefault="00006E26">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Grado de dificultad: </w:t>
      </w:r>
      <w:r>
        <w:rPr>
          <w:rFonts w:ascii="Calibri" w:eastAsia="Calibri" w:hAnsi="Calibri" w:cs="Calibri"/>
          <w:color w:val="002060"/>
          <w:sz w:val="20"/>
          <w:szCs w:val="20"/>
        </w:rPr>
        <w:t xml:space="preserve">Moderada. </w:t>
      </w:r>
    </w:p>
    <w:p w:rsidR="00FC6A62" w:rsidRDefault="00006E26">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Incluye: </w:t>
      </w:r>
      <w:r>
        <w:rPr>
          <w:rFonts w:ascii="Calibri" w:eastAsia="Calibri" w:hAnsi="Calibri" w:cs="Calibri"/>
          <w:color w:val="002060"/>
          <w:sz w:val="20"/>
          <w:szCs w:val="20"/>
        </w:rPr>
        <w:t xml:space="preserve">Transporte en servicio privado, guía de turismo profesional en el idioma seleccionado, entrada al Museo </w:t>
      </w:r>
    </w:p>
    <w:p w:rsidR="00FC6A62" w:rsidRDefault="00006E26">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Botero, Museo del Oro y Ascenso al Cerro de Monserrate.  </w:t>
      </w:r>
    </w:p>
    <w:p w:rsidR="00FC6A62" w:rsidRDefault="00FC6A62">
      <w:pPr>
        <w:spacing w:after="0" w:line="240" w:lineRule="auto"/>
        <w:jc w:val="both"/>
        <w:rPr>
          <w:rFonts w:ascii="Calibri" w:eastAsia="Calibri" w:hAnsi="Calibri" w:cs="Calibri"/>
          <w:color w:val="002060"/>
          <w:sz w:val="20"/>
          <w:szCs w:val="20"/>
        </w:rPr>
      </w:pPr>
    </w:p>
    <w:p w:rsidR="00FC6A62" w:rsidRDefault="00006E26">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Nota 1: </w:t>
      </w:r>
      <w:r>
        <w:rPr>
          <w:rFonts w:ascii="Calibri" w:eastAsia="Calibri" w:hAnsi="Calibri" w:cs="Calibri"/>
          <w:color w:val="002060"/>
          <w:sz w:val="20"/>
          <w:szCs w:val="20"/>
        </w:rPr>
        <w:t>El día lunes está cerrado el Museo del Oro y el día martes está cerrado el Museo Botero.</w:t>
      </w:r>
      <w:r>
        <w:rPr>
          <w:rFonts w:ascii="Calibri" w:eastAsia="Calibri" w:hAnsi="Calibri" w:cs="Calibri"/>
          <w:b/>
          <w:color w:val="002060"/>
          <w:sz w:val="20"/>
          <w:szCs w:val="20"/>
        </w:rPr>
        <w:t xml:space="preserve"> </w:t>
      </w:r>
    </w:p>
    <w:p w:rsidR="00FC6A62" w:rsidRDefault="00006E26">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Nota 2: </w:t>
      </w:r>
      <w:r>
        <w:rPr>
          <w:rFonts w:ascii="Calibri" w:eastAsia="Calibri" w:hAnsi="Calibri" w:cs="Calibri"/>
          <w:color w:val="002060"/>
          <w:sz w:val="20"/>
          <w:szCs w:val="20"/>
        </w:rPr>
        <w:t>El día domingo se opera el ascenso al Cerro de Monserrate con entrada VIP con un adicional de USD 40</w:t>
      </w:r>
    </w:p>
    <w:p w:rsidR="00FC6A62" w:rsidRDefault="00006E26">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frío.</w:t>
      </w:r>
    </w:p>
    <w:p w:rsidR="00FC6A62" w:rsidRDefault="00FC6A62">
      <w:pPr>
        <w:spacing w:after="0" w:line="240" w:lineRule="auto"/>
        <w:jc w:val="both"/>
        <w:rPr>
          <w:rFonts w:ascii="Calibri" w:eastAsia="Calibri" w:hAnsi="Calibri" w:cs="Calibri"/>
          <w:b/>
          <w:color w:val="002060"/>
          <w:sz w:val="20"/>
          <w:szCs w:val="20"/>
        </w:rPr>
      </w:pPr>
    </w:p>
    <w:p w:rsidR="00FC6A62" w:rsidRDefault="00006E26">
      <w:pPr>
        <w:tabs>
          <w:tab w:val="left" w:pos="1170"/>
        </w:tabs>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3|</w:t>
      </w:r>
      <w:r>
        <w:rPr>
          <w:rFonts w:ascii="Calibri" w:eastAsia="Calibri" w:hAnsi="Calibri" w:cs="Calibri"/>
          <w:b/>
          <w:color w:val="002060"/>
          <w:sz w:val="20"/>
          <w:szCs w:val="20"/>
        </w:rPr>
        <w:t xml:space="preserve"> </w:t>
      </w:r>
      <w:r>
        <w:rPr>
          <w:rFonts w:ascii="Calibri" w:eastAsia="Calibri" w:hAnsi="Calibri" w:cs="Calibri"/>
          <w:b/>
          <w:color w:val="FF0000"/>
          <w:sz w:val="24"/>
          <w:szCs w:val="24"/>
        </w:rPr>
        <w:t>Bogotá – Cartagena</w:t>
      </w:r>
      <w:r>
        <w:rPr>
          <w:rFonts w:ascii="Calibri" w:eastAsia="Calibri" w:hAnsi="Calibri" w:cs="Calibri"/>
          <w:b/>
          <w:color w:val="002060"/>
          <w:sz w:val="20"/>
          <w:szCs w:val="20"/>
        </w:rPr>
        <w:t xml:space="preserve"> </w:t>
      </w:r>
    </w:p>
    <w:p w:rsidR="00FC6A62" w:rsidRDefault="00006E26">
      <w:pPr>
        <w:tabs>
          <w:tab w:val="left" w:pos="1170"/>
        </w:tabs>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A la hora indicada traslado al aeropuerto para tomar vuelo con destino a la Ciudad de Cartagena </w:t>
      </w:r>
      <w:r>
        <w:rPr>
          <w:rFonts w:ascii="Calibri" w:eastAsia="Calibri" w:hAnsi="Calibri" w:cs="Calibri"/>
          <w:b/>
          <w:color w:val="FF0000"/>
          <w:sz w:val="20"/>
          <w:szCs w:val="20"/>
        </w:rPr>
        <w:t>(Vuelo no incluido)</w:t>
      </w:r>
      <w:r>
        <w:rPr>
          <w:rFonts w:ascii="Calibri" w:eastAsia="Calibri" w:hAnsi="Calibri" w:cs="Calibri"/>
          <w:color w:val="002060"/>
          <w:sz w:val="20"/>
          <w:szCs w:val="20"/>
        </w:rPr>
        <w:t>. Llegada a Cartagena, recepción y al hotel elegido</w:t>
      </w:r>
      <w:r>
        <w:rPr>
          <w:rFonts w:ascii="Calibri" w:eastAsia="Calibri" w:hAnsi="Calibri" w:cs="Calibri"/>
          <w:b/>
          <w:color w:val="002060"/>
          <w:sz w:val="20"/>
          <w:szCs w:val="20"/>
        </w:rPr>
        <w:t>. Alojamiento.</w:t>
      </w:r>
    </w:p>
    <w:p w:rsidR="00FC6A62" w:rsidRDefault="00FC6A62">
      <w:pPr>
        <w:spacing w:after="0"/>
        <w:jc w:val="both"/>
        <w:rPr>
          <w:rFonts w:ascii="Calibri" w:eastAsia="Calibri" w:hAnsi="Calibri" w:cs="Calibri"/>
          <w:b/>
          <w:color w:val="002060"/>
          <w:sz w:val="20"/>
          <w:szCs w:val="20"/>
        </w:rPr>
      </w:pP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4|</w:t>
      </w:r>
      <w:r>
        <w:rPr>
          <w:rFonts w:ascii="Calibri" w:eastAsia="Calibri" w:hAnsi="Calibri" w:cs="Calibri"/>
          <w:b/>
          <w:color w:val="002060"/>
          <w:sz w:val="20"/>
          <w:szCs w:val="20"/>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(Visita de ciudad con castillo de San Felipe)</w:t>
      </w:r>
    </w:p>
    <w:p w:rsidR="00FC6A62" w:rsidRDefault="00006E26">
      <w:pPr>
        <w:tabs>
          <w:tab w:val="left" w:pos="1170"/>
        </w:tabs>
        <w:spacing w:after="0"/>
        <w:jc w:val="both"/>
        <w:rPr>
          <w:rFonts w:ascii="Calibri" w:eastAsia="Calibri" w:hAnsi="Calibri" w:cs="Calibri"/>
          <w:b/>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Conoce la historia de Cartagena de Indias en nuestro tour compartido en cómodo vehículo climatizado, en compañía de un guía experto quien explicará la historia de la ciudad de Cartagena y aspectos de la vida cotidiana de la ciudad. Iniciamos bordeando la bahía de Cartagena, una de las más seguras del cono suramericano, seguidamente recorrido panorámico en la emblemática isla de manga, donde apreciaremos arquitectura morisca y republicana hasta llegar al convento de la candelaria sobre el cerro de la popa y 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histórico para apreciar plazas, calles y edificaciones coloniales.</w:t>
      </w:r>
      <w:r>
        <w:t xml:space="preserve"> </w:t>
      </w:r>
      <w:r>
        <w:rPr>
          <w:rFonts w:ascii="Calibri" w:eastAsia="Calibri" w:hAnsi="Calibri" w:cs="Calibri"/>
          <w:b/>
          <w:color w:val="002060"/>
          <w:sz w:val="20"/>
          <w:szCs w:val="20"/>
        </w:rPr>
        <w:t xml:space="preserve">alojamiento. </w:t>
      </w:r>
    </w:p>
    <w:p w:rsidR="00FC6A62" w:rsidRDefault="00FC6A62">
      <w:pPr>
        <w:spacing w:after="0" w:line="240" w:lineRule="auto"/>
        <w:rPr>
          <w:rFonts w:ascii="Calibri" w:eastAsia="Calibri" w:hAnsi="Calibri" w:cs="Calibri"/>
          <w:b/>
          <w:color w:val="002060"/>
          <w:sz w:val="20"/>
          <w:szCs w:val="20"/>
        </w:rPr>
      </w:pPr>
    </w:p>
    <w:p w:rsidR="00F3121B" w:rsidRDefault="00F3121B">
      <w:pPr>
        <w:spacing w:after="0"/>
        <w:jc w:val="both"/>
        <w:rPr>
          <w:rFonts w:ascii="Calibri" w:eastAsia="Calibri" w:hAnsi="Calibri" w:cs="Calibri"/>
          <w:b/>
          <w:color w:val="002060"/>
          <w:sz w:val="20"/>
          <w:szCs w:val="20"/>
        </w:rPr>
      </w:pPr>
    </w:p>
    <w:p w:rsidR="00F3121B" w:rsidRDefault="00F3121B">
      <w:pPr>
        <w:spacing w:after="0"/>
        <w:jc w:val="both"/>
        <w:rPr>
          <w:rFonts w:ascii="Calibri" w:eastAsia="Calibri" w:hAnsi="Calibri" w:cs="Calibri"/>
          <w:b/>
          <w:color w:val="002060"/>
          <w:sz w:val="20"/>
          <w:szCs w:val="20"/>
        </w:rPr>
      </w:pP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lastRenderedPageBreak/>
        <w:t>Días de operación:</w:t>
      </w:r>
      <w:r>
        <w:rPr>
          <w:rFonts w:ascii="Calibri" w:eastAsia="Calibri" w:hAnsi="Calibri" w:cs="Calibri"/>
          <w:color w:val="002060"/>
          <w:sz w:val="20"/>
          <w:szCs w:val="20"/>
        </w:rPr>
        <w:t xml:space="preserve"> Diaria. </w:t>
      </w: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3.5 horas aprox. </w:t>
      </w:r>
    </w:p>
    <w:p w:rsidR="00FC6A62" w:rsidRDefault="00FC6A62">
      <w:pPr>
        <w:spacing w:after="0"/>
        <w:jc w:val="both"/>
        <w:rPr>
          <w:rFonts w:ascii="Calibri" w:eastAsia="Calibri" w:hAnsi="Calibri" w:cs="Calibri"/>
          <w:color w:val="002060"/>
          <w:sz w:val="20"/>
          <w:szCs w:val="20"/>
        </w:rPr>
      </w:pP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Salidas: </w:t>
      </w:r>
    </w:p>
    <w:p w:rsidR="00FC6A62" w:rsidRDefault="00006E26">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13:10 Hotel Corales de Indias </w:t>
      </w:r>
    </w:p>
    <w:p w:rsidR="00FC6A62" w:rsidRDefault="00006E26">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13:15 Zona Norte hasta el hotel Sonesta </w:t>
      </w:r>
    </w:p>
    <w:p w:rsidR="00FC6A62" w:rsidRDefault="00006E26">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13:40 Las Bóvedas #3 </w:t>
      </w:r>
    </w:p>
    <w:p w:rsidR="00FC6A62" w:rsidRDefault="00006E26">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13:45 Teatro Heredia Adolfo Mejía </w:t>
      </w:r>
    </w:p>
    <w:p w:rsidR="00FC6A62" w:rsidRDefault="00006E26">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13:50 Hotel Charleston</w:t>
      </w:r>
      <w:r>
        <w:t xml:space="preserve"> </w:t>
      </w:r>
      <w:r>
        <w:rPr>
          <w:rFonts w:ascii="Calibri" w:eastAsia="Calibri" w:hAnsi="Calibri" w:cs="Calibri"/>
          <w:color w:val="002060"/>
          <w:sz w:val="20"/>
          <w:szCs w:val="20"/>
        </w:rPr>
        <w:t xml:space="preserve">Santa Teresa 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 xml:space="preserve">. </w:t>
      </w:r>
    </w:p>
    <w:p w:rsidR="00FC6A62" w:rsidRDefault="00FC6A62">
      <w:pPr>
        <w:spacing w:after="0"/>
        <w:jc w:val="both"/>
        <w:rPr>
          <w:rFonts w:ascii="Calibri" w:eastAsia="Calibri" w:hAnsi="Calibri" w:cs="Calibri"/>
          <w:color w:val="002060"/>
          <w:sz w:val="20"/>
          <w:szCs w:val="20"/>
        </w:rPr>
      </w:pP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Moderado</w:t>
      </w: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Transporte en servicio compartido, guía de turismo profesional en el idioma español, entrada al Castillo de San Felipe y Cerro de la Popa. </w:t>
      </w: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este hospedado el pasajero. </w:t>
      </w: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2</w:t>
      </w:r>
      <w:r>
        <w:rPr>
          <w:rFonts w:ascii="Calibri" w:eastAsia="Calibri" w:hAnsi="Calibri" w:cs="Calibri"/>
          <w:color w:val="002060"/>
          <w:sz w:val="20"/>
          <w:szCs w:val="20"/>
        </w:rPr>
        <w:t xml:space="preserve">: Los pasajeros que se hospedan en el centro histórico deben llegar a los puntos de recogida indicados anteriormente. </w:t>
      </w:r>
    </w:p>
    <w:p w:rsidR="00FC6A62" w:rsidRDefault="00FC6A62">
      <w:pPr>
        <w:spacing w:after="0"/>
        <w:jc w:val="both"/>
        <w:rPr>
          <w:rFonts w:ascii="Calibri" w:eastAsia="Calibri" w:hAnsi="Calibri" w:cs="Calibri"/>
          <w:color w:val="002060"/>
          <w:sz w:val="20"/>
          <w:szCs w:val="20"/>
        </w:rPr>
      </w:pPr>
    </w:p>
    <w:p w:rsidR="00FC6A62" w:rsidRDefault="00006E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xml:space="preserve">: Llevar protector solar, zapatos cómodos, lentes, gorro de sol y ropa adecuada para clima cálido. </w:t>
      </w:r>
      <w:r>
        <w:rPr>
          <w:rFonts w:ascii="Calibri" w:eastAsia="Calibri" w:hAnsi="Calibri" w:cs="Calibri"/>
          <w:b/>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rsidR="00FC6A62" w:rsidRDefault="00FC6A62">
      <w:pPr>
        <w:spacing w:after="0"/>
        <w:jc w:val="both"/>
        <w:rPr>
          <w:rFonts w:ascii="Calibri" w:eastAsia="Calibri" w:hAnsi="Calibri" w:cs="Calibri"/>
          <w:b/>
          <w:color w:val="002060"/>
          <w:sz w:val="20"/>
          <w:szCs w:val="20"/>
        </w:rPr>
      </w:pP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5|</w:t>
      </w:r>
      <w:r>
        <w:rPr>
          <w:rFonts w:ascii="Calibri" w:eastAsia="Calibri" w:hAnsi="Calibri" w:cs="Calibri"/>
          <w:b/>
          <w:color w:val="002060"/>
          <w:sz w:val="20"/>
          <w:szCs w:val="20"/>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Día libre para actividades personales.</w:t>
      </w:r>
      <w:r>
        <w:rPr>
          <w:rFonts w:ascii="Calibri" w:eastAsia="Calibri" w:hAnsi="Calibri" w:cs="Calibri"/>
          <w:b/>
          <w:color w:val="002060"/>
          <w:sz w:val="20"/>
          <w:szCs w:val="20"/>
        </w:rPr>
        <w:t xml:space="preserve"> Alojamiento.</w:t>
      </w:r>
    </w:p>
    <w:p w:rsidR="00FC6A62" w:rsidRDefault="00006E26">
      <w:pPr>
        <w:spacing w:after="0"/>
        <w:jc w:val="both"/>
        <w:rPr>
          <w:rFonts w:ascii="Calibri" w:eastAsia="Calibri" w:hAnsi="Calibri" w:cs="Calibri"/>
          <w:b/>
          <w:color w:val="0070C0"/>
          <w:sz w:val="20"/>
          <w:szCs w:val="20"/>
        </w:rPr>
      </w:pPr>
      <w:r>
        <w:rPr>
          <w:rFonts w:ascii="Calibri" w:eastAsia="Calibri" w:hAnsi="Calibri" w:cs="Calibri"/>
          <w:b/>
          <w:color w:val="0070C0"/>
          <w:sz w:val="20"/>
          <w:szCs w:val="20"/>
        </w:rPr>
        <w:t>***</w:t>
      </w:r>
      <w:proofErr w:type="spellStart"/>
      <w:r>
        <w:rPr>
          <w:rFonts w:ascii="Calibri" w:eastAsia="Calibri" w:hAnsi="Calibri" w:cs="Calibri"/>
          <w:b/>
          <w:color w:val="0070C0"/>
          <w:sz w:val="20"/>
          <w:szCs w:val="20"/>
        </w:rPr>
        <w:t>Travel</w:t>
      </w:r>
      <w:proofErr w:type="spellEnd"/>
      <w:r>
        <w:rPr>
          <w:rFonts w:ascii="Calibri" w:eastAsia="Calibri" w:hAnsi="Calibri" w:cs="Calibri"/>
          <w:b/>
          <w:color w:val="0070C0"/>
          <w:sz w:val="20"/>
          <w:szCs w:val="20"/>
        </w:rPr>
        <w:t xml:space="preserve"> Shop Pack***</w:t>
      </w:r>
    </w:p>
    <w:p w:rsidR="00FC6A62" w:rsidRDefault="00006E26">
      <w:pPr>
        <w:spacing w:after="0"/>
        <w:jc w:val="both"/>
        <w:rPr>
          <w:rFonts w:ascii="Calibri" w:eastAsia="Calibri" w:hAnsi="Calibri" w:cs="Calibri"/>
          <w:b/>
          <w:color w:val="0070C0"/>
          <w:sz w:val="20"/>
          <w:szCs w:val="20"/>
        </w:rPr>
      </w:pPr>
      <w:r>
        <w:rPr>
          <w:rFonts w:ascii="Calibri" w:eastAsia="Calibri" w:hAnsi="Calibri" w:cs="Calibri"/>
          <w:b/>
          <w:color w:val="0070C0"/>
          <w:sz w:val="20"/>
          <w:szCs w:val="20"/>
        </w:rPr>
        <w:t>Opcional:</w:t>
      </w:r>
    </w:p>
    <w:p w:rsidR="00FC6A62" w:rsidRDefault="00006E26">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 Tour a San Pedro de Majagua - Isla del Rosario. </w:t>
      </w:r>
    </w:p>
    <w:p w:rsidR="00FC6A62" w:rsidRDefault="00FC6A62">
      <w:pPr>
        <w:spacing w:after="0"/>
        <w:jc w:val="both"/>
        <w:rPr>
          <w:rFonts w:ascii="Calibri" w:eastAsia="Calibri" w:hAnsi="Calibri" w:cs="Calibri"/>
          <w:b/>
          <w:color w:val="002060"/>
          <w:sz w:val="20"/>
          <w:szCs w:val="20"/>
        </w:rPr>
      </w:pP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 xml:space="preserve">Día 6|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FC6A62" w:rsidRDefault="00006E26">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Día libre para actividades personales.</w:t>
      </w:r>
      <w:r>
        <w:rPr>
          <w:rFonts w:ascii="Calibri" w:eastAsia="Calibri" w:hAnsi="Calibri" w:cs="Calibri"/>
          <w:b/>
          <w:color w:val="002060"/>
          <w:sz w:val="20"/>
          <w:szCs w:val="20"/>
        </w:rPr>
        <w:t xml:space="preserve"> Alojamiento.</w:t>
      </w:r>
    </w:p>
    <w:p w:rsidR="00FC6A62" w:rsidRDefault="00FC6A62">
      <w:pPr>
        <w:pBdr>
          <w:top w:val="nil"/>
          <w:left w:val="nil"/>
          <w:bottom w:val="nil"/>
          <w:right w:val="nil"/>
          <w:between w:val="nil"/>
        </w:pBdr>
        <w:spacing w:after="0" w:line="240" w:lineRule="auto"/>
        <w:jc w:val="both"/>
        <w:rPr>
          <w:rFonts w:ascii="Calibri" w:eastAsia="Calibri" w:hAnsi="Calibri" w:cs="Calibri"/>
          <w:b/>
          <w:color w:val="002060"/>
          <w:sz w:val="20"/>
          <w:szCs w:val="20"/>
        </w:rPr>
      </w:pPr>
    </w:p>
    <w:p w:rsidR="00FC6A62" w:rsidRDefault="00006E2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4"/>
          <w:szCs w:val="24"/>
        </w:rPr>
        <w:t>Día 7|</w:t>
      </w:r>
      <w:r>
        <w:rPr>
          <w:rFonts w:ascii="Calibri" w:eastAsia="Calibri" w:hAnsi="Calibri" w:cs="Calibri"/>
          <w:b/>
          <w:color w:val="002060"/>
          <w:sz w:val="20"/>
          <w:szCs w:val="20"/>
        </w:rPr>
        <w:t xml:space="preserve"> </w:t>
      </w:r>
      <w:r>
        <w:rPr>
          <w:rFonts w:ascii="Calibri" w:eastAsia="Calibri" w:hAnsi="Calibri" w:cs="Calibri"/>
          <w:b/>
          <w:color w:val="FF0000"/>
          <w:sz w:val="24"/>
          <w:szCs w:val="24"/>
        </w:rPr>
        <w:t>Cartagena – Monterrey</w:t>
      </w:r>
    </w:p>
    <w:p w:rsidR="00FC6A62" w:rsidRDefault="00006E26">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A la hora indicada traslado regular al aeropuerto para tomar vuelo con destino a la ciudad de Origen. </w:t>
      </w:r>
    </w:p>
    <w:p w:rsidR="00FC6A62" w:rsidRDefault="00006E2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Fin de los servicios.</w:t>
      </w:r>
    </w:p>
    <w:p w:rsidR="00FC6A62" w:rsidRDefault="00FC6A62">
      <w:pPr>
        <w:pBdr>
          <w:top w:val="nil"/>
          <w:left w:val="nil"/>
          <w:bottom w:val="nil"/>
          <w:right w:val="nil"/>
          <w:between w:val="nil"/>
        </w:pBdr>
        <w:spacing w:after="0" w:line="240" w:lineRule="auto"/>
        <w:jc w:val="both"/>
        <w:rPr>
          <w:rFonts w:ascii="Calibri" w:eastAsia="Calibri" w:hAnsi="Calibri" w:cs="Calibri"/>
          <w:b/>
          <w:color w:val="002060"/>
          <w:sz w:val="20"/>
          <w:szCs w:val="20"/>
        </w:rPr>
      </w:pPr>
    </w:p>
    <w:p w:rsidR="00FC6A62" w:rsidRDefault="00006E26">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rsidR="00FC6A62" w:rsidRDefault="00006E26">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Bogotá y 4 en Cartagena con desayunos.</w:t>
      </w:r>
    </w:p>
    <w:p w:rsidR="00FC6A62" w:rsidRDefault="00006E26">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privados.</w:t>
      </w:r>
    </w:p>
    <w:p w:rsidR="00FC6A62" w:rsidRDefault="00006E26">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a la ciudad con Monserrate en servicio privado con guía en español </w:t>
      </w:r>
      <w:r>
        <w:rPr>
          <w:rFonts w:ascii="Calibri" w:eastAsia="Calibri" w:hAnsi="Calibri" w:cs="Calibri"/>
          <w:b/>
          <w:color w:val="002060"/>
          <w:sz w:val="20"/>
          <w:szCs w:val="20"/>
        </w:rPr>
        <w:t>sin</w:t>
      </w:r>
      <w:r>
        <w:rPr>
          <w:rFonts w:ascii="Calibri" w:eastAsia="Calibri" w:hAnsi="Calibri" w:cs="Calibri"/>
          <w:color w:val="002060"/>
          <w:sz w:val="20"/>
          <w:szCs w:val="20"/>
        </w:rPr>
        <w:t xml:space="preserve"> almuerzo.</w:t>
      </w:r>
    </w:p>
    <w:p w:rsidR="00FC6A62" w:rsidRDefault="00006E26">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de Cartagena por la ciudad en servicio compartido con guía en español. (Salida desde la 13:30).</w:t>
      </w:r>
    </w:p>
    <w:p w:rsidR="00FC6A62" w:rsidRDefault="00FC6A62">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rsidR="00FC6A62" w:rsidRDefault="00006E26">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rsidR="00FC6A62" w:rsidRDefault="00006E26">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FC6A62" w:rsidRDefault="00006E26">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rsidR="00FC6A62" w:rsidRDefault="00006E26">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Seguro de asistencia al viajero.</w:t>
      </w:r>
    </w:p>
    <w:p w:rsidR="00FC6A62" w:rsidRDefault="00006E26">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FC6A62" w:rsidRDefault="00006E26">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rsidR="00FC6A62" w:rsidRDefault="00FC6A62">
      <w:pPr>
        <w:pBdr>
          <w:top w:val="nil"/>
          <w:left w:val="nil"/>
          <w:bottom w:val="nil"/>
          <w:right w:val="nil"/>
          <w:between w:val="nil"/>
        </w:pBdr>
        <w:spacing w:after="0"/>
        <w:jc w:val="both"/>
        <w:rPr>
          <w:rFonts w:ascii="Calibri" w:eastAsia="Calibri" w:hAnsi="Calibri" w:cs="Calibri"/>
          <w:b/>
          <w:color w:val="0070C0"/>
          <w:sz w:val="28"/>
          <w:szCs w:val="28"/>
        </w:rPr>
      </w:pPr>
    </w:p>
    <w:p w:rsidR="00FC6A62" w:rsidRDefault="00006E26">
      <w:pPr>
        <w:pBdr>
          <w:top w:val="nil"/>
          <w:left w:val="nil"/>
          <w:bottom w:val="nil"/>
          <w:right w:val="nil"/>
          <w:between w:val="nil"/>
        </w:pBdr>
        <w:spacing w:after="0"/>
        <w:jc w:val="both"/>
        <w:rPr>
          <w:rFonts w:ascii="Calibri" w:eastAsia="Calibri" w:hAnsi="Calibri" w:cs="Calibri"/>
          <w:b/>
          <w:color w:val="0070C0"/>
          <w:sz w:val="28"/>
          <w:szCs w:val="28"/>
        </w:rPr>
      </w:pPr>
      <w:r>
        <w:rPr>
          <w:rFonts w:ascii="Calibri" w:eastAsia="Calibri" w:hAnsi="Calibri" w:cs="Calibri"/>
          <w:b/>
          <w:color w:val="0070C0"/>
          <w:sz w:val="28"/>
          <w:szCs w:val="28"/>
        </w:rPr>
        <w:lastRenderedPageBreak/>
        <w:t>NOTA IMPORTANTE:</w:t>
      </w:r>
    </w:p>
    <w:p w:rsidR="00FC6A62" w:rsidRDefault="00006E26">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Las tarifas no aplican en temporada alta: Semana santa (29 marzo al 5 abril), semana de receso (5 al 11 octubre), ferias y eventos dentro de las ciudades. Ferias y eventos dentro de las ciudades. Preguntar a su asesor. (Solo aplica las fechas establecidas).</w:t>
      </w:r>
    </w:p>
    <w:p w:rsidR="00FC6A62" w:rsidRDefault="00006E26">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Precios y hoteles sujetos a cambio sin previo aviso y a disponibilidad en el momento de reservar. </w:t>
      </w:r>
    </w:p>
    <w:p w:rsidR="00FC6A62" w:rsidRDefault="00006E26">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Opera mínimo 2 pasajeros.</w:t>
      </w:r>
    </w:p>
    <w:p w:rsidR="00FC6A62" w:rsidRDefault="00006E26">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Niños de 2 a 9 años acompañados con sus padres.</w:t>
      </w:r>
    </w:p>
    <w:p w:rsidR="00FC6A62" w:rsidRDefault="00FC6A62">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
        <w:tblW w:w="8832" w:type="dxa"/>
        <w:jc w:val="center"/>
        <w:tblInd w:w="0" w:type="dxa"/>
        <w:tblLayout w:type="fixed"/>
        <w:tblLook w:val="0400" w:firstRow="0" w:lastRow="0" w:firstColumn="0" w:lastColumn="0" w:noHBand="0" w:noVBand="1"/>
      </w:tblPr>
      <w:tblGrid>
        <w:gridCol w:w="1783"/>
        <w:gridCol w:w="3774"/>
        <w:gridCol w:w="2657"/>
        <w:gridCol w:w="618"/>
      </w:tblGrid>
      <w:tr w:rsidR="00FC6A62">
        <w:trPr>
          <w:trHeight w:val="287"/>
          <w:jc w:val="center"/>
        </w:trPr>
        <w:tc>
          <w:tcPr>
            <w:tcW w:w="8832" w:type="dxa"/>
            <w:gridSpan w:val="4"/>
            <w:tcBorders>
              <w:top w:val="single" w:sz="6" w:space="0" w:color="8EAADB"/>
              <w:left w:val="single" w:sz="6" w:space="0" w:color="8EAADB"/>
              <w:bottom w:val="single" w:sz="6" w:space="0" w:color="8EAADB"/>
              <w:right w:val="single" w:sz="6" w:space="0" w:color="8EAADB"/>
            </w:tcBorders>
            <w:shd w:val="clear" w:color="auto" w:fill="00206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LISTA DE HOTELES (Previstos o similares)</w:t>
            </w:r>
          </w:p>
        </w:tc>
      </w:tr>
      <w:tr w:rsidR="00FC6A62">
        <w:trPr>
          <w:trHeight w:val="287"/>
          <w:jc w:val="center"/>
        </w:trPr>
        <w:tc>
          <w:tcPr>
            <w:tcW w:w="1783" w:type="dxa"/>
            <w:tcBorders>
              <w:left w:val="single" w:sz="6" w:space="0" w:color="716BC1"/>
              <w:bottom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CIUDAD</w:t>
            </w:r>
          </w:p>
        </w:tc>
        <w:tc>
          <w:tcPr>
            <w:tcW w:w="3774" w:type="dxa"/>
            <w:tcBorders>
              <w:bottom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2657" w:type="dxa"/>
            <w:tcBorders>
              <w:bottom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TIPO DE HABITACIÓN </w:t>
            </w:r>
          </w:p>
        </w:tc>
        <w:tc>
          <w:tcPr>
            <w:tcW w:w="618" w:type="dxa"/>
            <w:tcBorders>
              <w:bottom w:val="single" w:sz="6" w:space="0" w:color="8EAADB"/>
              <w:right w:val="single" w:sz="6" w:space="0" w:color="716BC1"/>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FC6A62">
        <w:trPr>
          <w:trHeight w:val="287"/>
          <w:jc w:val="center"/>
        </w:trPr>
        <w:tc>
          <w:tcPr>
            <w:tcW w:w="1783" w:type="dxa"/>
            <w:vMerge w:val="restart"/>
            <w:tcBorders>
              <w:lef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002060"/>
              </w:rPr>
            </w:pPr>
            <w:r>
              <w:rPr>
                <w:rFonts w:ascii="Calibri" w:eastAsia="Calibri" w:hAnsi="Calibri" w:cs="Calibri"/>
                <w:b/>
                <w:color w:val="002060"/>
              </w:rPr>
              <w:t>BOGOTÁ</w:t>
            </w:r>
          </w:p>
        </w:tc>
        <w:tc>
          <w:tcPr>
            <w:tcW w:w="3774"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RADISSON METROTEL</w:t>
            </w:r>
          </w:p>
        </w:tc>
        <w:tc>
          <w:tcPr>
            <w:tcW w:w="2657"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PREMIUM</w:t>
            </w:r>
          </w:p>
        </w:tc>
        <w:tc>
          <w:tcPr>
            <w:tcW w:w="618"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FC6A62">
        <w:trPr>
          <w:trHeight w:val="287"/>
          <w:jc w:val="center"/>
        </w:trPr>
        <w:tc>
          <w:tcPr>
            <w:tcW w:w="1783" w:type="dxa"/>
            <w:vMerge/>
            <w:tcBorders>
              <w:left w:val="single" w:sz="6" w:space="0" w:color="8EAADB"/>
            </w:tcBorders>
            <w:shd w:val="clear" w:color="auto" w:fill="FFFFFF"/>
            <w:tcMar>
              <w:top w:w="0" w:type="dxa"/>
              <w:left w:w="45" w:type="dxa"/>
              <w:bottom w:w="0" w:type="dxa"/>
              <w:right w:w="45" w:type="dxa"/>
            </w:tcMar>
            <w:vAlign w:val="center"/>
          </w:tcPr>
          <w:p w:rsidR="00FC6A62" w:rsidRDefault="00FC6A62">
            <w:pPr>
              <w:widowControl w:val="0"/>
              <w:pBdr>
                <w:top w:val="nil"/>
                <w:left w:val="nil"/>
                <w:bottom w:val="nil"/>
                <w:right w:val="nil"/>
                <w:between w:val="nil"/>
              </w:pBdr>
              <w:spacing w:after="0" w:line="276" w:lineRule="auto"/>
              <w:rPr>
                <w:rFonts w:ascii="Calibri" w:eastAsia="Calibri" w:hAnsi="Calibri" w:cs="Calibri"/>
              </w:rPr>
            </w:pPr>
          </w:p>
        </w:tc>
        <w:tc>
          <w:tcPr>
            <w:tcW w:w="3774"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BEST WESTERNCOSMOS 100</w:t>
            </w:r>
          </w:p>
        </w:tc>
        <w:tc>
          <w:tcPr>
            <w:tcW w:w="2657"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SUPERIOR</w:t>
            </w:r>
          </w:p>
        </w:tc>
        <w:tc>
          <w:tcPr>
            <w:tcW w:w="618"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FC6A62">
        <w:trPr>
          <w:trHeight w:val="287"/>
          <w:jc w:val="center"/>
        </w:trPr>
        <w:tc>
          <w:tcPr>
            <w:tcW w:w="1783" w:type="dxa"/>
            <w:vMerge/>
            <w:tcBorders>
              <w:left w:val="single" w:sz="6" w:space="0" w:color="8EAADB"/>
              <w:bottom w:val="single" w:sz="6" w:space="0" w:color="8EAADB"/>
            </w:tcBorders>
            <w:shd w:val="clear" w:color="auto" w:fill="FFFFFF"/>
            <w:tcMar>
              <w:top w:w="0" w:type="dxa"/>
              <w:left w:w="45" w:type="dxa"/>
              <w:bottom w:w="0" w:type="dxa"/>
              <w:right w:w="45" w:type="dxa"/>
            </w:tcMar>
            <w:vAlign w:val="center"/>
          </w:tcPr>
          <w:p w:rsidR="00FC6A62" w:rsidRDefault="00FC6A62">
            <w:pPr>
              <w:widowControl w:val="0"/>
              <w:pBdr>
                <w:top w:val="nil"/>
                <w:left w:val="nil"/>
                <w:bottom w:val="nil"/>
                <w:right w:val="nil"/>
                <w:between w:val="nil"/>
              </w:pBdr>
              <w:spacing w:after="0" w:line="276" w:lineRule="auto"/>
              <w:rPr>
                <w:rFonts w:ascii="Calibri" w:eastAsia="Calibri" w:hAnsi="Calibri" w:cs="Calibri"/>
              </w:rPr>
            </w:pPr>
          </w:p>
        </w:tc>
        <w:tc>
          <w:tcPr>
            <w:tcW w:w="3774" w:type="dxa"/>
            <w:tcBorders>
              <w:bottom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EL DORADO</w:t>
            </w:r>
          </w:p>
        </w:tc>
        <w:tc>
          <w:tcPr>
            <w:tcW w:w="2657" w:type="dxa"/>
            <w:tcBorders>
              <w:bottom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ESTÁNDAR</w:t>
            </w:r>
          </w:p>
        </w:tc>
        <w:tc>
          <w:tcPr>
            <w:tcW w:w="618" w:type="dxa"/>
            <w:tcBorders>
              <w:bottom w:val="single" w:sz="6" w:space="0" w:color="8EAADB"/>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S</w:t>
            </w:r>
          </w:p>
        </w:tc>
      </w:tr>
      <w:tr w:rsidR="00FC6A62">
        <w:trPr>
          <w:trHeight w:val="287"/>
          <w:jc w:val="center"/>
        </w:trPr>
        <w:tc>
          <w:tcPr>
            <w:tcW w:w="1783" w:type="dxa"/>
            <w:vMerge w:val="restart"/>
            <w:tcBorders>
              <w:top w:val="single" w:sz="6" w:space="0" w:color="8EAADB"/>
              <w:lef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002060"/>
              </w:rPr>
            </w:pPr>
            <w:r>
              <w:rPr>
                <w:rFonts w:ascii="Calibri" w:eastAsia="Calibri" w:hAnsi="Calibri" w:cs="Calibri"/>
                <w:b/>
                <w:color w:val="002060"/>
              </w:rPr>
              <w:t>CARTAGENA</w:t>
            </w:r>
          </w:p>
        </w:tc>
        <w:tc>
          <w:tcPr>
            <w:tcW w:w="3774"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GHL CORALES DE INDIAS</w:t>
            </w:r>
          </w:p>
        </w:tc>
        <w:tc>
          <w:tcPr>
            <w:tcW w:w="2657"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SUPERIOR</w:t>
            </w:r>
          </w:p>
        </w:tc>
        <w:tc>
          <w:tcPr>
            <w:tcW w:w="618"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FC6A62">
        <w:trPr>
          <w:trHeight w:val="287"/>
          <w:jc w:val="center"/>
        </w:trPr>
        <w:tc>
          <w:tcPr>
            <w:tcW w:w="1783" w:type="dxa"/>
            <w:vMerge/>
            <w:tcBorders>
              <w:left w:val="single" w:sz="6" w:space="0" w:color="8EAADB"/>
            </w:tcBorders>
            <w:shd w:val="clear" w:color="auto" w:fill="FFFFFF"/>
            <w:tcMar>
              <w:top w:w="0" w:type="dxa"/>
              <w:left w:w="45" w:type="dxa"/>
              <w:bottom w:w="0" w:type="dxa"/>
              <w:right w:w="45" w:type="dxa"/>
            </w:tcMar>
            <w:vAlign w:val="center"/>
          </w:tcPr>
          <w:p w:rsidR="00FC6A62" w:rsidRDefault="00FC6A62">
            <w:pPr>
              <w:widowControl w:val="0"/>
              <w:pBdr>
                <w:top w:val="nil"/>
                <w:left w:val="nil"/>
                <w:bottom w:val="nil"/>
                <w:right w:val="nil"/>
                <w:between w:val="nil"/>
              </w:pBdr>
              <w:spacing w:after="0" w:line="276" w:lineRule="auto"/>
              <w:rPr>
                <w:rFonts w:ascii="Calibri" w:eastAsia="Calibri" w:hAnsi="Calibri" w:cs="Calibri"/>
              </w:rPr>
            </w:pPr>
          </w:p>
        </w:tc>
        <w:tc>
          <w:tcPr>
            <w:tcW w:w="3774"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DANN CARTAGENA</w:t>
            </w:r>
          </w:p>
        </w:tc>
        <w:tc>
          <w:tcPr>
            <w:tcW w:w="2657"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ESTÁNDAR</w:t>
            </w:r>
          </w:p>
        </w:tc>
        <w:tc>
          <w:tcPr>
            <w:tcW w:w="618"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FC6A62">
        <w:trPr>
          <w:trHeight w:val="287"/>
          <w:jc w:val="center"/>
        </w:trPr>
        <w:tc>
          <w:tcPr>
            <w:tcW w:w="1783" w:type="dxa"/>
            <w:vMerge/>
            <w:tcBorders>
              <w:left w:val="single" w:sz="6" w:space="0" w:color="8EAADB"/>
              <w:bottom w:val="single" w:sz="6" w:space="0" w:color="8EAADB"/>
            </w:tcBorders>
            <w:shd w:val="clear" w:color="auto" w:fill="FFFFFF"/>
            <w:tcMar>
              <w:top w:w="0" w:type="dxa"/>
              <w:left w:w="45" w:type="dxa"/>
              <w:bottom w:w="0" w:type="dxa"/>
              <w:right w:w="45" w:type="dxa"/>
            </w:tcMar>
            <w:vAlign w:val="center"/>
          </w:tcPr>
          <w:p w:rsidR="00FC6A62" w:rsidRDefault="00FC6A62">
            <w:pPr>
              <w:widowControl w:val="0"/>
              <w:pBdr>
                <w:top w:val="nil"/>
                <w:left w:val="nil"/>
                <w:bottom w:val="nil"/>
                <w:right w:val="nil"/>
                <w:between w:val="nil"/>
              </w:pBdr>
              <w:spacing w:after="0" w:line="276" w:lineRule="auto"/>
              <w:rPr>
                <w:rFonts w:ascii="Calibri" w:eastAsia="Calibri" w:hAnsi="Calibri" w:cs="Calibri"/>
              </w:rPr>
            </w:pPr>
          </w:p>
        </w:tc>
        <w:tc>
          <w:tcPr>
            <w:tcW w:w="3774" w:type="dxa"/>
            <w:tcBorders>
              <w:bottom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CAPILLA DEL MAR</w:t>
            </w:r>
          </w:p>
        </w:tc>
        <w:tc>
          <w:tcPr>
            <w:tcW w:w="2657" w:type="dxa"/>
            <w:tcBorders>
              <w:bottom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SUPERIOR</w:t>
            </w:r>
          </w:p>
        </w:tc>
        <w:tc>
          <w:tcPr>
            <w:tcW w:w="618" w:type="dxa"/>
            <w:tcBorders>
              <w:bottom w:val="single" w:sz="6" w:space="0" w:color="8EAADB"/>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rPr>
            </w:pPr>
            <w:r>
              <w:rPr>
                <w:rFonts w:ascii="Calibri" w:eastAsia="Calibri" w:hAnsi="Calibri" w:cs="Calibri"/>
                <w:color w:val="002060"/>
              </w:rPr>
              <w:t>S</w:t>
            </w:r>
          </w:p>
        </w:tc>
      </w:tr>
    </w:tbl>
    <w:p w:rsidR="00FC6A62" w:rsidRDefault="00FC6A62">
      <w:pPr>
        <w:pBdr>
          <w:top w:val="nil"/>
          <w:left w:val="nil"/>
          <w:bottom w:val="nil"/>
          <w:right w:val="nil"/>
          <w:between w:val="nil"/>
        </w:pBdr>
        <w:spacing w:after="0" w:line="240" w:lineRule="auto"/>
        <w:ind w:left="360"/>
        <w:rPr>
          <w:rFonts w:ascii="Calibri" w:eastAsia="Calibri" w:hAnsi="Calibri" w:cs="Calibri"/>
          <w:color w:val="002060"/>
        </w:rPr>
      </w:pPr>
    </w:p>
    <w:tbl>
      <w:tblPr>
        <w:tblStyle w:val="a0"/>
        <w:tblW w:w="8801" w:type="dxa"/>
        <w:jc w:val="center"/>
        <w:tblInd w:w="0" w:type="dxa"/>
        <w:tblLayout w:type="fixed"/>
        <w:tblLook w:val="0400" w:firstRow="0" w:lastRow="0" w:firstColumn="0" w:lastColumn="0" w:noHBand="0" w:noVBand="1"/>
      </w:tblPr>
      <w:tblGrid>
        <w:gridCol w:w="4128"/>
        <w:gridCol w:w="1240"/>
        <w:gridCol w:w="981"/>
        <w:gridCol w:w="1240"/>
        <w:gridCol w:w="1212"/>
      </w:tblGrid>
      <w:tr w:rsidR="00FC6A62">
        <w:trPr>
          <w:trHeight w:val="285"/>
          <w:jc w:val="center"/>
        </w:trPr>
        <w:tc>
          <w:tcPr>
            <w:tcW w:w="8801" w:type="dxa"/>
            <w:gridSpan w:val="5"/>
            <w:tcBorders>
              <w:top w:val="single" w:sz="6" w:space="0" w:color="8EAADB"/>
              <w:left w:val="single" w:sz="6" w:space="0" w:color="8EAADB"/>
              <w:right w:val="single" w:sz="6" w:space="0" w:color="8EAADB"/>
            </w:tcBorders>
            <w:shd w:val="clear" w:color="auto" w:fill="00206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PRECIO POR PERSONA EN USD</w:t>
            </w:r>
          </w:p>
        </w:tc>
      </w:tr>
      <w:tr w:rsidR="00FC6A62">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TURISTA </w:t>
            </w:r>
          </w:p>
        </w:tc>
        <w:tc>
          <w:tcPr>
            <w:tcW w:w="1240"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81"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240"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FC6A62">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620</w:t>
            </w:r>
          </w:p>
        </w:tc>
        <w:tc>
          <w:tcPr>
            <w:tcW w:w="981"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590</w:t>
            </w:r>
          </w:p>
        </w:tc>
        <w:tc>
          <w:tcPr>
            <w:tcW w:w="1240"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980</w:t>
            </w:r>
          </w:p>
        </w:tc>
        <w:tc>
          <w:tcPr>
            <w:tcW w:w="1212"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370</w:t>
            </w:r>
          </w:p>
        </w:tc>
      </w:tr>
      <w:tr w:rsidR="00FC6A62">
        <w:trPr>
          <w:trHeight w:val="285"/>
          <w:jc w:val="center"/>
        </w:trPr>
        <w:tc>
          <w:tcPr>
            <w:tcW w:w="4128" w:type="dxa"/>
            <w:tcBorders>
              <w:left w:val="single" w:sz="6" w:space="0" w:color="8EAADB"/>
              <w:bottom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1240" w:type="dxa"/>
            <w:tcBorders>
              <w:bottom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880</w:t>
            </w:r>
          </w:p>
        </w:tc>
        <w:tc>
          <w:tcPr>
            <w:tcW w:w="981" w:type="dxa"/>
            <w:tcBorders>
              <w:bottom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850</w:t>
            </w:r>
          </w:p>
        </w:tc>
        <w:tc>
          <w:tcPr>
            <w:tcW w:w="1240" w:type="dxa"/>
            <w:tcBorders>
              <w:bottom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1240</w:t>
            </w:r>
          </w:p>
        </w:tc>
        <w:tc>
          <w:tcPr>
            <w:tcW w:w="1212" w:type="dxa"/>
            <w:tcBorders>
              <w:bottom w:val="single" w:sz="6" w:space="0" w:color="8EAADB"/>
              <w:right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630</w:t>
            </w:r>
          </w:p>
        </w:tc>
      </w:tr>
      <w:tr w:rsidR="00FC6A62">
        <w:trPr>
          <w:trHeight w:val="285"/>
          <w:jc w:val="center"/>
        </w:trPr>
        <w:tc>
          <w:tcPr>
            <w:tcW w:w="4128"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jc w:val="center"/>
              <w:rPr>
                <w:rFonts w:ascii="Calibri" w:eastAsia="Calibri" w:hAnsi="Calibri" w:cs="Calibri"/>
                <w:b/>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c>
          <w:tcPr>
            <w:tcW w:w="981"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c>
          <w:tcPr>
            <w:tcW w:w="1212"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r>
      <w:tr w:rsidR="00FC6A62">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PRIMERA </w:t>
            </w:r>
          </w:p>
        </w:tc>
        <w:tc>
          <w:tcPr>
            <w:tcW w:w="1240"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81"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240"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FC6A62">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670</w:t>
            </w:r>
          </w:p>
        </w:tc>
        <w:tc>
          <w:tcPr>
            <w:tcW w:w="981"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650</w:t>
            </w:r>
          </w:p>
        </w:tc>
        <w:tc>
          <w:tcPr>
            <w:tcW w:w="1240"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1100</w:t>
            </w:r>
          </w:p>
        </w:tc>
        <w:tc>
          <w:tcPr>
            <w:tcW w:w="1212"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370</w:t>
            </w:r>
          </w:p>
        </w:tc>
      </w:tr>
      <w:tr w:rsidR="00FC6A62">
        <w:trPr>
          <w:trHeight w:val="285"/>
          <w:jc w:val="center"/>
        </w:trPr>
        <w:tc>
          <w:tcPr>
            <w:tcW w:w="4128" w:type="dxa"/>
            <w:tcBorders>
              <w:left w:val="single" w:sz="6" w:space="0" w:color="8EAADB"/>
              <w:bottom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1240" w:type="dxa"/>
            <w:tcBorders>
              <w:bottom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930</w:t>
            </w:r>
          </w:p>
        </w:tc>
        <w:tc>
          <w:tcPr>
            <w:tcW w:w="981" w:type="dxa"/>
            <w:tcBorders>
              <w:bottom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910</w:t>
            </w:r>
          </w:p>
        </w:tc>
        <w:tc>
          <w:tcPr>
            <w:tcW w:w="1240" w:type="dxa"/>
            <w:tcBorders>
              <w:bottom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1360</w:t>
            </w:r>
          </w:p>
        </w:tc>
        <w:tc>
          <w:tcPr>
            <w:tcW w:w="1212" w:type="dxa"/>
            <w:tcBorders>
              <w:bottom w:val="single" w:sz="6" w:space="0" w:color="8EAADB"/>
              <w:right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630</w:t>
            </w:r>
          </w:p>
        </w:tc>
      </w:tr>
      <w:tr w:rsidR="00FC6A62">
        <w:trPr>
          <w:trHeight w:val="285"/>
          <w:jc w:val="center"/>
        </w:trPr>
        <w:tc>
          <w:tcPr>
            <w:tcW w:w="4128"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jc w:val="center"/>
              <w:rPr>
                <w:rFonts w:ascii="Calibri" w:eastAsia="Calibri" w:hAnsi="Calibri" w:cs="Calibri"/>
                <w:b/>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c>
          <w:tcPr>
            <w:tcW w:w="981"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c>
          <w:tcPr>
            <w:tcW w:w="1212" w:type="dxa"/>
            <w:tcBorders>
              <w:bottom w:val="single" w:sz="6" w:space="0" w:color="8EAADB"/>
            </w:tcBorders>
            <w:shd w:val="clear" w:color="auto" w:fill="FFFFFF"/>
            <w:tcMar>
              <w:top w:w="0" w:type="dxa"/>
              <w:left w:w="45" w:type="dxa"/>
              <w:bottom w:w="0" w:type="dxa"/>
              <w:right w:w="45" w:type="dxa"/>
            </w:tcMar>
            <w:vAlign w:val="center"/>
          </w:tcPr>
          <w:p w:rsidR="00FC6A62" w:rsidRDefault="00FC6A62">
            <w:pPr>
              <w:spacing w:after="0" w:line="240" w:lineRule="auto"/>
              <w:rPr>
                <w:rFonts w:ascii="Times New Roman" w:eastAsia="Times New Roman" w:hAnsi="Times New Roman" w:cs="Times New Roman"/>
                <w:sz w:val="18"/>
                <w:szCs w:val="18"/>
              </w:rPr>
            </w:pPr>
          </w:p>
        </w:tc>
      </w:tr>
      <w:tr w:rsidR="00FC6A62">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SUPERIOR</w:t>
            </w:r>
          </w:p>
        </w:tc>
        <w:tc>
          <w:tcPr>
            <w:tcW w:w="1240"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81"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240" w:type="dxa"/>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FC6A62">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780</w:t>
            </w:r>
          </w:p>
        </w:tc>
        <w:tc>
          <w:tcPr>
            <w:tcW w:w="981"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650</w:t>
            </w:r>
          </w:p>
        </w:tc>
        <w:tc>
          <w:tcPr>
            <w:tcW w:w="1240" w:type="dxa"/>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1260</w:t>
            </w:r>
          </w:p>
        </w:tc>
        <w:tc>
          <w:tcPr>
            <w:tcW w:w="1212" w:type="dxa"/>
            <w:tcBorders>
              <w:right w:val="single" w:sz="6"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370</w:t>
            </w:r>
          </w:p>
        </w:tc>
      </w:tr>
      <w:tr w:rsidR="00FC6A62">
        <w:trPr>
          <w:trHeight w:val="359"/>
          <w:jc w:val="center"/>
        </w:trPr>
        <w:tc>
          <w:tcPr>
            <w:tcW w:w="4128" w:type="dxa"/>
            <w:tcBorders>
              <w:left w:val="single" w:sz="6" w:space="0" w:color="8EAADB"/>
              <w:bottom w:val="single" w:sz="4" w:space="0" w:color="8EAADB"/>
            </w:tcBorders>
            <w:shd w:val="clear" w:color="auto" w:fill="FFFFFF"/>
            <w:tcMar>
              <w:top w:w="0" w:type="dxa"/>
              <w:left w:w="45" w:type="dxa"/>
              <w:bottom w:w="0" w:type="dxa"/>
              <w:right w:w="45" w:type="dxa"/>
            </w:tcMar>
            <w:vAlign w:val="center"/>
          </w:tcPr>
          <w:p w:rsidR="00FC6A62" w:rsidRDefault="00006E26">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1240" w:type="dxa"/>
            <w:tcBorders>
              <w:bottom w:val="single" w:sz="4"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1040</w:t>
            </w:r>
          </w:p>
        </w:tc>
        <w:tc>
          <w:tcPr>
            <w:tcW w:w="981" w:type="dxa"/>
            <w:tcBorders>
              <w:bottom w:val="single" w:sz="4"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910</w:t>
            </w:r>
          </w:p>
        </w:tc>
        <w:tc>
          <w:tcPr>
            <w:tcW w:w="1240" w:type="dxa"/>
            <w:tcBorders>
              <w:bottom w:val="single" w:sz="4"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1520</w:t>
            </w:r>
          </w:p>
        </w:tc>
        <w:tc>
          <w:tcPr>
            <w:tcW w:w="1212" w:type="dxa"/>
            <w:tcBorders>
              <w:bottom w:val="single" w:sz="4" w:space="0" w:color="8EAADB"/>
              <w:right w:val="single" w:sz="6" w:space="0" w:color="8EAADB"/>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630</w:t>
            </w:r>
          </w:p>
        </w:tc>
      </w:tr>
    </w:tbl>
    <w:p w:rsidR="00FC6A62" w:rsidRDefault="00FC6A62">
      <w:pPr>
        <w:pBdr>
          <w:top w:val="nil"/>
          <w:left w:val="nil"/>
          <w:bottom w:val="nil"/>
          <w:right w:val="nil"/>
          <w:between w:val="nil"/>
        </w:pBdr>
        <w:spacing w:after="0" w:line="240" w:lineRule="auto"/>
        <w:rPr>
          <w:rFonts w:ascii="Calibri" w:eastAsia="Calibri" w:hAnsi="Calibri" w:cs="Calibri"/>
          <w:color w:val="002060"/>
        </w:rPr>
      </w:pPr>
    </w:p>
    <w:p w:rsidR="00FC6A62" w:rsidRDefault="00FC6A62">
      <w:pPr>
        <w:pBdr>
          <w:top w:val="nil"/>
          <w:left w:val="nil"/>
          <w:bottom w:val="nil"/>
          <w:right w:val="nil"/>
          <w:between w:val="nil"/>
        </w:pBdr>
        <w:spacing w:after="0" w:line="240" w:lineRule="auto"/>
        <w:rPr>
          <w:rFonts w:ascii="Calibri" w:eastAsia="Calibri" w:hAnsi="Calibri" w:cs="Calibri"/>
          <w:color w:val="002060"/>
        </w:rPr>
      </w:pPr>
    </w:p>
    <w:p w:rsidR="00FC6A62" w:rsidRDefault="00FC6A6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noProof/>
          <w:color w:val="002060"/>
        </w:rPr>
        <w:drawing>
          <wp:anchor distT="0" distB="0" distL="114300" distR="114300" simplePos="0" relativeHeight="251658240" behindDoc="0" locked="0" layoutInCell="1" hidden="0" allowOverlap="1">
            <wp:simplePos x="0" y="0"/>
            <wp:positionH relativeFrom="page">
              <wp:posOffset>3025140</wp:posOffset>
            </wp:positionH>
            <wp:positionV relativeFrom="page">
              <wp:posOffset>2028190</wp:posOffset>
            </wp:positionV>
            <wp:extent cx="2179955" cy="714375"/>
            <wp:effectExtent l="0" t="0" r="0" b="0"/>
            <wp:wrapNone/>
            <wp:docPr id="1605703830" name="image3.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Logotipo&#10;&#10;El contenido generado por IA puede ser incorrecto."/>
                    <pic:cNvPicPr preferRelativeResize="0"/>
                  </pic:nvPicPr>
                  <pic:blipFill>
                    <a:blip r:embed="rId8"/>
                    <a:srcRect/>
                    <a:stretch>
                      <a:fillRect/>
                    </a:stretch>
                  </pic:blipFill>
                  <pic:spPr>
                    <a:xfrm>
                      <a:off x="0" y="0"/>
                      <a:ext cx="2179955" cy="714375"/>
                    </a:xfrm>
                    <a:prstGeom prst="rect">
                      <a:avLst/>
                    </a:prstGeom>
                    <a:ln/>
                  </pic:spPr>
                </pic:pic>
              </a:graphicData>
            </a:graphic>
          </wp:anchor>
        </w:drawing>
      </w: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C31272" w:rsidRDefault="00C31272">
      <w:pPr>
        <w:pBdr>
          <w:top w:val="nil"/>
          <w:left w:val="nil"/>
          <w:bottom w:val="nil"/>
          <w:right w:val="nil"/>
          <w:between w:val="nil"/>
        </w:pBdr>
        <w:spacing w:after="0" w:line="240" w:lineRule="auto"/>
        <w:rPr>
          <w:rFonts w:ascii="Calibri" w:eastAsia="Calibri" w:hAnsi="Calibri" w:cs="Calibri"/>
          <w:color w:val="002060"/>
        </w:rPr>
      </w:pPr>
    </w:p>
    <w:p w:rsidR="00FC6A62" w:rsidRDefault="00FC6A62">
      <w:pPr>
        <w:pBdr>
          <w:top w:val="nil"/>
          <w:left w:val="nil"/>
          <w:bottom w:val="nil"/>
          <w:right w:val="nil"/>
          <w:between w:val="nil"/>
        </w:pBdr>
        <w:spacing w:after="0" w:line="240" w:lineRule="auto"/>
        <w:rPr>
          <w:rFonts w:ascii="Calibri" w:eastAsia="Calibri" w:hAnsi="Calibri" w:cs="Calibri"/>
          <w:color w:val="002060"/>
        </w:rPr>
      </w:pPr>
      <w:bookmarkStart w:id="0" w:name="_GoBack"/>
      <w:bookmarkEnd w:id="0"/>
    </w:p>
    <w:tbl>
      <w:tblPr>
        <w:tblStyle w:val="a1"/>
        <w:tblW w:w="6033" w:type="dxa"/>
        <w:jc w:val="center"/>
        <w:tblInd w:w="0" w:type="dxa"/>
        <w:tblLayout w:type="fixed"/>
        <w:tblLook w:val="0400" w:firstRow="0" w:lastRow="0" w:firstColumn="0" w:lastColumn="0" w:noHBand="0" w:noVBand="1"/>
      </w:tblPr>
      <w:tblGrid>
        <w:gridCol w:w="2726"/>
        <w:gridCol w:w="3307"/>
      </w:tblGrid>
      <w:tr w:rsidR="00FC6A62">
        <w:trPr>
          <w:trHeight w:val="300"/>
          <w:jc w:val="center"/>
        </w:trPr>
        <w:tc>
          <w:tcPr>
            <w:tcW w:w="6033" w:type="dxa"/>
            <w:gridSpan w:val="2"/>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rPr>
            </w:pPr>
            <w:r>
              <w:rPr>
                <w:rFonts w:ascii="Calibri" w:eastAsia="Calibri" w:hAnsi="Calibri" w:cs="Calibri"/>
                <w:b/>
                <w:color w:val="FFFFFF"/>
              </w:rPr>
              <w:t>PRECIO POR PERSONA EN USD / EXC A SAN PEDRO DE MAJAGUA</w:t>
            </w:r>
          </w:p>
        </w:tc>
      </w:tr>
      <w:tr w:rsidR="00FC6A62">
        <w:trPr>
          <w:trHeight w:val="300"/>
          <w:jc w:val="center"/>
        </w:trPr>
        <w:tc>
          <w:tcPr>
            <w:tcW w:w="2726" w:type="dxa"/>
            <w:tcBorders>
              <w:left w:val="single" w:sz="6" w:space="0" w:color="0563C1"/>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rPr>
            </w:pPr>
            <w:r>
              <w:rPr>
                <w:rFonts w:ascii="Calibri" w:eastAsia="Calibri" w:hAnsi="Calibri" w:cs="Calibri"/>
                <w:b/>
                <w:color w:val="FFFFFF"/>
              </w:rPr>
              <w:t xml:space="preserve">DBL / TPL / SGL </w:t>
            </w:r>
          </w:p>
        </w:tc>
        <w:tc>
          <w:tcPr>
            <w:tcW w:w="3307" w:type="dxa"/>
            <w:tcBorders>
              <w:right w:val="single" w:sz="6" w:space="0" w:color="0563C1"/>
            </w:tcBorders>
            <w:shd w:val="clear" w:color="auto" w:fill="0070C0"/>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FFFFFF"/>
              </w:rPr>
            </w:pPr>
            <w:r>
              <w:rPr>
                <w:rFonts w:ascii="Calibri" w:eastAsia="Calibri" w:hAnsi="Calibri" w:cs="Calibri"/>
                <w:b/>
                <w:color w:val="FFFFFF"/>
              </w:rPr>
              <w:t>NIÑO (3 A 8 AÑOS)</w:t>
            </w:r>
          </w:p>
        </w:tc>
      </w:tr>
      <w:tr w:rsidR="00FC6A62">
        <w:trPr>
          <w:trHeight w:val="270"/>
          <w:jc w:val="center"/>
        </w:trPr>
        <w:tc>
          <w:tcPr>
            <w:tcW w:w="2726"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rPr>
            </w:pPr>
            <w:r>
              <w:rPr>
                <w:rFonts w:ascii="Calibri" w:eastAsia="Calibri" w:hAnsi="Calibri" w:cs="Calibri"/>
                <w:b/>
              </w:rPr>
              <w:t>170</w:t>
            </w:r>
          </w:p>
        </w:tc>
        <w:tc>
          <w:tcPr>
            <w:tcW w:w="3307"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rPr>
            </w:pPr>
            <w:r>
              <w:rPr>
                <w:rFonts w:ascii="Calibri" w:eastAsia="Calibri" w:hAnsi="Calibri" w:cs="Calibri"/>
                <w:b/>
              </w:rPr>
              <w:t>160</w:t>
            </w:r>
          </w:p>
        </w:tc>
      </w:tr>
    </w:tbl>
    <w:p w:rsidR="00FC6A62" w:rsidRDefault="00FC6A62">
      <w:pPr>
        <w:pBdr>
          <w:top w:val="nil"/>
          <w:left w:val="nil"/>
          <w:bottom w:val="nil"/>
          <w:right w:val="nil"/>
          <w:between w:val="nil"/>
        </w:pBdr>
        <w:shd w:val="clear" w:color="auto" w:fill="FFFFFF"/>
        <w:tabs>
          <w:tab w:val="left" w:pos="5640"/>
        </w:tabs>
        <w:spacing w:after="0" w:line="240" w:lineRule="auto"/>
        <w:rPr>
          <w:rFonts w:ascii="Calibri" w:eastAsia="Calibri" w:hAnsi="Calibri" w:cs="Calibri"/>
          <w:b/>
          <w:color w:val="002060"/>
          <w:sz w:val="8"/>
          <w:szCs w:val="8"/>
        </w:rPr>
      </w:pPr>
    </w:p>
    <w:p w:rsidR="00FC6A62" w:rsidRDefault="00FC6A62">
      <w:pPr>
        <w:pBdr>
          <w:top w:val="nil"/>
          <w:left w:val="nil"/>
          <w:bottom w:val="nil"/>
          <w:right w:val="nil"/>
          <w:between w:val="nil"/>
        </w:pBdr>
        <w:shd w:val="clear" w:color="auto" w:fill="FFFFFF"/>
        <w:tabs>
          <w:tab w:val="left" w:pos="5640"/>
        </w:tabs>
        <w:spacing w:after="0" w:line="240" w:lineRule="auto"/>
        <w:jc w:val="center"/>
        <w:rPr>
          <w:rFonts w:ascii="Calibri" w:eastAsia="Calibri" w:hAnsi="Calibri" w:cs="Calibri"/>
          <w:color w:val="002060"/>
          <w:sz w:val="10"/>
          <w:szCs w:val="10"/>
        </w:rPr>
      </w:pPr>
    </w:p>
    <w:tbl>
      <w:tblPr>
        <w:tblStyle w:val="a2"/>
        <w:tblW w:w="8263" w:type="dxa"/>
        <w:jc w:val="center"/>
        <w:tblInd w:w="0" w:type="dxa"/>
        <w:tblLayout w:type="fixed"/>
        <w:tblLook w:val="0400" w:firstRow="0" w:lastRow="0" w:firstColumn="0" w:lastColumn="0" w:noHBand="0" w:noVBand="1"/>
      </w:tblPr>
      <w:tblGrid>
        <w:gridCol w:w="8263"/>
      </w:tblGrid>
      <w:tr w:rsidR="00FC6A62">
        <w:trPr>
          <w:trHeight w:val="27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RUTA AÉREA PROPUESTA MTY/BOG/CTG/MTY</w:t>
            </w:r>
          </w:p>
        </w:tc>
      </w:tr>
      <w:tr w:rsidR="00FC6A62">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FC6A62" w:rsidRDefault="00FC6A62">
            <w:pPr>
              <w:spacing w:after="0" w:line="240" w:lineRule="auto"/>
              <w:rPr>
                <w:rFonts w:ascii="Calibri" w:eastAsia="Calibri" w:hAnsi="Calibri" w:cs="Calibri"/>
                <w:b/>
                <w:color w:val="FFFFFF"/>
                <w:sz w:val="6"/>
                <w:szCs w:val="6"/>
              </w:rPr>
            </w:pPr>
          </w:p>
          <w:p w:rsidR="00FC6A62" w:rsidRDefault="00006E26">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IMPUESTOS (SUJETOS A CONFIRMACIÓN): 350 USD</w:t>
            </w:r>
          </w:p>
        </w:tc>
      </w:tr>
      <w:tr w:rsidR="00FC6A62">
        <w:trPr>
          <w:trHeight w:val="31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FC6A62" w:rsidRDefault="00006E26">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SUPLEMENTO PASAJERO VIAJANDO SOLO: 190 USD</w:t>
            </w:r>
          </w:p>
        </w:tc>
      </w:tr>
      <w:tr w:rsidR="00FC6A62">
        <w:trPr>
          <w:trHeight w:val="627"/>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FC6A62" w:rsidRDefault="00006E26">
            <w:pPr>
              <w:spacing w:after="0" w:line="240" w:lineRule="auto"/>
              <w:rPr>
                <w:rFonts w:ascii="Calibri" w:eastAsia="Calibri" w:hAnsi="Calibri" w:cs="Calibri"/>
                <w:b/>
                <w:color w:val="002060"/>
                <w:sz w:val="10"/>
                <w:szCs w:val="10"/>
              </w:rPr>
            </w:pPr>
            <w:r>
              <w:rPr>
                <w:rFonts w:ascii="Calibri" w:eastAsia="Calibri" w:hAnsi="Calibri" w:cs="Calibri"/>
                <w:b/>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FC6A62">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FC6A62" w:rsidRDefault="00006E26">
            <w:pPr>
              <w:spacing w:after="0" w:line="240" w:lineRule="auto"/>
              <w:jc w:val="center"/>
              <w:rPr>
                <w:rFonts w:ascii="Calibri" w:eastAsia="Calibri" w:hAnsi="Calibri" w:cs="Calibri"/>
                <w:b/>
                <w:color w:val="002060"/>
                <w:sz w:val="10"/>
                <w:szCs w:val="10"/>
              </w:rPr>
            </w:pPr>
            <w:r>
              <w:rPr>
                <w:rFonts w:ascii="Calibri" w:eastAsia="Calibri" w:hAnsi="Calibri" w:cs="Calibri"/>
                <w:b/>
                <w:color w:val="002060"/>
                <w:sz w:val="20"/>
                <w:szCs w:val="20"/>
              </w:rPr>
              <w:t>EL PRECIO TERRESTRE CON AÉREO ES ORIENTATIVO, PUEDE SURGIR CAMBIOS DEPENDIENDO LA TEMPORADA</w:t>
            </w:r>
          </w:p>
        </w:tc>
      </w:tr>
      <w:tr w:rsidR="00FC6A62">
        <w:trPr>
          <w:trHeight w:val="766"/>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color w:val="002060"/>
                <w:sz w:val="20"/>
                <w:szCs w:val="20"/>
              </w:rPr>
              <w:t xml:space="preserve"> </w:t>
            </w:r>
          </w:p>
          <w:p w:rsidR="00FC6A62" w:rsidRDefault="00006E26">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VIGENCIA AL 10 DICIEMBRE 2026.</w:t>
            </w:r>
          </w:p>
        </w:tc>
      </w:tr>
    </w:tbl>
    <w:p w:rsidR="00FC6A62" w:rsidRDefault="00FC6A62">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FC6A62">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119" w:rsidRDefault="00557119">
      <w:pPr>
        <w:spacing w:after="0" w:line="240" w:lineRule="auto"/>
      </w:pPr>
      <w:r>
        <w:separator/>
      </w:r>
    </w:p>
  </w:endnote>
  <w:endnote w:type="continuationSeparator" w:id="0">
    <w:p w:rsidR="00557119" w:rsidRDefault="00557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39D3589-5896-4510-A69E-3F3D9154F3B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EA84FC5-A93F-4805-985A-5199B5CFDDA9}"/>
    <w:embedBold r:id="rId3" w:fontKey="{6221EEB5-BDD9-4576-B8DA-93BBD940703B}"/>
  </w:font>
  <w:font w:name="Calibri">
    <w:panose1 w:val="020F0502020204030204"/>
    <w:charset w:val="00"/>
    <w:family w:val="swiss"/>
    <w:pitch w:val="variable"/>
    <w:sig w:usb0="E4002EFF" w:usb1="C200247B" w:usb2="00000009" w:usb3="00000000" w:csb0="000001FF" w:csb1="00000000"/>
    <w:embedRegular r:id="rId4" w:fontKey="{BF0E0FE2-2113-4663-9322-653268DFCF90}"/>
    <w:embedBold r:id="rId5" w:fontKey="{C568A390-A571-4EE1-83A4-D60DD242C3E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0A0DBC4-A671-41CE-B346-25489178EF61}"/>
  </w:font>
  <w:font w:name="Eras Medium ITC">
    <w:panose1 w:val="020B0602030504020804"/>
    <w:charset w:val="00"/>
    <w:family w:val="swiss"/>
    <w:pitch w:val="variable"/>
    <w:sig w:usb0="00000003" w:usb1="00000000" w:usb2="00000000" w:usb3="00000000" w:csb0="00000001" w:csb1="00000000"/>
    <w:embedRegular r:id="rId7" w:fontKey="{923B4479-3A2F-4BD3-873F-C50401D62368}"/>
  </w:font>
  <w:font w:name="Lucida Sans Unicode">
    <w:panose1 w:val="020B0602030504020204"/>
    <w:charset w:val="00"/>
    <w:family w:val="swiss"/>
    <w:pitch w:val="variable"/>
    <w:sig w:usb0="80000AFF" w:usb1="0000396B" w:usb2="00000000" w:usb3="00000000" w:csb0="000000BF" w:csb1="00000000"/>
    <w:embedRegular r:id="rId8" w:fontKey="{62760A42-35CB-48EF-A6A6-7925F16D5B2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5EF1081A-E6FB-442B-A3EE-AE87D0E1E283}"/>
    <w:embedItalic r:id="rId10" w:fontKey="{445CFCD8-A3F4-42FE-BBA8-A21484B9B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A62" w:rsidRDefault="00FC6A6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A62" w:rsidRDefault="00006E26">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6057038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A62" w:rsidRDefault="00FC6A6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119" w:rsidRDefault="00557119">
      <w:pPr>
        <w:spacing w:after="0" w:line="240" w:lineRule="auto"/>
      </w:pPr>
      <w:r>
        <w:separator/>
      </w:r>
    </w:p>
  </w:footnote>
  <w:footnote w:type="continuationSeparator" w:id="0">
    <w:p w:rsidR="00557119" w:rsidRDefault="00557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A62" w:rsidRDefault="00FC6A6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A62" w:rsidRDefault="00006E26">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605703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4869180</wp:posOffset>
          </wp:positionH>
          <wp:positionV relativeFrom="paragraph">
            <wp:posOffset>-59689</wp:posOffset>
          </wp:positionV>
          <wp:extent cx="1679419" cy="449164"/>
          <wp:effectExtent l="0" t="0" r="0" b="0"/>
          <wp:wrapNone/>
          <wp:docPr id="16057038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-96201</wp:posOffset>
              </wp:positionH>
              <wp:positionV relativeFrom="paragraph">
                <wp:posOffset>-130492</wp:posOffset>
              </wp:positionV>
              <wp:extent cx="3752850" cy="1104900"/>
              <wp:effectExtent l="0" t="0" r="0" b="0"/>
              <wp:wrapNone/>
              <wp:docPr id="1605703826" name="Rectángulo 1605703826"/>
              <wp:cNvGraphicFramePr/>
              <a:graphic xmlns:a="http://schemas.openxmlformats.org/drawingml/2006/main">
                <a:graphicData uri="http://schemas.microsoft.com/office/word/2010/wordprocessingShape">
                  <wps:wsp>
                    <wps:cNvSpPr/>
                    <wps:spPr>
                      <a:xfrm>
                        <a:off x="3474338" y="3232313"/>
                        <a:ext cx="3743325" cy="1095375"/>
                      </a:xfrm>
                      <a:prstGeom prst="rect">
                        <a:avLst/>
                      </a:prstGeom>
                      <a:noFill/>
                      <a:ln>
                        <a:noFill/>
                      </a:ln>
                    </wps:spPr>
                    <wps:txbx>
                      <w:txbxContent>
                        <w:p w:rsidR="00FC6A62" w:rsidRDefault="00006E26">
                          <w:pPr>
                            <w:spacing w:after="0" w:line="240" w:lineRule="auto"/>
                            <w:textDirection w:val="btLr"/>
                          </w:pPr>
                          <w:r>
                            <w:rPr>
                              <w:rFonts w:ascii="Calibri" w:eastAsia="Calibri" w:hAnsi="Calibri" w:cs="Calibri"/>
                              <w:b/>
                              <w:color w:val="FFFFFF"/>
                              <w:sz w:val="40"/>
                            </w:rPr>
                            <w:t xml:space="preserve">COLOMBIA A TU ALCANCE </w:t>
                          </w:r>
                        </w:p>
                        <w:p w:rsidR="00FC6A62" w:rsidRDefault="00006E26">
                          <w:pPr>
                            <w:spacing w:after="0" w:line="240" w:lineRule="auto"/>
                            <w:textDirection w:val="btLr"/>
                          </w:pPr>
                          <w:r>
                            <w:rPr>
                              <w:rFonts w:ascii="Calibri" w:eastAsia="Calibri" w:hAnsi="Calibri" w:cs="Calibri"/>
                              <w:b/>
                              <w:color w:val="FFFFFF"/>
                              <w:sz w:val="40"/>
                            </w:rPr>
                            <w:t>Desde Monterrey</w:t>
                          </w:r>
                        </w:p>
                        <w:p w:rsidR="00FC6A62" w:rsidRDefault="00F44CC1">
                          <w:pPr>
                            <w:spacing w:after="0" w:line="240" w:lineRule="auto"/>
                            <w:textDirection w:val="btLr"/>
                          </w:pPr>
                          <w:r>
                            <w:rPr>
                              <w:rFonts w:ascii="Calibri" w:eastAsia="Calibri" w:hAnsi="Calibri" w:cs="Calibri"/>
                              <w:b/>
                              <w:color w:val="FFFFFF"/>
                              <w:sz w:val="28"/>
                            </w:rPr>
                            <w:t>1802</w:t>
                          </w:r>
                          <w:r w:rsidR="00006E26">
                            <w:rPr>
                              <w:rFonts w:ascii="Calibri" w:eastAsia="Calibri" w:hAnsi="Calibri" w:cs="Calibri"/>
                              <w:b/>
                              <w:color w:val="FFFFFF"/>
                              <w:sz w:val="28"/>
                            </w:rPr>
                            <w:t>- A2026</w:t>
                          </w:r>
                          <w:r w:rsidR="00006E26">
                            <w:rPr>
                              <w:rFonts w:ascii="Calibri" w:eastAsia="Calibri" w:hAnsi="Calibri" w:cs="Calibri"/>
                              <w:b/>
                              <w:color w:val="002060"/>
                              <w:sz w:val="28"/>
                            </w:rPr>
                            <w:t xml:space="preserve">                                                                </w:t>
                          </w:r>
                        </w:p>
                        <w:p w:rsidR="00FC6A62" w:rsidRDefault="00FC6A6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605703826" o:spid="_x0000_s1026" style="position:absolute;left:0;text-align:left;margin-left:-7.55pt;margin-top:-10.25pt;width:295.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" filled="f" stroked="f">
              <v:textbox inset="2.53958mm,1.2694mm,2.53958mm,1.2694mm">
                <w:txbxContent>
                  <w:p w:rsidR="00FC6A62" w:rsidRDefault="00006E26">
                    <w:pPr>
                      <w:spacing w:after="0" w:line="240" w:lineRule="auto"/>
                      <w:textDirection w:val="btLr"/>
                    </w:pPr>
                    <w:r>
                      <w:rPr>
                        <w:rFonts w:ascii="Calibri" w:eastAsia="Calibri" w:hAnsi="Calibri" w:cs="Calibri"/>
                        <w:b/>
                        <w:color w:val="FFFFFF"/>
                        <w:sz w:val="40"/>
                      </w:rPr>
                      <w:t xml:space="preserve">COLOMBIA A TU ALCANCE </w:t>
                    </w:r>
                  </w:p>
                  <w:p w:rsidR="00FC6A62" w:rsidRDefault="00006E26">
                    <w:pPr>
                      <w:spacing w:after="0" w:line="240" w:lineRule="auto"/>
                      <w:textDirection w:val="btLr"/>
                    </w:pPr>
                    <w:r>
                      <w:rPr>
                        <w:rFonts w:ascii="Calibri" w:eastAsia="Calibri" w:hAnsi="Calibri" w:cs="Calibri"/>
                        <w:b/>
                        <w:color w:val="FFFFFF"/>
                        <w:sz w:val="40"/>
                      </w:rPr>
                      <w:t>Desde Monterrey</w:t>
                    </w:r>
                  </w:p>
                  <w:p w:rsidR="00FC6A62" w:rsidRDefault="00F44CC1">
                    <w:pPr>
                      <w:spacing w:after="0" w:line="240" w:lineRule="auto"/>
                      <w:textDirection w:val="btLr"/>
                    </w:pPr>
                    <w:r>
                      <w:rPr>
                        <w:rFonts w:ascii="Calibri" w:eastAsia="Calibri" w:hAnsi="Calibri" w:cs="Calibri"/>
                        <w:b/>
                        <w:color w:val="FFFFFF"/>
                        <w:sz w:val="28"/>
                      </w:rPr>
                      <w:t>1802</w:t>
                    </w:r>
                    <w:r w:rsidR="00006E26">
                      <w:rPr>
                        <w:rFonts w:ascii="Calibri" w:eastAsia="Calibri" w:hAnsi="Calibri" w:cs="Calibri"/>
                        <w:b/>
                        <w:color w:val="FFFFFF"/>
                        <w:sz w:val="28"/>
                      </w:rPr>
                      <w:t>- A2026</w:t>
                    </w:r>
                    <w:r w:rsidR="00006E26">
                      <w:rPr>
                        <w:rFonts w:ascii="Calibri" w:eastAsia="Calibri" w:hAnsi="Calibri" w:cs="Calibri"/>
                        <w:b/>
                        <w:color w:val="002060"/>
                        <w:sz w:val="28"/>
                      </w:rPr>
                      <w:t xml:space="preserve">                                                                </w:t>
                    </w:r>
                  </w:p>
                  <w:p w:rsidR="00FC6A62" w:rsidRDefault="00FC6A62">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3909060</wp:posOffset>
          </wp:positionH>
          <wp:positionV relativeFrom="paragraph">
            <wp:posOffset>83820</wp:posOffset>
          </wp:positionV>
          <wp:extent cx="1352550" cy="901700"/>
          <wp:effectExtent l="0" t="0" r="0" b="0"/>
          <wp:wrapSquare wrapText="bothSides" distT="0" distB="0" distL="114300" distR="114300"/>
          <wp:docPr id="1605703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352550" cy="901700"/>
                  </a:xfrm>
                  <a:prstGeom prst="rect">
                    <a:avLst/>
                  </a:prstGeom>
                  <a:ln/>
                </pic:spPr>
              </pic:pic>
            </a:graphicData>
          </a:graphic>
        </wp:anchor>
      </w:drawing>
    </w:r>
  </w:p>
  <w:p w:rsidR="00FC6A62" w:rsidRDefault="00006E26">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FC6A62" w:rsidRDefault="00006E26">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FC6A62" w:rsidRDefault="00FC6A6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A62" w:rsidRDefault="00FC6A6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024AA"/>
    <w:multiLevelType w:val="multilevel"/>
    <w:tmpl w:val="B0B6E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FA7963"/>
    <w:multiLevelType w:val="multilevel"/>
    <w:tmpl w:val="1C02E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7457EA"/>
    <w:multiLevelType w:val="multilevel"/>
    <w:tmpl w:val="04A47D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A62"/>
    <w:rsid w:val="00006E26"/>
    <w:rsid w:val="00513264"/>
    <w:rsid w:val="00557119"/>
    <w:rsid w:val="00C31272"/>
    <w:rsid w:val="00F3121B"/>
    <w:rsid w:val="00F44CC1"/>
    <w:rsid w:val="00FC6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92A5F"/>
  <w15:docId w15:val="{A74B5F9A-BD49-44F5-8185-01B120FF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092BD4"/>
    <w:rPr>
      <w:rFonts w:eastAsia="Times New Roman" w:cs="Times New Roman"/>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WYXWDLWeZLXAyhBFxRkOTXPug==">CgMxLjA4AHIhMWg3RkdXRkNLcXJRLVI5cUMxc1VxN3JLNjBVaFpTWm15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1018</Words>
  <Characters>5601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4</cp:revision>
  <dcterms:created xsi:type="dcterms:W3CDTF">2025-09-12T22:06:00Z</dcterms:created>
  <dcterms:modified xsi:type="dcterms:W3CDTF">2025-11-20T19:13:00Z</dcterms:modified>
</cp:coreProperties>
</file>