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0CE9" w14:textId="5AD01CC4" w:rsidR="00516726" w:rsidRDefault="00C21B67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  <w:r>
        <w:rPr>
          <w:rFonts w:asciiTheme="minorHAnsi" w:hAnsiTheme="minorHAnsi" w:cstheme="minorHAnsi"/>
          <w:b/>
          <w:color w:val="FF0000"/>
          <w:sz w:val="32"/>
        </w:rPr>
        <w:t xml:space="preserve">TOKIO – HAKONE - NARA – KIOTO – SEÚL – BANGKOK </w:t>
      </w:r>
    </w:p>
    <w:p w14:paraId="14FB1738" w14:textId="77777777" w:rsidR="001B71F8" w:rsidRPr="001327AB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14:paraId="6A46FB12" w14:textId="648A4F07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605FAD" w:rsidRPr="00F964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5F3DC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4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33CAB78A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CE662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martes,</w:t>
      </w:r>
      <w:r w:rsidR="005F3DC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</w:t>
      </w:r>
      <w:r w:rsidR="00CE662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 07</w:t>
      </w:r>
      <w:r w:rsidR="005F3DC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abril 2026 al </w:t>
      </w:r>
      <w:r w:rsidR="00CE662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30</w:t>
      </w:r>
      <w:r w:rsidR="005F3DC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6629F2A1" w14:textId="48F27D0F" w:rsidR="0037250C" w:rsidRDefault="00BD7920" w:rsidP="0037250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5C6C8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</w:p>
    <w:p w14:paraId="19B48B82" w14:textId="3E58B2A6" w:rsidR="00EB79EC" w:rsidRDefault="00EB79EC" w:rsidP="0037250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</w:p>
    <w:p w14:paraId="3A9C4F55" w14:textId="79EEBB9D" w:rsidR="00EB79EC" w:rsidRPr="00AD65C6" w:rsidRDefault="00EB79EC" w:rsidP="00EB79EC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color w:val="002060"/>
        </w:rPr>
      </w:pPr>
      <w:r>
        <w:rPr>
          <w:rStyle w:val="DanmeroCar"/>
          <w:bCs/>
          <w:sz w:val="24"/>
          <w:szCs w:val="24"/>
        </w:rPr>
        <w:t>D</w:t>
      </w:r>
      <w:r w:rsidRPr="001770B1">
        <w:rPr>
          <w:rStyle w:val="DanmeroCar"/>
          <w:bCs/>
          <w:sz w:val="24"/>
          <w:szCs w:val="24"/>
        </w:rPr>
        <w:t xml:space="preserve">ÍA </w:t>
      </w:r>
      <w:r>
        <w:rPr>
          <w:rStyle w:val="DanmeroCar"/>
          <w:bCs/>
          <w:sz w:val="24"/>
          <w:szCs w:val="24"/>
        </w:rPr>
        <w:t>1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Tokio </w:t>
      </w:r>
    </w:p>
    <w:p w14:paraId="78DD71C4" w14:textId="562654A4" w:rsidR="00D97BA0" w:rsidRDefault="00EB79EC" w:rsidP="00EB79EC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</w:pPr>
      <w:r w:rsidRPr="00837300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Desayuno en el hotel</w:t>
      </w:r>
      <w:r w:rsidRPr="00BE6CF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. </w:t>
      </w:r>
      <w:r w:rsidR="003F116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Llegada al </w:t>
      </w:r>
      <w:r w:rsidR="004374C1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A</w:t>
      </w:r>
      <w:r w:rsidR="003F116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eropuerto </w:t>
      </w:r>
      <w:r w:rsidR="004374C1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Internacional</w:t>
      </w:r>
      <w:r w:rsidR="003F116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</w:t>
      </w:r>
      <w:proofErr w:type="spellStart"/>
      <w:r w:rsidR="003F116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Narita</w:t>
      </w:r>
      <w:proofErr w:type="spellEnd"/>
      <w:r w:rsidR="003F116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(NRT), t</w:t>
      </w:r>
      <w:r w:rsidRPr="00BE6CF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ras el trámite de inmigración y aduana, los pasajeros serán recibidos por un </w:t>
      </w:r>
      <w:r w:rsidRPr="00BE6CF4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>asistente de habla hispana</w:t>
      </w:r>
      <w:r w:rsidRPr="00BE6CF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que les indicará cómo tomar el </w:t>
      </w:r>
      <w:proofErr w:type="spellStart"/>
      <w:r w:rsidRPr="00BE6CF4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>Airport</w:t>
      </w:r>
      <w:proofErr w:type="spellEnd"/>
      <w:r w:rsidRPr="00BE6CF4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 xml:space="preserve"> Limousine Bus</w:t>
      </w:r>
      <w:r w:rsidRPr="00BE6CF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hasta el hotel.</w:t>
      </w:r>
      <w:r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</w:t>
      </w:r>
      <w:r w:rsidRPr="00B44C2C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Alojamiento</w:t>
      </w:r>
      <w:r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.</w:t>
      </w:r>
    </w:p>
    <w:p w14:paraId="448C0A83" w14:textId="3D6F21D6" w:rsidR="003F116B" w:rsidRDefault="00EB79EC" w:rsidP="00EB79EC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  <w:lang w:val="es-ES" w:eastAsia="es-ES"/>
        </w:rPr>
      </w:pPr>
      <w:r w:rsidRPr="00B44C2C"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  <w:lang w:val="es-ES" w:eastAsia="es-ES"/>
        </w:rPr>
        <w:t xml:space="preserve">Nota: </w:t>
      </w:r>
      <w:r w:rsidR="003F116B"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  <w:lang w:val="es-ES" w:eastAsia="es-ES"/>
        </w:rPr>
        <w:t>Si la llegada es al aeropuerto de Haneda</w:t>
      </w:r>
      <w:r w:rsidR="003F116B">
        <w:t xml:space="preserve">, </w:t>
      </w:r>
      <w:r w:rsidR="003F116B" w:rsidRPr="001A00D4"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  <w:lang w:val="es-ES" w:eastAsia="es-ES"/>
        </w:rPr>
        <w:t>el traslado se realizará en taxi privado.</w:t>
      </w:r>
    </w:p>
    <w:p w14:paraId="199C4C31" w14:textId="016D2A8B" w:rsidR="00EB79EC" w:rsidRPr="00B44C2C" w:rsidRDefault="00EB79EC" w:rsidP="004109E3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</w:pPr>
      <w:r w:rsidRPr="00B44C2C"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  <w:lang w:val="es-ES" w:eastAsia="es-ES"/>
        </w:rPr>
        <w:t xml:space="preserve">El asistente no acompaña en el traslado al hotel. El </w:t>
      </w:r>
      <w:proofErr w:type="spellStart"/>
      <w:r w:rsidRPr="00B44C2C"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  <w:lang w:val="es-ES" w:eastAsia="es-ES"/>
        </w:rPr>
        <w:t>check</w:t>
      </w:r>
      <w:proofErr w:type="spellEnd"/>
      <w:r w:rsidRPr="00B44C2C"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  <w:lang w:val="es-ES" w:eastAsia="es-ES"/>
        </w:rPr>
        <w:t>-in a partir de las 15:00</w:t>
      </w:r>
      <w:r w:rsidR="004109E3"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  <w:lang w:val="es-ES" w:eastAsia="es-ES"/>
        </w:rPr>
        <w:t xml:space="preserve"> </w:t>
      </w:r>
      <w:proofErr w:type="spellStart"/>
      <w:r w:rsidRPr="00B44C2C"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  <w:lang w:val="es-ES" w:eastAsia="es-ES"/>
        </w:rPr>
        <w:t>hrs</w:t>
      </w:r>
      <w:proofErr w:type="spellEnd"/>
    </w:p>
    <w:p w14:paraId="74B98C8E" w14:textId="7B5BFB8F" w:rsidR="003E578F" w:rsidRDefault="00EB79EC" w:rsidP="004109E3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</w:pPr>
      <w:r w:rsidRPr="00B44C2C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 xml:space="preserve">Un guía de habla </w:t>
      </w:r>
      <w:r w:rsidR="00D97BA0" w:rsidRPr="00B44C2C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hispana</w:t>
      </w:r>
      <w:r w:rsidRPr="00B44C2C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 xml:space="preserve"> estará disponible en el hotel de </w:t>
      </w:r>
      <w:r w:rsidRPr="00B44C2C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  <w:t>14:00</w:t>
      </w:r>
      <w:r w:rsidR="004109E3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  <w:t xml:space="preserve"> </w:t>
      </w:r>
      <w:proofErr w:type="spellStart"/>
      <w:r w:rsidRPr="00B44C2C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  <w:t>hrs</w:t>
      </w:r>
      <w:proofErr w:type="spellEnd"/>
      <w:r w:rsidRPr="00B44C2C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  <w:t xml:space="preserve"> a 20:0</w:t>
      </w:r>
      <w:r w:rsidR="004109E3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  <w:t xml:space="preserve"> </w:t>
      </w:r>
      <w:proofErr w:type="spellStart"/>
      <w:r w:rsidRPr="00B44C2C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  <w:t>hrs</w:t>
      </w:r>
      <w:proofErr w:type="spellEnd"/>
      <w:r w:rsidRPr="00B44C2C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 xml:space="preserve"> para orientación y entrega de información.</w:t>
      </w:r>
    </w:p>
    <w:p w14:paraId="1FDB8381" w14:textId="5B23A491" w:rsidR="003E578F" w:rsidRPr="00B44C2C" w:rsidRDefault="003E578F" w:rsidP="004109E3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</w:pPr>
      <w:r w:rsidRPr="003E578F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En caso de que el vuelo llegue con mucho retraso a</w:t>
      </w:r>
      <w:r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 xml:space="preserve"> </w:t>
      </w:r>
      <w:r w:rsidRPr="003E578F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 xml:space="preserve">Japón, es posible que no </w:t>
      </w:r>
      <w:r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 xml:space="preserve">se podrá </w:t>
      </w:r>
      <w:r w:rsidRPr="003E578F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arreglar el traslado de</w:t>
      </w:r>
      <w:r w:rsidR="004109E3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 xml:space="preserve"> </w:t>
      </w:r>
      <w:r w:rsidRPr="003E578F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llegada. En tal caso, los pasajeros se trasladen</w:t>
      </w:r>
      <w:r w:rsidR="004109E3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 xml:space="preserve"> </w:t>
      </w:r>
      <w:r w:rsidRPr="003E578F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al hotel por su cuenta.</w:t>
      </w:r>
    </w:p>
    <w:p w14:paraId="2352ECBD" w14:textId="77777777" w:rsidR="00EB79EC" w:rsidRDefault="00EB79EC" w:rsidP="00EB79EC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3F50C2E3" w14:textId="55C56AE1" w:rsidR="00EB79EC" w:rsidRDefault="00EB79EC" w:rsidP="00EB79EC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565FA8">
        <w:rPr>
          <w:rStyle w:val="DanmeroCar"/>
          <w:bCs/>
          <w:sz w:val="24"/>
          <w:szCs w:val="24"/>
        </w:rPr>
        <w:t>2</w:t>
      </w:r>
      <w:r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</w:t>
      </w:r>
      <w:r w:rsidRPr="00AE3D4B">
        <w:rPr>
          <w:rFonts w:asciiTheme="minorHAnsi" w:eastAsia="Arial" w:hAnsiTheme="minorHAnsi" w:cstheme="minorHAnsi"/>
          <w:color w:val="002060"/>
          <w:sz w:val="24"/>
          <w:szCs w:val="24"/>
        </w:rPr>
        <w:t>(actividad opcional)</w:t>
      </w:r>
    </w:p>
    <w:p w14:paraId="18514919" w14:textId="19830F7D" w:rsidR="00EB79EC" w:rsidRDefault="00EB79EC" w:rsidP="00EB79EC">
      <w:pPr>
        <w:pStyle w:val="Ttulo2"/>
        <w:spacing w:before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6C5C43">
        <w:rPr>
          <w:rFonts w:asciiTheme="minorHAnsi" w:hAnsiTheme="minorHAnsi" w:cstheme="minorHAnsi"/>
          <w:b/>
          <w:iCs/>
          <w:sz w:val="20"/>
          <w:szCs w:val="20"/>
        </w:rPr>
        <w:t>Desayuno en el hotel</w:t>
      </w:r>
      <w:r w:rsidRPr="006C5C43">
        <w:rPr>
          <w:rFonts w:asciiTheme="minorHAnsi" w:hAnsiTheme="minorHAnsi" w:cstheme="minorHAnsi"/>
          <w:iCs/>
          <w:sz w:val="20"/>
          <w:szCs w:val="20"/>
        </w:rPr>
        <w:t xml:space="preserve">. En el lobby, te reunirás con tu guía de habla hispana para comenzar el recorrido por el Santuario Meiji, dedicado al emperador </w:t>
      </w:r>
      <w:proofErr w:type="spellStart"/>
      <w:r w:rsidRPr="006C5C43">
        <w:rPr>
          <w:rFonts w:asciiTheme="minorHAnsi" w:hAnsiTheme="minorHAnsi" w:cstheme="minorHAnsi"/>
          <w:iCs/>
          <w:sz w:val="20"/>
          <w:szCs w:val="20"/>
        </w:rPr>
        <w:t>Mutsuhito</w:t>
      </w:r>
      <w:proofErr w:type="spellEnd"/>
      <w:r w:rsidRPr="006C5C43">
        <w:rPr>
          <w:rFonts w:asciiTheme="minorHAnsi" w:hAnsiTheme="minorHAnsi" w:cstheme="minorHAnsi"/>
          <w:iCs/>
          <w:sz w:val="20"/>
          <w:szCs w:val="20"/>
        </w:rPr>
        <w:t xml:space="preserve">; la Plaza del Palacio Imperial (solo exteriores); y el Templo </w:t>
      </w:r>
      <w:proofErr w:type="spellStart"/>
      <w:r w:rsidRPr="006C5C43">
        <w:rPr>
          <w:rFonts w:asciiTheme="minorHAnsi" w:hAnsiTheme="minorHAnsi" w:cstheme="minorHAnsi"/>
          <w:iCs/>
          <w:sz w:val="20"/>
          <w:szCs w:val="20"/>
        </w:rPr>
        <w:t>Senso</w:t>
      </w:r>
      <w:proofErr w:type="spellEnd"/>
      <w:r w:rsidRPr="006C5C43">
        <w:rPr>
          <w:rFonts w:asciiTheme="minorHAnsi" w:hAnsiTheme="minorHAnsi" w:cstheme="minorHAnsi"/>
          <w:iCs/>
          <w:sz w:val="20"/>
          <w:szCs w:val="20"/>
        </w:rPr>
        <w:t xml:space="preserve">-ji junto con la Calle </w:t>
      </w:r>
      <w:proofErr w:type="spellStart"/>
      <w:r w:rsidRPr="006C5C43">
        <w:rPr>
          <w:rFonts w:asciiTheme="minorHAnsi" w:hAnsiTheme="minorHAnsi" w:cstheme="minorHAnsi"/>
          <w:iCs/>
          <w:sz w:val="20"/>
          <w:szCs w:val="20"/>
        </w:rPr>
        <w:t>Nakamise</w:t>
      </w:r>
      <w:proofErr w:type="spellEnd"/>
      <w:r w:rsidRPr="006C5C43">
        <w:rPr>
          <w:rFonts w:asciiTheme="minorHAnsi" w:hAnsiTheme="minorHAnsi" w:cstheme="minorHAnsi"/>
          <w:iCs/>
          <w:sz w:val="20"/>
          <w:szCs w:val="20"/>
        </w:rPr>
        <w:t xml:space="preserve">, donde podrás explorar tiendas de recuerdos y disfrutar del ambiente tradicional. El tour finalizará en </w:t>
      </w:r>
      <w:proofErr w:type="spellStart"/>
      <w:r w:rsidRPr="006C5C43">
        <w:rPr>
          <w:rFonts w:asciiTheme="minorHAnsi" w:hAnsiTheme="minorHAnsi" w:cstheme="minorHAnsi"/>
          <w:iCs/>
          <w:sz w:val="20"/>
          <w:szCs w:val="20"/>
        </w:rPr>
        <w:t>Ginza</w:t>
      </w:r>
      <w:proofErr w:type="spellEnd"/>
      <w:r w:rsidRPr="006C5C43">
        <w:rPr>
          <w:rFonts w:asciiTheme="minorHAnsi" w:hAnsiTheme="minorHAnsi" w:cstheme="minorHAnsi"/>
          <w:iCs/>
          <w:sz w:val="20"/>
          <w:szCs w:val="20"/>
        </w:rPr>
        <w:t>, dejando la tarde libre para actividades personales</w:t>
      </w:r>
      <w:r w:rsidR="004109E3">
        <w:rPr>
          <w:rFonts w:asciiTheme="minorHAnsi" w:hAnsiTheme="minorHAnsi" w:cstheme="minorHAnsi"/>
          <w:iCs/>
          <w:sz w:val="20"/>
          <w:szCs w:val="20"/>
        </w:rPr>
        <w:t>. El regreso al hotel es por cuenta propia.</w:t>
      </w:r>
      <w:r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C5C43">
        <w:rPr>
          <w:rFonts w:asciiTheme="minorHAnsi" w:hAnsiTheme="minorHAnsi" w:cstheme="minorHAnsi"/>
          <w:b/>
          <w:iCs/>
          <w:sz w:val="20"/>
          <w:szCs w:val="20"/>
        </w:rPr>
        <w:t>Alojamiento</w:t>
      </w:r>
      <w:r>
        <w:rPr>
          <w:rFonts w:asciiTheme="minorHAnsi" w:hAnsiTheme="minorHAnsi" w:cstheme="minorHAnsi"/>
          <w:iCs/>
          <w:sz w:val="20"/>
          <w:szCs w:val="20"/>
        </w:rPr>
        <w:t>.</w:t>
      </w:r>
    </w:p>
    <w:p w14:paraId="71C1BEF3" w14:textId="2F921AF8" w:rsidR="004109E3" w:rsidRPr="001A00D4" w:rsidRDefault="004109E3" w:rsidP="004109E3">
      <w:pPr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</w:rPr>
      </w:pPr>
      <w:r w:rsidRPr="001A00D4"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</w:rPr>
        <w:t>Nota: El guía les explicará a los pasajeros cómo regresar al hotel.</w:t>
      </w:r>
    </w:p>
    <w:p w14:paraId="5CFF74D6" w14:textId="77777777" w:rsidR="00992EFD" w:rsidRPr="00992EFD" w:rsidRDefault="00992EFD" w:rsidP="00992EFD">
      <w:pPr>
        <w:rPr>
          <w:rFonts w:eastAsia="Arial"/>
        </w:rPr>
      </w:pPr>
    </w:p>
    <w:p w14:paraId="0A9242EB" w14:textId="77777777" w:rsidR="006B6ABD" w:rsidRDefault="00EB79EC" w:rsidP="006B6ABD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</w:rPr>
      </w:pPr>
      <w:r w:rsidRPr="006C5C43"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</w:rPr>
        <w:t xml:space="preserve">Actividad opcional Ceremonia del té en </w:t>
      </w:r>
      <w:proofErr w:type="spellStart"/>
      <w:r w:rsidRPr="006C5C43"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</w:rPr>
        <w:t>Asakusa</w:t>
      </w:r>
      <w:proofErr w:type="spellEnd"/>
      <w:r w:rsidRPr="006C5C43"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</w:rPr>
        <w:t xml:space="preserve"> (</w:t>
      </w:r>
      <w:proofErr w:type="spellStart"/>
      <w:r w:rsidRPr="006C5C43"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</w:rPr>
        <w:t>Travel</w:t>
      </w:r>
      <w:proofErr w:type="spellEnd"/>
      <w:r w:rsidRPr="006C5C43"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</w:rPr>
        <w:t xml:space="preserve"> Shop Pack)</w:t>
      </w:r>
    </w:p>
    <w:p w14:paraId="5FA706C9" w14:textId="77777777" w:rsidR="00313824" w:rsidRDefault="006B6ABD" w:rsidP="00313824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</w:rPr>
      </w:pPr>
      <w:r w:rsidRPr="001A00D4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  <w:lang w:val="es-ES" w:eastAsia="es-ES"/>
        </w:rPr>
        <w:t xml:space="preserve">Después de la visita al Templo </w:t>
      </w:r>
      <w:proofErr w:type="spellStart"/>
      <w:r w:rsidRPr="001A00D4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  <w:lang w:val="es-ES" w:eastAsia="es-ES"/>
        </w:rPr>
        <w:t>Senso</w:t>
      </w:r>
      <w:proofErr w:type="spellEnd"/>
      <w:r w:rsidRPr="001A00D4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  <w:lang w:val="es-ES" w:eastAsia="es-ES"/>
        </w:rPr>
        <w:t xml:space="preserve">-ji y la Calle </w:t>
      </w:r>
      <w:proofErr w:type="spellStart"/>
      <w:r w:rsidRPr="001A00D4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  <w:lang w:val="es-ES" w:eastAsia="es-ES"/>
        </w:rPr>
        <w:t>Nakamise</w:t>
      </w:r>
      <w:proofErr w:type="spellEnd"/>
      <w:r w:rsidRPr="001A00D4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  <w:lang w:val="es-ES" w:eastAsia="es-ES"/>
        </w:rPr>
        <w:t xml:space="preserve"> en </w:t>
      </w:r>
      <w:proofErr w:type="spellStart"/>
      <w:r w:rsidRPr="001A00D4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  <w:lang w:val="es-ES" w:eastAsia="es-ES"/>
        </w:rPr>
        <w:t>Asakusa</w:t>
      </w:r>
      <w:proofErr w:type="spellEnd"/>
      <w:r w:rsidRPr="001A00D4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  <w:lang w:val="es-ES" w:eastAsia="es-ES"/>
        </w:rPr>
        <w:t xml:space="preserve">, los pasajeros se encontrarán con </w:t>
      </w:r>
      <w:r w:rsidR="00313824" w:rsidRPr="001A00D4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  <w:lang w:val="es-ES" w:eastAsia="es-ES"/>
        </w:rPr>
        <w:t>el</w:t>
      </w:r>
      <w:r w:rsidRPr="001A00D4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  <w:lang w:val="es-ES" w:eastAsia="es-ES"/>
        </w:rPr>
        <w:t xml:space="preserve"> asistente de habla hispana, quien los guiará a pie hasta el lugar de la ceremonia del té. </w:t>
      </w:r>
      <w:r w:rsidR="00EB79EC" w:rsidRPr="001A00D4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  <w:lang w:val="es-ES" w:eastAsia="es-ES"/>
        </w:rPr>
        <w:t>La actividad</w:t>
      </w:r>
      <w:r w:rsidR="00EB79EC" w:rsidRPr="006C5C43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</w:rPr>
        <w:t xml:space="preserve"> incluye explicación, demostración, degustación de té </w:t>
      </w:r>
      <w:proofErr w:type="spellStart"/>
      <w:r w:rsidR="00EB79EC" w:rsidRPr="006C5C43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</w:rPr>
        <w:t>matcha</w:t>
      </w:r>
      <w:proofErr w:type="spellEnd"/>
      <w:r w:rsidR="00EB79EC" w:rsidRPr="006C5C43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</w:rPr>
        <w:t xml:space="preserve"> con dulces y fotos de recuerdo, finalizando en la estación de metro de </w:t>
      </w:r>
      <w:proofErr w:type="spellStart"/>
      <w:r w:rsidR="00EB79EC" w:rsidRPr="006C5C43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</w:rPr>
        <w:t>Asakusa</w:t>
      </w:r>
      <w:proofErr w:type="spellEnd"/>
      <w:r w:rsidR="00EB79EC" w:rsidRPr="006C5C43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</w:rPr>
        <w:t>.</w:t>
      </w:r>
      <w:r w:rsidR="00EB79EC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</w:rPr>
        <w:t xml:space="preserve"> </w:t>
      </w:r>
      <w:r w:rsidR="00EB79EC" w:rsidRPr="006C5C43"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</w:rPr>
        <w:t>Alojamiento</w:t>
      </w:r>
      <w:r w:rsidR="00EB79EC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</w:rPr>
        <w:t>.</w:t>
      </w:r>
    </w:p>
    <w:p w14:paraId="2BD50357" w14:textId="07F99D34" w:rsidR="00A360FF" w:rsidRPr="00C179D5" w:rsidRDefault="00EB79EC" w:rsidP="00A360FF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</w:rPr>
      </w:pPr>
      <w:r w:rsidRPr="00C179D5"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</w:rPr>
        <w:t>Nota</w:t>
      </w:r>
      <w:r w:rsidR="00C179D5"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</w:rPr>
        <w:t xml:space="preserve">: Se </w:t>
      </w:r>
      <w:r w:rsidRPr="00C179D5"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</w:rPr>
        <w:t xml:space="preserve">recibirán instrucciones para regresar al hotel. </w:t>
      </w:r>
      <w:r w:rsidR="00313824" w:rsidRPr="006B6ABD"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  <w:lang w:val="es-ES" w:eastAsia="es-ES"/>
        </w:rPr>
        <w:t xml:space="preserve">El almuerzo no está incluido; quienes lo deseen podrán tomar algo ligero durante el tiempo libre en la Calle </w:t>
      </w:r>
      <w:proofErr w:type="spellStart"/>
      <w:r w:rsidR="00313824" w:rsidRPr="006B6ABD"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  <w:lang w:val="es-ES" w:eastAsia="es-ES"/>
        </w:rPr>
        <w:t>Nakamise</w:t>
      </w:r>
      <w:proofErr w:type="spellEnd"/>
      <w:r w:rsidR="00313824" w:rsidRPr="006B6ABD"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  <w:lang w:val="es-ES" w:eastAsia="es-ES"/>
        </w:rPr>
        <w:t>.</w:t>
      </w:r>
      <w:r w:rsidRPr="00C179D5"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</w:rPr>
        <w:t xml:space="preserve"> Es necesario llevar calcetines para participar en la ceremonia del té. En principio, esta actividad no se venderá en destino. Los pasajeros deben reservarla al menos 3 semanas antes de viajar a Japón, y su confirmación dependerá de la disponibilidad.</w:t>
      </w:r>
    </w:p>
    <w:p w14:paraId="31696A3B" w14:textId="77777777" w:rsidR="00A360FF" w:rsidRDefault="00A360FF" w:rsidP="00A360FF">
      <w:pPr>
        <w:pStyle w:val="NormalWeb"/>
        <w:spacing w:before="0" w:beforeAutospacing="0" w:after="0" w:afterAutospacing="0"/>
        <w:jc w:val="both"/>
        <w:rPr>
          <w:rStyle w:val="DanmeroCar"/>
          <w:bCs/>
          <w:sz w:val="24"/>
          <w:szCs w:val="24"/>
        </w:rPr>
      </w:pPr>
    </w:p>
    <w:p w14:paraId="37E1F38D" w14:textId="11742AD6" w:rsidR="00A360FF" w:rsidRDefault="00EB79EC" w:rsidP="00A360FF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565FA8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Tokio –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Hakone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A360FF">
        <w:rPr>
          <w:rFonts w:asciiTheme="minorHAnsi" w:eastAsia="Arial" w:hAnsiTheme="minorHAnsi" w:cstheme="minorHAnsi"/>
          <w:b/>
          <w:color w:val="FF0000"/>
        </w:rPr>
        <w:t>–</w:t>
      </w:r>
      <w:r>
        <w:rPr>
          <w:rFonts w:asciiTheme="minorHAnsi" w:eastAsia="Arial" w:hAnsiTheme="minorHAnsi" w:cstheme="minorHAnsi"/>
          <w:b/>
          <w:color w:val="FF0000"/>
        </w:rPr>
        <w:t xml:space="preserve"> Tokio</w:t>
      </w:r>
    </w:p>
    <w:p w14:paraId="2E711386" w14:textId="77777777" w:rsidR="00A360FF" w:rsidRPr="00A360FF" w:rsidRDefault="00EB79EC" w:rsidP="00A360FF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  <w:lang w:val="es-ES" w:eastAsia="es-ES"/>
        </w:rPr>
      </w:pPr>
      <w:r w:rsidRPr="00A360FF"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  <w:lang w:val="es-ES" w:eastAsia="es-ES"/>
        </w:rPr>
        <w:t>Desayuno en el hotel</w:t>
      </w:r>
      <w:r w:rsidRPr="00A360FF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  <w:lang w:val="es-ES" w:eastAsia="es-ES"/>
        </w:rPr>
        <w:t xml:space="preserve">. Iniciará la excursión a </w:t>
      </w:r>
      <w:proofErr w:type="spellStart"/>
      <w:r w:rsidRPr="00A360FF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  <w:lang w:val="es-ES" w:eastAsia="es-ES"/>
        </w:rPr>
        <w:t>Hakone</w:t>
      </w:r>
      <w:proofErr w:type="spellEnd"/>
      <w:r w:rsidRPr="00A360FF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  <w:lang w:val="es-ES" w:eastAsia="es-ES"/>
        </w:rPr>
        <w:t xml:space="preserve"> con guía de habla hispana. </w:t>
      </w:r>
      <w:r w:rsidR="00E16B3A" w:rsidRPr="00A360FF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  <w:lang w:val="es-ES" w:eastAsia="es-ES"/>
        </w:rPr>
        <w:t xml:space="preserve">Allí realizaremos un paseo en barco por el Lago </w:t>
      </w:r>
      <w:proofErr w:type="spellStart"/>
      <w:r w:rsidR="00E16B3A" w:rsidRPr="00A360FF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  <w:lang w:val="es-ES" w:eastAsia="es-ES"/>
        </w:rPr>
        <w:t>Ashi</w:t>
      </w:r>
      <w:proofErr w:type="spellEnd"/>
      <w:r w:rsidR="00E16B3A" w:rsidRPr="00A360FF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  <w:lang w:val="es-ES" w:eastAsia="es-ES"/>
        </w:rPr>
        <w:t xml:space="preserve">, donde en días despejados podremos contemplar el majestuoso Monte Fuji, visitaremos el Santuario </w:t>
      </w:r>
      <w:proofErr w:type="spellStart"/>
      <w:r w:rsidR="00E16B3A" w:rsidRPr="00A360FF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  <w:lang w:val="es-ES" w:eastAsia="es-ES"/>
        </w:rPr>
        <w:t>Hakone-jinja</w:t>
      </w:r>
      <w:proofErr w:type="spellEnd"/>
      <w:r w:rsidR="00E16B3A" w:rsidRPr="00A360FF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  <w:lang w:val="es-ES" w:eastAsia="es-ES"/>
        </w:rPr>
        <w:t xml:space="preserve"> con su icónico </w:t>
      </w:r>
      <w:proofErr w:type="spellStart"/>
      <w:r w:rsidR="00E16B3A" w:rsidRPr="00A360FF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  <w:lang w:val="es-ES" w:eastAsia="es-ES"/>
        </w:rPr>
        <w:t>torii</w:t>
      </w:r>
      <w:proofErr w:type="spellEnd"/>
      <w:r w:rsidR="00E16B3A" w:rsidRPr="00A360FF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  <w:lang w:val="es-ES" w:eastAsia="es-ES"/>
        </w:rPr>
        <w:t xml:space="preserve"> a la orilla del lago, y recorreremos el Museo al Aire Libre de </w:t>
      </w:r>
      <w:proofErr w:type="spellStart"/>
      <w:r w:rsidR="00E16B3A" w:rsidRPr="00A360FF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  <w:lang w:val="es-ES" w:eastAsia="es-ES"/>
        </w:rPr>
        <w:t>Hakone</w:t>
      </w:r>
      <w:proofErr w:type="spellEnd"/>
      <w:r w:rsidR="00E16B3A" w:rsidRPr="00A360FF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  <w:lang w:val="es-ES" w:eastAsia="es-ES"/>
        </w:rPr>
        <w:t>. Almuerzo</w:t>
      </w:r>
      <w:r w:rsidRPr="00A360FF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  <w:lang w:val="es-ES" w:eastAsia="es-ES"/>
        </w:rPr>
        <w:t xml:space="preserve">. Regreso al hotel. </w:t>
      </w:r>
      <w:r w:rsidRPr="00A360FF"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  <w:lang w:val="es-ES" w:eastAsia="es-ES"/>
        </w:rPr>
        <w:t>Alojamiento.</w:t>
      </w:r>
    </w:p>
    <w:p w14:paraId="53A3E3D1" w14:textId="77777777" w:rsidR="0028404E" w:rsidRDefault="00EB79EC" w:rsidP="0028404E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</w:pPr>
      <w:r w:rsidRPr="0028404E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 xml:space="preserve">Nota:  En caso de lluvia o viento fuerte, se visitará como alternativa </w:t>
      </w:r>
      <w:proofErr w:type="spellStart"/>
      <w:r w:rsidRPr="0028404E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Hakone</w:t>
      </w:r>
      <w:proofErr w:type="spellEnd"/>
      <w:r w:rsidRPr="0028404E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 xml:space="preserve"> </w:t>
      </w:r>
      <w:proofErr w:type="spellStart"/>
      <w:r w:rsidRPr="0028404E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Sekishoato</w:t>
      </w:r>
      <w:proofErr w:type="spellEnd"/>
      <w:r w:rsidR="00A360FF" w:rsidRPr="0028404E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 xml:space="preserve">. </w:t>
      </w:r>
    </w:p>
    <w:p w14:paraId="0EBF77AE" w14:textId="77777777" w:rsidR="0028404E" w:rsidRDefault="0028404E" w:rsidP="0028404E">
      <w:pPr>
        <w:pStyle w:val="NormalWeb"/>
        <w:spacing w:before="0" w:beforeAutospacing="0" w:after="0" w:afterAutospacing="0"/>
        <w:jc w:val="both"/>
        <w:rPr>
          <w:rStyle w:val="DanmeroCar"/>
          <w:bCs/>
          <w:sz w:val="24"/>
          <w:szCs w:val="24"/>
        </w:rPr>
      </w:pPr>
    </w:p>
    <w:p w14:paraId="52B9C32F" w14:textId="707C9698" w:rsidR="0028404E" w:rsidRDefault="00EB79EC" w:rsidP="0028404E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565FA8">
        <w:rPr>
          <w:rStyle w:val="DanmeroCar"/>
          <w:bCs/>
          <w:sz w:val="24"/>
          <w:szCs w:val="24"/>
        </w:rPr>
        <w:t>4</w:t>
      </w:r>
      <w:r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Tokio – Kioto – Nara – Kioto </w:t>
      </w:r>
      <w:r w:rsidRPr="005A7B0A">
        <w:rPr>
          <w:rFonts w:asciiTheme="minorHAnsi" w:eastAsia="Arial" w:hAnsiTheme="minorHAnsi" w:cstheme="minorHAnsi"/>
          <w:color w:val="002060"/>
        </w:rPr>
        <w:t>(tren de alta velocidad)</w:t>
      </w:r>
    </w:p>
    <w:p w14:paraId="2B56C129" w14:textId="17C40D47" w:rsidR="00EB79EC" w:rsidRPr="0028404E" w:rsidRDefault="00FB4886" w:rsidP="0028404E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  <w:lang w:val="es-ES" w:eastAsia="es-ES"/>
        </w:rPr>
      </w:pPr>
      <w:r w:rsidRPr="00B255F0"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</w:rPr>
        <w:t>Desayuno en el hotel.</w:t>
      </w:r>
      <w:r w:rsidRPr="00FB4886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</w:rPr>
        <w:t xml:space="preserve"> Traslado a la estación con un asistente de habla hispana, quien ayudará con el abordaje del tren bala </w:t>
      </w:r>
      <w:proofErr w:type="spellStart"/>
      <w:r w:rsidRPr="00FB4886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</w:rPr>
        <w:t>Nozomi</w:t>
      </w:r>
      <w:proofErr w:type="spellEnd"/>
      <w:r w:rsidRPr="00FB4886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</w:rPr>
        <w:t xml:space="preserve"> hacia Kioto (el asistente no abordará el tren). A la llegada a la estación de Kioto, un guía de habla hispana recibirá al grupo y dará inicio a la excursión a Nara, donde se visitará el Templo </w:t>
      </w:r>
      <w:proofErr w:type="spellStart"/>
      <w:r w:rsidRPr="00FB4886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</w:rPr>
        <w:t>Todai</w:t>
      </w:r>
      <w:proofErr w:type="spellEnd"/>
      <w:r w:rsidRPr="00FB4886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</w:rPr>
        <w:t>-ji, hogar de la imponente</w:t>
      </w:r>
      <w:r>
        <w:t xml:space="preserve"> </w:t>
      </w:r>
      <w:r w:rsidRPr="00F0176C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</w:rPr>
        <w:t xml:space="preserve">estatua </w:t>
      </w:r>
      <w:r w:rsidRPr="00F0176C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</w:rPr>
        <w:lastRenderedPageBreak/>
        <w:t xml:space="preserve">de Buda, y el Parque de Nara, famoso por sus ciervos. </w:t>
      </w:r>
      <w:r w:rsidR="00AF08EF" w:rsidRPr="00AF08EF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</w:rPr>
        <w:t xml:space="preserve">Almuerzo </w:t>
      </w:r>
      <w:r w:rsidR="00AF08EF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</w:rPr>
        <w:t>no</w:t>
      </w:r>
      <w:r w:rsidR="00AF08EF" w:rsidRPr="00AF08EF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</w:rPr>
        <w:t xml:space="preserve"> incluido. Tendremos tiempo libre para almorzar.</w:t>
      </w:r>
      <w:r w:rsidR="00AF08EF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</w:rPr>
        <w:t xml:space="preserve"> </w:t>
      </w:r>
      <w:r w:rsidRPr="00F0176C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</w:rPr>
        <w:t xml:space="preserve">Al finalizar, traslado al hotel y </w:t>
      </w:r>
      <w:r w:rsidRPr="00B255F0"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</w:rPr>
        <w:t>alojamiento</w:t>
      </w:r>
      <w:r w:rsidRPr="00F0176C">
        <w:rPr>
          <w:rFonts w:asciiTheme="minorHAnsi" w:eastAsiaTheme="majorEastAsia" w:hAnsiTheme="minorHAnsi" w:cstheme="minorHAnsi"/>
          <w:iCs/>
          <w:color w:val="2F5496" w:themeColor="accent1" w:themeShade="BF"/>
          <w:sz w:val="20"/>
          <w:szCs w:val="20"/>
        </w:rPr>
        <w:t>.</w:t>
      </w:r>
    </w:p>
    <w:p w14:paraId="3A3CFF43" w14:textId="77777777" w:rsidR="00EB79EC" w:rsidRDefault="00EB79EC" w:rsidP="00EB79EC">
      <w:pPr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</w:pPr>
      <w:r w:rsidRPr="005A7B0A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Nota: los horarios de tren están sujetos a cambio sin previos avisos</w:t>
      </w:r>
    </w:p>
    <w:p w14:paraId="51197E1D" w14:textId="77777777" w:rsidR="00EB79EC" w:rsidRPr="00A12A88" w:rsidRDefault="00EB79EC" w:rsidP="00EB79EC">
      <w:pPr>
        <w:jc w:val="both"/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</w:pPr>
      <w:r w:rsidRPr="00A12A88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Este día el equipaje se trasladará por separado, por lo que se recomienda llevar una mochila pequeña con ropa y artículos indispensables</w:t>
      </w:r>
      <w:r w:rsidRPr="00A12A88">
        <w:rPr>
          <w:lang w:val="es-MX" w:eastAsia="es-MX"/>
        </w:rPr>
        <w:t>.</w:t>
      </w:r>
    </w:p>
    <w:p w14:paraId="5A07F108" w14:textId="77777777" w:rsidR="00EB79EC" w:rsidRDefault="00EB79EC" w:rsidP="00EB79EC">
      <w:pPr>
        <w:rPr>
          <w:lang w:bidi="en-US"/>
        </w:rPr>
      </w:pPr>
    </w:p>
    <w:p w14:paraId="7DB69938" w14:textId="7AF144C1" w:rsidR="00EB79EC" w:rsidRDefault="00EB79EC" w:rsidP="00EB79EC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AF08EF">
        <w:rPr>
          <w:rStyle w:val="DanmeroCar"/>
          <w:bCs/>
          <w:sz w:val="24"/>
          <w:szCs w:val="24"/>
        </w:rPr>
        <w:t>5</w:t>
      </w:r>
      <w:r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</w:p>
    <w:p w14:paraId="6120E6F6" w14:textId="66BA9AD0" w:rsidR="00EB79EC" w:rsidRPr="009B1FCF" w:rsidRDefault="00EB79EC" w:rsidP="00EB79EC">
      <w:pPr>
        <w:jc w:val="both"/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</w:pPr>
      <w:r w:rsidRPr="009B1FCF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Desayuno en el hotel</w:t>
      </w:r>
      <w:r w:rsidRPr="009B1FC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. Hoy realizaremos un recorrido de día completo por Kioto, visitando el Templo </w:t>
      </w:r>
      <w:proofErr w:type="spellStart"/>
      <w:r w:rsidRPr="009B1FC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Sanjusangendo</w:t>
      </w:r>
      <w:proofErr w:type="spellEnd"/>
      <w:r w:rsidRPr="009B1FC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con sus mil estatuas de </w:t>
      </w:r>
      <w:proofErr w:type="spellStart"/>
      <w:r w:rsidRPr="009B1FC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Kannon</w:t>
      </w:r>
      <w:proofErr w:type="spellEnd"/>
      <w:r w:rsidRPr="009B1FC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, el Santuario Fushimi </w:t>
      </w:r>
      <w:proofErr w:type="spellStart"/>
      <w:r w:rsidRPr="009B1FC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Inari</w:t>
      </w:r>
      <w:proofErr w:type="spellEnd"/>
      <w:r w:rsidRPr="009B1FC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con miles de </w:t>
      </w:r>
      <w:proofErr w:type="spellStart"/>
      <w:r w:rsidRPr="009B1FC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torii</w:t>
      </w:r>
      <w:proofErr w:type="spellEnd"/>
      <w:r w:rsidRPr="009B1FC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, el Templo </w:t>
      </w:r>
      <w:proofErr w:type="spellStart"/>
      <w:r w:rsidRPr="009B1FC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Kinkaku</w:t>
      </w:r>
      <w:proofErr w:type="spellEnd"/>
      <w:r w:rsidRPr="009B1FC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-ji o Pabellón Dorado, el Templo </w:t>
      </w:r>
      <w:proofErr w:type="spellStart"/>
      <w:r w:rsidRPr="009B1FC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Tenryu</w:t>
      </w:r>
      <w:proofErr w:type="spellEnd"/>
      <w:r w:rsidRPr="009B1FC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-ji y el Bosque de Bambú de </w:t>
      </w:r>
      <w:proofErr w:type="spellStart"/>
      <w:r w:rsidRPr="009B1FC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Arashiyama</w:t>
      </w:r>
      <w:proofErr w:type="spellEnd"/>
      <w:r w:rsidRPr="009B1FC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. Almuerzo incluido. </w:t>
      </w:r>
      <w:r w:rsidRPr="009B1FCF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Alojamient</w:t>
      </w:r>
      <w:r w:rsidR="00435092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o</w:t>
      </w:r>
      <w:r w:rsidRPr="009B1FCF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.</w:t>
      </w:r>
    </w:p>
    <w:p w14:paraId="464961AE" w14:textId="77777777" w:rsidR="00EB79EC" w:rsidRPr="009B1FCF" w:rsidRDefault="00EB79EC" w:rsidP="00EB79EC">
      <w:pPr>
        <w:jc w:val="both"/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</w:pPr>
      <w:r w:rsidRPr="009B1FCF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 xml:space="preserve">Nota: Quienes deseen explorar el barrio de </w:t>
      </w:r>
      <w:proofErr w:type="spellStart"/>
      <w:r w:rsidRPr="009B1FCF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Gion</w:t>
      </w:r>
      <w:proofErr w:type="spellEnd"/>
      <w:r w:rsidRPr="009B1FCF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, famoso por sus geishas, podrán hacerlo por cuenta propia y regresar al hotel de la misma manera.</w:t>
      </w:r>
    </w:p>
    <w:p w14:paraId="083522C9" w14:textId="77777777" w:rsidR="00EB79EC" w:rsidRDefault="00EB79EC" w:rsidP="00EB79EC">
      <w:pPr>
        <w:rPr>
          <w:lang w:bidi="en-US"/>
        </w:rPr>
      </w:pPr>
    </w:p>
    <w:p w14:paraId="798432F0" w14:textId="4D83991C" w:rsidR="00EB79EC" w:rsidRDefault="00EB79EC" w:rsidP="00EB79EC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F512CD">
        <w:rPr>
          <w:rStyle w:val="DanmeroCar"/>
          <w:bCs/>
          <w:sz w:val="24"/>
          <w:szCs w:val="24"/>
        </w:rPr>
        <w:t>6</w:t>
      </w:r>
      <w:r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  <w:r w:rsidRPr="008321BA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(actividad opcional) </w:t>
      </w:r>
    </w:p>
    <w:p w14:paraId="5FA30AAF" w14:textId="67FDC3D3" w:rsidR="00EB79EC" w:rsidRDefault="00EB79EC" w:rsidP="00EB79EC">
      <w:pPr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</w:pPr>
      <w:r w:rsidRPr="00397802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Desayuno en el hotel</w:t>
      </w:r>
      <w:r w:rsidRPr="00397802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. Día libre para actividades personales</w:t>
      </w:r>
      <w:r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</w:t>
      </w:r>
      <w:r w:rsidRPr="00397802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o para realizar el tour opcional a Hiroshima y </w:t>
      </w:r>
      <w:proofErr w:type="spellStart"/>
      <w:r w:rsidRPr="00397802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Miyajima</w:t>
      </w:r>
      <w:proofErr w:type="spellEnd"/>
      <w:r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(</w:t>
      </w:r>
      <w:proofErr w:type="spellStart"/>
      <w:r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Travel</w:t>
      </w:r>
      <w:proofErr w:type="spellEnd"/>
      <w:r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Shop Pack). </w:t>
      </w:r>
      <w:r w:rsidRPr="00397802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Alojamiento</w:t>
      </w:r>
      <w:r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.</w:t>
      </w:r>
    </w:p>
    <w:p w14:paraId="0D4E69A5" w14:textId="77777777" w:rsidR="00A46012" w:rsidRDefault="00A46012" w:rsidP="00EB79EC">
      <w:pPr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</w:pPr>
    </w:p>
    <w:p w14:paraId="0CDDD230" w14:textId="32A60AA8" w:rsidR="00EB79EC" w:rsidRPr="00397802" w:rsidRDefault="00EB79EC" w:rsidP="00EB79EC">
      <w:pPr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</w:pPr>
      <w:r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</w:rPr>
        <w:t xml:space="preserve">Actividad </w:t>
      </w:r>
      <w:r w:rsidRPr="00B12E8E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</w:rPr>
        <w:t xml:space="preserve">opcional </w:t>
      </w:r>
      <w:r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</w:rPr>
        <w:t xml:space="preserve">- </w:t>
      </w:r>
      <w:r w:rsidRPr="00397802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 xml:space="preserve">Excursión Hiroshima y </w:t>
      </w:r>
      <w:proofErr w:type="spellStart"/>
      <w:r w:rsidRPr="00397802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Miyajima</w:t>
      </w:r>
      <w:proofErr w:type="spellEnd"/>
      <w:r w:rsidRPr="00397802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 xml:space="preserve"> </w:t>
      </w:r>
      <w:r w:rsidR="00A46012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(</w:t>
      </w:r>
      <w:proofErr w:type="spellStart"/>
      <w:r w:rsidR="00A46012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Travel</w:t>
      </w:r>
      <w:proofErr w:type="spellEnd"/>
      <w:r w:rsidR="00A46012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 xml:space="preserve"> Shop Pack)</w:t>
      </w:r>
    </w:p>
    <w:p w14:paraId="34D54385" w14:textId="360302D5" w:rsidR="00EB79EC" w:rsidRPr="00581AB5" w:rsidRDefault="002F2825" w:rsidP="00EB79EC">
      <w:pPr>
        <w:jc w:val="both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</w:pPr>
      <w:r w:rsidRPr="002F2825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Desayuno en el hotel</w:t>
      </w:r>
      <w:r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. </w:t>
      </w:r>
      <w:r w:rsidR="00EB79EC" w:rsidRPr="00581AB5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Traslado a la estación de Kioto en tren bala </w:t>
      </w:r>
      <w:proofErr w:type="spellStart"/>
      <w:r w:rsidR="00EB79EC" w:rsidRPr="00581AB5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Nozomi</w:t>
      </w:r>
      <w:proofErr w:type="spellEnd"/>
      <w:r w:rsidR="00EB79EC" w:rsidRPr="00581AB5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. Llegada a Hiroshima y comienzo de la visita con el Santuario </w:t>
      </w:r>
      <w:proofErr w:type="spellStart"/>
      <w:r w:rsidR="00EB79EC" w:rsidRPr="00581AB5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Itsukushima</w:t>
      </w:r>
      <w:proofErr w:type="spellEnd"/>
      <w:r w:rsidR="00EB79EC" w:rsidRPr="00581AB5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en la Isla </w:t>
      </w:r>
      <w:proofErr w:type="spellStart"/>
      <w:r w:rsidR="00EB79EC" w:rsidRPr="00581AB5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Miyajima</w:t>
      </w:r>
      <w:proofErr w:type="spellEnd"/>
      <w:r w:rsidR="00EB79EC" w:rsidRPr="00581AB5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, Parque y Museo de la Paz de Hiroshima, y la Cúpula de la Bomba Atómica. Traslado a la Estación de Hiroshim</w:t>
      </w:r>
      <w:r w:rsidR="00EB79E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a</w:t>
      </w:r>
      <w:r w:rsidR="00EB79EC" w:rsidRPr="00581AB5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para abordar el tren de regreso a Kioto. </w:t>
      </w:r>
      <w:r w:rsidR="00EB79EC" w:rsidRPr="00581AB5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Alojamiento</w:t>
      </w:r>
      <w:r w:rsidR="00EB79E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.</w:t>
      </w:r>
    </w:p>
    <w:p w14:paraId="748C151D" w14:textId="77777777" w:rsidR="00EB79EC" w:rsidRPr="00581AB5" w:rsidRDefault="00EB79EC" w:rsidP="00EB79EC">
      <w:pPr>
        <w:jc w:val="both"/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</w:pPr>
      <w:r w:rsidRPr="00581AB5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 xml:space="preserve">Nota: De la estación al hotel, traslado por cuenta de los pasajeros en el </w:t>
      </w:r>
      <w:proofErr w:type="spellStart"/>
      <w:r w:rsidRPr="00581AB5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shuttle</w:t>
      </w:r>
      <w:proofErr w:type="spellEnd"/>
      <w:r w:rsidRPr="00581AB5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 xml:space="preserve"> bus del hotel o en taxi. </w:t>
      </w:r>
      <w:r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 xml:space="preserve">La actividad no se venderá en destino, es por ellos que debe reservarse con antelación. </w:t>
      </w:r>
      <w:r w:rsidRPr="00581AB5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El tour se realiza en transporte público si hay menos de 10 pasajeros, o en bus privado si hay 10 o más. Almuerzo no incluido.</w:t>
      </w:r>
    </w:p>
    <w:p w14:paraId="6BCA5B86" w14:textId="4D261FFC" w:rsidR="00EB79EC" w:rsidRDefault="00EB79EC" w:rsidP="0037250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</w:p>
    <w:p w14:paraId="4AD18D31" w14:textId="77777777" w:rsidR="00EE558F" w:rsidRDefault="00B75838" w:rsidP="00EE558F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7 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  <w:r w:rsidRPr="00B75838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 Seúl</w:t>
      </w:r>
      <w:r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(vuelo interno)</w:t>
      </w:r>
      <w:r w:rsidRPr="008321BA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</w:p>
    <w:p w14:paraId="1E77097C" w14:textId="09E9DB9C" w:rsidR="0047713A" w:rsidRPr="008978E4" w:rsidRDefault="00EE558F" w:rsidP="0047713A">
      <w:pPr>
        <w:pStyle w:val="Ttulo2"/>
        <w:spacing w:before="0"/>
        <w:jc w:val="both"/>
        <w:rPr>
          <w:rFonts w:asciiTheme="minorHAnsi" w:eastAsia="Times New Roman" w:hAnsiTheme="minorHAnsi" w:cstheme="minorHAnsi"/>
          <w:i/>
          <w:iCs/>
          <w:color w:val="002060"/>
          <w:sz w:val="20"/>
          <w:szCs w:val="20"/>
          <w:lang w:val="es-MX" w:eastAsia="es-MX"/>
        </w:rPr>
      </w:pPr>
      <w:r w:rsidRPr="00EE558F">
        <w:rPr>
          <w:rFonts w:asciiTheme="minorHAnsi" w:hAnsiTheme="minorHAnsi" w:cstheme="minorHAnsi"/>
          <w:b/>
          <w:sz w:val="20"/>
          <w:szCs w:val="20"/>
        </w:rPr>
        <w:t>Después del desayuno en el hotel</w:t>
      </w:r>
      <w:r w:rsidRPr="000E18B2">
        <w:rPr>
          <w:rFonts w:asciiTheme="minorHAnsi" w:hAnsiTheme="minorHAnsi" w:cstheme="minorHAnsi"/>
          <w:sz w:val="20"/>
          <w:szCs w:val="20"/>
        </w:rPr>
        <w:t xml:space="preserve">. </w:t>
      </w:r>
      <w:r w:rsidRPr="00521001">
        <w:rPr>
          <w:rFonts w:asciiTheme="minorHAnsi" w:hAnsiTheme="minorHAnsi" w:cstheme="minorHAnsi"/>
          <w:color w:val="002060"/>
          <w:sz w:val="20"/>
          <w:szCs w:val="20"/>
        </w:rPr>
        <w:t>A la</w:t>
      </w:r>
      <w:r w:rsidR="00EC20E0" w:rsidRPr="0052100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21001">
        <w:rPr>
          <w:rFonts w:asciiTheme="minorHAnsi" w:hAnsiTheme="minorHAnsi" w:cstheme="minorHAnsi"/>
          <w:color w:val="002060"/>
          <w:sz w:val="20"/>
          <w:szCs w:val="20"/>
        </w:rPr>
        <w:t xml:space="preserve">hora acordada se brindará el traslado al aeropuerto </w:t>
      </w:r>
      <w:r w:rsidR="00521001" w:rsidRPr="00521001">
        <w:rPr>
          <w:rFonts w:asciiTheme="minorHAnsi" w:hAnsiTheme="minorHAnsi" w:cstheme="minorHAnsi"/>
          <w:color w:val="002060"/>
          <w:sz w:val="20"/>
          <w:szCs w:val="20"/>
        </w:rPr>
        <w:t>correspondiente</w:t>
      </w:r>
      <w:r w:rsidR="00521001">
        <w:rPr>
          <w:rFonts w:asciiTheme="minorHAnsi" w:hAnsiTheme="minorHAnsi" w:cstheme="minorHAnsi"/>
          <w:color w:val="002060"/>
          <w:sz w:val="20"/>
          <w:szCs w:val="20"/>
        </w:rPr>
        <w:t xml:space="preserve"> para abordar el vuelo hacia Seúl (vuelo no incluido). </w:t>
      </w:r>
      <w:r w:rsidR="0047713A" w:rsidRPr="00521001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Internacional de Incheon (ICN) o </w:t>
      </w:r>
      <w:proofErr w:type="spellStart"/>
      <w:r w:rsidR="0047713A" w:rsidRPr="00521001">
        <w:rPr>
          <w:rFonts w:asciiTheme="minorHAnsi" w:hAnsiTheme="minorHAnsi" w:cstheme="minorHAnsi"/>
          <w:color w:val="002060"/>
          <w:sz w:val="20"/>
          <w:szCs w:val="20"/>
        </w:rPr>
        <w:t>Gimpo</w:t>
      </w:r>
      <w:proofErr w:type="spellEnd"/>
      <w:r w:rsidR="0047713A" w:rsidRPr="00521001">
        <w:rPr>
          <w:rFonts w:asciiTheme="minorHAnsi" w:hAnsiTheme="minorHAnsi" w:cstheme="minorHAnsi"/>
          <w:color w:val="002060"/>
          <w:sz w:val="20"/>
          <w:szCs w:val="20"/>
        </w:rPr>
        <w:t xml:space="preserve"> (GMP), los pasajeros serán recibidos por un conductor de habla inglesa. Traslado privado al hotel y </w:t>
      </w:r>
      <w:r w:rsidR="0047713A" w:rsidRPr="00355487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47713A" w:rsidRPr="008978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0C198FC8" w14:textId="546F7D4D" w:rsidR="00EE558F" w:rsidRDefault="0047713A" w:rsidP="0047713A">
      <w:pPr>
        <w:pStyle w:val="Ttulo2"/>
        <w:spacing w:befor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7713A">
        <w:rPr>
          <w:rFonts w:asciiTheme="minorHAnsi" w:hAnsiTheme="minorHAnsi" w:cstheme="minorHAnsi"/>
          <w:b/>
          <w:sz w:val="20"/>
          <w:szCs w:val="20"/>
        </w:rPr>
        <w:t>Nota:</w:t>
      </w:r>
      <w:r>
        <w:rPr>
          <w:rFonts w:asciiTheme="minorHAnsi" w:hAnsiTheme="minorHAnsi" w:cstheme="minorHAnsi"/>
          <w:b/>
          <w:sz w:val="20"/>
          <w:szCs w:val="20"/>
        </w:rPr>
        <w:t xml:space="preserve"> L</w:t>
      </w:r>
      <w:r w:rsidR="00EE558F" w:rsidRPr="00EE558F">
        <w:rPr>
          <w:rFonts w:asciiTheme="minorHAnsi" w:hAnsiTheme="minorHAnsi" w:cstheme="minorHAnsi"/>
          <w:b/>
          <w:sz w:val="20"/>
          <w:szCs w:val="20"/>
        </w:rPr>
        <w:t xml:space="preserve">os pasajeros deberán desocupar sus habitaciones antes </w:t>
      </w:r>
      <w:r w:rsidR="00EE558F" w:rsidRPr="000E18B2">
        <w:rPr>
          <w:rFonts w:asciiTheme="minorHAnsi" w:hAnsiTheme="minorHAnsi" w:cstheme="minorHAnsi"/>
          <w:b/>
          <w:sz w:val="20"/>
          <w:szCs w:val="20"/>
        </w:rPr>
        <w:t xml:space="preserve">de las 11:00 am. </w:t>
      </w:r>
      <w:r w:rsidR="00EE558F" w:rsidRPr="00EE558F">
        <w:rPr>
          <w:rFonts w:asciiTheme="minorHAnsi" w:hAnsiTheme="minorHAnsi" w:cstheme="minorHAnsi"/>
          <w:b/>
          <w:sz w:val="20"/>
          <w:szCs w:val="20"/>
        </w:rPr>
        <w:t xml:space="preserve">Si el vuelo es muy temprano y no es posible desayunar en el hotel, se les proporcionará un </w:t>
      </w:r>
      <w:r w:rsidR="00EE558F" w:rsidRPr="000E18B2">
        <w:rPr>
          <w:rFonts w:asciiTheme="minorHAnsi" w:hAnsiTheme="minorHAnsi" w:cstheme="minorHAnsi"/>
          <w:b/>
          <w:sz w:val="20"/>
          <w:szCs w:val="20"/>
        </w:rPr>
        <w:t>box lunch.</w:t>
      </w:r>
    </w:p>
    <w:p w14:paraId="5426DD7B" w14:textId="720BAC6B" w:rsidR="0047713A" w:rsidRPr="0047713A" w:rsidRDefault="0047713A" w:rsidP="0047713A">
      <w:pPr>
        <w:rPr>
          <w:rFonts w:eastAsiaTheme="majorEastAsia"/>
        </w:rPr>
      </w:pPr>
      <w:r w:rsidRPr="0047713A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 xml:space="preserve">Las habitaciones estarán disponibles a partir de las 15:00 </w:t>
      </w:r>
      <w:proofErr w:type="spellStart"/>
      <w:r w:rsidRPr="0047713A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hrs</w:t>
      </w:r>
      <w:proofErr w:type="spellEnd"/>
      <w:r w:rsidRPr="0047713A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.</w:t>
      </w:r>
    </w:p>
    <w:p w14:paraId="4824B3AC" w14:textId="77777777" w:rsidR="000E18B2" w:rsidRPr="000E18B2" w:rsidRDefault="000E18B2" w:rsidP="00EE558F">
      <w:pPr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</w:pPr>
    </w:p>
    <w:p w14:paraId="27F6FC72" w14:textId="4608FC62" w:rsidR="00EE558F" w:rsidRPr="000E18B2" w:rsidRDefault="00027CD0" w:rsidP="00EC20E0">
      <w:pPr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</w:pPr>
      <w:r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 xml:space="preserve">Si el </w:t>
      </w:r>
      <w:r w:rsidR="00EE558F" w:rsidRPr="00EE558F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vuelo</w:t>
      </w:r>
      <w:r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 xml:space="preserve"> es </w:t>
      </w:r>
      <w:r w:rsidR="00EE558F" w:rsidRPr="00EE558F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posterior a las 08:00 a</w:t>
      </w:r>
      <w:r w:rsidR="00EE558F" w:rsidRPr="000E18B2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m</w:t>
      </w:r>
    </w:p>
    <w:p w14:paraId="1D86EEF2" w14:textId="67BC2102" w:rsidR="00EE558F" w:rsidRPr="000E18B2" w:rsidRDefault="00EE558F" w:rsidP="00EC20E0">
      <w:pPr>
        <w:jc w:val="both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</w:pPr>
      <w:r w:rsidRPr="000E18B2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S</w:t>
      </w:r>
      <w:r w:rsidRPr="00EE558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e </w:t>
      </w:r>
      <w:r w:rsidRPr="000E18B2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reunirán </w:t>
      </w:r>
      <w:r w:rsidRPr="00EE558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con un asistente de habla inglesa, quien los acompañará hasta la estación de Kioto para tomar el </w:t>
      </w:r>
      <w:proofErr w:type="spellStart"/>
      <w:r w:rsidRPr="00EE558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Airport</w:t>
      </w:r>
      <w:proofErr w:type="spellEnd"/>
      <w:r w:rsidRPr="00EE558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Limousine Bus hacia el Aeropuerto de </w:t>
      </w:r>
      <w:proofErr w:type="spellStart"/>
      <w:r w:rsidRPr="00EE558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Kansai</w:t>
      </w:r>
      <w:proofErr w:type="spellEnd"/>
      <w:r w:rsidRPr="00EE558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. En caso de que no haya disponibilidad en el autobús, se utilizará el tren expreso </w:t>
      </w:r>
      <w:proofErr w:type="spellStart"/>
      <w:r w:rsidRPr="00EE558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Haruka</w:t>
      </w:r>
      <w:proofErr w:type="spellEnd"/>
      <w:r w:rsidRPr="00EE558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. El asistente facilitará el embarque y brindará la información necesaria, pero no acompañará al aeropuerto</w:t>
      </w:r>
      <w:r w:rsidR="000E18B2" w:rsidRPr="000E18B2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.</w:t>
      </w:r>
    </w:p>
    <w:p w14:paraId="374B2776" w14:textId="77777777" w:rsidR="000E18B2" w:rsidRPr="000E18B2" w:rsidRDefault="000E18B2" w:rsidP="00EC20E0">
      <w:pPr>
        <w:jc w:val="both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</w:pPr>
    </w:p>
    <w:p w14:paraId="09FDE977" w14:textId="77777777" w:rsidR="000E18B2" w:rsidRPr="000E18B2" w:rsidRDefault="00EE558F" w:rsidP="000E18B2">
      <w:pPr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</w:pPr>
      <w:r w:rsidRPr="00EE558F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 xml:space="preserve">Si el vuelo sale a las 08:00 </w:t>
      </w:r>
      <w:r w:rsidR="000E18B2" w:rsidRPr="000E18B2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am</w:t>
      </w:r>
      <w:r w:rsidRPr="00EE558F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 xml:space="preserve"> o antes</w:t>
      </w:r>
    </w:p>
    <w:p w14:paraId="7E633610" w14:textId="77777777" w:rsidR="00A62F7E" w:rsidRDefault="000E18B2" w:rsidP="00A62F7E">
      <w:pPr>
        <w:jc w:val="both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</w:pPr>
      <w:r w:rsidRPr="000E18B2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S</w:t>
      </w:r>
      <w:r w:rsidR="00EE558F" w:rsidRPr="00EE558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e reservará un taxi privado desde el hotel hasta el aeropuerto de </w:t>
      </w:r>
      <w:proofErr w:type="spellStart"/>
      <w:r w:rsidR="00EE558F" w:rsidRPr="00EE558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Kansai</w:t>
      </w:r>
      <w:proofErr w:type="spellEnd"/>
      <w:r w:rsidR="00EE558F" w:rsidRPr="00EE558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. La hora exacta de recogida </w:t>
      </w:r>
      <w:r w:rsidRPr="000E18B2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será</w:t>
      </w:r>
      <w:r w:rsidR="00EE558F" w:rsidRPr="00EE558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comunicada a los pasajeros durante el tour. Para este traslado se aplicará un suplemento </w:t>
      </w:r>
      <w:r w:rsidRPr="000E18B2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por pasajero (consultar tarifas).</w:t>
      </w:r>
    </w:p>
    <w:p w14:paraId="7B313A5B" w14:textId="77777777" w:rsidR="00A62F7E" w:rsidRDefault="00A62F7E" w:rsidP="00A62F7E">
      <w:pPr>
        <w:jc w:val="both"/>
        <w:rPr>
          <w:rStyle w:val="DanmeroCar"/>
          <w:bCs/>
          <w:sz w:val="24"/>
          <w:szCs w:val="24"/>
        </w:rPr>
      </w:pPr>
    </w:p>
    <w:p w14:paraId="736DE8C0" w14:textId="4EDFC7D5" w:rsidR="006526CC" w:rsidRDefault="00541E1D" w:rsidP="006526CC">
      <w:pPr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6526CC"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5C6C82">
        <w:rPr>
          <w:rFonts w:asciiTheme="minorHAnsi" w:eastAsia="Arial" w:hAnsiTheme="minorHAnsi" w:cstheme="minorHAnsi"/>
          <w:b/>
          <w:color w:val="FF0000"/>
        </w:rPr>
        <w:t>Seúl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233236">
        <w:rPr>
          <w:rFonts w:asciiTheme="minorHAnsi" w:eastAsia="Arial" w:hAnsiTheme="minorHAnsi" w:cstheme="minorHAnsi"/>
          <w:color w:val="002060"/>
        </w:rPr>
        <w:t>(</w:t>
      </w:r>
      <w:r w:rsidR="005C6C82">
        <w:rPr>
          <w:rFonts w:asciiTheme="minorHAnsi" w:eastAsia="Arial" w:hAnsiTheme="minorHAnsi" w:cstheme="minorHAnsi"/>
          <w:color w:val="002060"/>
        </w:rPr>
        <w:t>S</w:t>
      </w:r>
      <w:r w:rsidR="009824F6">
        <w:rPr>
          <w:rFonts w:asciiTheme="minorHAnsi" w:eastAsia="Arial" w:hAnsiTheme="minorHAnsi" w:cstheme="minorHAnsi"/>
          <w:color w:val="002060"/>
        </w:rPr>
        <w:t>e</w:t>
      </w:r>
      <w:r w:rsidR="005C6C82">
        <w:rPr>
          <w:rFonts w:asciiTheme="minorHAnsi" w:eastAsia="Arial" w:hAnsiTheme="minorHAnsi" w:cstheme="minorHAnsi"/>
          <w:color w:val="002060"/>
        </w:rPr>
        <w:t>úl moderno</w:t>
      </w:r>
      <w:r w:rsidRPr="00233236">
        <w:rPr>
          <w:rFonts w:asciiTheme="minorHAnsi" w:eastAsia="Arial" w:hAnsiTheme="minorHAnsi" w:cstheme="minorHAnsi"/>
          <w:color w:val="002060"/>
        </w:rPr>
        <w:t>)</w:t>
      </w:r>
    </w:p>
    <w:p w14:paraId="7710A2F2" w14:textId="77777777" w:rsidR="006526CC" w:rsidRDefault="006526CC" w:rsidP="006526CC">
      <w:pPr>
        <w:jc w:val="both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</w:pPr>
      <w:r w:rsidRPr="006526CC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Desayuno en el hotel.</w:t>
      </w:r>
      <w:r w:rsidRPr="006526C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Hoy exploraremos la Seúl más moderna y vibrante. Con nuestro guía de habla hispana visitaremos </w:t>
      </w:r>
      <w:proofErr w:type="spellStart"/>
      <w:r w:rsidRPr="006526C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Lotte</w:t>
      </w:r>
      <w:proofErr w:type="spellEnd"/>
      <w:r w:rsidRPr="006526C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</w:t>
      </w:r>
      <w:proofErr w:type="spellStart"/>
      <w:r w:rsidRPr="006526C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World</w:t>
      </w:r>
      <w:proofErr w:type="spellEnd"/>
      <w:r w:rsidRPr="006526C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Tower, el rascacielos más alto de Corea, con impresionantes vistas desde el observatorio </w:t>
      </w:r>
      <w:proofErr w:type="spellStart"/>
      <w:r w:rsidRPr="006526C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Seoul</w:t>
      </w:r>
      <w:proofErr w:type="spellEnd"/>
      <w:r w:rsidRPr="006526C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</w:t>
      </w:r>
      <w:proofErr w:type="spellStart"/>
      <w:r w:rsidRPr="006526C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Sky</w:t>
      </w:r>
      <w:proofErr w:type="spellEnd"/>
      <w:r w:rsidRPr="006526C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. Continuaremos al Centro COEX y la Biblioteca </w:t>
      </w:r>
      <w:proofErr w:type="spellStart"/>
      <w:r w:rsidRPr="006526C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Starfield</w:t>
      </w:r>
      <w:proofErr w:type="spellEnd"/>
      <w:r w:rsidRPr="006526C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, ícono de </w:t>
      </w:r>
      <w:proofErr w:type="spellStart"/>
      <w:r w:rsidRPr="006526C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Gangnam</w:t>
      </w:r>
      <w:proofErr w:type="spellEnd"/>
      <w:r w:rsidRPr="006526C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y una de las bibliotecas más bellas del mundo.</w:t>
      </w:r>
    </w:p>
    <w:p w14:paraId="70F5529E" w14:textId="081866C9" w:rsidR="006526CC" w:rsidRPr="006526CC" w:rsidRDefault="006526CC" w:rsidP="006526CC">
      <w:pPr>
        <w:jc w:val="both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</w:pPr>
      <w:r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lastRenderedPageBreak/>
        <w:t xml:space="preserve"> Se tendrá t</w:t>
      </w:r>
      <w:r w:rsidRPr="006526C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iempo libre para almorzar en COEX (almuerzo no incluido). Luego tomaremos el metro hasta </w:t>
      </w:r>
      <w:proofErr w:type="spellStart"/>
      <w:r w:rsidRPr="006526C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Gangnam</w:t>
      </w:r>
      <w:proofErr w:type="spellEnd"/>
      <w:r w:rsidRPr="006526C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Square, epicentro del K-pop y la tecnología, donde concluye el tour. </w:t>
      </w:r>
      <w:r w:rsidRPr="006526CC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Alojamiento</w:t>
      </w:r>
      <w:r w:rsidRPr="006526C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.</w:t>
      </w:r>
    </w:p>
    <w:p w14:paraId="5E25A3BC" w14:textId="5D605F03" w:rsidR="005C6C82" w:rsidRPr="007901EF" w:rsidRDefault="007901EF" w:rsidP="008F495D">
      <w:pPr>
        <w:pStyle w:val="Ttulo2"/>
        <w:spacing w:befor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901EF">
        <w:rPr>
          <w:rFonts w:asciiTheme="minorHAnsi" w:hAnsiTheme="minorHAnsi" w:cstheme="minorHAnsi"/>
          <w:b/>
          <w:sz w:val="20"/>
          <w:szCs w:val="20"/>
        </w:rPr>
        <w:t xml:space="preserve">Nota. </w:t>
      </w:r>
      <w:r w:rsidR="005C6C82" w:rsidRPr="007901EF">
        <w:rPr>
          <w:rFonts w:asciiTheme="minorHAnsi" w:hAnsiTheme="minorHAnsi" w:cstheme="minorHAnsi"/>
          <w:b/>
          <w:sz w:val="20"/>
          <w:szCs w:val="20"/>
        </w:rPr>
        <w:t xml:space="preserve"> Los pasajeros pueden continuar explorando por su cuenta o regresar al hotel con el guía.</w:t>
      </w:r>
    </w:p>
    <w:p w14:paraId="1AF74D90" w14:textId="77777777" w:rsidR="00593D6E" w:rsidRDefault="00593D6E" w:rsidP="00BD6758">
      <w:pPr>
        <w:pStyle w:val="Ttulo2"/>
        <w:spacing w:before="0"/>
        <w:rPr>
          <w:rStyle w:val="DanmeroCar"/>
          <w:bCs/>
          <w:sz w:val="24"/>
          <w:szCs w:val="24"/>
        </w:rPr>
      </w:pPr>
    </w:p>
    <w:p w14:paraId="3DC66205" w14:textId="3C886244" w:rsidR="00BD6758" w:rsidRPr="002675C7" w:rsidRDefault="00BD6758" w:rsidP="00BD6758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792D1B">
        <w:rPr>
          <w:rStyle w:val="DanmeroCar"/>
          <w:bCs/>
          <w:sz w:val="24"/>
          <w:szCs w:val="24"/>
        </w:rPr>
        <w:t xml:space="preserve">DÍA </w:t>
      </w:r>
      <w:r w:rsidR="006526CC">
        <w:rPr>
          <w:rStyle w:val="DanmeroCar"/>
          <w:bCs/>
          <w:sz w:val="24"/>
          <w:szCs w:val="24"/>
        </w:rPr>
        <w:t>9</w:t>
      </w:r>
      <w:r w:rsidRPr="00792D1B">
        <w:rPr>
          <w:rStyle w:val="DanmeroCar"/>
          <w:bCs/>
          <w:sz w:val="24"/>
          <w:szCs w:val="24"/>
        </w:rPr>
        <w:t xml:space="preserve"> |</w:t>
      </w:r>
      <w:r w:rsidRPr="00792D1B">
        <w:rPr>
          <w:rFonts w:eastAsia="Arial"/>
          <w:sz w:val="24"/>
          <w:szCs w:val="24"/>
        </w:rPr>
        <w:t xml:space="preserve"> </w:t>
      </w:r>
      <w:r w:rsidR="00AE3D4B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Seúl </w:t>
      </w:r>
      <w:r w:rsidR="00AE3D4B" w:rsidRPr="00AE3D4B">
        <w:rPr>
          <w:rFonts w:asciiTheme="minorHAnsi" w:eastAsia="Arial" w:hAnsiTheme="minorHAnsi" w:cstheme="minorHAnsi"/>
          <w:color w:val="002060"/>
          <w:sz w:val="24"/>
          <w:szCs w:val="24"/>
        </w:rPr>
        <w:t>(actividad opcional)</w:t>
      </w:r>
      <w:r w:rsidRPr="00AE3D4B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43F0BAC1" w14:textId="77777777" w:rsidR="007C3CB7" w:rsidRDefault="00033E79" w:rsidP="007C3CB7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</w:pPr>
      <w:r w:rsidRPr="00AE3D4B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Desayuno en el hotel.</w:t>
      </w:r>
      <w:r w:rsidRPr="0029727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</w:t>
      </w:r>
      <w:r w:rsidR="00397802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En este día</w:t>
      </w:r>
      <w:r w:rsidR="001B7CF2" w:rsidRPr="0029727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visitaremos</w:t>
      </w:r>
      <w:r w:rsidR="008836EA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junto con el guía de habla hispana </w:t>
      </w:r>
      <w:r w:rsidR="001B7CF2" w:rsidRPr="0029727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los sitios históricos más emblemáticos del norte de la ciudad, como el </w:t>
      </w:r>
      <w:r w:rsidR="001B7CF2" w:rsidRPr="0029727C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 xml:space="preserve">Palacio </w:t>
      </w:r>
      <w:proofErr w:type="spellStart"/>
      <w:r w:rsidR="001B7CF2" w:rsidRPr="0029727C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>Gyeongbok</w:t>
      </w:r>
      <w:proofErr w:type="spellEnd"/>
      <w:r w:rsidR="001B7CF2" w:rsidRPr="0029727C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>, uno de los</w:t>
      </w:r>
      <w:r w:rsidR="001B7CF2" w:rsidRPr="0029727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más grandes de Corea, con ceremonia tradicional de cambio de guardia</w:t>
      </w:r>
      <w:r w:rsidR="001B7CF2" w:rsidRPr="0029727C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 xml:space="preserve">. </w:t>
      </w:r>
      <w:r w:rsidR="001B7CF2" w:rsidRPr="0029727C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>Plaza</w:t>
      </w:r>
      <w:r w:rsidR="001B7CF2" w:rsidRPr="0029727C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  <w:t xml:space="preserve"> </w:t>
      </w:r>
      <w:proofErr w:type="spellStart"/>
      <w:r w:rsidR="001B7CF2" w:rsidRPr="0029727C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>Gwanghwamun</w:t>
      </w:r>
      <w:proofErr w:type="spellEnd"/>
      <w:r w:rsidR="001B7CF2" w:rsidRPr="0029727C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 xml:space="preserve">, el Ayuntamiento (sólo el exterior) y Palacio </w:t>
      </w:r>
      <w:proofErr w:type="spellStart"/>
      <w:r w:rsidR="001B7CF2" w:rsidRPr="0029727C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>Deoksugung</w:t>
      </w:r>
      <w:proofErr w:type="spellEnd"/>
      <w:r w:rsidR="001B7CF2" w:rsidRPr="0029727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(sólo exterior), el </w:t>
      </w:r>
      <w:r w:rsidR="001B7CF2" w:rsidRPr="0029727C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 xml:space="preserve">Barrio </w:t>
      </w:r>
      <w:proofErr w:type="spellStart"/>
      <w:r w:rsidR="001B7CF2" w:rsidRPr="0029727C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>Myeongdong</w:t>
      </w:r>
      <w:proofErr w:type="spellEnd"/>
      <w:r w:rsidR="001B7CF2" w:rsidRPr="0029727C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 xml:space="preserve"> una</w:t>
      </w:r>
      <w:r w:rsidR="001B7CF2" w:rsidRPr="0029727C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  <w:t xml:space="preserve"> </w:t>
      </w:r>
      <w:r w:rsidR="001B7CF2" w:rsidRPr="0029727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zona vibrante repleta de tiendas, cosméticos y gastronomía callejera. El tour terminará en </w:t>
      </w:r>
      <w:proofErr w:type="spellStart"/>
      <w:r w:rsidR="001B7CF2" w:rsidRPr="0029727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Myeongdong</w:t>
      </w:r>
      <w:proofErr w:type="spellEnd"/>
      <w:r w:rsidR="00993CC2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(l</w:t>
      </w:r>
      <w:r w:rsidR="00993CC2" w:rsidRPr="00993CC2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a zona más popular de Corea, llena de tiendas de cosméticos</w:t>
      </w:r>
      <w:r w:rsidR="00993CC2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, </w:t>
      </w:r>
      <w:r w:rsidR="00993CC2" w:rsidRPr="00993CC2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moda, comida callejera y un ambiente vibrante)</w:t>
      </w:r>
      <w:r w:rsidR="001B7CF2" w:rsidRPr="0029727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. El regreso es por cuenta propia. </w:t>
      </w:r>
      <w:r w:rsidR="001B7CF2" w:rsidRPr="007B03FF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Alojamiento</w:t>
      </w:r>
      <w:r w:rsidR="001B7CF2" w:rsidRPr="0029727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. </w:t>
      </w:r>
    </w:p>
    <w:p w14:paraId="23043E0C" w14:textId="77777777" w:rsidR="008A74D2" w:rsidRDefault="00D327A0" w:rsidP="007C3CB7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</w:pPr>
      <w:r w:rsidRPr="0029727C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  <w:t>Nota: el guía les dará indicaciones para quien se quiera regresar el hotel.</w:t>
      </w:r>
      <w:r w:rsidR="008A74D2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  <w:t xml:space="preserve"> </w:t>
      </w:r>
    </w:p>
    <w:p w14:paraId="29EE0509" w14:textId="74CD2873" w:rsidR="001B7CF2" w:rsidRDefault="00D327A0" w:rsidP="007C3CB7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</w:pPr>
      <w:r w:rsidRPr="0029727C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  <w:t>Por la noche se brindará una actividad opcional (pago y contratación directamente en destino)</w:t>
      </w:r>
    </w:p>
    <w:p w14:paraId="7D95B8A9" w14:textId="77777777" w:rsidR="008A74D2" w:rsidRPr="0029727C" w:rsidRDefault="008A74D2" w:rsidP="007C3CB7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</w:pPr>
    </w:p>
    <w:p w14:paraId="482274C4" w14:textId="607F2E92" w:rsidR="00D327A0" w:rsidRPr="0029727C" w:rsidRDefault="00397802" w:rsidP="00D327A0">
      <w:pPr>
        <w:pStyle w:val="NormalWeb"/>
        <w:spacing w:before="0" w:beforeAutospacing="0" w:after="0" w:afterAutospacing="0"/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</w:pPr>
      <w:r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  <w:t>Actividad</w:t>
      </w:r>
      <w:r w:rsidR="001B7CF2" w:rsidRPr="0029727C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  <w:t xml:space="preserve"> opcional – Seúl nocturno </w:t>
      </w:r>
      <w:r w:rsidR="00D327A0" w:rsidRPr="0029727C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  <w:t xml:space="preserve">(50 USD por persona, mínimo 2 </w:t>
      </w:r>
      <w:r w:rsidR="0029727C" w:rsidRPr="0029727C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  <w:t>personas</w:t>
      </w:r>
      <w:r w:rsidR="00D327A0" w:rsidRPr="0029727C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  <w:t xml:space="preserve">) </w:t>
      </w:r>
    </w:p>
    <w:p w14:paraId="5AAF04F5" w14:textId="224DE4CD" w:rsidR="00751B67" w:rsidRDefault="00D327A0" w:rsidP="00472472">
      <w:pPr>
        <w:pStyle w:val="NormalWeb"/>
        <w:spacing w:before="0" w:beforeAutospacing="0" w:after="0" w:afterAutospacing="0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</w:pPr>
      <w:r w:rsidRPr="0029727C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 xml:space="preserve">Duración 5 </w:t>
      </w:r>
      <w:proofErr w:type="spellStart"/>
      <w:r w:rsidRPr="0029727C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>hrs</w:t>
      </w:r>
      <w:proofErr w:type="spellEnd"/>
      <w:r w:rsidR="00472472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 xml:space="preserve">. </w:t>
      </w:r>
      <w:r w:rsidRPr="0029727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A las </w:t>
      </w:r>
      <w:r w:rsidR="001B7CF2" w:rsidRPr="0029727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15:00</w:t>
      </w:r>
      <w:r w:rsidRPr="0029727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</w:t>
      </w:r>
      <w:proofErr w:type="spellStart"/>
      <w:r w:rsidRPr="0029727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hrs</w:t>
      </w:r>
      <w:proofErr w:type="spellEnd"/>
      <w:r w:rsidRPr="0029727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se encuentran con el guía de habla hispana en </w:t>
      </w:r>
      <w:proofErr w:type="spellStart"/>
      <w:r w:rsidR="001B7CF2" w:rsidRPr="0029727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Myeongdong</w:t>
      </w:r>
      <w:proofErr w:type="spellEnd"/>
      <w:r w:rsidR="001B7CF2" w:rsidRPr="0029727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.</w:t>
      </w:r>
      <w:r w:rsidR="0022182A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</w:t>
      </w:r>
      <w:r w:rsidR="0022182A" w:rsidRPr="0029727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Primera visita</w:t>
      </w:r>
      <w:r w:rsidRPr="0029727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a la</w:t>
      </w:r>
      <w:r w:rsidR="001B7CF2" w:rsidRPr="0029727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</w:t>
      </w:r>
      <w:r w:rsidR="001B7CF2" w:rsidRPr="0029727C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 xml:space="preserve">N </w:t>
      </w:r>
      <w:proofErr w:type="spellStart"/>
      <w:r w:rsidR="001B7CF2" w:rsidRPr="0029727C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>Seoul</w:t>
      </w:r>
      <w:proofErr w:type="spellEnd"/>
      <w:r w:rsidR="001B7CF2" w:rsidRPr="0029727C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 xml:space="preserve"> Tower (Torre </w:t>
      </w:r>
      <w:proofErr w:type="spellStart"/>
      <w:r w:rsidR="001B7CF2" w:rsidRPr="0029727C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>Namsan</w:t>
      </w:r>
      <w:proofErr w:type="spellEnd"/>
      <w:r w:rsidR="001B7CF2" w:rsidRPr="0029727C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>)</w:t>
      </w:r>
      <w:r w:rsidR="001B7CF2" w:rsidRPr="0029727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y el </w:t>
      </w:r>
      <w:r w:rsidR="001B7CF2" w:rsidRPr="0029727C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 xml:space="preserve">Mercado </w:t>
      </w:r>
      <w:proofErr w:type="spellStart"/>
      <w:r w:rsidR="001B7CF2" w:rsidRPr="0029727C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>Gwangjang</w:t>
      </w:r>
      <w:proofErr w:type="spellEnd"/>
      <w:r w:rsidR="001B7CF2" w:rsidRPr="0029727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, famoso por su cocina tradicional</w:t>
      </w:r>
      <w:r w:rsidRPr="0029727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.</w:t>
      </w:r>
      <w:r w:rsidR="0022182A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Aproximadamente a las </w:t>
      </w:r>
      <w:r w:rsidR="001B7CF2" w:rsidRPr="0029727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19:00</w:t>
      </w:r>
      <w:r w:rsidR="0022182A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hrs se regresa</w:t>
      </w:r>
      <w:r w:rsidR="001B7CF2" w:rsidRPr="0029727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al hotel con el guía</w:t>
      </w:r>
      <w:r w:rsidR="0022182A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.</w:t>
      </w:r>
      <w:r w:rsidR="009E2A19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</w:t>
      </w:r>
      <w:r w:rsidR="009E2A19" w:rsidRPr="009E2A19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Alojamiento</w:t>
      </w:r>
      <w:r w:rsidR="009E2A19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.</w:t>
      </w:r>
    </w:p>
    <w:p w14:paraId="4A09F88E" w14:textId="02DD40B0" w:rsidR="004573D8" w:rsidRPr="004573D8" w:rsidRDefault="004573D8" w:rsidP="0022182A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</w:pPr>
      <w:r w:rsidRPr="004573D8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Nota</w:t>
      </w:r>
      <w:r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:</w:t>
      </w:r>
      <w:r w:rsidRPr="004573D8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 xml:space="preserve"> </w:t>
      </w:r>
      <w:r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L</w:t>
      </w:r>
      <w:r w:rsidRPr="004573D8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a actividad se realizará en transporte público</w:t>
      </w:r>
    </w:p>
    <w:p w14:paraId="075E0166" w14:textId="77777777" w:rsidR="00751B67" w:rsidRPr="0008486C" w:rsidRDefault="00751B67" w:rsidP="0022182A">
      <w:pPr>
        <w:jc w:val="both"/>
        <w:rPr>
          <w:rFonts w:ascii="Arial" w:hAnsi="Arial" w:cs="Arial"/>
          <w:b/>
          <w:caps/>
          <w:sz w:val="20"/>
          <w:szCs w:val="20"/>
        </w:rPr>
      </w:pPr>
    </w:p>
    <w:p w14:paraId="56E558FE" w14:textId="0A65A11B" w:rsidR="00AE3D4B" w:rsidRDefault="00B73847" w:rsidP="0022182A">
      <w:pPr>
        <w:pStyle w:val="Ttulo2"/>
        <w:spacing w:before="0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BD051B">
        <w:rPr>
          <w:rStyle w:val="DanmeroCar"/>
          <w:bCs/>
          <w:sz w:val="24"/>
          <w:szCs w:val="24"/>
        </w:rPr>
        <w:t>10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AE3D4B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Seúl </w:t>
      </w:r>
      <w:r w:rsidR="00AE3D4B" w:rsidRPr="00AE3D4B">
        <w:rPr>
          <w:rFonts w:asciiTheme="minorHAnsi" w:eastAsia="Arial" w:hAnsiTheme="minorHAnsi" w:cstheme="minorHAnsi"/>
          <w:color w:val="002060"/>
          <w:sz w:val="24"/>
          <w:szCs w:val="24"/>
        </w:rPr>
        <w:t>(actividad opcional)</w:t>
      </w:r>
    </w:p>
    <w:p w14:paraId="44BD4D5F" w14:textId="294CDB49" w:rsidR="00AE3D4B" w:rsidRPr="00AE3D4B" w:rsidRDefault="00AE3D4B" w:rsidP="0022182A">
      <w:pPr>
        <w:pStyle w:val="Ttulo2"/>
        <w:spacing w:before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3D4B">
        <w:rPr>
          <w:rFonts w:asciiTheme="minorHAnsi" w:hAnsiTheme="minorHAnsi" w:cstheme="minorHAnsi"/>
          <w:b/>
          <w:bCs/>
          <w:sz w:val="20"/>
          <w:szCs w:val="20"/>
        </w:rPr>
        <w:t>Desayuno en el hotel</w:t>
      </w:r>
      <w:r w:rsidRPr="00AE3D4B">
        <w:rPr>
          <w:rFonts w:asciiTheme="minorHAnsi" w:hAnsiTheme="minorHAnsi" w:cstheme="minorHAnsi"/>
          <w:bCs/>
          <w:sz w:val="20"/>
          <w:szCs w:val="20"/>
        </w:rPr>
        <w:t xml:space="preserve">. Día libre para recorrer Seúl a </w:t>
      </w:r>
      <w:r>
        <w:rPr>
          <w:rFonts w:asciiTheme="minorHAnsi" w:hAnsiTheme="minorHAnsi" w:cstheme="minorHAnsi"/>
          <w:bCs/>
          <w:sz w:val="20"/>
          <w:szCs w:val="20"/>
        </w:rPr>
        <w:t>t</w:t>
      </w:r>
      <w:r w:rsidRPr="00AE3D4B">
        <w:rPr>
          <w:rFonts w:asciiTheme="minorHAnsi" w:hAnsiTheme="minorHAnsi" w:cstheme="minorHAnsi"/>
          <w:bCs/>
          <w:sz w:val="20"/>
          <w:szCs w:val="20"/>
        </w:rPr>
        <w:t>u ritmo.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E3D4B">
        <w:rPr>
          <w:rFonts w:asciiTheme="minorHAnsi" w:hAnsiTheme="minorHAnsi" w:cstheme="minorHAnsi"/>
          <w:b/>
          <w:bCs/>
          <w:sz w:val="20"/>
          <w:szCs w:val="20"/>
        </w:rPr>
        <w:t>Alojamiento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320CE530" w14:textId="2B70D0DD" w:rsidR="00B12E8E" w:rsidRPr="0029727C" w:rsidRDefault="00B12E8E" w:rsidP="0022182A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</w:pPr>
      <w:r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Podrás realizar la visita a la </w:t>
      </w:r>
      <w:r w:rsidR="00AE3D4B" w:rsidRPr="00AE3D4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Zona Desmilitarizada DMZ</w:t>
      </w:r>
      <w:r w:rsidRPr="00B12E8E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  <w:t xml:space="preserve"> </w:t>
      </w:r>
      <w:r w:rsidRPr="0029727C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  <w:t>(pago y contratación directamente en destino)</w:t>
      </w:r>
    </w:p>
    <w:p w14:paraId="3B27459A" w14:textId="77777777" w:rsidR="00BD051B" w:rsidRDefault="00BD051B" w:rsidP="0022182A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</w:pPr>
    </w:p>
    <w:p w14:paraId="33C12101" w14:textId="77E22EB8" w:rsidR="00B12E8E" w:rsidRPr="00B12E8E" w:rsidRDefault="00397802" w:rsidP="0022182A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</w:pPr>
      <w:r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  <w:t>Actividad</w:t>
      </w:r>
      <w:r w:rsidR="00B12E8E" w:rsidRPr="00B12E8E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  <w:t xml:space="preserve"> opcional – </w:t>
      </w:r>
      <w:r w:rsidR="00B12E8E" w:rsidRPr="00B12E8E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Zona Desmilitarizada DMZ</w:t>
      </w:r>
      <w:r w:rsidR="00B12E8E" w:rsidRPr="00B12E8E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  <w:t xml:space="preserve"> con guía en español (150 USD por persona, mínimo 4 personas) </w:t>
      </w:r>
    </w:p>
    <w:p w14:paraId="024AA755" w14:textId="77777777" w:rsidR="00B12E8E" w:rsidRPr="00B12E8E" w:rsidRDefault="00B12E8E" w:rsidP="0022182A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</w:pPr>
      <w:r w:rsidRPr="00B12E8E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>Visitarás el</w:t>
      </w:r>
      <w:r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  <w:t xml:space="preserve"> </w:t>
      </w:r>
      <w:r w:rsidR="00AE3D4B" w:rsidRPr="00AE3D4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Parque </w:t>
      </w:r>
      <w:proofErr w:type="spellStart"/>
      <w:r w:rsidR="00AE3D4B" w:rsidRPr="00AE3D4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Imjingak</w:t>
      </w:r>
      <w:proofErr w:type="spellEnd"/>
      <w:r w:rsidR="00AE3D4B" w:rsidRPr="00AE3D4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&amp; Puente de la Libertad</w:t>
      </w:r>
      <w:r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, el t</w:t>
      </w:r>
      <w:r w:rsidR="00AE3D4B" w:rsidRPr="00AE3D4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ercer Túnel de Infiltración</w:t>
      </w:r>
      <w:r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y el </w:t>
      </w:r>
      <w:r w:rsidR="00AE3D4B" w:rsidRPr="00AE3D4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Observatorio </w:t>
      </w:r>
      <w:proofErr w:type="spellStart"/>
      <w:r w:rsidR="00AE3D4B" w:rsidRPr="00B12E8E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Dorasan</w:t>
      </w:r>
      <w:proofErr w:type="spellEnd"/>
      <w:r w:rsidR="00AE3D4B" w:rsidRPr="00B12E8E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 xml:space="preserve"> (vista</w:t>
      </w:r>
      <w:r w:rsidR="00AE3D4B" w:rsidRPr="00AE3D4B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  <w:t xml:space="preserve"> </w:t>
      </w:r>
      <w:r w:rsidR="00AE3D4B" w:rsidRPr="00B12E8E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>hacia Corea del Norte)</w:t>
      </w:r>
      <w:r w:rsidRPr="00B12E8E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 xml:space="preserve">, además la </w:t>
      </w:r>
      <w:r w:rsidR="00AE3D4B" w:rsidRPr="00B12E8E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Aldea de la Unificación</w:t>
      </w:r>
      <w:r w:rsidRPr="00B12E8E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.</w:t>
      </w:r>
    </w:p>
    <w:p w14:paraId="392D3F3E" w14:textId="77777777" w:rsidR="007E4C0F" w:rsidRDefault="00B12E8E" w:rsidP="0022182A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/>
          <w:bCs/>
          <w:iCs/>
          <w:color w:val="2F5496" w:themeColor="accent1" w:themeShade="BF"/>
          <w:sz w:val="20"/>
          <w:szCs w:val="20"/>
          <w:lang w:val="es-ES" w:eastAsia="es-ES"/>
        </w:rPr>
      </w:pPr>
      <w:r w:rsidRPr="00B12E8E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  <w:t xml:space="preserve">Nota: </w:t>
      </w:r>
      <w:r w:rsidR="00AE3D4B" w:rsidRPr="00B12E8E">
        <w:rPr>
          <w:rFonts w:asciiTheme="minorHAnsi" w:eastAsiaTheme="majorEastAsia" w:hAnsiTheme="minorHAnsi" w:cstheme="minorHAnsi"/>
          <w:b/>
          <w:bCs/>
          <w:iCs/>
          <w:color w:val="2F5496" w:themeColor="accent1" w:themeShade="BF"/>
          <w:sz w:val="20"/>
          <w:szCs w:val="20"/>
          <w:lang w:val="es-ES" w:eastAsia="es-ES"/>
        </w:rPr>
        <w:t>Se requiere pasaporte para reservar. Operación sujeta a la situación política.</w:t>
      </w:r>
    </w:p>
    <w:p w14:paraId="09A99F66" w14:textId="77777777" w:rsidR="007E4C0F" w:rsidRDefault="007E4C0F" w:rsidP="0022182A">
      <w:pPr>
        <w:pStyle w:val="NormalWeb"/>
        <w:spacing w:before="0" w:beforeAutospacing="0" w:after="0" w:afterAutospacing="0"/>
        <w:jc w:val="both"/>
        <w:rPr>
          <w:rStyle w:val="DanmeroCar"/>
          <w:bCs/>
          <w:sz w:val="24"/>
          <w:szCs w:val="24"/>
        </w:rPr>
      </w:pPr>
    </w:p>
    <w:p w14:paraId="239D56ED" w14:textId="77777777" w:rsidR="0097210A" w:rsidRDefault="007E4C0F" w:rsidP="0097210A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color w:val="002060"/>
        </w:rPr>
      </w:pPr>
      <w:r>
        <w:rPr>
          <w:rStyle w:val="DanmeroCar"/>
          <w:bCs/>
          <w:sz w:val="24"/>
          <w:szCs w:val="24"/>
        </w:rPr>
        <w:t>D</w:t>
      </w:r>
      <w:r w:rsidR="009422F8" w:rsidRPr="001770B1">
        <w:rPr>
          <w:rStyle w:val="DanmeroCar"/>
          <w:bCs/>
          <w:sz w:val="24"/>
          <w:szCs w:val="24"/>
        </w:rPr>
        <w:t xml:space="preserve">ÍA </w:t>
      </w:r>
      <w:r w:rsidR="00394457">
        <w:rPr>
          <w:rStyle w:val="DanmeroCar"/>
          <w:bCs/>
          <w:sz w:val="24"/>
          <w:szCs w:val="24"/>
        </w:rPr>
        <w:t>11</w:t>
      </w:r>
      <w:r w:rsidR="009422F8" w:rsidRPr="001770B1">
        <w:rPr>
          <w:rStyle w:val="DanmeroCar"/>
          <w:bCs/>
          <w:sz w:val="24"/>
          <w:szCs w:val="24"/>
        </w:rPr>
        <w:t>|</w:t>
      </w:r>
      <w:r w:rsidR="009422F8"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Seúl</w:t>
      </w:r>
      <w:r w:rsidR="00AD65C6">
        <w:rPr>
          <w:rFonts w:asciiTheme="minorHAnsi" w:eastAsia="Arial" w:hAnsiTheme="minorHAnsi" w:cstheme="minorHAnsi"/>
          <w:b/>
          <w:color w:val="FF0000"/>
        </w:rPr>
        <w:t xml:space="preserve"> – </w:t>
      </w:r>
      <w:r w:rsidR="00713694">
        <w:rPr>
          <w:rFonts w:asciiTheme="minorHAnsi" w:eastAsia="Arial" w:hAnsiTheme="minorHAnsi" w:cstheme="minorHAnsi"/>
          <w:b/>
          <w:color w:val="FF0000"/>
        </w:rPr>
        <w:t>Ban</w:t>
      </w:r>
      <w:r w:rsidR="00521001">
        <w:rPr>
          <w:rFonts w:asciiTheme="minorHAnsi" w:eastAsia="Arial" w:hAnsiTheme="minorHAnsi" w:cstheme="minorHAnsi"/>
          <w:b/>
          <w:color w:val="FF0000"/>
        </w:rPr>
        <w:t>gkok</w:t>
      </w:r>
      <w:r w:rsidR="00AD65C6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AD65C6" w:rsidRPr="00AD65C6">
        <w:rPr>
          <w:rFonts w:asciiTheme="minorHAnsi" w:eastAsia="Arial" w:hAnsiTheme="minorHAnsi" w:cstheme="minorHAnsi"/>
          <w:color w:val="002060"/>
        </w:rPr>
        <w:t>(vuelo interno)</w:t>
      </w:r>
    </w:p>
    <w:p w14:paraId="26CD4858" w14:textId="4B3A9425" w:rsidR="00D56CC8" w:rsidRDefault="0097210A" w:rsidP="0097210A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  <w:lang w:val="es-ES" w:eastAsia="es-ES"/>
        </w:rPr>
      </w:pPr>
      <w:r w:rsidRPr="0097210A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Desayuno en el hotel</w:t>
      </w:r>
      <w:r w:rsidRPr="0097210A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. Traslado privado al aeropuerto con conductor (sin asistencia en español) para abordar el vuelo hacia Bangkok (vuelo no incluido). A la llegada al Aeropuerto Internacional de </w:t>
      </w:r>
      <w:proofErr w:type="spellStart"/>
      <w:r w:rsidRPr="0097210A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Suvarnabhumi</w:t>
      </w:r>
      <w:proofErr w:type="spellEnd"/>
      <w:r w:rsidRPr="0097210A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(BKK) o Don </w:t>
      </w:r>
      <w:proofErr w:type="spellStart"/>
      <w:r w:rsidRPr="0097210A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Mueang</w:t>
      </w:r>
      <w:proofErr w:type="spellEnd"/>
      <w:r w:rsidRPr="0097210A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(DMK), los pasajeros serán recibidos por nuestro representante de habla hispana, quien les indicará y ayudará a tomar un vehículo privado hacia el hotel. El asistente no acompañará a los pasajeros hasta el hotel. </w:t>
      </w:r>
      <w:r w:rsidRPr="0097210A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Alojamiento</w:t>
      </w:r>
      <w:r w:rsidR="00B44C2C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.</w:t>
      </w:r>
      <w:r w:rsidR="008836EA" w:rsidRPr="00BE6CF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br/>
      </w:r>
      <w:r w:rsidR="00032817" w:rsidRPr="00B44C2C"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  <w:lang w:val="es-ES" w:eastAsia="es-ES"/>
        </w:rPr>
        <w:t xml:space="preserve">Nota: </w:t>
      </w:r>
      <w:r w:rsidR="00ED648D">
        <w:rPr>
          <w:rFonts w:asciiTheme="minorHAnsi" w:eastAsiaTheme="majorEastAsia" w:hAnsiTheme="minorHAnsi" w:cstheme="minorHAnsi"/>
          <w:b/>
          <w:iCs/>
          <w:color w:val="2F5496" w:themeColor="accent1" w:themeShade="BF"/>
          <w:sz w:val="20"/>
          <w:szCs w:val="20"/>
          <w:lang w:val="es-ES" w:eastAsia="es-ES"/>
        </w:rPr>
        <w:t>El registro de salida del hotel debe ser antes de las 11:00 am</w:t>
      </w:r>
    </w:p>
    <w:p w14:paraId="215239EB" w14:textId="6E492D91" w:rsidR="0097210A" w:rsidRPr="0097210A" w:rsidRDefault="0097210A" w:rsidP="0097210A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</w:pPr>
      <w:r w:rsidRPr="0097210A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 xml:space="preserve">El </w:t>
      </w:r>
      <w:proofErr w:type="spellStart"/>
      <w:r w:rsidRPr="0097210A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check</w:t>
      </w:r>
      <w:proofErr w:type="spellEnd"/>
      <w:r w:rsidRPr="0097210A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 xml:space="preserve">-in estará disponible a las 15:00 </w:t>
      </w:r>
      <w:proofErr w:type="spellStart"/>
      <w:r w:rsidRPr="0097210A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hrs</w:t>
      </w:r>
      <w:proofErr w:type="spellEnd"/>
    </w:p>
    <w:p w14:paraId="27F40D7C" w14:textId="58B610CF" w:rsidR="00ED648D" w:rsidRDefault="00ED648D" w:rsidP="00ED648D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</w:pPr>
    </w:p>
    <w:p w14:paraId="069436BC" w14:textId="2D374E1B" w:rsidR="00DA51FF" w:rsidRDefault="00272102" w:rsidP="00DA51FF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color w:val="002060"/>
        </w:rPr>
      </w:pPr>
      <w:r>
        <w:rPr>
          <w:rStyle w:val="DanmeroCar"/>
          <w:bCs/>
          <w:sz w:val="24"/>
          <w:szCs w:val="24"/>
        </w:rPr>
        <w:t>D</w:t>
      </w:r>
      <w:r w:rsidRPr="001770B1">
        <w:rPr>
          <w:rStyle w:val="DanmeroCar"/>
          <w:bCs/>
          <w:sz w:val="24"/>
          <w:szCs w:val="24"/>
        </w:rPr>
        <w:t xml:space="preserve">ÍA </w:t>
      </w:r>
      <w:r>
        <w:rPr>
          <w:rStyle w:val="DanmeroCar"/>
          <w:bCs/>
          <w:sz w:val="24"/>
          <w:szCs w:val="24"/>
        </w:rPr>
        <w:t>12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Bangkok </w:t>
      </w:r>
      <w:r w:rsidR="000D15BF" w:rsidRPr="000D15BF">
        <w:rPr>
          <w:rFonts w:asciiTheme="minorHAnsi" w:eastAsia="Arial" w:hAnsiTheme="minorHAnsi" w:cstheme="minorHAnsi"/>
          <w:color w:val="002060"/>
        </w:rPr>
        <w:t>(mercado en las vías del tren y mercado flotante)</w:t>
      </w:r>
    </w:p>
    <w:p w14:paraId="1269ADB3" w14:textId="0236943C" w:rsidR="00DA51FF" w:rsidRPr="00DA51FF" w:rsidRDefault="00272102" w:rsidP="00DA51FF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</w:pPr>
      <w:r w:rsidRPr="00DA51FF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Desayuno en el hotel</w:t>
      </w:r>
      <w:r w:rsidRP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.</w:t>
      </w:r>
      <w:r w:rsidR="00DA51FF" w:rsidRP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Temprano junco </w:t>
      </w:r>
      <w:r w:rsid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con</w:t>
      </w:r>
      <w:r w:rsidR="00DA51FF" w:rsidRP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el</w:t>
      </w:r>
      <w:r w:rsid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</w:t>
      </w:r>
      <w:r w:rsidR="00DA51FF" w:rsidRP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guía de habla hispana comenzaremos el recorrido de medio día por la ciudad en vehículo privado. Visitaremos </w:t>
      </w:r>
      <w:proofErr w:type="spellStart"/>
      <w:r w:rsidR="00DA51FF" w:rsidRP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Wat</w:t>
      </w:r>
      <w:proofErr w:type="spellEnd"/>
      <w:r w:rsidR="00DA51FF" w:rsidRP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</w:t>
      </w:r>
      <w:proofErr w:type="spellStart"/>
      <w:r w:rsidR="00DA51FF" w:rsidRP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Pho</w:t>
      </w:r>
      <w:proofErr w:type="spellEnd"/>
      <w:r w:rsidR="00DA51FF" w:rsidRP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, famoso por el Buda Reclinado de 46 metros y las tumbas reales</w:t>
      </w:r>
      <w:r w:rsid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. </w:t>
      </w:r>
      <w:r w:rsidR="00DA51FF" w:rsidRP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Disfrutaremos de las vistas del río Chao </w:t>
      </w:r>
      <w:proofErr w:type="spellStart"/>
      <w:r w:rsidR="00DA51FF" w:rsidRP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Phraya</w:t>
      </w:r>
      <w:proofErr w:type="spellEnd"/>
      <w:r w:rsidR="00DA51FF" w:rsidRP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y del </w:t>
      </w:r>
      <w:proofErr w:type="spellStart"/>
      <w:r w:rsidR="00DA51FF" w:rsidRP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Wat</w:t>
      </w:r>
      <w:proofErr w:type="spellEnd"/>
      <w:r w:rsidR="00DA51FF" w:rsidRP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Arun (sin cruzar el río ni ingresar).</w:t>
      </w:r>
      <w:r w:rsid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</w:t>
      </w:r>
      <w:r w:rsidR="00DA51FF" w:rsidRP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Continuaremos al Gran Palacio y </w:t>
      </w:r>
      <w:proofErr w:type="spellStart"/>
      <w:r w:rsidR="00DA51FF" w:rsidRP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Wat</w:t>
      </w:r>
      <w:proofErr w:type="spellEnd"/>
      <w:r w:rsidR="00DA51FF" w:rsidRP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</w:t>
      </w:r>
      <w:proofErr w:type="spellStart"/>
      <w:r w:rsidR="00DA51FF" w:rsidRP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Phra</w:t>
      </w:r>
      <w:proofErr w:type="spellEnd"/>
      <w:r w:rsidR="00DA51FF" w:rsidRP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</w:t>
      </w:r>
      <w:proofErr w:type="spellStart"/>
      <w:r w:rsidR="00DA51FF" w:rsidRP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Kaew</w:t>
      </w:r>
      <w:proofErr w:type="spellEnd"/>
      <w:r w:rsidR="00DA51FF" w:rsidRP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, con sus edificios históricos y el Templo del Buda de Esmeralda. Asistiremos a la danza tradicional “</w:t>
      </w:r>
      <w:proofErr w:type="spellStart"/>
      <w:r w:rsidR="00DA51FF" w:rsidRP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Khon</w:t>
      </w:r>
      <w:proofErr w:type="spellEnd"/>
      <w:r w:rsidR="00DA51FF" w:rsidRP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” en la Sala </w:t>
      </w:r>
      <w:proofErr w:type="spellStart"/>
      <w:r w:rsidR="00DA51FF" w:rsidRP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Chalermkrung</w:t>
      </w:r>
      <w:proofErr w:type="spellEnd"/>
      <w:r w:rsidR="00DA51FF" w:rsidRP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, Patrimonio Cultural Intangible de la UNESCO.</w:t>
      </w:r>
      <w:r w:rsid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Regreso al hotel. </w:t>
      </w:r>
      <w:r w:rsidR="00DA51FF" w:rsidRPr="00DA51FF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Alojamiento</w:t>
      </w:r>
      <w:r w:rsidR="00DA51F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.</w:t>
      </w:r>
    </w:p>
    <w:p w14:paraId="6D2DDC94" w14:textId="3B5EEC78" w:rsidR="00ED648D" w:rsidRDefault="00ED648D" w:rsidP="00ED648D">
      <w:pPr>
        <w:pStyle w:val="NormalWeb"/>
        <w:spacing w:before="0" w:beforeAutospacing="0" w:after="0" w:afterAutospacing="0"/>
        <w:jc w:val="both"/>
      </w:pPr>
    </w:p>
    <w:p w14:paraId="721FB6B4" w14:textId="77777777" w:rsidR="00027CD0" w:rsidRDefault="00B40770" w:rsidP="00027CD0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>
        <w:rPr>
          <w:rStyle w:val="DanmeroCar"/>
          <w:bCs/>
          <w:sz w:val="24"/>
          <w:szCs w:val="24"/>
        </w:rPr>
        <w:t>D</w:t>
      </w:r>
      <w:r w:rsidRPr="001770B1">
        <w:rPr>
          <w:rStyle w:val="DanmeroCar"/>
          <w:bCs/>
          <w:sz w:val="24"/>
          <w:szCs w:val="24"/>
        </w:rPr>
        <w:t xml:space="preserve">ÍA </w:t>
      </w:r>
      <w:r>
        <w:rPr>
          <w:rStyle w:val="DanmeroCar"/>
          <w:bCs/>
          <w:sz w:val="24"/>
          <w:szCs w:val="24"/>
        </w:rPr>
        <w:t>13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Bangko</w:t>
      </w:r>
      <w:r w:rsidR="00027CD0">
        <w:rPr>
          <w:rFonts w:asciiTheme="minorHAnsi" w:eastAsia="Arial" w:hAnsiTheme="minorHAnsi" w:cstheme="minorHAnsi"/>
          <w:b/>
          <w:color w:val="FF0000"/>
        </w:rPr>
        <w:t>k</w:t>
      </w:r>
    </w:p>
    <w:p w14:paraId="43A29D46" w14:textId="58F3CD79" w:rsidR="00B40770" w:rsidRPr="005F4178" w:rsidRDefault="005F4178" w:rsidP="00ED648D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</w:pPr>
      <w:r w:rsidRPr="005F4178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Desayuno en el hotel</w:t>
      </w:r>
      <w:r w:rsidRPr="005F4178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. Hoy nos adentraremos en los mercados más emblemáticos de Tailandia: el </w:t>
      </w:r>
      <w:r w:rsidRPr="005F4178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 xml:space="preserve">mercado ferroviario de </w:t>
      </w:r>
      <w:proofErr w:type="spellStart"/>
      <w:r w:rsidRPr="005F4178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>Maeklong</w:t>
      </w:r>
      <w:proofErr w:type="spellEnd"/>
      <w:r w:rsidRPr="005F4178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y el </w:t>
      </w:r>
      <w:r w:rsidRPr="005F4178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 xml:space="preserve">mercado flotante de </w:t>
      </w:r>
      <w:proofErr w:type="spellStart"/>
      <w:r w:rsidRPr="005F4178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>Damnoen</w:t>
      </w:r>
      <w:proofErr w:type="spellEnd"/>
      <w:r w:rsidRPr="005F4178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 xml:space="preserve"> </w:t>
      </w:r>
      <w:proofErr w:type="spellStart"/>
      <w:r w:rsidRPr="005F4178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>Saduak</w:t>
      </w:r>
      <w:proofErr w:type="spellEnd"/>
      <w:r w:rsidRPr="005F4178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. En </w:t>
      </w:r>
      <w:proofErr w:type="spellStart"/>
      <w:r w:rsidRPr="005F4178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Maeklong</w:t>
      </w:r>
      <w:proofErr w:type="spellEnd"/>
      <w:r w:rsidRPr="005F4178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viviremos la singular experiencia del tren que atraviesa el mercado, viendo cómo los vendedores mueven con destreza sus puestos y disfrutaremos de tiempo libre </w:t>
      </w:r>
      <w:r w:rsidRPr="005F4178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lastRenderedPageBreak/>
        <w:t xml:space="preserve">para explorar y probar productos locales. Luego, nos trasladaremos al mercado flotante, donde </w:t>
      </w:r>
      <w:r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haremos un </w:t>
      </w:r>
      <w:r w:rsidRPr="005F4178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paseo en bote </w:t>
      </w:r>
      <w:r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que</w:t>
      </w:r>
      <w:r w:rsidRPr="005F4178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nos llevará por canales rodeados de casas sobre pilotes, observando canoas llenas de frutas frescas, verduras y delicias tailandesas</w:t>
      </w:r>
      <w:r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. Tiempo libre </w:t>
      </w:r>
      <w:r w:rsidRPr="005F4178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para recorrer el mercado </w:t>
      </w:r>
      <w:r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a su propio</w:t>
      </w:r>
      <w:r w:rsidRPr="005F4178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ritmo</w:t>
      </w:r>
      <w:r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. A</w:t>
      </w:r>
      <w:r w:rsidRPr="005F4178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lmuerzo </w:t>
      </w:r>
      <w:r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no incluido.</w:t>
      </w:r>
      <w:r w:rsidRPr="005F4178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</w:t>
      </w:r>
      <w:r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R</w:t>
      </w:r>
      <w:r w:rsidRPr="005F4178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egreso al hotel y </w:t>
      </w:r>
      <w:r w:rsidRPr="005F4178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alojamiento.</w:t>
      </w:r>
    </w:p>
    <w:p w14:paraId="1B850717" w14:textId="77777777" w:rsidR="00940189" w:rsidRDefault="00940189" w:rsidP="007538DF">
      <w:pPr>
        <w:pStyle w:val="Ttulo2"/>
        <w:spacing w:before="0"/>
        <w:rPr>
          <w:rStyle w:val="DanmeroCar"/>
          <w:bCs/>
          <w:sz w:val="24"/>
          <w:szCs w:val="24"/>
        </w:rPr>
      </w:pPr>
    </w:p>
    <w:p w14:paraId="14553440" w14:textId="70DFDDE6" w:rsidR="007538DF" w:rsidRDefault="007538DF" w:rsidP="007538DF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1</w:t>
      </w:r>
      <w:r w:rsidR="003578E6">
        <w:rPr>
          <w:rStyle w:val="DanmeroCar"/>
          <w:bCs/>
          <w:sz w:val="24"/>
          <w:szCs w:val="24"/>
        </w:rPr>
        <w:t>4</w:t>
      </w:r>
      <w:r>
        <w:rPr>
          <w:rStyle w:val="DanmeroCar"/>
          <w:bCs/>
          <w:sz w:val="24"/>
          <w:szCs w:val="24"/>
        </w:rPr>
        <w:t xml:space="preserve">| </w:t>
      </w:r>
      <w:r w:rsidR="00940189">
        <w:rPr>
          <w:rFonts w:asciiTheme="minorHAnsi" w:eastAsia="Arial" w:hAnsiTheme="minorHAnsi" w:cstheme="minorHAnsi"/>
          <w:b/>
          <w:color w:val="FF0000"/>
          <w:sz w:val="24"/>
          <w:szCs w:val="24"/>
        </w:rPr>
        <w:t>Bangkok</w:t>
      </w:r>
    </w:p>
    <w:p w14:paraId="23C230E7" w14:textId="35A9B364" w:rsidR="007538DF" w:rsidRPr="00CA5DBF" w:rsidRDefault="007538DF" w:rsidP="007538DF">
      <w:pPr>
        <w:tabs>
          <w:tab w:val="left" w:pos="1418"/>
        </w:tabs>
        <w:ind w:right="-142"/>
        <w:jc w:val="both"/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</w:pPr>
      <w:r w:rsidRPr="00CA5DBF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Desayuno en el hotel</w:t>
      </w:r>
      <w:r w:rsidRPr="00CA5DBF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. Traslado al Aeropuerto a la hora acordada</w:t>
      </w:r>
      <w:r w:rsidR="00EC29DA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en vehículo privado (sin asistencia en español)</w:t>
      </w:r>
      <w:r w:rsidRPr="00CA5DBF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. Fin de los servicios.</w:t>
      </w:r>
    </w:p>
    <w:p w14:paraId="7061F1ED" w14:textId="53499143" w:rsidR="00710EBC" w:rsidRDefault="00710EBC" w:rsidP="00710EBC">
      <w:pPr>
        <w:tabs>
          <w:tab w:val="left" w:pos="1418"/>
        </w:tabs>
        <w:ind w:right="-142"/>
        <w:jc w:val="both"/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</w:pPr>
      <w:r w:rsidRPr="00710EB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Nota:</w:t>
      </w:r>
      <w:r w:rsidR="00FA2407" w:rsidRPr="00FA2407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 xml:space="preserve"> </w:t>
      </w:r>
      <w:r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Se recomienda dejar la habitación antes del mediodía.</w:t>
      </w:r>
    </w:p>
    <w:p w14:paraId="53955AE4" w14:textId="23CCAFB3" w:rsidR="00FA2407" w:rsidRDefault="00FA2407" w:rsidP="007538DF">
      <w:pPr>
        <w:tabs>
          <w:tab w:val="left" w:pos="1418"/>
        </w:tabs>
        <w:ind w:right="-142"/>
        <w:jc w:val="both"/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</w:pPr>
    </w:p>
    <w:p w14:paraId="4D015C61" w14:textId="795A6D73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4133B028" w:rsidR="00664597" w:rsidRPr="00DC6188" w:rsidRDefault="005020F5" w:rsidP="00F45DA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13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0EFC47F8" w:rsidR="00664597" w:rsidRDefault="005020F5" w:rsidP="00F45DA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13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3001F3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desayunos</w:t>
      </w:r>
      <w:r w:rsidR="004205D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2 almuerzos 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(sin bebidas).</w:t>
      </w:r>
    </w:p>
    <w:p w14:paraId="238B24FF" w14:textId="668C162B" w:rsidR="0098449C" w:rsidRPr="00B42EB4" w:rsidRDefault="0098449C" w:rsidP="00F45DAF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B42EB4">
        <w:rPr>
          <w:rFonts w:asciiTheme="minorHAnsi" w:hAnsiTheme="minorHAnsi" w:cstheme="minorHAnsi"/>
          <w:color w:val="002060"/>
          <w:sz w:val="20"/>
          <w:szCs w:val="20"/>
        </w:rPr>
        <w:t xml:space="preserve">Traslado de llegada y salida entre el </w:t>
      </w:r>
      <w:r w:rsidRPr="00B42EB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Aeropuerto Internacional de Incheon </w:t>
      </w:r>
      <w:r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(ICN) o Aeropuerto Internacional de </w:t>
      </w:r>
      <w:proofErr w:type="spellStart"/>
      <w:r>
        <w:rPr>
          <w:rFonts w:asciiTheme="minorHAnsi" w:hAnsiTheme="minorHAnsi" w:cstheme="minorHAnsi"/>
          <w:bCs/>
          <w:color w:val="002060"/>
          <w:sz w:val="20"/>
          <w:szCs w:val="20"/>
        </w:rPr>
        <w:t>Gimpo</w:t>
      </w:r>
      <w:proofErr w:type="spellEnd"/>
      <w:r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(GMP) </w:t>
      </w:r>
      <w:r w:rsidRPr="00B42EB4">
        <w:rPr>
          <w:rFonts w:asciiTheme="minorHAnsi" w:hAnsiTheme="minorHAnsi" w:cstheme="minorHAnsi"/>
          <w:bCs/>
          <w:color w:val="002060"/>
          <w:sz w:val="20"/>
          <w:szCs w:val="20"/>
        </w:rPr>
        <w:t>y el hotel</w:t>
      </w:r>
      <w:r w:rsidRPr="00B42EB4">
        <w:rPr>
          <w:rFonts w:asciiTheme="minorHAnsi" w:hAnsiTheme="minorHAnsi" w:cstheme="minorHAnsi"/>
          <w:color w:val="002060"/>
          <w:sz w:val="20"/>
          <w:szCs w:val="20"/>
        </w:rPr>
        <w:t xml:space="preserve">, en </w:t>
      </w:r>
      <w:r w:rsidRPr="00B42EB4">
        <w:rPr>
          <w:rFonts w:asciiTheme="minorHAnsi" w:hAnsiTheme="minorHAnsi" w:cstheme="minorHAnsi"/>
          <w:bCs/>
          <w:color w:val="002060"/>
          <w:sz w:val="20"/>
          <w:szCs w:val="20"/>
        </w:rPr>
        <w:t>servicio privado</w:t>
      </w:r>
      <w:r w:rsidRPr="00B42EB4">
        <w:rPr>
          <w:rFonts w:asciiTheme="minorHAnsi" w:hAnsiTheme="minorHAnsi" w:cstheme="minorHAnsi"/>
          <w:color w:val="002060"/>
          <w:sz w:val="20"/>
          <w:szCs w:val="20"/>
        </w:rPr>
        <w:t xml:space="preserve"> con vehículo y chofer </w:t>
      </w:r>
      <w:r w:rsidRPr="00B42EB4">
        <w:rPr>
          <w:rFonts w:asciiTheme="minorHAnsi" w:hAnsiTheme="minorHAnsi" w:cstheme="minorHAnsi"/>
          <w:iCs/>
          <w:color w:val="002060"/>
          <w:sz w:val="20"/>
          <w:szCs w:val="20"/>
        </w:rPr>
        <w:t>(</w:t>
      </w:r>
      <w:r w:rsidR="00A019E6">
        <w:rPr>
          <w:rFonts w:asciiTheme="minorHAnsi" w:hAnsiTheme="minorHAnsi" w:cstheme="minorHAnsi"/>
          <w:iCs/>
          <w:color w:val="002060"/>
          <w:sz w:val="20"/>
          <w:szCs w:val="20"/>
        </w:rPr>
        <w:t>s</w:t>
      </w:r>
      <w:r w:rsidRPr="00B42EB4">
        <w:rPr>
          <w:rFonts w:asciiTheme="minorHAnsi" w:hAnsiTheme="minorHAnsi" w:cstheme="minorHAnsi"/>
          <w:iCs/>
          <w:color w:val="002060"/>
          <w:sz w:val="20"/>
          <w:szCs w:val="20"/>
        </w:rPr>
        <w:t>in asistencia en español ni inglés).</w:t>
      </w:r>
    </w:p>
    <w:p w14:paraId="3DE6A6C2" w14:textId="77777777" w:rsidR="00561FD8" w:rsidRPr="00561FD8" w:rsidRDefault="00561FD8" w:rsidP="00F45DAF">
      <w:pPr>
        <w:pStyle w:val="Sinespaciado"/>
        <w:numPr>
          <w:ilvl w:val="0"/>
          <w:numId w:val="4"/>
        </w:numPr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561FD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Traslado del Aeropuerto Internacional de </w:t>
      </w:r>
      <w:proofErr w:type="spellStart"/>
      <w:r w:rsidRPr="00561FD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Narita</w:t>
      </w:r>
      <w:proofErr w:type="spellEnd"/>
      <w:r w:rsidRPr="00561FD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(NRT) o Haneda (HND) – hotel (sin asistencia a bordo).</w:t>
      </w:r>
    </w:p>
    <w:p w14:paraId="2E3243D8" w14:textId="77777777" w:rsidR="00A019E6" w:rsidRDefault="00561FD8" w:rsidP="00F45DAF">
      <w:pPr>
        <w:pStyle w:val="Sinespaciado"/>
        <w:numPr>
          <w:ilvl w:val="0"/>
          <w:numId w:val="4"/>
        </w:numPr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561FD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Traslado del </w:t>
      </w:r>
      <w:r w:rsidR="00F45D3E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h</w:t>
      </w:r>
      <w:r w:rsidRPr="00561FD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otel - Aeropuerto Internacional de Osaka (ITM) o Aeropuerto Internacional de </w:t>
      </w:r>
      <w:proofErr w:type="spellStart"/>
      <w:r w:rsidRPr="00561FD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Kansai</w:t>
      </w:r>
      <w:proofErr w:type="spellEnd"/>
      <w:r w:rsidRPr="00561FD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(KIX) sin asistencia a bordo.</w:t>
      </w:r>
    </w:p>
    <w:p w14:paraId="4981C6AE" w14:textId="4BAD02E0" w:rsidR="00A019E6" w:rsidRPr="00561FD8" w:rsidRDefault="00A019E6" w:rsidP="00F45DAF">
      <w:pPr>
        <w:pStyle w:val="Sinespaciado"/>
        <w:numPr>
          <w:ilvl w:val="0"/>
          <w:numId w:val="4"/>
        </w:numPr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561FD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Traslado del </w:t>
      </w:r>
      <w:r w:rsidRPr="0097210A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Aeropuerto Internacional de </w:t>
      </w:r>
      <w:proofErr w:type="spellStart"/>
      <w:r w:rsidRPr="0097210A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Suvarnabhumi</w:t>
      </w:r>
      <w:proofErr w:type="spellEnd"/>
      <w:r w:rsidRPr="0097210A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(BKK) o Don </w:t>
      </w:r>
      <w:proofErr w:type="spellStart"/>
      <w:r w:rsidRPr="0097210A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Mueang</w:t>
      </w:r>
      <w:proofErr w:type="spellEnd"/>
      <w:r w:rsidRPr="0097210A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(DMK)</w:t>
      </w:r>
      <w:r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– hotel – aeropuerto </w:t>
      </w:r>
      <w:proofErr w:type="spellStart"/>
      <w:r w:rsidRPr="0097210A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Suvarnabhumi</w:t>
      </w:r>
      <w:proofErr w:type="spellEnd"/>
      <w:r w:rsidRPr="0097210A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(BKK) o Don </w:t>
      </w:r>
      <w:proofErr w:type="spellStart"/>
      <w:r w:rsidRPr="0097210A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Mueang</w:t>
      </w:r>
      <w:proofErr w:type="spellEnd"/>
      <w:r w:rsidRPr="0097210A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(DMK)</w:t>
      </w:r>
    </w:p>
    <w:p w14:paraId="3F42C06C" w14:textId="20D22ACE" w:rsidR="007E4ED2" w:rsidRPr="00E83EC8" w:rsidRDefault="007E4ED2" w:rsidP="00F45DA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Traslados, visitas y excursiones con guía de habla hispana en servicio compartido</w:t>
      </w:r>
      <w:r w:rsidR="007543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 tal como lo indica el programa</w:t>
      </w: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.</w:t>
      </w:r>
    </w:p>
    <w:p w14:paraId="7126D424" w14:textId="77777777" w:rsidR="007E4ED2" w:rsidRPr="00E83EC8" w:rsidRDefault="007E4ED2" w:rsidP="00F45DA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Entradas a los sitios de interés durante las visitas y excursiones mencionados en el itinerario.</w:t>
      </w:r>
    </w:p>
    <w:p w14:paraId="7F00E1C0" w14:textId="4C717EB1" w:rsidR="007E4ED2" w:rsidRPr="00CA5DBF" w:rsidRDefault="007E4ED2" w:rsidP="00F45DA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Pase de tren bala </w:t>
      </w:r>
      <w:proofErr w:type="spellStart"/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Nozomi</w:t>
      </w:r>
      <w:proofErr w:type="spellEnd"/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 en clase turista, de Tokio a Kioto, día </w:t>
      </w:r>
      <w:r w:rsidR="00A019E6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4</w:t>
      </w:r>
    </w:p>
    <w:p w14:paraId="4DA23753" w14:textId="77777777" w:rsidR="006E45A2" w:rsidRPr="00E83EC8" w:rsidRDefault="006E45A2" w:rsidP="00F45DAF">
      <w:pPr>
        <w:pStyle w:val="Sangranormal"/>
        <w:numPr>
          <w:ilvl w:val="0"/>
          <w:numId w:val="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E83EC8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Manejo de 1 maleta (23 kg) por persona.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F45DA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F45DA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F45DA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73FE8BB2" w:rsidR="00FB7790" w:rsidRDefault="00FB7790" w:rsidP="00F45DA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7421637" w14:textId="4A99EE54" w:rsidR="00EB32B8" w:rsidRPr="00B658C3" w:rsidRDefault="00EB32B8" w:rsidP="00F45DA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Tours opcionales</w:t>
      </w:r>
    </w:p>
    <w:p w14:paraId="2DAFC940" w14:textId="26AA4EFB" w:rsidR="00D8686B" w:rsidRPr="00D8686B" w:rsidRDefault="00D8686B" w:rsidP="00F45DAF">
      <w:pPr>
        <w:pStyle w:val="Sinespaciado"/>
        <w:numPr>
          <w:ilvl w:val="0"/>
          <w:numId w:val="3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Suplemento para traslados </w:t>
      </w:r>
      <w:r w:rsidR="00EA39F1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de salida </w:t>
      </w:r>
      <w:r w:rsidR="006D0E03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de </w:t>
      </w:r>
      <w:proofErr w:type="gramStart"/>
      <w:r w:rsidR="006D0E03">
        <w:rPr>
          <w:rFonts w:asciiTheme="minorHAnsi" w:hAnsiTheme="minorHAnsi" w:cstheme="minorHAnsi"/>
          <w:color w:val="002060"/>
          <w:sz w:val="20"/>
          <w:szCs w:val="20"/>
          <w:lang w:val="es-MX"/>
        </w:rPr>
        <w:t>Japón</w:t>
      </w:r>
      <w:r w:rsidR="00EA39F1">
        <w:rPr>
          <w:rFonts w:asciiTheme="minorHAnsi" w:hAnsiTheme="minorHAnsi" w:cstheme="minorHAnsi"/>
          <w:color w:val="002060"/>
          <w:sz w:val="20"/>
          <w:szCs w:val="20"/>
          <w:lang w:val="es-MX"/>
        </w:rPr>
        <w:t>(</w:t>
      </w:r>
      <w:proofErr w:type="gramEnd"/>
      <w:r w:rsidR="00EA39F1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consultar tarifas) 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62BD3766" w:rsidR="007D254B" w:rsidRDefault="007D254B" w:rsidP="00F45DAF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33CC4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0759C153" w14:textId="41E3B63D" w:rsidR="006D456D" w:rsidRPr="000F41AD" w:rsidRDefault="007B7CEA" w:rsidP="00F45DAF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Tanto en Japón como en Corea del Sur</w:t>
      </w:r>
      <w:r w:rsidR="006D456D" w:rsidRPr="000F41AD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cuando hay menos de 10 pasajeros, se podrá utilizar transporte público en lugar de vehículos privados.</w:t>
      </w:r>
    </w:p>
    <w:p w14:paraId="4D75EFF8" w14:textId="77777777" w:rsidR="000F41AD" w:rsidRDefault="00E8459F" w:rsidP="00F45DAF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F41AD">
        <w:rPr>
          <w:rFonts w:asciiTheme="minorHAnsi" w:hAnsiTheme="minorHAnsi" w:cstheme="minorHAnsi"/>
          <w:color w:val="002060"/>
          <w:sz w:val="20"/>
          <w:szCs w:val="20"/>
        </w:rPr>
        <w:t xml:space="preserve">Para grupos de 15 o más pasajeros, se proporciona </w:t>
      </w:r>
      <w:proofErr w:type="spellStart"/>
      <w:r w:rsidRPr="000F41AD">
        <w:rPr>
          <w:rFonts w:asciiTheme="minorHAnsi" w:hAnsiTheme="minorHAnsi" w:cstheme="minorHAnsi"/>
          <w:color w:val="002060"/>
          <w:sz w:val="20"/>
          <w:szCs w:val="20"/>
        </w:rPr>
        <w:t>audioguía</w:t>
      </w:r>
      <w:proofErr w:type="spellEnd"/>
      <w:r w:rsidRPr="000F41AD">
        <w:rPr>
          <w:rFonts w:asciiTheme="minorHAnsi" w:hAnsiTheme="minorHAnsi" w:cstheme="minorHAnsi"/>
          <w:color w:val="002060"/>
          <w:sz w:val="20"/>
          <w:szCs w:val="20"/>
        </w:rPr>
        <w:t xml:space="preserve"> para escuchar al guía.</w:t>
      </w:r>
      <w:bookmarkEnd w:id="0"/>
    </w:p>
    <w:p w14:paraId="79FF0D9D" w14:textId="375831A9" w:rsidR="003D132A" w:rsidRPr="000F41AD" w:rsidRDefault="00595542" w:rsidP="00F45DAF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F41AD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0F41AD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0F41AD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0F41AD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0F41AD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0F41AD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0F41AD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0F41AD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0F41AD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Japón</w:t>
      </w:r>
      <w:r w:rsidR="001663CE" w:rsidRPr="000F41AD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 y Corea del Sur.</w:t>
      </w:r>
    </w:p>
    <w:p w14:paraId="6CC38F48" w14:textId="2F3E5AB5" w:rsidR="001663CE" w:rsidRPr="003D132A" w:rsidRDefault="001663CE" w:rsidP="00F45DAF">
      <w:pPr>
        <w:pStyle w:val="Prrafodelista"/>
        <w:numPr>
          <w:ilvl w:val="0"/>
          <w:numId w:val="1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COREA DEL SUR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1C1D9A86" w14:textId="77777777" w:rsidR="00F2306B" w:rsidRPr="00833CC4" w:rsidRDefault="00F2306B" w:rsidP="00833CC4">
      <w:pPr>
        <w:pStyle w:val="Sinespaciado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3EE6D57F" w14:textId="1D382D4E" w:rsidR="000C1F7A" w:rsidRDefault="00F2306B" w:rsidP="000C1F7A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833CC4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  <w:r w:rsidR="00435923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 Japón</w:t>
      </w:r>
    </w:p>
    <w:p w14:paraId="719478B0" w14:textId="67E6EE8C" w:rsidR="000C1F7A" w:rsidRPr="004273E2" w:rsidRDefault="000C1F7A" w:rsidP="00F45DAF">
      <w:pPr>
        <w:pStyle w:val="Prrafodelista"/>
        <w:numPr>
          <w:ilvl w:val="0"/>
          <w:numId w:val="1"/>
        </w:numPr>
        <w:spacing w:after="100" w:afterAutospacing="1"/>
        <w:jc w:val="both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</w:pPr>
      <w:r w:rsidRPr="000C1F7A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lastRenderedPageBreak/>
        <w:t xml:space="preserve">A la llegada al aeropuerto, </w:t>
      </w:r>
      <w:r w:rsidRPr="004273E2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el asistente les ayudará a tomar el </w:t>
      </w:r>
      <w:proofErr w:type="spellStart"/>
      <w:r w:rsidRPr="004273E2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Airport</w:t>
      </w:r>
      <w:proofErr w:type="spellEnd"/>
      <w:r w:rsidRPr="004273E2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Limousine Bus hasta el hotel; si no hay servicio directo, tomarán un autobús a la estación de Tokio y luego un taxi, con efectivo proporcionado por el asistente.</w:t>
      </w:r>
    </w:p>
    <w:p w14:paraId="3022135A" w14:textId="704065F6" w:rsidR="003F1F47" w:rsidRPr="000C1F7A" w:rsidRDefault="003F1F47" w:rsidP="00F45DAF">
      <w:pPr>
        <w:pStyle w:val="Prrafodelista"/>
        <w:numPr>
          <w:ilvl w:val="0"/>
          <w:numId w:val="1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0C1F7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El día de llegada estará un guía de habla hispana disponible en el hotel entre 14:00hrs y 20:00hrs para cualquier consulta. </w:t>
      </w:r>
    </w:p>
    <w:p w14:paraId="0427B839" w14:textId="57A2D36C" w:rsidR="000D1737" w:rsidRPr="00454CC8" w:rsidRDefault="000D1737" w:rsidP="00F45DAF">
      <w:pPr>
        <w:pStyle w:val="Prrafodelista"/>
        <w:numPr>
          <w:ilvl w:val="0"/>
          <w:numId w:val="1"/>
        </w:numPr>
        <w:spacing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Los niños menores de 3 año</w:t>
      </w:r>
      <w:r w:rsidR="00BF3841"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 se les asignan camas en el hotel, comidas ni asientos en tren o autobús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. Deberán compartir cama con sus padres y, si no hay asiento disponible, viajarán en el regazo de un adulto.</w:t>
      </w:r>
    </w:p>
    <w:p w14:paraId="1580352E" w14:textId="77777777" w:rsidR="00007318" w:rsidRPr="00454CC8" w:rsidRDefault="000D1737" w:rsidP="00F45DAF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Si algún pasajero no utiliza parte de los servicios incluidos en el programa,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 se aplicará descuento ni reembolso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, por ejemplo, debido a retrasos en el vuelo de llegada</w:t>
      </w:r>
      <w:r w:rsidR="00007318" w:rsidRPr="00454CC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8B32779" w14:textId="6D1C052E" w:rsidR="000D1737" w:rsidRPr="00454CC8" w:rsidRDefault="00007318" w:rsidP="00F45DAF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actividades opcionales como Ceremonia de Té en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Asakusa</w:t>
      </w:r>
      <w:proofErr w:type="spellEnd"/>
      <w:r w:rsidR="0043592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y la actividad de Hiroshima no se ofrecerán en destino. Por lo que es necesario reservarlos 3 semanas antes de llegar 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 destino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 Sujetos a disponibilidad.</w:t>
      </w:r>
    </w:p>
    <w:p w14:paraId="415DA8E6" w14:textId="0BCF1E8B" w:rsidR="007543C8" w:rsidRPr="00CA5DBF" w:rsidRDefault="007543C8" w:rsidP="00F45DAF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8459F">
        <w:rPr>
          <w:rFonts w:asciiTheme="minorHAnsi" w:hAnsiTheme="minorHAnsi" w:cstheme="minorHAnsi"/>
          <w:bCs/>
          <w:color w:val="002060"/>
          <w:sz w:val="20"/>
          <w:szCs w:val="20"/>
        </w:rPr>
        <w:t>Guía</w:t>
      </w:r>
      <w:r w:rsidRPr="00CA5DBF">
        <w:rPr>
          <w:rFonts w:asciiTheme="minorHAnsi" w:hAnsiTheme="minorHAnsi" w:cstheme="minorHAnsi"/>
          <w:color w:val="002060"/>
          <w:sz w:val="20"/>
          <w:szCs w:val="20"/>
        </w:rPr>
        <w:t xml:space="preserve"> de habla hispana en las excursiones de los días </w:t>
      </w:r>
      <w:r w:rsidR="004273E2">
        <w:rPr>
          <w:rFonts w:asciiTheme="minorHAnsi" w:hAnsiTheme="minorHAnsi" w:cstheme="minorHAnsi"/>
          <w:color w:val="002060"/>
          <w:sz w:val="20"/>
          <w:szCs w:val="20"/>
        </w:rPr>
        <w:t>2 al 5.</w:t>
      </w:r>
      <w:r w:rsidRPr="00CA5DB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CA5DBF" w:rsidRPr="00CA5DBF">
        <w:rPr>
          <w:rFonts w:asciiTheme="minorHAnsi" w:hAnsiTheme="minorHAnsi" w:cstheme="minorHAnsi"/>
          <w:color w:val="002060"/>
          <w:sz w:val="20"/>
          <w:szCs w:val="20"/>
        </w:rPr>
        <w:t>Además,</w:t>
      </w:r>
      <w:r w:rsidRPr="00CA5DBF">
        <w:rPr>
          <w:rFonts w:asciiTheme="minorHAnsi" w:hAnsiTheme="minorHAnsi" w:cstheme="minorHAnsi"/>
          <w:color w:val="002060"/>
          <w:sz w:val="20"/>
          <w:szCs w:val="20"/>
        </w:rPr>
        <w:t xml:space="preserve"> en el tour opcional de Hiroshima (día </w:t>
      </w:r>
      <w:r w:rsidR="004273E2">
        <w:rPr>
          <w:rFonts w:asciiTheme="minorHAnsi" w:hAnsiTheme="minorHAnsi" w:cstheme="minorHAnsi"/>
          <w:color w:val="002060"/>
          <w:sz w:val="20"/>
          <w:szCs w:val="20"/>
        </w:rPr>
        <w:t>6</w:t>
      </w:r>
      <w:r w:rsidRPr="00CA5DBF">
        <w:rPr>
          <w:rFonts w:asciiTheme="minorHAnsi" w:hAnsiTheme="minorHAnsi" w:cstheme="minorHAnsi"/>
          <w:color w:val="002060"/>
          <w:sz w:val="20"/>
          <w:szCs w:val="20"/>
        </w:rPr>
        <w:t>).</w:t>
      </w:r>
    </w:p>
    <w:p w14:paraId="4E677A11" w14:textId="02C9C8A4" w:rsidR="00CA5DBF" w:rsidRPr="000F41AD" w:rsidRDefault="00CA5DBF" w:rsidP="00F45DAF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A5DB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Asistente solo el día de llegada para tomar el </w:t>
      </w:r>
      <w:proofErr w:type="spellStart"/>
      <w:r w:rsidRPr="00CA5DB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Airport</w:t>
      </w:r>
      <w:proofErr w:type="spellEnd"/>
      <w:r w:rsidRPr="00CA5DB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Limousine Bus o taxi (sin asistencia a bordo). El día </w:t>
      </w:r>
      <w:r w:rsidR="004273E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</w:t>
      </w:r>
      <w:r w:rsidRPr="00CA5DB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del </w:t>
      </w:r>
      <w:r w:rsidRPr="000F41AD">
        <w:rPr>
          <w:rFonts w:asciiTheme="minorHAnsi" w:hAnsiTheme="minorHAnsi" w:cstheme="minorHAnsi"/>
          <w:color w:val="002060"/>
          <w:sz w:val="20"/>
          <w:szCs w:val="20"/>
        </w:rPr>
        <w:t>hotel en Tokio a la estación de Tokio. Y en traslado de salida no habrá asistencia en español.</w:t>
      </w:r>
    </w:p>
    <w:p w14:paraId="55ADBB82" w14:textId="6E54C025" w:rsidR="006E2A2A" w:rsidRPr="00454CC8" w:rsidRDefault="006E2A2A" w:rsidP="00F45DAF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Entradas i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ncluidas a todos los lugares mencionados.</w:t>
      </w:r>
    </w:p>
    <w:p w14:paraId="15F54A14" w14:textId="2640B6D8" w:rsidR="006E2A2A" w:rsidRPr="00454CC8" w:rsidRDefault="006E2A2A" w:rsidP="00F45DAF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Maletas permitidas, las maletas serán transportadas en camión desde Tokio hasta Kioto</w:t>
      </w:r>
      <w:r w:rsidR="00E8459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/ Kioto a Osaka 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(1 maleta por persona, hasta 23 kg).</w:t>
      </w:r>
    </w:p>
    <w:p w14:paraId="7E2792CA" w14:textId="571E8520" w:rsidR="006E2A2A" w:rsidRPr="00454CC8" w:rsidRDefault="006E2A2A" w:rsidP="00F45DAF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Entre aeropuertos y hoteles, solo está permitido 1 maleta grande + 1 de mano por persona (peso máximo 30 kg)</w:t>
      </w:r>
    </w:p>
    <w:p w14:paraId="4F37520F" w14:textId="2A7D12D8" w:rsidR="006E2A2A" w:rsidRPr="00454CC8" w:rsidRDefault="006E2A2A" w:rsidP="00F45DAF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grupos grandes (más de 40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pax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 las maletas llegan el mismo día; en temporada baja podrían llegar al día siguiente.</w:t>
      </w:r>
    </w:p>
    <w:p w14:paraId="199B8920" w14:textId="1E9A1998" w:rsidR="006E2A2A" w:rsidRPr="00454CC8" w:rsidRDefault="006E2A2A" w:rsidP="00F45DAF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Habitaciones: Se usan hoteles de la misma categoría si no hay disponibilidad.</w:t>
      </w:r>
    </w:p>
    <w:p w14:paraId="7EE86105" w14:textId="29DBCF2A" w:rsidR="006E2A2A" w:rsidRPr="00454CC8" w:rsidRDefault="006E2A2A" w:rsidP="00F45DAF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dobles son limitadas y no están garantizadas, normalmente son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33DEF933" w14:textId="6D9C70D0" w:rsidR="006E2A2A" w:rsidRPr="00454CC8" w:rsidRDefault="006E2A2A" w:rsidP="00F45DAF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Las habitaciones triples corresponden a 2 camas + cama extra más pequeña.</w:t>
      </w:r>
    </w:p>
    <w:p w14:paraId="0D178EE6" w14:textId="77777777" w:rsidR="00880F79" w:rsidRPr="00454CC8" w:rsidRDefault="006E2A2A" w:rsidP="00F45DAF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 individuales sueles ser habitaciones más pequeñas</w:t>
      </w:r>
      <w:r w:rsidR="00880F79"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AFF9E4B" w14:textId="5E9BF1B8" w:rsidR="00880F79" w:rsidRPr="00454CC8" w:rsidRDefault="00880F79" w:rsidP="00F45DAF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las noches extras 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se puede</w:t>
      </w:r>
      <w:r w:rsidR="00B46276" w:rsidRPr="00454CC8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reservar con un </w:t>
      </w:r>
      <w:r w:rsidR="00B46276" w:rsidRPr="00454CC8">
        <w:rPr>
          <w:rFonts w:asciiTheme="minorHAnsi" w:hAnsiTheme="minorHAnsi" w:cstheme="minorHAnsi"/>
          <w:color w:val="002060"/>
          <w:sz w:val="20"/>
          <w:szCs w:val="20"/>
        </w:rPr>
        <w:t>máximo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de 2 noches e incluye desayuno.</w:t>
      </w:r>
    </w:p>
    <w:p w14:paraId="7BF1520F" w14:textId="77777777" w:rsidR="00A66332" w:rsidRPr="00454CC8" w:rsidRDefault="00880F79" w:rsidP="00F45DAF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aplica tarifa de una noche adicional.</w:t>
      </w:r>
    </w:p>
    <w:p w14:paraId="43C78340" w14:textId="486811D3" w:rsidR="00A66332" w:rsidRDefault="00880F79" w:rsidP="00F45DAF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BLACKOUT 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noches adicionales en </w:t>
      </w:r>
      <w:r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fechas </w:t>
      </w:r>
      <w:r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especiales 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(29 de abril a 6 de mayo 2026 - Golden </w:t>
      </w:r>
      <w:proofErr w:type="spellStart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</w:rPr>
        <w:t>Week</w:t>
      </w:r>
      <w:proofErr w:type="spellEnd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, 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8 a 16 de agosto 2026 – </w:t>
      </w:r>
      <w:proofErr w:type="spellStart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Obon</w:t>
      </w:r>
      <w:proofErr w:type="spellEnd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, 19 a 23 de septiembre 2026 - Silver </w:t>
      </w:r>
      <w:proofErr w:type="spellStart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Week</w:t>
      </w:r>
      <w:proofErr w:type="spellEnd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, 26 de diciembre 2026 a 4 de enero 2027 - Año Nuevo y fechas cercanas)</w:t>
      </w:r>
    </w:p>
    <w:p w14:paraId="5B80B0BB" w14:textId="77777777" w:rsidR="00642161" w:rsidRPr="00454CC8" w:rsidRDefault="00642161" w:rsidP="00642161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</w:p>
    <w:p w14:paraId="24400E3B" w14:textId="448E1249" w:rsidR="004A71C4" w:rsidRPr="00454CC8" w:rsidRDefault="004A71C4" w:rsidP="00642161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Tr</w:t>
      </w:r>
      <w:r w:rsidR="00F2306B" w:rsidRPr="00454CC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aslados</w:t>
      </w:r>
    </w:p>
    <w:p w14:paraId="2771359E" w14:textId="637448CC" w:rsidR="003F1F47" w:rsidRPr="00766012" w:rsidRDefault="003F1F47" w:rsidP="00F45DAF">
      <w:pPr>
        <w:pStyle w:val="Prrafodelista"/>
        <w:numPr>
          <w:ilvl w:val="0"/>
          <w:numId w:val="5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766012">
        <w:rPr>
          <w:rFonts w:asciiTheme="minorHAnsi" w:hAnsiTheme="minorHAnsi" w:cstheme="minorHAnsi"/>
          <w:b/>
          <w:color w:val="002060"/>
          <w:sz w:val="20"/>
          <w:szCs w:val="20"/>
        </w:rPr>
        <w:t>En caso de vuelos con retraso, los pasajeros deberán trasladarse al hotel por su cuenta</w:t>
      </w:r>
      <w:r w:rsidR="00890F9E" w:rsidRPr="00766012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1FE6C6AA" w14:textId="484B2F8E" w:rsidR="00F2306B" w:rsidRPr="00454CC8" w:rsidRDefault="000D1737" w:rsidP="00F45DAF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Aplica suplemento por traslado de salida temprano, es decir, si el v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uelo desde el Aeropuerto de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sale a las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08:00 a.m. o antes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, se aplicará un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suplemento por pasajero (consultar </w:t>
      </w:r>
      <w:proofErr w:type="spellStart"/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Travel</w:t>
      </w:r>
      <w:proofErr w:type="spellEnd"/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 Shop Pack)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, ya que el traslado se realizará en taxi.</w:t>
      </w:r>
    </w:p>
    <w:p w14:paraId="3B191E50" w14:textId="127D28D9" w:rsidR="002675F0" w:rsidRDefault="002675F0" w:rsidP="00F45DAF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Se incluye asistencia en español: Día 1. En el aeropuerto de llegada a hotel (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Airport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Limousine Bus o taxi, sin asistencia a bordo).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Día 4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del h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otel en Tokio a estación de tren.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Traslado de salida al aeropuerto de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según itinerario</w:t>
      </w:r>
    </w:p>
    <w:p w14:paraId="73DBE5C8" w14:textId="63F565E4" w:rsidR="00435923" w:rsidRDefault="00435923" w:rsidP="00435923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833CC4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  <w:r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 Corea del Sur </w:t>
      </w:r>
    </w:p>
    <w:p w14:paraId="05783B9E" w14:textId="191774F6" w:rsidR="008F5E28" w:rsidRPr="004273E2" w:rsidRDefault="00435923" w:rsidP="00F45DAF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4273E2">
        <w:rPr>
          <w:rFonts w:asciiTheme="minorHAnsi" w:hAnsiTheme="minorHAnsi" w:cstheme="minorHAnsi"/>
          <w:b/>
          <w:color w:val="002060"/>
          <w:sz w:val="20"/>
        </w:rPr>
        <w:t xml:space="preserve">El </w:t>
      </w:r>
      <w:r w:rsidRPr="004273E2">
        <w:rPr>
          <w:rFonts w:asciiTheme="minorHAnsi" w:hAnsiTheme="minorHAnsi" w:cstheme="minorHAnsi"/>
          <w:b/>
          <w:color w:val="002060"/>
          <w:sz w:val="20"/>
          <w:szCs w:val="20"/>
        </w:rPr>
        <w:t>orden de las visitas podría modificarse según condiciones locales y logística en destino.</w:t>
      </w:r>
    </w:p>
    <w:p w14:paraId="1EC281B7" w14:textId="77777777" w:rsidR="009824F6" w:rsidRPr="001404AF" w:rsidRDefault="00A061A7" w:rsidP="00F45DAF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404AF">
        <w:rPr>
          <w:rFonts w:asciiTheme="minorHAnsi" w:hAnsiTheme="minorHAnsi" w:cstheme="minorHAnsi"/>
          <w:color w:val="002060"/>
          <w:sz w:val="20"/>
          <w:szCs w:val="20"/>
        </w:rPr>
        <w:t>El día de su llegada, serán recibidos por un conductor de habla inglesa, quien llevará un cartel con sus nombres. Además, portará un teléfono a través del cual nuestro equipo de recepción en español les dará una cálida bienvenida.</w:t>
      </w:r>
    </w:p>
    <w:p w14:paraId="11F4C1FE" w14:textId="39C0D31D" w:rsidR="00A061A7" w:rsidRPr="001404AF" w:rsidRDefault="009824F6" w:rsidP="00F45DAF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404AF">
        <w:rPr>
          <w:rFonts w:asciiTheme="minorHAnsi" w:hAnsiTheme="minorHAnsi" w:cstheme="minorHAnsi"/>
          <w:color w:val="002060"/>
          <w:sz w:val="20"/>
          <w:szCs w:val="20"/>
        </w:rPr>
        <w:t>El traslado se realizará en vehículo privado cuando el grupo sea de 10 o más pasajeros. Para grupos de 1 a 9 pasajeros, se efectuará en transporte público</w:t>
      </w:r>
    </w:p>
    <w:p w14:paraId="441386AF" w14:textId="6E63A15B" w:rsidR="00A061A7" w:rsidRPr="001404AF" w:rsidRDefault="007543C8" w:rsidP="00F45DAF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404AF">
        <w:rPr>
          <w:rFonts w:asciiTheme="minorHAnsi" w:hAnsiTheme="minorHAnsi" w:cstheme="minorHAnsi"/>
          <w:color w:val="002060"/>
          <w:sz w:val="20"/>
          <w:szCs w:val="20"/>
        </w:rPr>
        <w:t xml:space="preserve">Guía de habla hispana en excursiones de los días </w:t>
      </w:r>
      <w:r w:rsidR="004273E2">
        <w:rPr>
          <w:rFonts w:asciiTheme="minorHAnsi" w:hAnsiTheme="minorHAnsi" w:cstheme="minorHAnsi"/>
          <w:color w:val="002060"/>
          <w:sz w:val="20"/>
          <w:szCs w:val="20"/>
        </w:rPr>
        <w:t xml:space="preserve">8 y 9. </w:t>
      </w:r>
      <w:r w:rsidR="004273E2" w:rsidRPr="00CA5DBF">
        <w:rPr>
          <w:rFonts w:asciiTheme="minorHAnsi" w:hAnsiTheme="minorHAnsi" w:cstheme="minorHAnsi"/>
          <w:color w:val="002060"/>
          <w:sz w:val="20"/>
          <w:szCs w:val="20"/>
        </w:rPr>
        <w:t xml:space="preserve">Además, en el tour opcional </w:t>
      </w:r>
      <w:r w:rsidR="004273E2">
        <w:rPr>
          <w:rFonts w:asciiTheme="minorHAnsi" w:hAnsiTheme="minorHAnsi" w:cstheme="minorHAnsi"/>
          <w:color w:val="002060"/>
          <w:sz w:val="20"/>
          <w:szCs w:val="20"/>
        </w:rPr>
        <w:t>DMZ</w:t>
      </w:r>
      <w:r w:rsidR="004273E2" w:rsidRPr="00CA5DBF">
        <w:rPr>
          <w:rFonts w:asciiTheme="minorHAnsi" w:hAnsiTheme="minorHAnsi" w:cstheme="minorHAnsi"/>
          <w:color w:val="002060"/>
          <w:sz w:val="20"/>
          <w:szCs w:val="20"/>
        </w:rPr>
        <w:t xml:space="preserve"> (día </w:t>
      </w:r>
      <w:r w:rsidR="004273E2">
        <w:rPr>
          <w:rFonts w:asciiTheme="minorHAnsi" w:hAnsiTheme="minorHAnsi" w:cstheme="minorHAnsi"/>
          <w:color w:val="002060"/>
          <w:sz w:val="20"/>
          <w:szCs w:val="20"/>
        </w:rPr>
        <w:t>10</w:t>
      </w:r>
      <w:r w:rsidR="004273E2" w:rsidRPr="00CA5DBF">
        <w:rPr>
          <w:rFonts w:asciiTheme="minorHAnsi" w:hAnsiTheme="minorHAnsi" w:cstheme="minorHAnsi"/>
          <w:color w:val="002060"/>
          <w:sz w:val="20"/>
          <w:szCs w:val="20"/>
        </w:rPr>
        <w:t>).</w:t>
      </w:r>
    </w:p>
    <w:p w14:paraId="1A147D94" w14:textId="7F31FF97" w:rsidR="001404AF" w:rsidRDefault="00594652" w:rsidP="00F45DAF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lastRenderedPageBreak/>
        <w:t xml:space="preserve">BLACKOUT de noches adicionales en </w:t>
      </w:r>
      <w:r w:rsidR="001404AF" w:rsidRPr="001404AF">
        <w:rPr>
          <w:rFonts w:asciiTheme="minorHAnsi" w:hAnsiTheme="minorHAnsi" w:cstheme="minorHAnsi"/>
          <w:b/>
          <w:color w:val="002060"/>
          <w:sz w:val="20"/>
          <w:szCs w:val="20"/>
        </w:rPr>
        <w:t>las siguientes fechas festivas: 04 y 05 de abril 2026, 03 al 05 de mayo, 04 al 06 de junio 2026, 26 de julio al 3 de agosto 2026, 15 al 17 de agosto 2026, 24 al 27 de septiembre 2026,</w:t>
      </w:r>
      <w:r w:rsidR="001404A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="001404AF" w:rsidRPr="001404AF">
        <w:rPr>
          <w:rFonts w:asciiTheme="minorHAnsi" w:hAnsiTheme="minorHAnsi" w:cstheme="minorHAnsi"/>
          <w:b/>
          <w:color w:val="002060"/>
          <w:sz w:val="20"/>
          <w:szCs w:val="20"/>
        </w:rPr>
        <w:t>24 a</w:t>
      </w:r>
      <w:r w:rsidR="001404AF">
        <w:rPr>
          <w:rFonts w:asciiTheme="minorHAnsi" w:hAnsiTheme="minorHAnsi" w:cstheme="minorHAnsi"/>
          <w:b/>
          <w:color w:val="002060"/>
          <w:sz w:val="20"/>
          <w:szCs w:val="20"/>
        </w:rPr>
        <w:t>l</w:t>
      </w:r>
      <w:r w:rsidR="001404AF" w:rsidRPr="001404A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31 de diciembre de 2026 y </w:t>
      </w:r>
      <w:r w:rsidR="001404AF">
        <w:rPr>
          <w:rFonts w:asciiTheme="minorHAnsi" w:hAnsiTheme="minorHAnsi" w:cstheme="minorHAnsi"/>
          <w:b/>
          <w:color w:val="002060"/>
          <w:sz w:val="20"/>
          <w:szCs w:val="20"/>
        </w:rPr>
        <w:t>0</w:t>
      </w:r>
      <w:r w:rsidR="001404AF" w:rsidRPr="001404AF">
        <w:rPr>
          <w:rFonts w:asciiTheme="minorHAnsi" w:hAnsiTheme="minorHAnsi" w:cstheme="minorHAnsi"/>
          <w:b/>
          <w:color w:val="002060"/>
          <w:sz w:val="20"/>
          <w:szCs w:val="20"/>
        </w:rPr>
        <w:t>6 a</w:t>
      </w:r>
      <w:r w:rsidR="001404AF">
        <w:rPr>
          <w:rFonts w:asciiTheme="minorHAnsi" w:hAnsiTheme="minorHAnsi" w:cstheme="minorHAnsi"/>
          <w:b/>
          <w:color w:val="002060"/>
          <w:sz w:val="20"/>
          <w:szCs w:val="20"/>
        </w:rPr>
        <w:t>l</w:t>
      </w:r>
      <w:r w:rsidR="001404AF" w:rsidRPr="001404A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10 de febrero</w:t>
      </w:r>
      <w:r w:rsidR="001404A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2027</w:t>
      </w:r>
      <w:r w:rsidR="001404AF" w:rsidRPr="001404A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y 28 a</w:t>
      </w:r>
      <w:r w:rsidR="001404AF">
        <w:rPr>
          <w:rFonts w:asciiTheme="minorHAnsi" w:hAnsiTheme="minorHAnsi" w:cstheme="minorHAnsi"/>
          <w:b/>
          <w:color w:val="002060"/>
          <w:sz w:val="20"/>
          <w:szCs w:val="20"/>
        </w:rPr>
        <w:t>l</w:t>
      </w:r>
      <w:r w:rsidR="001404AF" w:rsidRPr="001404A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29 de marzo de 2027.</w:t>
      </w:r>
    </w:p>
    <w:p w14:paraId="3C273479" w14:textId="0A4A007E" w:rsidR="004273E2" w:rsidRDefault="004273E2" w:rsidP="004273E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7D133935" w14:textId="77777777" w:rsidR="004273E2" w:rsidRDefault="004273E2" w:rsidP="004273E2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833CC4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  <w:r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 Tailandia </w:t>
      </w:r>
    </w:p>
    <w:p w14:paraId="0E75C6B6" w14:textId="65594282" w:rsidR="00211DEC" w:rsidRPr="001404AF" w:rsidRDefault="00211DEC" w:rsidP="00F45DAF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404AF">
        <w:rPr>
          <w:rFonts w:asciiTheme="minorHAnsi" w:hAnsiTheme="minorHAnsi" w:cstheme="minorHAnsi"/>
          <w:color w:val="002060"/>
          <w:sz w:val="20"/>
          <w:szCs w:val="20"/>
        </w:rPr>
        <w:t xml:space="preserve">Guía de habla hispana en excursiones de los días </w:t>
      </w:r>
      <w:r>
        <w:rPr>
          <w:rFonts w:asciiTheme="minorHAnsi" w:hAnsiTheme="minorHAnsi" w:cstheme="minorHAnsi"/>
          <w:color w:val="002060"/>
          <w:sz w:val="20"/>
          <w:szCs w:val="20"/>
        </w:rPr>
        <w:t>12 y 13.</w:t>
      </w:r>
    </w:p>
    <w:p w14:paraId="5401A3C9" w14:textId="61967E8D" w:rsidR="004273E2" w:rsidRDefault="00211DEC" w:rsidP="00F45DAF">
      <w:pPr>
        <w:pStyle w:val="Sinespaciado"/>
        <w:numPr>
          <w:ilvl w:val="0"/>
          <w:numId w:val="6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211DEC">
        <w:rPr>
          <w:rFonts w:asciiTheme="minorHAnsi" w:hAnsiTheme="minorHAnsi" w:cstheme="minorHAnsi"/>
          <w:color w:val="002060"/>
          <w:sz w:val="20"/>
          <w:szCs w:val="20"/>
          <w:lang w:val="es-MX"/>
        </w:rPr>
        <w:t>Asistencia en el aeropuerto de llegada para tomar el vehículo privado para el hotel (sin asistencia a bordo).</w:t>
      </w:r>
    </w:p>
    <w:p w14:paraId="6581DE95" w14:textId="0656C409" w:rsidR="00211DEC" w:rsidRDefault="00211DEC" w:rsidP="00F45DAF">
      <w:pPr>
        <w:pStyle w:val="Sinespaciado"/>
        <w:numPr>
          <w:ilvl w:val="0"/>
          <w:numId w:val="6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211DEC">
        <w:rPr>
          <w:rFonts w:asciiTheme="minorHAnsi" w:hAnsiTheme="minorHAnsi" w:cstheme="minorHAnsi"/>
          <w:color w:val="002060"/>
          <w:sz w:val="20"/>
          <w:szCs w:val="20"/>
          <w:lang w:val="es-MX"/>
        </w:rPr>
        <w:t>El traslado de salida al aeropuerto internacional de Bangkok es sin asistencia.</w:t>
      </w:r>
    </w:p>
    <w:p w14:paraId="49AB4624" w14:textId="4AAEA7BF" w:rsidR="00036E76" w:rsidRDefault="00036E76" w:rsidP="00036E76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961"/>
        <w:gridCol w:w="5301"/>
        <w:gridCol w:w="432"/>
      </w:tblGrid>
      <w:tr w:rsidR="00036E76" w:rsidRPr="00036E76" w14:paraId="530AB278" w14:textId="77777777" w:rsidTr="00036E76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F4EB1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036E76" w:rsidRPr="00036E76" w14:paraId="30F115CB" w14:textId="77777777" w:rsidTr="00036E76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6D7B16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17DE7F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BF905F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124516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036E76" w:rsidRPr="00036E76" w14:paraId="6574E88D" w14:textId="77777777" w:rsidTr="00036E76">
        <w:trPr>
          <w:trHeight w:val="27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DDCB17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4E9A0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4388C5" w14:textId="466E04B9" w:rsidR="00036E76" w:rsidRPr="00036E76" w:rsidRDefault="00036E76" w:rsidP="00036E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>NEW OTANI / GARDEN TOWER (</w:t>
            </w:r>
            <w:proofErr w:type="spellStart"/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estándar 27 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E2F243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036E76" w:rsidRPr="00036E76" w14:paraId="6FC89CA8" w14:textId="77777777" w:rsidTr="00036E76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0A5EDC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E5FE82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>KIOTO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179E0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>KYOTO TOKYU (</w:t>
            </w:r>
            <w:proofErr w:type="spellStart"/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superior 23.8 - 26.9 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D4624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036E76" w:rsidRPr="00036E76" w14:paraId="7EBEA1F5" w14:textId="77777777" w:rsidTr="00036E76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EC11A" w14:textId="77777777" w:rsidR="00036E76" w:rsidRPr="00036E76" w:rsidRDefault="00036E76" w:rsidP="00036E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30E2F" w14:textId="77777777" w:rsidR="00036E76" w:rsidRPr="00036E76" w:rsidRDefault="00036E76" w:rsidP="00036E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341824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 KYOTO TOKYU (</w:t>
            </w:r>
            <w:proofErr w:type="spellStart"/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premium 23.8 - 29 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8EC23F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036E76" w:rsidRPr="00036E76" w14:paraId="786272E8" w14:textId="77777777" w:rsidTr="00036E76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58213F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0067CC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>SEÚL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9AC4F7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>NOVOTEL AMBASSADOR DONGDAEMUN (</w:t>
            </w:r>
            <w:proofErr w:type="spellStart"/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superior 28.6 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8318FD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036E76" w:rsidRPr="00036E76" w14:paraId="0F0D18B0" w14:textId="77777777" w:rsidTr="00036E76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DF15AE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4FA786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>BANGKOK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DAAE80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>MANDARIN HOTEL BY CENTRE POINT (</w:t>
            </w:r>
            <w:proofErr w:type="spellStart"/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deluxe</w:t>
            </w:r>
            <w:proofErr w:type="spellEnd"/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30 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530C7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29662DF8" w14:textId="05B7FE95" w:rsidR="00036E76" w:rsidRDefault="00036E76" w:rsidP="00036E76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7EAE57A4" w14:textId="016533A8" w:rsidR="00036E76" w:rsidRDefault="00036E76" w:rsidP="00036E76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tbl>
      <w:tblPr>
        <w:tblW w:w="766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3"/>
        <w:gridCol w:w="849"/>
        <w:gridCol w:w="849"/>
        <w:gridCol w:w="849"/>
        <w:gridCol w:w="2222"/>
      </w:tblGrid>
      <w:tr w:rsidR="00036E76" w:rsidRPr="00036E76" w14:paraId="530F684E" w14:textId="77777777" w:rsidTr="00E541AA">
        <w:trPr>
          <w:trHeight w:val="244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26797D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</w:t>
            </w:r>
          </w:p>
        </w:tc>
      </w:tr>
      <w:tr w:rsidR="00036E76" w:rsidRPr="00036E76" w14:paraId="493FF8A7" w14:textId="77777777" w:rsidTr="00E541AA">
        <w:trPr>
          <w:trHeight w:val="244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216582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(MÍNIMO 1 PASAJERO)</w:t>
            </w:r>
          </w:p>
        </w:tc>
      </w:tr>
      <w:tr w:rsidR="00036E76" w:rsidRPr="00036E76" w14:paraId="7B541454" w14:textId="77777777" w:rsidTr="00E541AA">
        <w:trPr>
          <w:trHeight w:val="21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3302FF" w14:textId="5F0E48C3" w:rsidR="00036E76" w:rsidRPr="00036E76" w:rsidRDefault="00036E76" w:rsidP="00036E76">
            <w:pPr>
              <w:jc w:val="center"/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  <w:t>PRIMERA</w:t>
            </w:r>
            <w:bookmarkStart w:id="1" w:name="_GoBack"/>
            <w:bookmarkEnd w:id="1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6D2CB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D18DA3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338286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23467E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  <w:t xml:space="preserve">MENOR 2-11 AÑOS </w:t>
            </w:r>
          </w:p>
        </w:tc>
      </w:tr>
      <w:tr w:rsidR="00036E76" w:rsidRPr="00036E76" w14:paraId="41E9B15E" w14:textId="77777777" w:rsidTr="00E541AA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9CE270" w14:textId="77777777" w:rsidR="00036E76" w:rsidRPr="00036E76" w:rsidRDefault="00036E76" w:rsidP="00036E7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TEMPORADA BAJA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A7C047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4025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881241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3885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0EC67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5995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EA0C61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a confirmar </w:t>
            </w:r>
          </w:p>
        </w:tc>
      </w:tr>
      <w:tr w:rsidR="00036E76" w:rsidRPr="00036E76" w14:paraId="407594EF" w14:textId="77777777" w:rsidTr="00E541AA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462B9B" w14:textId="77777777" w:rsidR="00036E76" w:rsidRPr="00036E76" w:rsidRDefault="00036E76" w:rsidP="00036E7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3A596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4125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441E2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3980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06581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6185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92B6A4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a confirmar </w:t>
            </w:r>
          </w:p>
        </w:tc>
      </w:tr>
      <w:tr w:rsidR="00036E76" w:rsidRPr="00036E76" w14:paraId="3A7CA90E" w14:textId="77777777" w:rsidTr="00E541AA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DF691E" w14:textId="77777777" w:rsidR="00036E76" w:rsidRPr="00036E76" w:rsidRDefault="00036E76" w:rsidP="00036E7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08B01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4315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715670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4170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0E05EC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6520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05CC55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a confirmar </w:t>
            </w:r>
          </w:p>
        </w:tc>
      </w:tr>
      <w:tr w:rsidR="00036E76" w:rsidRPr="00036E76" w14:paraId="200CB944" w14:textId="77777777" w:rsidTr="00E541AA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6E4CD6" w14:textId="77777777" w:rsidR="00036E76" w:rsidRPr="00036E76" w:rsidRDefault="00036E76" w:rsidP="00036E7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8683E9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4505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F5724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4365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3EBD39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6810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EDEF94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a confirmar </w:t>
            </w:r>
          </w:p>
        </w:tc>
      </w:tr>
      <w:tr w:rsidR="00036E76" w:rsidRPr="00036E76" w14:paraId="192825CD" w14:textId="77777777" w:rsidTr="00E541AA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741B47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2C25E8" w14:textId="77777777" w:rsidR="00036E76" w:rsidRPr="00036E76" w:rsidRDefault="00036E76" w:rsidP="00036E7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bottom w:val="single" w:sz="6" w:space="0" w:color="741B47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B7026B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4700</w:t>
            </w:r>
          </w:p>
        </w:tc>
        <w:tc>
          <w:tcPr>
            <w:tcW w:w="0" w:type="auto"/>
            <w:tcBorders>
              <w:bottom w:val="single" w:sz="6" w:space="0" w:color="741B47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4AFDA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4555</w:t>
            </w:r>
          </w:p>
        </w:tc>
        <w:tc>
          <w:tcPr>
            <w:tcW w:w="0" w:type="auto"/>
            <w:tcBorders>
              <w:bottom w:val="single" w:sz="6" w:space="0" w:color="741B47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B32DD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7195</w:t>
            </w:r>
          </w:p>
        </w:tc>
        <w:tc>
          <w:tcPr>
            <w:tcW w:w="0" w:type="auto"/>
            <w:tcBorders>
              <w:bottom w:val="single" w:sz="6" w:space="0" w:color="741B47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AF4A6" w14:textId="77777777" w:rsidR="00036E76" w:rsidRPr="00036E76" w:rsidRDefault="00036E76" w:rsidP="00036E76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a confirmar </w:t>
            </w:r>
          </w:p>
        </w:tc>
      </w:tr>
      <w:tr w:rsidR="00036E76" w:rsidRPr="00036E76" w14:paraId="6BCBBB25" w14:textId="77777777" w:rsidTr="00E541AA">
        <w:trPr>
          <w:trHeight w:val="329"/>
          <w:tblCellSpacing w:w="0" w:type="dxa"/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741B47"/>
              <w:bottom w:val="single" w:sz="6" w:space="0" w:color="741B47"/>
              <w:right w:val="single" w:sz="6" w:space="0" w:color="741B47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3EE45E" w14:textId="658B1CD8" w:rsidR="00036E76" w:rsidRPr="00036E76" w:rsidRDefault="00036E76" w:rsidP="00036E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36E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NAVIDAD, FIN DE AÑO, SEMANA SANTA, CONGRESOS O EVENTOS ESPECIALES. CONSULTAR SUPLEMENTO. </w:t>
            </w:r>
            <w:r w:rsidRPr="00036E7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  <w:r w:rsidRPr="00036E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036E76" w:rsidRPr="00036E76" w14:paraId="3ED1686C" w14:textId="77777777" w:rsidTr="00E541AA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741B47"/>
              <w:bottom w:val="single" w:sz="6" w:space="0" w:color="741B47"/>
              <w:right w:val="single" w:sz="6" w:space="0" w:color="741B47"/>
            </w:tcBorders>
            <w:vAlign w:val="center"/>
            <w:hideMark/>
          </w:tcPr>
          <w:p w14:paraId="01D761D9" w14:textId="77777777" w:rsidR="00036E76" w:rsidRPr="00036E76" w:rsidRDefault="00036E76" w:rsidP="00036E7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36E76" w:rsidRPr="00036E76" w14:paraId="4586ECB6" w14:textId="77777777" w:rsidTr="00E541AA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741B47"/>
              <w:bottom w:val="single" w:sz="6" w:space="0" w:color="741B47"/>
              <w:right w:val="single" w:sz="6" w:space="0" w:color="741B47"/>
            </w:tcBorders>
            <w:vAlign w:val="center"/>
            <w:hideMark/>
          </w:tcPr>
          <w:p w14:paraId="029FBF9F" w14:textId="77777777" w:rsidR="00036E76" w:rsidRPr="00036E76" w:rsidRDefault="00036E76" w:rsidP="00036E7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227B57ED" w14:textId="48673A41" w:rsidR="00036E76" w:rsidRDefault="00036E76" w:rsidP="00036E76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4E098A96" w14:textId="3B32A448" w:rsidR="00036E76" w:rsidRDefault="000F7A42" w:rsidP="00036E76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>
        <w:rPr>
          <w:rFonts w:asciiTheme="minorHAnsi" w:hAnsiTheme="minorHAnsi" w:cstheme="minorHAnsi"/>
          <w:noProof/>
          <w:color w:val="002060"/>
          <w:sz w:val="20"/>
          <w:szCs w:val="20"/>
          <w:lang w:val="es-MX"/>
        </w:rPr>
        <w:drawing>
          <wp:anchor distT="0" distB="0" distL="114300" distR="114300" simplePos="0" relativeHeight="251658240" behindDoc="0" locked="0" layoutInCell="1" allowOverlap="1" wp14:anchorId="66830A29" wp14:editId="36EDBA52">
            <wp:simplePos x="0" y="0"/>
            <wp:positionH relativeFrom="column">
              <wp:posOffset>2600325</wp:posOffset>
            </wp:positionH>
            <wp:positionV relativeFrom="paragraph">
              <wp:posOffset>71755</wp:posOffset>
            </wp:positionV>
            <wp:extent cx="1352620" cy="463574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F5F44" w14:textId="573E9D1B" w:rsidR="000F7A42" w:rsidRDefault="000F7A42" w:rsidP="00036E76">
      <w:pPr>
        <w:pStyle w:val="Sinespaciado"/>
        <w:jc w:val="center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11841ED7" w14:textId="6210E233" w:rsidR="000F7A42" w:rsidRDefault="000F7A42" w:rsidP="00036E76">
      <w:pPr>
        <w:pStyle w:val="Sinespaciado"/>
        <w:jc w:val="center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tbl>
      <w:tblPr>
        <w:tblW w:w="768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5"/>
        <w:gridCol w:w="1028"/>
      </w:tblGrid>
      <w:tr w:rsidR="000F7A42" w:rsidRPr="000F7A42" w14:paraId="00AE216A" w14:textId="77777777" w:rsidTr="000F7A42">
        <w:trPr>
          <w:trHeight w:val="288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7B6D6" w14:textId="77777777" w:rsidR="000F7A42" w:rsidRPr="000F7A42" w:rsidRDefault="000F7A42" w:rsidP="000F7A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1 PAX </w:t>
            </w:r>
          </w:p>
        </w:tc>
      </w:tr>
      <w:tr w:rsidR="000F7A42" w:rsidRPr="000F7A42" w14:paraId="39F0E962" w14:textId="77777777" w:rsidTr="000F7A42">
        <w:trPr>
          <w:trHeight w:val="236"/>
          <w:tblCellSpacing w:w="0" w:type="dxa"/>
          <w:jc w:val="center"/>
        </w:trPr>
        <w:tc>
          <w:tcPr>
            <w:tcW w:w="6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481C0" w14:textId="77777777" w:rsidR="000F7A42" w:rsidRPr="000F7A42" w:rsidRDefault="000F7A42" w:rsidP="000F7A4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Ceremonia del té en </w:t>
            </w:r>
            <w:proofErr w:type="spellStart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Asakusa</w:t>
            </w:r>
            <w:proofErr w:type="spellEnd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(día 2)</w:t>
            </w:r>
          </w:p>
        </w:tc>
        <w:tc>
          <w:tcPr>
            <w:tcW w:w="10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327CF6" w14:textId="77777777" w:rsidR="000F7A42" w:rsidRPr="000F7A42" w:rsidRDefault="000F7A42" w:rsidP="000F7A4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0F7A42" w:rsidRPr="000F7A42" w14:paraId="789647E3" w14:textId="77777777" w:rsidTr="000F7A42">
        <w:trPr>
          <w:trHeight w:val="275"/>
          <w:tblCellSpacing w:w="0" w:type="dxa"/>
          <w:jc w:val="center"/>
        </w:trPr>
        <w:tc>
          <w:tcPr>
            <w:tcW w:w="6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62812" w14:textId="77777777" w:rsidR="000F7A42" w:rsidRPr="000F7A42" w:rsidRDefault="000F7A42" w:rsidP="000F7A4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Excursion</w:t>
            </w:r>
            <w:proofErr w:type="spellEnd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a Hiroshima y </w:t>
            </w:r>
            <w:proofErr w:type="spellStart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Miyajima</w:t>
            </w:r>
            <w:proofErr w:type="spellEnd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(día 6)</w:t>
            </w:r>
          </w:p>
        </w:tc>
        <w:tc>
          <w:tcPr>
            <w:tcW w:w="10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C21B7" w14:textId="77777777" w:rsidR="000F7A42" w:rsidRPr="000F7A42" w:rsidRDefault="000F7A42" w:rsidP="000F7A4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0F7A42" w:rsidRPr="000F7A42" w14:paraId="337C9871" w14:textId="77777777" w:rsidTr="000F7A42">
        <w:trPr>
          <w:trHeight w:val="262"/>
          <w:tblCellSpacing w:w="0" w:type="dxa"/>
          <w:jc w:val="center"/>
        </w:trPr>
        <w:tc>
          <w:tcPr>
            <w:tcW w:w="6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0CA93" w14:textId="77777777" w:rsidR="000F7A42" w:rsidRPr="000F7A42" w:rsidRDefault="000F7A42" w:rsidP="000F7A4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habitación en Kioto TWIN/TPL</w:t>
            </w:r>
          </w:p>
        </w:tc>
        <w:tc>
          <w:tcPr>
            <w:tcW w:w="10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82DAA" w14:textId="77777777" w:rsidR="000F7A42" w:rsidRPr="000F7A42" w:rsidRDefault="000F7A42" w:rsidP="000F7A4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120</w:t>
            </w:r>
          </w:p>
        </w:tc>
      </w:tr>
      <w:tr w:rsidR="000F7A42" w:rsidRPr="000F7A42" w14:paraId="355EDC0C" w14:textId="77777777" w:rsidTr="000F7A42">
        <w:trPr>
          <w:trHeight w:val="249"/>
          <w:tblCellSpacing w:w="0" w:type="dxa"/>
          <w:jc w:val="center"/>
        </w:trPr>
        <w:tc>
          <w:tcPr>
            <w:tcW w:w="6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0FE0B" w14:textId="77777777" w:rsidR="000F7A42" w:rsidRPr="000F7A42" w:rsidRDefault="000F7A42" w:rsidP="000F7A4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habitación en Kioto SGL</w:t>
            </w:r>
          </w:p>
        </w:tc>
        <w:tc>
          <w:tcPr>
            <w:tcW w:w="10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4EC16A" w14:textId="77777777" w:rsidR="000F7A42" w:rsidRPr="000F7A42" w:rsidRDefault="000F7A42" w:rsidP="000F7A4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170</w:t>
            </w:r>
          </w:p>
        </w:tc>
      </w:tr>
      <w:tr w:rsidR="000F7A42" w:rsidRPr="000F7A42" w14:paraId="41EB49A3" w14:textId="77777777" w:rsidTr="000F7A42">
        <w:trPr>
          <w:trHeight w:val="236"/>
          <w:tblCellSpacing w:w="0" w:type="dxa"/>
          <w:jc w:val="center"/>
        </w:trPr>
        <w:tc>
          <w:tcPr>
            <w:tcW w:w="6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C785A" w14:textId="77777777" w:rsidR="000F7A42" w:rsidRPr="000F7A42" w:rsidRDefault="000F7A42" w:rsidP="000F7A4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de traslado de salida de Osaka (KIX) </w:t>
            </w:r>
            <w:proofErr w:type="spellStart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o triple</w:t>
            </w:r>
          </w:p>
        </w:tc>
        <w:tc>
          <w:tcPr>
            <w:tcW w:w="10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11CCD1" w14:textId="77777777" w:rsidR="000F7A42" w:rsidRPr="000F7A42" w:rsidRDefault="000F7A42" w:rsidP="000F7A4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0F7A42" w:rsidRPr="000F7A42" w14:paraId="18D697A6" w14:textId="77777777" w:rsidTr="000F7A42">
        <w:trPr>
          <w:trHeight w:val="262"/>
          <w:tblCellSpacing w:w="0" w:type="dxa"/>
          <w:jc w:val="center"/>
        </w:trPr>
        <w:tc>
          <w:tcPr>
            <w:tcW w:w="6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4D8A3" w14:textId="77777777" w:rsidR="000F7A42" w:rsidRPr="000F7A42" w:rsidRDefault="000F7A42" w:rsidP="000F7A4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de traslado de salida de Osaka (KIX) sencillo </w:t>
            </w:r>
          </w:p>
        </w:tc>
        <w:tc>
          <w:tcPr>
            <w:tcW w:w="10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7F107" w14:textId="77777777" w:rsidR="000F7A42" w:rsidRPr="000F7A42" w:rsidRDefault="000F7A42" w:rsidP="000F7A4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290</w:t>
            </w:r>
          </w:p>
        </w:tc>
      </w:tr>
    </w:tbl>
    <w:p w14:paraId="753E8604" w14:textId="77777777" w:rsidR="000F7A42" w:rsidRDefault="000F7A42" w:rsidP="00036E76">
      <w:pPr>
        <w:pStyle w:val="Sinespaciado"/>
        <w:jc w:val="center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2128B3F1" w14:textId="20D541BD" w:rsidR="000F7A42" w:rsidRDefault="000F7A42" w:rsidP="00036E76">
      <w:pPr>
        <w:pStyle w:val="Sinespaciado"/>
        <w:jc w:val="center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3047B27F" w14:textId="49978CE0" w:rsidR="000F7A42" w:rsidRDefault="000F7A42" w:rsidP="00036E76">
      <w:pPr>
        <w:pStyle w:val="Sinespaciado"/>
        <w:jc w:val="center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560445F0" w14:textId="7CFBFCD9" w:rsidR="000F7A42" w:rsidRDefault="000F7A42" w:rsidP="00036E76">
      <w:pPr>
        <w:pStyle w:val="Sinespaciado"/>
        <w:jc w:val="center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6A2009EA" w14:textId="6A29443A" w:rsidR="000F7A42" w:rsidRDefault="000F7A42" w:rsidP="00036E76">
      <w:pPr>
        <w:pStyle w:val="Sinespaciado"/>
        <w:jc w:val="center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334CE9FE" w14:textId="77777777" w:rsidR="000F7A42" w:rsidRDefault="000F7A42" w:rsidP="00036E76">
      <w:pPr>
        <w:pStyle w:val="Sinespaciado"/>
        <w:jc w:val="center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tbl>
      <w:tblPr>
        <w:tblW w:w="867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0"/>
        <w:gridCol w:w="930"/>
      </w:tblGrid>
      <w:tr w:rsidR="000F7A42" w:rsidRPr="000F7A42" w14:paraId="36DA1076" w14:textId="77777777" w:rsidTr="000F7A42">
        <w:trPr>
          <w:trHeight w:val="259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72101" w14:textId="72A97E88" w:rsidR="000F7A42" w:rsidRPr="000F7A42" w:rsidRDefault="000F7A42" w:rsidP="000F7A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ORIENTATIVO </w:t>
            </w:r>
            <w:r w:rsidRPr="000F7A4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POR PERSONA EN USD, MÍNIMO 1 PAX </w:t>
            </w:r>
          </w:p>
        </w:tc>
      </w:tr>
      <w:tr w:rsidR="000F7A42" w:rsidRPr="000F7A42" w14:paraId="2011BA90" w14:textId="77777777" w:rsidTr="000F7A42">
        <w:trPr>
          <w:trHeight w:val="235"/>
          <w:tblCellSpacing w:w="0" w:type="dxa"/>
          <w:jc w:val="center"/>
        </w:trPr>
        <w:tc>
          <w:tcPr>
            <w:tcW w:w="7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69769" w14:textId="77777777" w:rsidR="000F7A42" w:rsidRPr="000F7A42" w:rsidRDefault="000F7A42" w:rsidP="000F7A4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Noches previas por persona por noche TWIN/TPL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EB89CA" w14:textId="77777777" w:rsidR="000F7A42" w:rsidRPr="000F7A42" w:rsidRDefault="000F7A42" w:rsidP="000F7A4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240</w:t>
            </w:r>
          </w:p>
        </w:tc>
      </w:tr>
      <w:tr w:rsidR="000F7A42" w:rsidRPr="000F7A42" w14:paraId="0E1007FB" w14:textId="77777777" w:rsidTr="000F7A42">
        <w:trPr>
          <w:trHeight w:val="235"/>
          <w:tblCellSpacing w:w="0" w:type="dxa"/>
          <w:jc w:val="center"/>
        </w:trPr>
        <w:tc>
          <w:tcPr>
            <w:tcW w:w="7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EF848" w14:textId="77777777" w:rsidR="000F7A42" w:rsidRPr="000F7A42" w:rsidRDefault="000F7A42" w:rsidP="000F7A4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Noches previas por persona por noche SGL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F7D76C" w14:textId="77777777" w:rsidR="000F7A42" w:rsidRPr="000F7A42" w:rsidRDefault="000F7A42" w:rsidP="000F7A4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0F7A42" w:rsidRPr="000F7A42" w14:paraId="038C4BF0" w14:textId="77777777" w:rsidTr="000F7A42">
        <w:trPr>
          <w:trHeight w:val="211"/>
          <w:tblCellSpacing w:w="0" w:type="dxa"/>
          <w:jc w:val="center"/>
        </w:trPr>
        <w:tc>
          <w:tcPr>
            <w:tcW w:w="7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ECF13" w14:textId="77777777" w:rsidR="000F7A42" w:rsidRPr="000F7A42" w:rsidRDefault="000F7A42" w:rsidP="000F7A4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Noches post por persona por noche TWIN/TPL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2AC9CC" w14:textId="77777777" w:rsidR="000F7A42" w:rsidRPr="000F7A42" w:rsidRDefault="000F7A42" w:rsidP="000F7A4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70</w:t>
            </w:r>
          </w:p>
        </w:tc>
      </w:tr>
      <w:tr w:rsidR="000F7A42" w:rsidRPr="000F7A42" w14:paraId="3F2F842E" w14:textId="77777777" w:rsidTr="000F7A42">
        <w:trPr>
          <w:trHeight w:val="223"/>
          <w:tblCellSpacing w:w="0" w:type="dxa"/>
          <w:jc w:val="center"/>
        </w:trPr>
        <w:tc>
          <w:tcPr>
            <w:tcW w:w="7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9EBD6" w14:textId="77777777" w:rsidR="000F7A42" w:rsidRPr="000F7A42" w:rsidRDefault="000F7A42" w:rsidP="000F7A4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Noches post por persona por noche SGL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E94CAF" w14:textId="77777777" w:rsidR="000F7A42" w:rsidRPr="000F7A42" w:rsidRDefault="000F7A42" w:rsidP="000F7A4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125</w:t>
            </w:r>
          </w:p>
        </w:tc>
      </w:tr>
      <w:tr w:rsidR="000F7A42" w:rsidRPr="000F7A42" w14:paraId="7083B3AC" w14:textId="77777777" w:rsidTr="000F7A42">
        <w:trPr>
          <w:trHeight w:val="235"/>
          <w:tblCellSpacing w:w="0" w:type="dxa"/>
          <w:jc w:val="center"/>
        </w:trPr>
        <w:tc>
          <w:tcPr>
            <w:tcW w:w="7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EB1CE" w14:textId="77777777" w:rsidR="000F7A42" w:rsidRPr="000F7A42" w:rsidRDefault="000F7A42" w:rsidP="000F7A4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se sugiere añadir noches pre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7DE31" w14:textId="77777777" w:rsidR="000F7A42" w:rsidRPr="000F7A42" w:rsidRDefault="000F7A42" w:rsidP="000F7A4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0F7A42" w:rsidRPr="000F7A42" w14:paraId="4653F037" w14:textId="77777777" w:rsidTr="000F7A42">
        <w:trPr>
          <w:trHeight w:val="247"/>
          <w:tblCellSpacing w:w="0" w:type="dxa"/>
          <w:jc w:val="center"/>
        </w:trPr>
        <w:tc>
          <w:tcPr>
            <w:tcW w:w="7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0BE55" w14:textId="77777777" w:rsidR="000F7A42" w:rsidRPr="000F7A42" w:rsidRDefault="000F7A42" w:rsidP="000F7A4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4 (se sugiere añadir noches pre)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E26545" w14:textId="77777777" w:rsidR="000F7A42" w:rsidRPr="000F7A42" w:rsidRDefault="000F7A42" w:rsidP="000F7A4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315</w:t>
            </w:r>
          </w:p>
        </w:tc>
      </w:tr>
      <w:tr w:rsidR="000F7A42" w:rsidRPr="000F7A42" w14:paraId="4675BBDC" w14:textId="77777777" w:rsidTr="000F7A42">
        <w:trPr>
          <w:trHeight w:val="223"/>
          <w:tblCellSpacing w:w="0" w:type="dxa"/>
          <w:jc w:val="center"/>
        </w:trPr>
        <w:tc>
          <w:tcPr>
            <w:tcW w:w="7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35A41" w14:textId="77777777" w:rsidR="000F7A42" w:rsidRPr="000F7A42" w:rsidRDefault="000F7A42" w:rsidP="000F7A4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7 (se sugiere añadir noches pre)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1A3525" w14:textId="77777777" w:rsidR="000F7A42" w:rsidRPr="000F7A42" w:rsidRDefault="000F7A42" w:rsidP="000F7A4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380</w:t>
            </w:r>
          </w:p>
        </w:tc>
      </w:tr>
      <w:tr w:rsidR="000F7A42" w:rsidRPr="000F7A42" w14:paraId="4393F567" w14:textId="77777777" w:rsidTr="000F7A42">
        <w:trPr>
          <w:trHeight w:val="235"/>
          <w:tblCellSpacing w:w="0" w:type="dxa"/>
          <w:jc w:val="center"/>
        </w:trPr>
        <w:tc>
          <w:tcPr>
            <w:tcW w:w="7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4C495" w14:textId="77777777" w:rsidR="000F7A42" w:rsidRPr="000F7A42" w:rsidRDefault="000F7A42" w:rsidP="000F7A4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(se sugiere añadir noches pre)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E663EB" w14:textId="77777777" w:rsidR="000F7A42" w:rsidRPr="000F7A42" w:rsidRDefault="000F7A42" w:rsidP="000F7A4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0F7A42" w:rsidRPr="000F7A42" w14:paraId="5F2AF1C2" w14:textId="77777777" w:rsidTr="000F7A42">
        <w:trPr>
          <w:trHeight w:val="235"/>
          <w:tblCellSpacing w:w="0" w:type="dxa"/>
          <w:jc w:val="center"/>
        </w:trPr>
        <w:tc>
          <w:tcPr>
            <w:tcW w:w="7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A51C1" w14:textId="77777777" w:rsidR="000F7A42" w:rsidRPr="000F7A42" w:rsidRDefault="000F7A42" w:rsidP="000F7A4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4 (se sugiere añadir noches pre)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5F0AB7" w14:textId="77777777" w:rsidR="000F7A42" w:rsidRPr="000F7A42" w:rsidRDefault="000F7A42" w:rsidP="000F7A4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0F7A42" w:rsidRPr="000F7A42" w14:paraId="2AA94EC0" w14:textId="77777777" w:rsidTr="000F7A42">
        <w:trPr>
          <w:trHeight w:val="235"/>
          <w:tblCellSpacing w:w="0" w:type="dxa"/>
          <w:jc w:val="center"/>
        </w:trPr>
        <w:tc>
          <w:tcPr>
            <w:tcW w:w="7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9932B" w14:textId="77777777" w:rsidR="000F7A42" w:rsidRPr="000F7A42" w:rsidRDefault="000F7A42" w:rsidP="000F7A4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F7A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7 (se sugiere añadir noches pre)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DF9D7A" w14:textId="77777777" w:rsidR="000F7A42" w:rsidRPr="000F7A42" w:rsidRDefault="000F7A42" w:rsidP="000F7A4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F7A4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485</w:t>
            </w:r>
          </w:p>
        </w:tc>
      </w:tr>
    </w:tbl>
    <w:p w14:paraId="7EAC0B2E" w14:textId="519744A6" w:rsidR="00036E76" w:rsidRDefault="00036E76" w:rsidP="00036E76">
      <w:pPr>
        <w:pStyle w:val="Sinespaciado"/>
        <w:jc w:val="center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3"/>
        <w:gridCol w:w="2021"/>
      </w:tblGrid>
      <w:tr w:rsidR="00BB79C1" w:rsidRPr="00BB79C1" w14:paraId="42E474A5" w14:textId="77777777" w:rsidTr="00BB79C1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E0D63" w14:textId="77777777" w:rsidR="00BB79C1" w:rsidRPr="00BB79C1" w:rsidRDefault="00BB79C1" w:rsidP="00BB79C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B79C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BB79C1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MARTES </w:t>
            </w:r>
            <w:r w:rsidRPr="00BB79C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2026 - 2027</w:t>
            </w:r>
          </w:p>
        </w:tc>
      </w:tr>
      <w:tr w:rsidR="00BB79C1" w:rsidRPr="00BB79C1" w14:paraId="17AE218E" w14:textId="77777777" w:rsidTr="00BB79C1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5BA426" w14:textId="77777777" w:rsidR="00BB79C1" w:rsidRPr="00BB79C1" w:rsidRDefault="00BB79C1" w:rsidP="00BB79C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B79C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B52736" w14:textId="77777777" w:rsidR="00BB79C1" w:rsidRPr="00BB79C1" w:rsidRDefault="00BB79C1" w:rsidP="00BB79C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B79C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JUNIO 2026: 16 y 23</w:t>
            </w:r>
          </w:p>
        </w:tc>
      </w:tr>
      <w:tr w:rsidR="00BB79C1" w:rsidRPr="00BB79C1" w14:paraId="23837FAD" w14:textId="77777777" w:rsidTr="00BB79C1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49FD63" w14:textId="77777777" w:rsidR="00BB79C1" w:rsidRPr="00BB79C1" w:rsidRDefault="00BB79C1" w:rsidP="00BB79C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A664D" w14:textId="77777777" w:rsidR="00BB79C1" w:rsidRPr="00BB79C1" w:rsidRDefault="00BB79C1" w:rsidP="00BB79C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B79C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JULIO 2026: 07</w:t>
            </w:r>
          </w:p>
        </w:tc>
      </w:tr>
      <w:tr w:rsidR="00BB79C1" w:rsidRPr="00BB79C1" w14:paraId="293EEA2D" w14:textId="77777777" w:rsidTr="00BB79C1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C5D250" w14:textId="77777777" w:rsidR="00BB79C1" w:rsidRPr="00BB79C1" w:rsidRDefault="00BB79C1" w:rsidP="00BB79C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1FEF5" w14:textId="77777777" w:rsidR="00BB79C1" w:rsidRPr="00BB79C1" w:rsidRDefault="00BB79C1" w:rsidP="00BB79C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B79C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ENERO 2027: 12</w:t>
            </w:r>
          </w:p>
        </w:tc>
      </w:tr>
      <w:tr w:rsidR="00BB79C1" w:rsidRPr="00BB79C1" w14:paraId="31776C06" w14:textId="77777777" w:rsidTr="00BB79C1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AA8CD9" w14:textId="77777777" w:rsidR="00BB79C1" w:rsidRPr="00BB79C1" w:rsidRDefault="00BB79C1" w:rsidP="00BB79C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EA4C21" w14:textId="77777777" w:rsidR="00BB79C1" w:rsidRPr="00BB79C1" w:rsidRDefault="00BB79C1" w:rsidP="00BB79C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B79C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FEBRERO 2027: 02 y 16</w:t>
            </w:r>
          </w:p>
        </w:tc>
      </w:tr>
      <w:tr w:rsidR="00BB79C1" w:rsidRPr="00BB79C1" w14:paraId="530D6E18" w14:textId="77777777" w:rsidTr="00BB79C1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77FA72" w14:textId="77777777" w:rsidR="00BB79C1" w:rsidRPr="00BB79C1" w:rsidRDefault="00BB79C1" w:rsidP="00BB79C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B79C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TEMPORADA MEDIA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CFC035" w14:textId="77777777" w:rsidR="00BB79C1" w:rsidRPr="00BB79C1" w:rsidRDefault="00BB79C1" w:rsidP="00BB79C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B79C1">
              <w:rPr>
                <w:rFonts w:ascii="Calibri" w:hAnsi="Calibri" w:cs="Calibri"/>
                <w:sz w:val="20"/>
                <w:szCs w:val="20"/>
                <w:lang w:val="es-MX" w:eastAsia="es-MX"/>
              </w:rPr>
              <w:t>MAYO 2026: 12</w:t>
            </w:r>
          </w:p>
        </w:tc>
      </w:tr>
      <w:tr w:rsidR="00BB79C1" w:rsidRPr="00BB79C1" w14:paraId="52867499" w14:textId="77777777" w:rsidTr="00BB79C1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457B71" w14:textId="77777777" w:rsidR="00BB79C1" w:rsidRPr="00BB79C1" w:rsidRDefault="00BB79C1" w:rsidP="00BB79C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9D6709" w14:textId="77777777" w:rsidR="00BB79C1" w:rsidRPr="00BB79C1" w:rsidRDefault="00BB79C1" w:rsidP="00BB79C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B79C1">
              <w:rPr>
                <w:rFonts w:ascii="Calibri" w:hAnsi="Calibri" w:cs="Calibri"/>
                <w:sz w:val="20"/>
                <w:szCs w:val="20"/>
                <w:lang w:val="es-MX" w:eastAsia="es-MX"/>
              </w:rPr>
              <w:t>JULIO 2026: 28</w:t>
            </w:r>
          </w:p>
        </w:tc>
      </w:tr>
      <w:tr w:rsidR="00BB79C1" w:rsidRPr="00BB79C1" w14:paraId="1C42A1D1" w14:textId="77777777" w:rsidTr="00BB79C1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33F17E" w14:textId="77777777" w:rsidR="00BB79C1" w:rsidRPr="00BB79C1" w:rsidRDefault="00BB79C1" w:rsidP="00BB79C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4356E" w14:textId="77777777" w:rsidR="00BB79C1" w:rsidRPr="00BB79C1" w:rsidRDefault="00BB79C1" w:rsidP="00BB79C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B79C1">
              <w:rPr>
                <w:rFonts w:ascii="Calibri" w:hAnsi="Calibri" w:cs="Calibri"/>
                <w:sz w:val="20"/>
                <w:szCs w:val="20"/>
                <w:lang w:val="es-MX" w:eastAsia="es-MX"/>
              </w:rPr>
              <w:t>AGOSTO 2026: 18 y 25</w:t>
            </w:r>
          </w:p>
        </w:tc>
      </w:tr>
      <w:tr w:rsidR="00BB79C1" w:rsidRPr="00BB79C1" w14:paraId="35136369" w14:textId="77777777" w:rsidTr="00BB79C1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469522" w14:textId="77777777" w:rsidR="00BB79C1" w:rsidRPr="00BB79C1" w:rsidRDefault="00BB79C1" w:rsidP="00BB79C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D41AC3" w14:textId="77777777" w:rsidR="00BB79C1" w:rsidRPr="00BB79C1" w:rsidRDefault="00BB79C1" w:rsidP="00BB79C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B79C1">
              <w:rPr>
                <w:rFonts w:ascii="Calibri" w:hAnsi="Calibri" w:cs="Calibri"/>
                <w:sz w:val="20"/>
                <w:szCs w:val="20"/>
                <w:lang w:val="es-MX" w:eastAsia="es-MX"/>
              </w:rPr>
              <w:t>SEPTIEMBRE 2026: 08</w:t>
            </w:r>
          </w:p>
        </w:tc>
      </w:tr>
      <w:tr w:rsidR="00BB79C1" w:rsidRPr="00BB79C1" w14:paraId="6A45A8F8" w14:textId="77777777" w:rsidTr="00BB79C1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D9924E" w14:textId="77777777" w:rsidR="00BB79C1" w:rsidRPr="00BB79C1" w:rsidRDefault="00BB79C1" w:rsidP="00BB79C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CE880A" w14:textId="77777777" w:rsidR="00BB79C1" w:rsidRPr="00BB79C1" w:rsidRDefault="00BB79C1" w:rsidP="00BB79C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B79C1">
              <w:rPr>
                <w:rFonts w:ascii="Calibri" w:hAnsi="Calibri" w:cs="Calibri"/>
                <w:sz w:val="20"/>
                <w:szCs w:val="20"/>
                <w:lang w:val="es-MX" w:eastAsia="es-MX"/>
              </w:rPr>
              <w:t>DICIEMBRE 2026: 01</w:t>
            </w:r>
          </w:p>
        </w:tc>
      </w:tr>
      <w:tr w:rsidR="00BB79C1" w:rsidRPr="00BB79C1" w14:paraId="54F118A8" w14:textId="77777777" w:rsidTr="00BB79C1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01AEC" w14:textId="77777777" w:rsidR="00BB79C1" w:rsidRPr="00BB79C1" w:rsidRDefault="00BB79C1" w:rsidP="00BB79C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B79C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C587A2" w14:textId="77777777" w:rsidR="00BB79C1" w:rsidRPr="00BB79C1" w:rsidRDefault="00BB79C1" w:rsidP="00BB79C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B79C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14 y 21</w:t>
            </w:r>
          </w:p>
        </w:tc>
      </w:tr>
      <w:tr w:rsidR="00BB79C1" w:rsidRPr="00BB79C1" w14:paraId="7230CA8D" w14:textId="77777777" w:rsidTr="00BB79C1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4BD7D2" w14:textId="77777777" w:rsidR="00BB79C1" w:rsidRPr="00BB79C1" w:rsidRDefault="00BB79C1" w:rsidP="00BB79C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3779E" w14:textId="77777777" w:rsidR="00BB79C1" w:rsidRPr="00BB79C1" w:rsidRDefault="00BB79C1" w:rsidP="00BB79C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B79C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SEPTIEMBRE 2026: 29</w:t>
            </w:r>
          </w:p>
        </w:tc>
      </w:tr>
      <w:tr w:rsidR="00BB79C1" w:rsidRPr="00BB79C1" w14:paraId="0B41552C" w14:textId="77777777" w:rsidTr="00BB79C1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D7817A" w14:textId="77777777" w:rsidR="00BB79C1" w:rsidRPr="00BB79C1" w:rsidRDefault="00BB79C1" w:rsidP="00BB79C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8F01B4" w14:textId="77777777" w:rsidR="00BB79C1" w:rsidRPr="00BB79C1" w:rsidRDefault="00BB79C1" w:rsidP="00BB79C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B79C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OCTUBRE 2026: 13 y 27</w:t>
            </w:r>
          </w:p>
        </w:tc>
      </w:tr>
      <w:tr w:rsidR="00BB79C1" w:rsidRPr="00BB79C1" w14:paraId="5AB8B8B7" w14:textId="77777777" w:rsidTr="00BB79C1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6D3959" w14:textId="77777777" w:rsidR="00BB79C1" w:rsidRPr="00BB79C1" w:rsidRDefault="00BB79C1" w:rsidP="00BB79C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DE64B" w14:textId="77777777" w:rsidR="00BB79C1" w:rsidRPr="00BB79C1" w:rsidRDefault="00BB79C1" w:rsidP="00BB79C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B79C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NOVIEMBRE 2026: 03</w:t>
            </w:r>
          </w:p>
        </w:tc>
      </w:tr>
      <w:tr w:rsidR="00BB79C1" w:rsidRPr="00BB79C1" w14:paraId="55FDBA3B" w14:textId="77777777" w:rsidTr="00BB79C1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932CC7" w14:textId="77777777" w:rsidR="00BB79C1" w:rsidRPr="00BB79C1" w:rsidRDefault="00BB79C1" w:rsidP="00BB79C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29C880" w14:textId="77777777" w:rsidR="00BB79C1" w:rsidRPr="00BB79C1" w:rsidRDefault="00BB79C1" w:rsidP="00BB79C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B79C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DICIEMBRE 2026:15</w:t>
            </w:r>
          </w:p>
        </w:tc>
      </w:tr>
      <w:tr w:rsidR="00BB79C1" w:rsidRPr="00BB79C1" w14:paraId="54F40011" w14:textId="77777777" w:rsidTr="00BB79C1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DE3A36" w14:textId="77777777" w:rsidR="00BB79C1" w:rsidRPr="00BB79C1" w:rsidRDefault="00BB79C1" w:rsidP="00BB79C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6BD5C0" w14:textId="77777777" w:rsidR="00BB79C1" w:rsidRPr="00BB79C1" w:rsidRDefault="00BB79C1" w:rsidP="00BB79C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B79C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02</w:t>
            </w:r>
          </w:p>
        </w:tc>
      </w:tr>
      <w:tr w:rsidR="00BB79C1" w:rsidRPr="00BB79C1" w14:paraId="57370190" w14:textId="77777777" w:rsidTr="00BB79C1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B36A70" w14:textId="77777777" w:rsidR="00BB79C1" w:rsidRPr="00BB79C1" w:rsidRDefault="00BB79C1" w:rsidP="00BB79C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B79C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07117F" w14:textId="77777777" w:rsidR="00BB79C1" w:rsidRPr="00BB79C1" w:rsidRDefault="00BB79C1" w:rsidP="00BB79C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B79C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07</w:t>
            </w:r>
          </w:p>
        </w:tc>
      </w:tr>
      <w:tr w:rsidR="00BB79C1" w:rsidRPr="00BB79C1" w14:paraId="4FA5C256" w14:textId="77777777" w:rsidTr="00BB79C1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43D5A3" w14:textId="77777777" w:rsidR="00BB79C1" w:rsidRPr="00BB79C1" w:rsidRDefault="00BB79C1" w:rsidP="00BB79C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7D6BB" w14:textId="77777777" w:rsidR="00BB79C1" w:rsidRPr="00BB79C1" w:rsidRDefault="00BB79C1" w:rsidP="00BB79C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B79C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16</w:t>
            </w:r>
          </w:p>
        </w:tc>
      </w:tr>
      <w:tr w:rsidR="00BB79C1" w:rsidRPr="00BB79C1" w14:paraId="6356E36A" w14:textId="77777777" w:rsidTr="00BB79C1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1D477E" w14:textId="77777777" w:rsidR="00BB79C1" w:rsidRPr="00BB79C1" w:rsidRDefault="00BB79C1" w:rsidP="00BB79C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B79C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TEMPORADA ESPECIAL II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4C75FA" w14:textId="77777777" w:rsidR="00BB79C1" w:rsidRPr="00BB79C1" w:rsidRDefault="00BB79C1" w:rsidP="00BB79C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B79C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MARZO 2027: 23 y 30 </w:t>
            </w:r>
          </w:p>
        </w:tc>
      </w:tr>
    </w:tbl>
    <w:p w14:paraId="333168C0" w14:textId="77777777" w:rsidR="00BB79C1" w:rsidRPr="00211DEC" w:rsidRDefault="00BB79C1" w:rsidP="00036E76">
      <w:pPr>
        <w:pStyle w:val="Sinespaciado"/>
        <w:jc w:val="center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sectPr w:rsidR="00BB79C1" w:rsidRPr="00211DEC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38912" w14:textId="77777777" w:rsidR="00E10103" w:rsidRDefault="00E10103" w:rsidP="000D4B74">
      <w:r>
        <w:separator/>
      </w:r>
    </w:p>
  </w:endnote>
  <w:endnote w:type="continuationSeparator" w:id="0">
    <w:p w14:paraId="2495DBA0" w14:textId="77777777" w:rsidR="00E10103" w:rsidRDefault="00E10103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6A36B4" w:rsidRDefault="006A36B4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21BD2" w14:textId="77777777" w:rsidR="00E10103" w:rsidRDefault="00E10103" w:rsidP="000D4B74">
      <w:r>
        <w:separator/>
      </w:r>
    </w:p>
  </w:footnote>
  <w:footnote w:type="continuationSeparator" w:id="0">
    <w:p w14:paraId="7F0F7118" w14:textId="77777777" w:rsidR="00E10103" w:rsidRDefault="00E10103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50699B8C" w:rsidR="006A36B4" w:rsidRDefault="006A36B4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7E813AB3" wp14:editId="3CECA2D9">
          <wp:simplePos x="0" y="0"/>
          <wp:positionH relativeFrom="column">
            <wp:posOffset>3968750</wp:posOffset>
          </wp:positionH>
          <wp:positionV relativeFrom="paragraph">
            <wp:posOffset>299720</wp:posOffset>
          </wp:positionV>
          <wp:extent cx="915959" cy="6096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959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6BF1D9BD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29F19CF9" w:rsidR="006A36B4" w:rsidRDefault="0097069D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ASIA VIBRANTE: TOKIO, SEÚL Y BANGKOK</w:t>
                          </w:r>
                        </w:p>
                        <w:p w14:paraId="041A546C" w14:textId="17F62B2D" w:rsidR="006A36B4" w:rsidRPr="00983E4D" w:rsidRDefault="0097069D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3288</w:t>
                          </w:r>
                          <w:r w:rsidR="0060108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C2026/</w:t>
                          </w:r>
                          <w:r w:rsidR="006A36B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29F19CF9" w:rsidR="006A36B4" w:rsidRDefault="0097069D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ASIA VIBRANTE: TOKIO, SEÚL Y BANGKOK</w:t>
                    </w:r>
                  </w:p>
                  <w:p w14:paraId="041A546C" w14:textId="17F62B2D" w:rsidR="006A36B4" w:rsidRPr="00983E4D" w:rsidRDefault="0097069D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3288</w:t>
                    </w:r>
                    <w:r w:rsidR="0060108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C2026/</w:t>
                    </w:r>
                    <w:r w:rsidR="006A36B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2027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48C3BD" w14:textId="77777777" w:rsidR="006A36B4" w:rsidRDefault="006A36B4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6F02C0E" w14:textId="305411BF" w:rsidR="006A36B4" w:rsidRDefault="006A36B4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6A36B4" w:rsidRPr="00A45D38" w:rsidRDefault="006A36B4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578DC"/>
    <w:multiLevelType w:val="hybridMultilevel"/>
    <w:tmpl w:val="10C83070"/>
    <w:lvl w:ilvl="0" w:tplc="08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802"/>
    <w:rsid w:val="00006D0E"/>
    <w:rsid w:val="00007318"/>
    <w:rsid w:val="00027B6F"/>
    <w:rsid w:val="00027CD0"/>
    <w:rsid w:val="00030AB2"/>
    <w:rsid w:val="000323E8"/>
    <w:rsid w:val="00032817"/>
    <w:rsid w:val="00033E79"/>
    <w:rsid w:val="00036E76"/>
    <w:rsid w:val="00041827"/>
    <w:rsid w:val="00043BBC"/>
    <w:rsid w:val="00051535"/>
    <w:rsid w:val="00051BFE"/>
    <w:rsid w:val="00053F74"/>
    <w:rsid w:val="00055CF3"/>
    <w:rsid w:val="00064238"/>
    <w:rsid w:val="00070A7E"/>
    <w:rsid w:val="00075F41"/>
    <w:rsid w:val="00077592"/>
    <w:rsid w:val="000833B8"/>
    <w:rsid w:val="00093CFC"/>
    <w:rsid w:val="0009784E"/>
    <w:rsid w:val="000A123F"/>
    <w:rsid w:val="000A5EC4"/>
    <w:rsid w:val="000A6E1A"/>
    <w:rsid w:val="000A713A"/>
    <w:rsid w:val="000A73E1"/>
    <w:rsid w:val="000B0FC1"/>
    <w:rsid w:val="000B78A5"/>
    <w:rsid w:val="000C1F7A"/>
    <w:rsid w:val="000C7CE4"/>
    <w:rsid w:val="000D15BF"/>
    <w:rsid w:val="000D1737"/>
    <w:rsid w:val="000D4B74"/>
    <w:rsid w:val="000E0E14"/>
    <w:rsid w:val="000E18B2"/>
    <w:rsid w:val="000E286B"/>
    <w:rsid w:val="000F41AD"/>
    <w:rsid w:val="000F7A42"/>
    <w:rsid w:val="00100E11"/>
    <w:rsid w:val="00102409"/>
    <w:rsid w:val="001056E4"/>
    <w:rsid w:val="00107E02"/>
    <w:rsid w:val="001109A0"/>
    <w:rsid w:val="001131DB"/>
    <w:rsid w:val="00115EC4"/>
    <w:rsid w:val="00115FAF"/>
    <w:rsid w:val="001202C0"/>
    <w:rsid w:val="00122BC8"/>
    <w:rsid w:val="00125577"/>
    <w:rsid w:val="00126AD4"/>
    <w:rsid w:val="001327AB"/>
    <w:rsid w:val="001404AF"/>
    <w:rsid w:val="00146861"/>
    <w:rsid w:val="00146B2E"/>
    <w:rsid w:val="001475E5"/>
    <w:rsid w:val="00151503"/>
    <w:rsid w:val="00152D96"/>
    <w:rsid w:val="00161D9F"/>
    <w:rsid w:val="00161F83"/>
    <w:rsid w:val="00163AB2"/>
    <w:rsid w:val="001663CE"/>
    <w:rsid w:val="0017236E"/>
    <w:rsid w:val="001729CE"/>
    <w:rsid w:val="00182955"/>
    <w:rsid w:val="00182C6E"/>
    <w:rsid w:val="00187BA7"/>
    <w:rsid w:val="001911B0"/>
    <w:rsid w:val="00194275"/>
    <w:rsid w:val="001A00D4"/>
    <w:rsid w:val="001A5909"/>
    <w:rsid w:val="001B0DE1"/>
    <w:rsid w:val="001B2B55"/>
    <w:rsid w:val="001B4B19"/>
    <w:rsid w:val="001B547A"/>
    <w:rsid w:val="001B6214"/>
    <w:rsid w:val="001B650B"/>
    <w:rsid w:val="001B71F8"/>
    <w:rsid w:val="001B7CF2"/>
    <w:rsid w:val="001C6705"/>
    <w:rsid w:val="001D128E"/>
    <w:rsid w:val="001D1B24"/>
    <w:rsid w:val="001E10BC"/>
    <w:rsid w:val="001E3869"/>
    <w:rsid w:val="001E3894"/>
    <w:rsid w:val="001E6DC8"/>
    <w:rsid w:val="001F0E65"/>
    <w:rsid w:val="001F1056"/>
    <w:rsid w:val="001F3BCA"/>
    <w:rsid w:val="001F52BA"/>
    <w:rsid w:val="001F5EA2"/>
    <w:rsid w:val="001F6723"/>
    <w:rsid w:val="001F7836"/>
    <w:rsid w:val="0020722E"/>
    <w:rsid w:val="00207520"/>
    <w:rsid w:val="00210321"/>
    <w:rsid w:val="00210D05"/>
    <w:rsid w:val="00211DEC"/>
    <w:rsid w:val="0022182A"/>
    <w:rsid w:val="002224D8"/>
    <w:rsid w:val="00222AD7"/>
    <w:rsid w:val="0022746B"/>
    <w:rsid w:val="00230BC9"/>
    <w:rsid w:val="00233236"/>
    <w:rsid w:val="002370BF"/>
    <w:rsid w:val="00243515"/>
    <w:rsid w:val="002450D3"/>
    <w:rsid w:val="00251504"/>
    <w:rsid w:val="00266C66"/>
    <w:rsid w:val="002675F0"/>
    <w:rsid w:val="00267C89"/>
    <w:rsid w:val="00270FDB"/>
    <w:rsid w:val="00272102"/>
    <w:rsid w:val="00273EF7"/>
    <w:rsid w:val="00275AEF"/>
    <w:rsid w:val="00280B0C"/>
    <w:rsid w:val="00280E80"/>
    <w:rsid w:val="00281CC3"/>
    <w:rsid w:val="0028404E"/>
    <w:rsid w:val="00284D1E"/>
    <w:rsid w:val="002867A3"/>
    <w:rsid w:val="002909E5"/>
    <w:rsid w:val="0029727C"/>
    <w:rsid w:val="002A66B0"/>
    <w:rsid w:val="002B1275"/>
    <w:rsid w:val="002C072F"/>
    <w:rsid w:val="002C0B2C"/>
    <w:rsid w:val="002C400E"/>
    <w:rsid w:val="002C4EFE"/>
    <w:rsid w:val="002D3B8E"/>
    <w:rsid w:val="002D4A46"/>
    <w:rsid w:val="002D4F83"/>
    <w:rsid w:val="002E096E"/>
    <w:rsid w:val="002E1DFB"/>
    <w:rsid w:val="002E20A5"/>
    <w:rsid w:val="002E4AA1"/>
    <w:rsid w:val="002E4B11"/>
    <w:rsid w:val="002E4C5F"/>
    <w:rsid w:val="002F1221"/>
    <w:rsid w:val="002F131B"/>
    <w:rsid w:val="002F132F"/>
    <w:rsid w:val="002F2825"/>
    <w:rsid w:val="002F29E9"/>
    <w:rsid w:val="002F548C"/>
    <w:rsid w:val="003001F3"/>
    <w:rsid w:val="00300244"/>
    <w:rsid w:val="00300E37"/>
    <w:rsid w:val="00304F88"/>
    <w:rsid w:val="0030660D"/>
    <w:rsid w:val="00307123"/>
    <w:rsid w:val="00307408"/>
    <w:rsid w:val="00313824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0467"/>
    <w:rsid w:val="00352E0C"/>
    <w:rsid w:val="003548CD"/>
    <w:rsid w:val="00355487"/>
    <w:rsid w:val="003565EE"/>
    <w:rsid w:val="003578E6"/>
    <w:rsid w:val="003603B5"/>
    <w:rsid w:val="00362545"/>
    <w:rsid w:val="00365535"/>
    <w:rsid w:val="00365D21"/>
    <w:rsid w:val="0036747B"/>
    <w:rsid w:val="0037250C"/>
    <w:rsid w:val="003856CB"/>
    <w:rsid w:val="00386E61"/>
    <w:rsid w:val="0038774D"/>
    <w:rsid w:val="00387993"/>
    <w:rsid w:val="00391009"/>
    <w:rsid w:val="00394457"/>
    <w:rsid w:val="00394807"/>
    <w:rsid w:val="00396D1F"/>
    <w:rsid w:val="00397802"/>
    <w:rsid w:val="003A1A89"/>
    <w:rsid w:val="003A267D"/>
    <w:rsid w:val="003A2DBE"/>
    <w:rsid w:val="003A6C05"/>
    <w:rsid w:val="003A7909"/>
    <w:rsid w:val="003B0250"/>
    <w:rsid w:val="003B31F5"/>
    <w:rsid w:val="003B6154"/>
    <w:rsid w:val="003B71C4"/>
    <w:rsid w:val="003B73A4"/>
    <w:rsid w:val="003C0896"/>
    <w:rsid w:val="003C502C"/>
    <w:rsid w:val="003D132A"/>
    <w:rsid w:val="003D5A05"/>
    <w:rsid w:val="003E1BF0"/>
    <w:rsid w:val="003E578F"/>
    <w:rsid w:val="003E6F0A"/>
    <w:rsid w:val="003F116B"/>
    <w:rsid w:val="003F1F47"/>
    <w:rsid w:val="003F6E31"/>
    <w:rsid w:val="0040099E"/>
    <w:rsid w:val="004032AF"/>
    <w:rsid w:val="00405050"/>
    <w:rsid w:val="00406609"/>
    <w:rsid w:val="004109E3"/>
    <w:rsid w:val="00411AA4"/>
    <w:rsid w:val="00416031"/>
    <w:rsid w:val="004205D3"/>
    <w:rsid w:val="00425F2C"/>
    <w:rsid w:val="004262D6"/>
    <w:rsid w:val="004273E2"/>
    <w:rsid w:val="00431235"/>
    <w:rsid w:val="00431C8A"/>
    <w:rsid w:val="00433015"/>
    <w:rsid w:val="00435092"/>
    <w:rsid w:val="00435923"/>
    <w:rsid w:val="004374C1"/>
    <w:rsid w:val="004475C9"/>
    <w:rsid w:val="00450343"/>
    <w:rsid w:val="00454CC8"/>
    <w:rsid w:val="004573D8"/>
    <w:rsid w:val="00461529"/>
    <w:rsid w:val="0046179F"/>
    <w:rsid w:val="00461CA4"/>
    <w:rsid w:val="00463D30"/>
    <w:rsid w:val="00465581"/>
    <w:rsid w:val="004664B2"/>
    <w:rsid w:val="0046772F"/>
    <w:rsid w:val="00472179"/>
    <w:rsid w:val="00472472"/>
    <w:rsid w:val="004740DE"/>
    <w:rsid w:val="004769B8"/>
    <w:rsid w:val="0047713A"/>
    <w:rsid w:val="00481E45"/>
    <w:rsid w:val="00486520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2D3F"/>
    <w:rsid w:val="004B5918"/>
    <w:rsid w:val="004B6705"/>
    <w:rsid w:val="004D0C08"/>
    <w:rsid w:val="004D79E0"/>
    <w:rsid w:val="004E111A"/>
    <w:rsid w:val="004E551B"/>
    <w:rsid w:val="004F0AEF"/>
    <w:rsid w:val="004F6BDB"/>
    <w:rsid w:val="005020F5"/>
    <w:rsid w:val="00503758"/>
    <w:rsid w:val="00504E12"/>
    <w:rsid w:val="00505815"/>
    <w:rsid w:val="005076D1"/>
    <w:rsid w:val="005079AD"/>
    <w:rsid w:val="00513305"/>
    <w:rsid w:val="005156E4"/>
    <w:rsid w:val="00516726"/>
    <w:rsid w:val="00521001"/>
    <w:rsid w:val="00521688"/>
    <w:rsid w:val="00524BB2"/>
    <w:rsid w:val="00527785"/>
    <w:rsid w:val="0053769E"/>
    <w:rsid w:val="00540AEF"/>
    <w:rsid w:val="00541CE2"/>
    <w:rsid w:val="00541E1D"/>
    <w:rsid w:val="00544AA3"/>
    <w:rsid w:val="00545CA5"/>
    <w:rsid w:val="00546FB2"/>
    <w:rsid w:val="00551A63"/>
    <w:rsid w:val="00552FE2"/>
    <w:rsid w:val="00556757"/>
    <w:rsid w:val="0056062E"/>
    <w:rsid w:val="00561FD8"/>
    <w:rsid w:val="0056407E"/>
    <w:rsid w:val="00565FA8"/>
    <w:rsid w:val="00567CCE"/>
    <w:rsid w:val="0057630D"/>
    <w:rsid w:val="00576949"/>
    <w:rsid w:val="00581AB5"/>
    <w:rsid w:val="00582DB0"/>
    <w:rsid w:val="00584E25"/>
    <w:rsid w:val="00590306"/>
    <w:rsid w:val="00593044"/>
    <w:rsid w:val="00593D6E"/>
    <w:rsid w:val="00594652"/>
    <w:rsid w:val="00594B82"/>
    <w:rsid w:val="00595542"/>
    <w:rsid w:val="00595BFB"/>
    <w:rsid w:val="00596980"/>
    <w:rsid w:val="005A4824"/>
    <w:rsid w:val="005A7B0A"/>
    <w:rsid w:val="005C198E"/>
    <w:rsid w:val="005C454E"/>
    <w:rsid w:val="005C6821"/>
    <w:rsid w:val="005C6C82"/>
    <w:rsid w:val="005D03DE"/>
    <w:rsid w:val="005D5E3C"/>
    <w:rsid w:val="005E289B"/>
    <w:rsid w:val="005F0309"/>
    <w:rsid w:val="005F0DD1"/>
    <w:rsid w:val="005F3DCB"/>
    <w:rsid w:val="005F4178"/>
    <w:rsid w:val="005F4A8F"/>
    <w:rsid w:val="00601086"/>
    <w:rsid w:val="0060307E"/>
    <w:rsid w:val="0060391A"/>
    <w:rsid w:val="00605FAD"/>
    <w:rsid w:val="00632F34"/>
    <w:rsid w:val="00633FFB"/>
    <w:rsid w:val="00637BA0"/>
    <w:rsid w:val="00642161"/>
    <w:rsid w:val="00642EF2"/>
    <w:rsid w:val="006502E7"/>
    <w:rsid w:val="0065049B"/>
    <w:rsid w:val="0065253E"/>
    <w:rsid w:val="006526CC"/>
    <w:rsid w:val="00653DC0"/>
    <w:rsid w:val="00655AAB"/>
    <w:rsid w:val="00664597"/>
    <w:rsid w:val="00671FF6"/>
    <w:rsid w:val="006724BA"/>
    <w:rsid w:val="006753CB"/>
    <w:rsid w:val="006773EC"/>
    <w:rsid w:val="00680800"/>
    <w:rsid w:val="00680EC9"/>
    <w:rsid w:val="00690578"/>
    <w:rsid w:val="006910AD"/>
    <w:rsid w:val="00691FD3"/>
    <w:rsid w:val="006A0A99"/>
    <w:rsid w:val="006A0E48"/>
    <w:rsid w:val="006A1E83"/>
    <w:rsid w:val="006A36B4"/>
    <w:rsid w:val="006A4F6E"/>
    <w:rsid w:val="006A77B8"/>
    <w:rsid w:val="006B6A21"/>
    <w:rsid w:val="006B6ABD"/>
    <w:rsid w:val="006B7E55"/>
    <w:rsid w:val="006C3865"/>
    <w:rsid w:val="006C5C43"/>
    <w:rsid w:val="006C61E4"/>
    <w:rsid w:val="006C645F"/>
    <w:rsid w:val="006D0E03"/>
    <w:rsid w:val="006D1265"/>
    <w:rsid w:val="006D3261"/>
    <w:rsid w:val="006D36A7"/>
    <w:rsid w:val="006D451C"/>
    <w:rsid w:val="006D456D"/>
    <w:rsid w:val="006E02E4"/>
    <w:rsid w:val="006E2A2A"/>
    <w:rsid w:val="006E3D15"/>
    <w:rsid w:val="006E45A2"/>
    <w:rsid w:val="006E65D5"/>
    <w:rsid w:val="006F3C96"/>
    <w:rsid w:val="006F7303"/>
    <w:rsid w:val="00701D68"/>
    <w:rsid w:val="007061FB"/>
    <w:rsid w:val="00710EBC"/>
    <w:rsid w:val="00713694"/>
    <w:rsid w:val="007147EF"/>
    <w:rsid w:val="00717CF9"/>
    <w:rsid w:val="007213F1"/>
    <w:rsid w:val="007216D9"/>
    <w:rsid w:val="00722BEE"/>
    <w:rsid w:val="007236C2"/>
    <w:rsid w:val="007240CC"/>
    <w:rsid w:val="00727458"/>
    <w:rsid w:val="007408FC"/>
    <w:rsid w:val="0074476C"/>
    <w:rsid w:val="007448E8"/>
    <w:rsid w:val="00751B67"/>
    <w:rsid w:val="007538DF"/>
    <w:rsid w:val="007543C8"/>
    <w:rsid w:val="007574A3"/>
    <w:rsid w:val="00761926"/>
    <w:rsid w:val="00766012"/>
    <w:rsid w:val="007661B4"/>
    <w:rsid w:val="00766A72"/>
    <w:rsid w:val="00771006"/>
    <w:rsid w:val="00772E37"/>
    <w:rsid w:val="00774DFC"/>
    <w:rsid w:val="007764A5"/>
    <w:rsid w:val="007772DE"/>
    <w:rsid w:val="00780DA0"/>
    <w:rsid w:val="00787154"/>
    <w:rsid w:val="007901EF"/>
    <w:rsid w:val="00791422"/>
    <w:rsid w:val="007923E4"/>
    <w:rsid w:val="00792D1B"/>
    <w:rsid w:val="007A62F4"/>
    <w:rsid w:val="007B03FF"/>
    <w:rsid w:val="007B4384"/>
    <w:rsid w:val="007B4C41"/>
    <w:rsid w:val="007B7CEA"/>
    <w:rsid w:val="007C17EB"/>
    <w:rsid w:val="007C3CB7"/>
    <w:rsid w:val="007C4C7D"/>
    <w:rsid w:val="007D2223"/>
    <w:rsid w:val="007D254B"/>
    <w:rsid w:val="007D43AF"/>
    <w:rsid w:val="007D4E05"/>
    <w:rsid w:val="007D725F"/>
    <w:rsid w:val="007E4C0F"/>
    <w:rsid w:val="007E4D3E"/>
    <w:rsid w:val="007E4ED2"/>
    <w:rsid w:val="007E54C3"/>
    <w:rsid w:val="007E59A9"/>
    <w:rsid w:val="007E6729"/>
    <w:rsid w:val="007F05A3"/>
    <w:rsid w:val="007F267C"/>
    <w:rsid w:val="007F3047"/>
    <w:rsid w:val="007F4F27"/>
    <w:rsid w:val="007F57C0"/>
    <w:rsid w:val="00801181"/>
    <w:rsid w:val="0080725A"/>
    <w:rsid w:val="00810471"/>
    <w:rsid w:val="0081537B"/>
    <w:rsid w:val="008239AA"/>
    <w:rsid w:val="00824914"/>
    <w:rsid w:val="008321BA"/>
    <w:rsid w:val="00833023"/>
    <w:rsid w:val="00833CC4"/>
    <w:rsid w:val="0083663A"/>
    <w:rsid w:val="00837300"/>
    <w:rsid w:val="008377B7"/>
    <w:rsid w:val="008459CB"/>
    <w:rsid w:val="00851DB8"/>
    <w:rsid w:val="00851FF4"/>
    <w:rsid w:val="00855733"/>
    <w:rsid w:val="008625CC"/>
    <w:rsid w:val="008657CF"/>
    <w:rsid w:val="00873ACF"/>
    <w:rsid w:val="00874AEB"/>
    <w:rsid w:val="00880F79"/>
    <w:rsid w:val="008836EA"/>
    <w:rsid w:val="00883ADC"/>
    <w:rsid w:val="00890F9E"/>
    <w:rsid w:val="00894A9C"/>
    <w:rsid w:val="008978E4"/>
    <w:rsid w:val="008A5BE1"/>
    <w:rsid w:val="008A607F"/>
    <w:rsid w:val="008A74D2"/>
    <w:rsid w:val="008B1270"/>
    <w:rsid w:val="008B18A1"/>
    <w:rsid w:val="008B3845"/>
    <w:rsid w:val="008B7B05"/>
    <w:rsid w:val="008C2A9C"/>
    <w:rsid w:val="008C54AC"/>
    <w:rsid w:val="008C68A9"/>
    <w:rsid w:val="008D0DD9"/>
    <w:rsid w:val="008D1A4F"/>
    <w:rsid w:val="008D1F52"/>
    <w:rsid w:val="008D5CAC"/>
    <w:rsid w:val="008F39EA"/>
    <w:rsid w:val="008F495D"/>
    <w:rsid w:val="008F5E28"/>
    <w:rsid w:val="00901A8A"/>
    <w:rsid w:val="009024B9"/>
    <w:rsid w:val="009072A7"/>
    <w:rsid w:val="00913754"/>
    <w:rsid w:val="00913D9F"/>
    <w:rsid w:val="00914E7F"/>
    <w:rsid w:val="0092085C"/>
    <w:rsid w:val="0092097A"/>
    <w:rsid w:val="00932A7B"/>
    <w:rsid w:val="00933353"/>
    <w:rsid w:val="00940189"/>
    <w:rsid w:val="009422F8"/>
    <w:rsid w:val="009508D8"/>
    <w:rsid w:val="00957FA0"/>
    <w:rsid w:val="00961C24"/>
    <w:rsid w:val="009640C9"/>
    <w:rsid w:val="00964BFE"/>
    <w:rsid w:val="009650A9"/>
    <w:rsid w:val="0097069D"/>
    <w:rsid w:val="0097210A"/>
    <w:rsid w:val="00972428"/>
    <w:rsid w:val="009824F6"/>
    <w:rsid w:val="00983E4D"/>
    <w:rsid w:val="0098449C"/>
    <w:rsid w:val="00984CD5"/>
    <w:rsid w:val="00985317"/>
    <w:rsid w:val="009918FD"/>
    <w:rsid w:val="00992EFD"/>
    <w:rsid w:val="00993CC2"/>
    <w:rsid w:val="0099759B"/>
    <w:rsid w:val="009A38C0"/>
    <w:rsid w:val="009A7BDC"/>
    <w:rsid w:val="009B1FCF"/>
    <w:rsid w:val="009B3F8C"/>
    <w:rsid w:val="009B4BB9"/>
    <w:rsid w:val="009B6B6E"/>
    <w:rsid w:val="009C6818"/>
    <w:rsid w:val="009C6C07"/>
    <w:rsid w:val="009D07AE"/>
    <w:rsid w:val="009D3B0F"/>
    <w:rsid w:val="009E2A19"/>
    <w:rsid w:val="009E3B59"/>
    <w:rsid w:val="009F0994"/>
    <w:rsid w:val="009F1EF1"/>
    <w:rsid w:val="009F5717"/>
    <w:rsid w:val="009F5AAB"/>
    <w:rsid w:val="009F5E3C"/>
    <w:rsid w:val="00A007A7"/>
    <w:rsid w:val="00A019E6"/>
    <w:rsid w:val="00A05D84"/>
    <w:rsid w:val="00A06033"/>
    <w:rsid w:val="00A061A7"/>
    <w:rsid w:val="00A0645B"/>
    <w:rsid w:val="00A06CEA"/>
    <w:rsid w:val="00A07BD2"/>
    <w:rsid w:val="00A07E79"/>
    <w:rsid w:val="00A12A88"/>
    <w:rsid w:val="00A162C4"/>
    <w:rsid w:val="00A22098"/>
    <w:rsid w:val="00A250E1"/>
    <w:rsid w:val="00A30801"/>
    <w:rsid w:val="00A337AA"/>
    <w:rsid w:val="00A360FF"/>
    <w:rsid w:val="00A40804"/>
    <w:rsid w:val="00A4361C"/>
    <w:rsid w:val="00A456AF"/>
    <w:rsid w:val="00A45D38"/>
    <w:rsid w:val="00A46012"/>
    <w:rsid w:val="00A5530C"/>
    <w:rsid w:val="00A55CC6"/>
    <w:rsid w:val="00A57DA9"/>
    <w:rsid w:val="00A62F7E"/>
    <w:rsid w:val="00A66332"/>
    <w:rsid w:val="00A67F94"/>
    <w:rsid w:val="00A8037B"/>
    <w:rsid w:val="00A80B5F"/>
    <w:rsid w:val="00A82A5D"/>
    <w:rsid w:val="00A91A94"/>
    <w:rsid w:val="00A94D25"/>
    <w:rsid w:val="00A96A4E"/>
    <w:rsid w:val="00AA1281"/>
    <w:rsid w:val="00AA28FE"/>
    <w:rsid w:val="00AB34A7"/>
    <w:rsid w:val="00AB707F"/>
    <w:rsid w:val="00AC4311"/>
    <w:rsid w:val="00AC477D"/>
    <w:rsid w:val="00AC59A0"/>
    <w:rsid w:val="00AD12F0"/>
    <w:rsid w:val="00AD65C6"/>
    <w:rsid w:val="00AD6736"/>
    <w:rsid w:val="00AD753D"/>
    <w:rsid w:val="00AE3888"/>
    <w:rsid w:val="00AE3D4B"/>
    <w:rsid w:val="00AE582B"/>
    <w:rsid w:val="00AF08EF"/>
    <w:rsid w:val="00AF0A86"/>
    <w:rsid w:val="00AF33C6"/>
    <w:rsid w:val="00AF5E6F"/>
    <w:rsid w:val="00B040DA"/>
    <w:rsid w:val="00B05C8E"/>
    <w:rsid w:val="00B10EDF"/>
    <w:rsid w:val="00B1119B"/>
    <w:rsid w:val="00B12E8E"/>
    <w:rsid w:val="00B16DFE"/>
    <w:rsid w:val="00B1776F"/>
    <w:rsid w:val="00B23E7F"/>
    <w:rsid w:val="00B255F0"/>
    <w:rsid w:val="00B27F32"/>
    <w:rsid w:val="00B3014C"/>
    <w:rsid w:val="00B32321"/>
    <w:rsid w:val="00B40770"/>
    <w:rsid w:val="00B42EB4"/>
    <w:rsid w:val="00B44C2C"/>
    <w:rsid w:val="00B46276"/>
    <w:rsid w:val="00B466CF"/>
    <w:rsid w:val="00B51F8F"/>
    <w:rsid w:val="00B53627"/>
    <w:rsid w:val="00B56319"/>
    <w:rsid w:val="00B57683"/>
    <w:rsid w:val="00B607B2"/>
    <w:rsid w:val="00B63F69"/>
    <w:rsid w:val="00B654D4"/>
    <w:rsid w:val="00B7194C"/>
    <w:rsid w:val="00B73847"/>
    <w:rsid w:val="00B75838"/>
    <w:rsid w:val="00B7750C"/>
    <w:rsid w:val="00B87AFF"/>
    <w:rsid w:val="00B93F40"/>
    <w:rsid w:val="00BA02D5"/>
    <w:rsid w:val="00BA73EC"/>
    <w:rsid w:val="00BB3C56"/>
    <w:rsid w:val="00BB3F82"/>
    <w:rsid w:val="00BB79C1"/>
    <w:rsid w:val="00BC1D67"/>
    <w:rsid w:val="00BC7DBE"/>
    <w:rsid w:val="00BD051B"/>
    <w:rsid w:val="00BD16B0"/>
    <w:rsid w:val="00BD6758"/>
    <w:rsid w:val="00BD7920"/>
    <w:rsid w:val="00BE2C65"/>
    <w:rsid w:val="00BE486C"/>
    <w:rsid w:val="00BE6CF4"/>
    <w:rsid w:val="00BF2617"/>
    <w:rsid w:val="00BF268C"/>
    <w:rsid w:val="00BF3841"/>
    <w:rsid w:val="00C13F2F"/>
    <w:rsid w:val="00C16BC8"/>
    <w:rsid w:val="00C179D5"/>
    <w:rsid w:val="00C17BCB"/>
    <w:rsid w:val="00C20C5A"/>
    <w:rsid w:val="00C21B67"/>
    <w:rsid w:val="00C25DDB"/>
    <w:rsid w:val="00C26341"/>
    <w:rsid w:val="00C319E9"/>
    <w:rsid w:val="00C34991"/>
    <w:rsid w:val="00C366D0"/>
    <w:rsid w:val="00C374D1"/>
    <w:rsid w:val="00C3788A"/>
    <w:rsid w:val="00C416FF"/>
    <w:rsid w:val="00C43CAE"/>
    <w:rsid w:val="00C54270"/>
    <w:rsid w:val="00C56BE5"/>
    <w:rsid w:val="00C65ECC"/>
    <w:rsid w:val="00C72470"/>
    <w:rsid w:val="00C738B0"/>
    <w:rsid w:val="00C75C8D"/>
    <w:rsid w:val="00C76924"/>
    <w:rsid w:val="00C83690"/>
    <w:rsid w:val="00C840DC"/>
    <w:rsid w:val="00C85D84"/>
    <w:rsid w:val="00C9471D"/>
    <w:rsid w:val="00C97D42"/>
    <w:rsid w:val="00CA5DBF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30F8"/>
    <w:rsid w:val="00CE3EAA"/>
    <w:rsid w:val="00CE6624"/>
    <w:rsid w:val="00CE7DD4"/>
    <w:rsid w:val="00CF3FA7"/>
    <w:rsid w:val="00D03FF4"/>
    <w:rsid w:val="00D04A79"/>
    <w:rsid w:val="00D0734F"/>
    <w:rsid w:val="00D07B49"/>
    <w:rsid w:val="00D21D57"/>
    <w:rsid w:val="00D2489F"/>
    <w:rsid w:val="00D26E72"/>
    <w:rsid w:val="00D27D9B"/>
    <w:rsid w:val="00D30FF5"/>
    <w:rsid w:val="00D320A2"/>
    <w:rsid w:val="00D327A0"/>
    <w:rsid w:val="00D33D4F"/>
    <w:rsid w:val="00D37D28"/>
    <w:rsid w:val="00D433F2"/>
    <w:rsid w:val="00D461F2"/>
    <w:rsid w:val="00D52FD6"/>
    <w:rsid w:val="00D55FB0"/>
    <w:rsid w:val="00D56CC8"/>
    <w:rsid w:val="00D6260F"/>
    <w:rsid w:val="00D65077"/>
    <w:rsid w:val="00D67D61"/>
    <w:rsid w:val="00D71762"/>
    <w:rsid w:val="00D74AF0"/>
    <w:rsid w:val="00D76DEC"/>
    <w:rsid w:val="00D8686B"/>
    <w:rsid w:val="00D909A0"/>
    <w:rsid w:val="00D96C52"/>
    <w:rsid w:val="00D97BA0"/>
    <w:rsid w:val="00DA1DC3"/>
    <w:rsid w:val="00DA3E38"/>
    <w:rsid w:val="00DA4AD1"/>
    <w:rsid w:val="00DA51FF"/>
    <w:rsid w:val="00DA5651"/>
    <w:rsid w:val="00DA5E95"/>
    <w:rsid w:val="00DA6165"/>
    <w:rsid w:val="00DB48E6"/>
    <w:rsid w:val="00DB51A1"/>
    <w:rsid w:val="00DB58DF"/>
    <w:rsid w:val="00DB5BBF"/>
    <w:rsid w:val="00DB70C6"/>
    <w:rsid w:val="00DC5A50"/>
    <w:rsid w:val="00DC6188"/>
    <w:rsid w:val="00DC74B6"/>
    <w:rsid w:val="00DD0D13"/>
    <w:rsid w:val="00DD28DD"/>
    <w:rsid w:val="00DD2FA9"/>
    <w:rsid w:val="00DD4B05"/>
    <w:rsid w:val="00DD6A22"/>
    <w:rsid w:val="00DE04BE"/>
    <w:rsid w:val="00DE3267"/>
    <w:rsid w:val="00DE420B"/>
    <w:rsid w:val="00DE4F7A"/>
    <w:rsid w:val="00DE546D"/>
    <w:rsid w:val="00DE6D7E"/>
    <w:rsid w:val="00DF3D2A"/>
    <w:rsid w:val="00DF4B4A"/>
    <w:rsid w:val="00E03699"/>
    <w:rsid w:val="00E05165"/>
    <w:rsid w:val="00E051FE"/>
    <w:rsid w:val="00E05E1E"/>
    <w:rsid w:val="00E10103"/>
    <w:rsid w:val="00E12BE7"/>
    <w:rsid w:val="00E16954"/>
    <w:rsid w:val="00E16B3A"/>
    <w:rsid w:val="00E25836"/>
    <w:rsid w:val="00E2722D"/>
    <w:rsid w:val="00E33B5C"/>
    <w:rsid w:val="00E47DFF"/>
    <w:rsid w:val="00E51E8C"/>
    <w:rsid w:val="00E541AA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1CA7"/>
    <w:rsid w:val="00E82E1B"/>
    <w:rsid w:val="00E83EC8"/>
    <w:rsid w:val="00E8459F"/>
    <w:rsid w:val="00E90426"/>
    <w:rsid w:val="00E90844"/>
    <w:rsid w:val="00EA39F1"/>
    <w:rsid w:val="00EB17C1"/>
    <w:rsid w:val="00EB20F1"/>
    <w:rsid w:val="00EB32B8"/>
    <w:rsid w:val="00EB3664"/>
    <w:rsid w:val="00EB3E35"/>
    <w:rsid w:val="00EB79EC"/>
    <w:rsid w:val="00EC20E0"/>
    <w:rsid w:val="00EC29DA"/>
    <w:rsid w:val="00EC2B52"/>
    <w:rsid w:val="00EC3F09"/>
    <w:rsid w:val="00EC63E4"/>
    <w:rsid w:val="00EC7741"/>
    <w:rsid w:val="00ED1AC6"/>
    <w:rsid w:val="00ED648D"/>
    <w:rsid w:val="00ED6C3C"/>
    <w:rsid w:val="00ED6D21"/>
    <w:rsid w:val="00ED7C08"/>
    <w:rsid w:val="00EE03E8"/>
    <w:rsid w:val="00EE3772"/>
    <w:rsid w:val="00EE434F"/>
    <w:rsid w:val="00EE4633"/>
    <w:rsid w:val="00EE558F"/>
    <w:rsid w:val="00EE7CD8"/>
    <w:rsid w:val="00EF174B"/>
    <w:rsid w:val="00EF5A97"/>
    <w:rsid w:val="00F0176C"/>
    <w:rsid w:val="00F01C4F"/>
    <w:rsid w:val="00F02CB6"/>
    <w:rsid w:val="00F031A2"/>
    <w:rsid w:val="00F078EC"/>
    <w:rsid w:val="00F1356C"/>
    <w:rsid w:val="00F17754"/>
    <w:rsid w:val="00F22330"/>
    <w:rsid w:val="00F2306B"/>
    <w:rsid w:val="00F2636F"/>
    <w:rsid w:val="00F270CE"/>
    <w:rsid w:val="00F31A0F"/>
    <w:rsid w:val="00F32670"/>
    <w:rsid w:val="00F33BD5"/>
    <w:rsid w:val="00F45242"/>
    <w:rsid w:val="00F45D3E"/>
    <w:rsid w:val="00F45DAF"/>
    <w:rsid w:val="00F4691C"/>
    <w:rsid w:val="00F512CD"/>
    <w:rsid w:val="00F5301B"/>
    <w:rsid w:val="00F600D3"/>
    <w:rsid w:val="00F610FC"/>
    <w:rsid w:val="00F74BEB"/>
    <w:rsid w:val="00F80819"/>
    <w:rsid w:val="00F85768"/>
    <w:rsid w:val="00F86B72"/>
    <w:rsid w:val="00F87482"/>
    <w:rsid w:val="00F876C3"/>
    <w:rsid w:val="00F91C2D"/>
    <w:rsid w:val="00F964D0"/>
    <w:rsid w:val="00FA115A"/>
    <w:rsid w:val="00FA2407"/>
    <w:rsid w:val="00FA274A"/>
    <w:rsid w:val="00FA565B"/>
    <w:rsid w:val="00FB2293"/>
    <w:rsid w:val="00FB4886"/>
    <w:rsid w:val="00FB529F"/>
    <w:rsid w:val="00FB7790"/>
    <w:rsid w:val="00FC05D6"/>
    <w:rsid w:val="00FC060A"/>
    <w:rsid w:val="00FC1733"/>
    <w:rsid w:val="00FC37D2"/>
    <w:rsid w:val="00FC4BDC"/>
    <w:rsid w:val="00FC5911"/>
    <w:rsid w:val="00FD2E31"/>
    <w:rsid w:val="00FD3695"/>
    <w:rsid w:val="00FD36E0"/>
    <w:rsid w:val="00FD3ECF"/>
    <w:rsid w:val="00FD721F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059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EE5E8-6B08-40FB-8326-CF8AD1B0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3052</Words>
  <Characters>16789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150</cp:revision>
  <dcterms:created xsi:type="dcterms:W3CDTF">2025-11-03T17:43:00Z</dcterms:created>
  <dcterms:modified xsi:type="dcterms:W3CDTF">2025-11-03T22:46:00Z</dcterms:modified>
</cp:coreProperties>
</file>