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0" w:firstLine="0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8321090</wp:posOffset>
                </wp:positionV>
                <wp:extent cx="7772400" cy="17373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772400" cy="1737360"/>
                          <a:chExt cx="7772400" cy="173736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73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772400" cy="1737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130"/>
                                <w:ind w:left="1133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bookmarkStart w:name=" " w:id="1"/>
                              <w:bookmarkEnd w:id="1"/>
                              <w:r>
                                <w:rPr/>
                              </w:r>
                              <w:bookmarkStart w:name="DÍA 5| Quebec (Visita de ciudad) 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DÍA</w:t>
                              </w:r>
                              <w:r>
                                <w:rPr>
                                  <w:b/>
                                  <w:color w:val="00206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5|</w:t>
                              </w:r>
                              <w:r>
                                <w:rPr>
                                  <w:b/>
                                  <w:color w:val="00206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Quebec </w:t>
                              </w:r>
                              <w:r>
                                <w:rPr>
                                  <w:color w:val="002060"/>
                                  <w:sz w:val="24"/>
                                </w:rPr>
                                <w:t>(Visita</w:t>
                              </w:r>
                              <w:r>
                                <w:rPr>
                                  <w:color w:val="00206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4"/>
                                </w:rPr>
                                <w:t>de </w:t>
                              </w:r>
                              <w:r>
                                <w:rPr>
                                  <w:color w:val="002060"/>
                                  <w:spacing w:val="-2"/>
                                  <w:sz w:val="24"/>
                                </w:rPr>
                                <w:t>ciudad)</w:t>
                              </w:r>
                            </w:p>
                            <w:p>
                              <w:pPr>
                                <w:spacing w:before="0"/>
                                <w:ind w:left="1133" w:right="1002" w:firstLine="0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Desayuno en el hotel.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mañana,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visita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Quebec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Recorrido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Plaza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Armas,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Plaza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Real,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206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barrio Petit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Champlain,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Parlamento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Quebec,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Terraza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Dufferin,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Frontenac,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calles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Saint-Jean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Grande-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-Allée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206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2060"/>
                                  <w:sz w:val="20"/>
                                </w:rPr>
                                <w:t>el Viejo Puerto. Tiempo libre para experimentar algunas excursiones opcionales de invierno.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Alojamiento.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55.203979pt;width:612pt;height:136.8pt;mso-position-horizontal-relative:page;mso-position-vertical-relative:page;z-index:15728640" id="docshapegroup6" coordorigin="0,13104" coordsize="12240,2736">
                <v:shape style="position:absolute;left:0;top:13104;width:12240;height:2736" type="#_x0000_t75" id="docshape7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3104;width:12240;height:2736" type="#_x0000_t202" id="docshape8" filled="false" stroked="false">
                  <v:textbox inset="0,0,0,0">
                    <w:txbxContent>
                      <w:p>
                        <w:pPr>
                          <w:spacing w:line="293" w:lineRule="exact" w:before="130"/>
                          <w:ind w:left="1133" w:right="0" w:firstLine="0"/>
                          <w:jc w:val="both"/>
                          <w:rPr>
                            <w:sz w:val="24"/>
                          </w:rPr>
                        </w:pPr>
                        <w:bookmarkStart w:name=" " w:id="3"/>
                        <w:bookmarkEnd w:id="3"/>
                        <w:r>
                          <w:rPr/>
                        </w:r>
                        <w:bookmarkStart w:name="DÍA 5| Quebec (Visita de ciudad) 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color w:val="002060"/>
                            <w:sz w:val="24"/>
                          </w:rPr>
                          <w:t>DÍA</w:t>
                        </w:r>
                        <w:r>
                          <w:rPr>
                            <w:b/>
                            <w:color w:val="00206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4"/>
                          </w:rPr>
                          <w:t>5|</w:t>
                        </w:r>
                        <w:r>
                          <w:rPr>
                            <w:b/>
                            <w:color w:val="00206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Quebec </w:t>
                        </w:r>
                        <w:r>
                          <w:rPr>
                            <w:color w:val="002060"/>
                            <w:sz w:val="24"/>
                          </w:rPr>
                          <w:t>(Visita</w:t>
                        </w:r>
                        <w:r>
                          <w:rPr>
                            <w:color w:val="00206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002060"/>
                            <w:sz w:val="24"/>
                          </w:rPr>
                          <w:t>de </w:t>
                        </w:r>
                        <w:r>
                          <w:rPr>
                            <w:color w:val="002060"/>
                            <w:spacing w:val="-2"/>
                            <w:sz w:val="24"/>
                          </w:rPr>
                          <w:t>ciudad)</w:t>
                        </w:r>
                      </w:p>
                      <w:p>
                        <w:pPr>
                          <w:spacing w:before="0"/>
                          <w:ind w:left="1133" w:right="1002" w:firstLine="0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2060"/>
                            <w:sz w:val="20"/>
                          </w:rPr>
                          <w:t>Desayuno en el hotel.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Por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la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mañana,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visita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ciudad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Quebec</w:t>
                        </w:r>
                        <w:r>
                          <w:rPr>
                            <w:color w:val="002060"/>
                            <w:sz w:val="20"/>
                          </w:rPr>
                          <w:t>.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Recorrido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por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la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Plaza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de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Armas,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la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Plaza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Real,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el</w:t>
                        </w:r>
                        <w:r>
                          <w:rPr>
                            <w:color w:val="00206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barrio Petit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Champlain,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el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Parlamento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de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Quebec,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la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Terraza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Dufferin,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el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Castillo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Frontenac,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las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calles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Saint-Jean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y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Grande-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-Allée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y</w:t>
                        </w:r>
                        <w:r>
                          <w:rPr>
                            <w:color w:val="00206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002060"/>
                            <w:sz w:val="20"/>
                          </w:rPr>
                          <w:t>el Viejo Puerto. Tiempo libre para experimentar algunas excursiones opcionales de invierno. </w:t>
                        </w:r>
                        <w:r>
                          <w:rPr>
                            <w:b/>
                            <w:color w:val="002060"/>
                            <w:sz w:val="20"/>
                          </w:rPr>
                          <w:t>Alojamiento.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0000"/>
          <w:spacing w:val="-2"/>
        </w:rPr>
        <w:t>Toronto,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Niagara,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Ottawa,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Quebec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y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Montreal</w:t>
      </w:r>
    </w:p>
    <w:p>
      <w:pPr>
        <w:spacing w:before="291"/>
        <w:ind w:left="1133" w:right="0" w:firstLine="0"/>
        <w:jc w:val="left"/>
        <w:rPr>
          <w:b/>
          <w:sz w:val="24"/>
        </w:rPr>
      </w:pPr>
      <w:r>
        <w:rPr>
          <w:color w:val="002060"/>
          <w:sz w:val="24"/>
        </w:rPr>
        <w:t>Duración:</w:t>
      </w:r>
      <w:r>
        <w:rPr>
          <w:color w:val="002060"/>
          <w:spacing w:val="-3"/>
          <w:sz w:val="24"/>
        </w:rPr>
        <w:t> </w:t>
      </w:r>
      <w:r>
        <w:rPr>
          <w:b/>
          <w:color w:val="002060"/>
          <w:sz w:val="24"/>
        </w:rPr>
        <w:t>7</w:t>
      </w:r>
      <w:r>
        <w:rPr>
          <w:b/>
          <w:color w:val="002060"/>
          <w:spacing w:val="-2"/>
          <w:sz w:val="24"/>
        </w:rPr>
        <w:t> </w:t>
      </w:r>
      <w:r>
        <w:rPr>
          <w:b/>
          <w:color w:val="002060"/>
          <w:spacing w:val="-4"/>
          <w:sz w:val="24"/>
        </w:rPr>
        <w:t>días</w:t>
      </w:r>
    </w:p>
    <w:p>
      <w:pPr>
        <w:spacing w:before="0"/>
        <w:ind w:left="1133" w:right="0" w:firstLine="0"/>
        <w:jc w:val="left"/>
        <w:rPr>
          <w:b/>
          <w:sz w:val="24"/>
        </w:rPr>
      </w:pPr>
      <w:r>
        <w:rPr>
          <w:b/>
          <w:color w:val="002060"/>
          <w:sz w:val="24"/>
        </w:rPr>
        <w:t>Salida: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Domingos,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del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07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de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diciembre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2025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al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29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de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marzo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pacing w:val="-4"/>
          <w:sz w:val="24"/>
        </w:rPr>
        <w:t>2026</w:t>
      </w:r>
    </w:p>
    <w:p>
      <w:pPr>
        <w:spacing w:before="0"/>
        <w:ind w:left="1133" w:right="8917" w:firstLine="0"/>
        <w:jc w:val="left"/>
        <w:rPr>
          <w:b/>
          <w:sz w:val="24"/>
        </w:rPr>
      </w:pPr>
      <w:r>
        <w:rPr>
          <w:b/>
          <w:color w:val="002060"/>
          <w:sz w:val="24"/>
        </w:rPr>
        <w:t>Mínimo 2 pasajeros Servicios</w:t>
      </w:r>
      <w:r>
        <w:rPr>
          <w:b/>
          <w:color w:val="002060"/>
          <w:spacing w:val="-14"/>
          <w:sz w:val="24"/>
        </w:rPr>
        <w:t> </w:t>
      </w:r>
      <w:r>
        <w:rPr>
          <w:b/>
          <w:color w:val="002060"/>
          <w:sz w:val="24"/>
        </w:rPr>
        <w:t>compartidos</w:t>
      </w:r>
    </w:p>
    <w:p>
      <w:pPr>
        <w:pStyle w:val="BodyText"/>
        <w:ind w:left="0" w:firstLine="0"/>
        <w:rPr>
          <w:b/>
          <w:sz w:val="24"/>
        </w:rPr>
      </w:pPr>
    </w:p>
    <w:p>
      <w:pPr>
        <w:spacing w:line="293" w:lineRule="exact" w:before="0"/>
        <w:ind w:left="1133" w:right="0" w:firstLine="0"/>
        <w:jc w:val="left"/>
        <w:rPr>
          <w:b/>
          <w:sz w:val="24"/>
        </w:rPr>
      </w:pPr>
      <w:bookmarkStart w:name="DÍA 1 | Guadalajara – Toronto " w:id="5"/>
      <w:bookmarkEnd w:id="5"/>
      <w:r>
        <w:rPr/>
      </w:r>
      <w:r>
        <w:rPr>
          <w:b/>
          <w:color w:val="002060"/>
          <w:sz w:val="24"/>
        </w:rPr>
        <w:t>DÍA</w:t>
      </w:r>
      <w:r>
        <w:rPr>
          <w:b/>
          <w:color w:val="002060"/>
          <w:spacing w:val="-2"/>
          <w:sz w:val="24"/>
        </w:rPr>
        <w:t> </w:t>
      </w:r>
      <w:r>
        <w:rPr>
          <w:b/>
          <w:color w:val="002060"/>
          <w:sz w:val="24"/>
        </w:rPr>
        <w:t>1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|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FF0000"/>
          <w:sz w:val="24"/>
        </w:rPr>
        <w:t>Guadalajara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Toronto</w:t>
      </w:r>
    </w:p>
    <w:p>
      <w:pPr>
        <w:pStyle w:val="BodyText"/>
        <w:ind w:left="1133" w:right="1145" w:firstLine="0"/>
        <w:jc w:val="both"/>
        <w:rPr>
          <w:b/>
        </w:rPr>
      </w:pPr>
      <w:bookmarkStart w:name="Bienvenidos a Toronto, a la llegada en e" w:id="6"/>
      <w:bookmarkEnd w:id="6"/>
      <w:r>
        <w:rPr/>
      </w:r>
      <w:r>
        <w:rPr>
          <w:b/>
          <w:color w:val="002060"/>
        </w:rPr>
        <w:t>Bienvenidos a Toronto</w:t>
      </w:r>
      <w:r>
        <w:rPr>
          <w:color w:val="002060"/>
        </w:rPr>
        <w:t>, a la llegada en el aeropuerto favor de buscar un representante. Traslado del aeropuerto</w:t>
      </w:r>
      <w:r>
        <w:rPr>
          <w:color w:val="002060"/>
          <w:spacing w:val="-6"/>
        </w:rPr>
        <w:t> </w:t>
      </w:r>
      <w:r>
        <w:rPr>
          <w:color w:val="002060"/>
        </w:rPr>
        <w:t>al</w:t>
      </w:r>
      <w:r>
        <w:rPr>
          <w:color w:val="002060"/>
          <w:spacing w:val="-6"/>
        </w:rPr>
        <w:t> </w:t>
      </w:r>
      <w:r>
        <w:rPr>
          <w:color w:val="002060"/>
        </w:rPr>
        <w:t>hotel. Tiempo libre para explorar la ciudad. </w:t>
      </w:r>
      <w:r>
        <w:rPr>
          <w:b/>
          <w:color w:val="002060"/>
        </w:rPr>
        <w:t>Alojamiento.</w:t>
      </w:r>
    </w:p>
    <w:p>
      <w:pPr>
        <w:pStyle w:val="BodyText"/>
        <w:ind w:left="0" w:firstLine="0"/>
        <w:rPr>
          <w:b/>
        </w:rPr>
      </w:pPr>
    </w:p>
    <w:p>
      <w:pPr>
        <w:spacing w:line="293" w:lineRule="exact" w:before="1"/>
        <w:ind w:left="1133" w:right="0" w:firstLine="0"/>
        <w:jc w:val="left"/>
        <w:rPr>
          <w:sz w:val="24"/>
        </w:rPr>
      </w:pPr>
      <w:bookmarkStart w:name=" " w:id="7"/>
      <w:bookmarkEnd w:id="7"/>
      <w:r>
        <w:rPr/>
      </w:r>
      <w:bookmarkStart w:name="DÍA 2 | Toronto - Niágara (Visita de ciu" w:id="8"/>
      <w:bookmarkEnd w:id="8"/>
      <w:r>
        <w:rPr/>
      </w:r>
      <w:r>
        <w:rPr>
          <w:b/>
          <w:color w:val="002060"/>
          <w:sz w:val="24"/>
        </w:rPr>
        <w:t>DÍA</w:t>
      </w:r>
      <w:r>
        <w:rPr>
          <w:b/>
          <w:color w:val="002060"/>
          <w:spacing w:val="-8"/>
          <w:sz w:val="24"/>
        </w:rPr>
        <w:t> </w:t>
      </w:r>
      <w:r>
        <w:rPr>
          <w:b/>
          <w:color w:val="002060"/>
          <w:sz w:val="24"/>
        </w:rPr>
        <w:t>2</w:t>
      </w:r>
      <w:r>
        <w:rPr>
          <w:b/>
          <w:color w:val="002060"/>
          <w:spacing w:val="-5"/>
          <w:sz w:val="24"/>
        </w:rPr>
        <w:t> </w:t>
      </w:r>
      <w:r>
        <w:rPr>
          <w:b/>
          <w:color w:val="002060"/>
          <w:sz w:val="24"/>
        </w:rPr>
        <w:t>|</w:t>
      </w:r>
      <w:r>
        <w:rPr>
          <w:b/>
          <w:color w:val="002060"/>
          <w:spacing w:val="-5"/>
          <w:sz w:val="24"/>
        </w:rPr>
        <w:t> </w:t>
      </w:r>
      <w:r>
        <w:rPr>
          <w:b/>
          <w:color w:val="FF0000"/>
          <w:sz w:val="24"/>
        </w:rPr>
        <w:t>Toronto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-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Niágara</w:t>
      </w:r>
      <w:r>
        <w:rPr>
          <w:b/>
          <w:color w:val="FF0000"/>
          <w:spacing w:val="-5"/>
          <w:sz w:val="24"/>
        </w:rPr>
        <w:t> </w:t>
      </w:r>
      <w:r>
        <w:rPr>
          <w:color w:val="002060"/>
          <w:sz w:val="24"/>
        </w:rPr>
        <w:t>(Visita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de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ciudad</w:t>
      </w:r>
      <w:r>
        <w:rPr>
          <w:color w:val="002060"/>
          <w:spacing w:val="-6"/>
          <w:sz w:val="24"/>
        </w:rPr>
        <w:t> </w:t>
      </w:r>
      <w:r>
        <w:rPr>
          <w:color w:val="002060"/>
          <w:sz w:val="24"/>
        </w:rPr>
        <w:t>–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Cataratas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del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Niágara</w:t>
      </w:r>
      <w:r>
        <w:rPr>
          <w:color w:val="002060"/>
          <w:spacing w:val="-6"/>
          <w:sz w:val="24"/>
        </w:rPr>
        <w:t> </w:t>
      </w:r>
      <w:r>
        <w:rPr>
          <w:color w:val="002060"/>
          <w:sz w:val="24"/>
        </w:rPr>
        <w:t>–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Power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Station</w:t>
      </w:r>
      <w:r>
        <w:rPr>
          <w:color w:val="002060"/>
          <w:spacing w:val="-5"/>
          <w:sz w:val="24"/>
        </w:rPr>
        <w:t> </w:t>
      </w:r>
      <w:r>
        <w:rPr>
          <w:color w:val="002060"/>
          <w:sz w:val="24"/>
        </w:rPr>
        <w:t>at</w:t>
      </w:r>
      <w:r>
        <w:rPr>
          <w:color w:val="002060"/>
          <w:spacing w:val="-5"/>
          <w:sz w:val="24"/>
        </w:rPr>
        <w:t> </w:t>
      </w:r>
      <w:r>
        <w:rPr>
          <w:color w:val="002060"/>
          <w:spacing w:val="-2"/>
          <w:sz w:val="24"/>
        </w:rPr>
        <w:t>Night)</w:t>
      </w:r>
    </w:p>
    <w:p>
      <w:pPr>
        <w:pStyle w:val="BodyText"/>
        <w:ind w:left="1133" w:right="1132" w:firstLine="0"/>
        <w:jc w:val="both"/>
      </w:pPr>
      <w:bookmarkStart w:name="Desayuno en el hotel. El recorrido empie" w:id="9"/>
      <w:bookmarkEnd w:id="9"/>
      <w:r>
        <w:rPr/>
      </w:r>
      <w:r>
        <w:rPr>
          <w:b/>
          <w:color w:val="002060"/>
        </w:rPr>
        <w:t>Desayuno en el hotel. </w:t>
      </w:r>
      <w:r>
        <w:rPr>
          <w:color w:val="002060"/>
        </w:rPr>
        <w:t>El</w:t>
      </w:r>
      <w:r>
        <w:rPr>
          <w:color w:val="002060"/>
          <w:spacing w:val="-6"/>
        </w:rPr>
        <w:t> </w:t>
      </w:r>
      <w:r>
        <w:rPr>
          <w:color w:val="002060"/>
        </w:rPr>
        <w:t>recorrido</w:t>
      </w:r>
      <w:r>
        <w:rPr>
          <w:color w:val="002060"/>
          <w:spacing w:val="-6"/>
        </w:rPr>
        <w:t> </w:t>
      </w:r>
      <w:r>
        <w:rPr>
          <w:color w:val="002060"/>
        </w:rPr>
        <w:t>empieza</w:t>
      </w:r>
      <w:r>
        <w:rPr>
          <w:color w:val="002060"/>
          <w:spacing w:val="-6"/>
        </w:rPr>
        <w:t> </w:t>
      </w:r>
      <w:r>
        <w:rPr>
          <w:color w:val="002060"/>
        </w:rPr>
        <w:t>visitando</w:t>
      </w:r>
      <w:r>
        <w:rPr>
          <w:color w:val="002060"/>
          <w:spacing w:val="-6"/>
        </w:rPr>
        <w:t> </w:t>
      </w:r>
      <w:r>
        <w:rPr>
          <w:b/>
          <w:color w:val="002060"/>
        </w:rPr>
        <w:t>Toronto</w:t>
      </w:r>
      <w:r>
        <w:rPr>
          <w:color w:val="002060"/>
        </w:rPr>
        <w:t>,</w:t>
      </w:r>
      <w:r>
        <w:rPr>
          <w:color w:val="002060"/>
          <w:spacing w:val="-6"/>
        </w:rPr>
        <w:t> </w:t>
      </w:r>
      <w:r>
        <w:rPr>
          <w:color w:val="002060"/>
        </w:rPr>
        <w:t>capital</w:t>
      </w:r>
      <w:r>
        <w:rPr>
          <w:color w:val="002060"/>
          <w:spacing w:val="-6"/>
        </w:rPr>
        <w:t> </w:t>
      </w:r>
      <w:r>
        <w:rPr>
          <w:color w:val="002060"/>
        </w:rPr>
        <w:t>económica</w:t>
      </w:r>
      <w:r>
        <w:rPr>
          <w:color w:val="002060"/>
          <w:spacing w:val="-6"/>
        </w:rPr>
        <w:t> </w:t>
      </w:r>
      <w:r>
        <w:rPr>
          <w:color w:val="002060"/>
        </w:rPr>
        <w:t>del</w:t>
      </w:r>
      <w:r>
        <w:rPr>
          <w:color w:val="002060"/>
          <w:spacing w:val="-6"/>
        </w:rPr>
        <w:t> </w:t>
      </w:r>
      <w:r>
        <w:rPr>
          <w:color w:val="002060"/>
        </w:rPr>
        <w:t>país:</w:t>
      </w:r>
      <w:r>
        <w:rPr>
          <w:color w:val="002060"/>
          <w:spacing w:val="-6"/>
        </w:rPr>
        <w:t> </w:t>
      </w:r>
      <w:r>
        <w:rPr>
          <w:color w:val="002060"/>
        </w:rPr>
        <w:t>recorrido</w:t>
      </w:r>
      <w:r>
        <w:rPr>
          <w:color w:val="002060"/>
          <w:spacing w:val="-6"/>
        </w:rPr>
        <w:t> </w:t>
      </w:r>
      <w:r>
        <w:rPr>
          <w:color w:val="002060"/>
        </w:rPr>
        <w:t>por</w:t>
      </w:r>
      <w:r>
        <w:rPr>
          <w:color w:val="002060"/>
          <w:spacing w:val="-6"/>
        </w:rPr>
        <w:t> </w:t>
      </w:r>
      <w:r>
        <w:rPr>
          <w:color w:val="002060"/>
        </w:rPr>
        <w:t>el</w:t>
      </w:r>
      <w:r>
        <w:rPr>
          <w:color w:val="002060"/>
          <w:spacing w:val="-6"/>
        </w:rPr>
        <w:t> </w:t>
      </w:r>
      <w:r>
        <w:rPr>
          <w:color w:val="002060"/>
        </w:rPr>
        <w:t>antiguo</w:t>
      </w:r>
      <w:r>
        <w:rPr>
          <w:color w:val="002060"/>
          <w:spacing w:val="-6"/>
        </w:rPr>
        <w:t> </w:t>
      </w:r>
      <w:r>
        <w:rPr>
          <w:color w:val="002060"/>
        </w:rPr>
        <w:t>y</w:t>
      </w:r>
      <w:r>
        <w:rPr>
          <w:color w:val="002060"/>
          <w:spacing w:val="-6"/>
        </w:rPr>
        <w:t> </w:t>
      </w:r>
      <w:r>
        <w:rPr>
          <w:color w:val="002060"/>
        </w:rPr>
        <w:t>nuevo City Hall, el Parlamento, el barrio Chino, la Universidad de Toronto, la Torre CN </w:t>
      </w:r>
      <w:r>
        <w:rPr>
          <w:b/>
          <w:color w:val="943733"/>
        </w:rPr>
        <w:t>(subida NO incluida) </w:t>
      </w:r>
      <w:r>
        <w:rPr>
          <w:color w:val="002060"/>
        </w:rPr>
        <w:t>y el Ontario Place. Continuaremos nuestro paseo para llegar a las </w:t>
      </w:r>
      <w:r>
        <w:rPr>
          <w:b/>
          <w:color w:val="002060"/>
        </w:rPr>
        <w:t>Cataratas del Niágara</w:t>
      </w:r>
      <w:r>
        <w:rPr>
          <w:color w:val="002060"/>
        </w:rPr>
        <w:t>. En ciertas fechas se pueden ver las cataratas congeladas, un espectáculo fantástico por los reflejos que produce el</w:t>
      </w:r>
      <w:r>
        <w:rPr>
          <w:color w:val="002060"/>
          <w:spacing w:val="-4"/>
        </w:rPr>
        <w:t> </w:t>
      </w:r>
      <w:r>
        <w:rPr>
          <w:color w:val="002060"/>
        </w:rPr>
        <w:t>hielo.</w:t>
      </w:r>
      <w:r>
        <w:rPr>
          <w:color w:val="002060"/>
          <w:spacing w:val="-4"/>
        </w:rPr>
        <w:t> </w:t>
      </w:r>
      <w:r>
        <w:rPr>
          <w:color w:val="002060"/>
        </w:rPr>
        <w:t>Tome</w:t>
      </w:r>
      <w:r>
        <w:rPr>
          <w:color w:val="002060"/>
          <w:spacing w:val="-4"/>
        </w:rPr>
        <w:t> </w:t>
      </w:r>
      <w:r>
        <w:rPr>
          <w:color w:val="002060"/>
        </w:rPr>
        <w:t>el</w:t>
      </w:r>
      <w:r>
        <w:rPr>
          <w:color w:val="002060"/>
          <w:spacing w:val="-4"/>
        </w:rPr>
        <w:t> </w:t>
      </w:r>
      <w:r>
        <w:rPr>
          <w:color w:val="002060"/>
        </w:rPr>
        <w:t>tiempo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caminar</w:t>
      </w:r>
      <w:r>
        <w:rPr>
          <w:color w:val="002060"/>
          <w:spacing w:val="-4"/>
        </w:rPr>
        <w:t> </w:t>
      </w:r>
      <w:r>
        <w:rPr>
          <w:color w:val="002060"/>
        </w:rPr>
        <w:t>por</w:t>
      </w:r>
      <w:r>
        <w:rPr>
          <w:color w:val="002060"/>
          <w:spacing w:val="-4"/>
        </w:rPr>
        <w:t> </w:t>
      </w:r>
      <w:r>
        <w:rPr>
          <w:color w:val="002060"/>
        </w:rPr>
        <w:t>la</w:t>
      </w:r>
      <w:r>
        <w:rPr>
          <w:color w:val="002060"/>
          <w:spacing w:val="-4"/>
        </w:rPr>
        <w:t> </w:t>
      </w:r>
      <w:r>
        <w:rPr>
          <w:color w:val="002060"/>
        </w:rPr>
        <w:t>noche</w:t>
      </w:r>
      <w:r>
        <w:rPr>
          <w:color w:val="002060"/>
          <w:spacing w:val="-4"/>
        </w:rPr>
        <w:t> </w:t>
      </w:r>
      <w:r>
        <w:rPr>
          <w:color w:val="002060"/>
        </w:rPr>
        <w:t>y</w:t>
      </w:r>
      <w:r>
        <w:rPr>
          <w:color w:val="002060"/>
          <w:spacing w:val="-4"/>
        </w:rPr>
        <w:t> </w:t>
      </w:r>
      <w:r>
        <w:rPr>
          <w:color w:val="002060"/>
        </w:rPr>
        <w:t>ver las cataratas iluminadas. Tiempo libre para explorar Niágara. Por la noche, tendrá acceso sin precedentes a la icónica central</w:t>
      </w:r>
      <w:r>
        <w:rPr>
          <w:color w:val="002060"/>
          <w:spacing w:val="25"/>
        </w:rPr>
        <w:t> </w:t>
      </w:r>
      <w:r>
        <w:rPr>
          <w:color w:val="002060"/>
        </w:rPr>
        <w:t>eléctrica</w:t>
      </w:r>
      <w:r>
        <w:rPr>
          <w:color w:val="002060"/>
          <w:spacing w:val="25"/>
        </w:rPr>
        <w:t> </w:t>
      </w:r>
      <w:r>
        <w:rPr>
          <w:color w:val="002060"/>
        </w:rPr>
        <w:t>y</w:t>
      </w:r>
      <w:r>
        <w:rPr>
          <w:color w:val="002060"/>
          <w:spacing w:val="25"/>
        </w:rPr>
        <w:t> </w:t>
      </w:r>
      <w:r>
        <w:rPr>
          <w:color w:val="002060"/>
        </w:rPr>
        <w:t>túnel</w:t>
      </w:r>
      <w:r>
        <w:rPr>
          <w:color w:val="002060"/>
          <w:spacing w:val="25"/>
        </w:rPr>
        <w:t> </w:t>
      </w:r>
      <w:r>
        <w:rPr>
          <w:color w:val="002060"/>
        </w:rPr>
        <w:t>de</w:t>
      </w:r>
      <w:r>
        <w:rPr>
          <w:color w:val="002060"/>
          <w:spacing w:val="25"/>
        </w:rPr>
        <w:t> </w:t>
      </w:r>
      <w:r>
        <w:rPr>
          <w:color w:val="002060"/>
        </w:rPr>
        <w:t>Niagara</w:t>
      </w:r>
      <w:r>
        <w:rPr>
          <w:color w:val="002060"/>
          <w:spacing w:val="25"/>
        </w:rPr>
        <w:t> </w:t>
      </w:r>
      <w:r>
        <w:rPr>
          <w:color w:val="002060"/>
        </w:rPr>
        <w:t>Parks</w:t>
      </w:r>
      <w:r>
        <w:rPr>
          <w:color w:val="002060"/>
          <w:spacing w:val="25"/>
        </w:rPr>
        <w:t> </w:t>
      </w:r>
      <w:r>
        <w:rPr>
          <w:color w:val="002060"/>
        </w:rPr>
        <w:t>después</w:t>
      </w:r>
      <w:r>
        <w:rPr>
          <w:color w:val="002060"/>
          <w:spacing w:val="25"/>
        </w:rPr>
        <w:t> </w:t>
      </w:r>
      <w:r>
        <w:rPr>
          <w:color w:val="002060"/>
        </w:rPr>
        <w:t>del</w:t>
      </w:r>
      <w:r>
        <w:rPr>
          <w:color w:val="002060"/>
          <w:spacing w:val="25"/>
        </w:rPr>
        <w:t> </w:t>
      </w:r>
      <w:r>
        <w:rPr>
          <w:color w:val="002060"/>
        </w:rPr>
        <w:t>anochecer</w:t>
      </w:r>
      <w:r>
        <w:rPr>
          <w:color w:val="002060"/>
          <w:spacing w:val="25"/>
        </w:rPr>
        <w:t> </w:t>
      </w:r>
      <w:r>
        <w:rPr>
          <w:color w:val="002060"/>
        </w:rPr>
        <w:t>con</w:t>
      </w:r>
      <w:r>
        <w:rPr>
          <w:color w:val="002060"/>
          <w:spacing w:val="25"/>
        </w:rPr>
        <w:t> </w:t>
      </w:r>
      <w:r>
        <w:rPr>
          <w:color w:val="002060"/>
        </w:rPr>
        <w:t>una</w:t>
      </w:r>
      <w:r>
        <w:rPr>
          <w:color w:val="002060"/>
          <w:spacing w:val="25"/>
        </w:rPr>
        <w:t> </w:t>
      </w:r>
      <w:r>
        <w:rPr>
          <w:color w:val="002060"/>
        </w:rPr>
        <w:t>experiencia</w:t>
      </w:r>
      <w:r>
        <w:rPr>
          <w:color w:val="002060"/>
          <w:spacing w:val="25"/>
        </w:rPr>
        <w:t> </w:t>
      </w:r>
      <w:r>
        <w:rPr>
          <w:color w:val="002060"/>
        </w:rPr>
        <w:t>nocturna</w:t>
      </w:r>
      <w:r>
        <w:rPr>
          <w:color w:val="002060"/>
          <w:spacing w:val="25"/>
        </w:rPr>
        <w:t> </w:t>
      </w:r>
      <w:r>
        <w:rPr>
          <w:color w:val="002060"/>
        </w:rPr>
        <w:t>completamente</w:t>
      </w:r>
      <w:r>
        <w:rPr>
          <w:color w:val="002060"/>
          <w:spacing w:val="25"/>
        </w:rPr>
        <w:t> </w:t>
      </w:r>
      <w:r>
        <w:rPr>
          <w:color w:val="002060"/>
        </w:rPr>
        <w:t>nueva</w:t>
      </w:r>
    </w:p>
    <w:p>
      <w:pPr>
        <w:spacing w:before="77"/>
        <w:ind w:left="1133" w:right="0" w:firstLine="0"/>
        <w:jc w:val="both"/>
        <w:rPr>
          <w:b/>
          <w:sz w:val="20"/>
        </w:rPr>
      </w:pPr>
      <w:r>
        <w:rPr>
          <w:b/>
          <w:color w:val="006FBF"/>
          <w:sz w:val="20"/>
        </w:rPr>
        <w:t>(Power</w:t>
      </w:r>
      <w:r>
        <w:rPr>
          <w:b/>
          <w:color w:val="006FBF"/>
          <w:spacing w:val="-7"/>
          <w:sz w:val="20"/>
        </w:rPr>
        <w:t> </w:t>
      </w:r>
      <w:r>
        <w:rPr>
          <w:b/>
          <w:color w:val="006FBF"/>
          <w:sz w:val="20"/>
        </w:rPr>
        <w:t>Station</w:t>
      </w:r>
      <w:r>
        <w:rPr>
          <w:b/>
          <w:color w:val="006FBF"/>
          <w:spacing w:val="-7"/>
          <w:sz w:val="20"/>
        </w:rPr>
        <w:t> </w:t>
      </w:r>
      <w:r>
        <w:rPr>
          <w:b/>
          <w:color w:val="006FBF"/>
          <w:sz w:val="20"/>
        </w:rPr>
        <w:t>at</w:t>
      </w:r>
      <w:r>
        <w:rPr>
          <w:b/>
          <w:color w:val="006FBF"/>
          <w:spacing w:val="-7"/>
          <w:sz w:val="20"/>
        </w:rPr>
        <w:t> </w:t>
      </w:r>
      <w:r>
        <w:rPr>
          <w:b/>
          <w:color w:val="006FBF"/>
          <w:sz w:val="20"/>
        </w:rPr>
        <w:t>Night</w:t>
      </w:r>
      <w:r>
        <w:rPr>
          <w:b/>
          <w:color w:val="006FBF"/>
          <w:spacing w:val="-7"/>
          <w:sz w:val="20"/>
        </w:rPr>
        <w:t> </w:t>
      </w:r>
      <w:r>
        <w:rPr>
          <w:b/>
          <w:color w:val="006FBF"/>
          <w:spacing w:val="-2"/>
          <w:sz w:val="20"/>
        </w:rPr>
        <w:t>incluido).</w:t>
      </w:r>
    </w:p>
    <w:p>
      <w:pPr>
        <w:pStyle w:val="BodyText"/>
        <w:spacing w:before="46"/>
        <w:ind w:left="0" w:firstLine="0"/>
        <w:rPr>
          <w:b/>
        </w:rPr>
      </w:pPr>
    </w:p>
    <w:p>
      <w:pPr>
        <w:pStyle w:val="BodyText"/>
        <w:spacing w:before="1"/>
        <w:ind w:left="1133" w:right="1133" w:firstLine="0"/>
        <w:jc w:val="both"/>
        <w:rPr>
          <w:b/>
        </w:rPr>
      </w:pPr>
      <w:bookmarkStart w:name="Después de explorar el túnel subterráneo" w:id="10"/>
      <w:bookmarkEnd w:id="10"/>
      <w:r>
        <w:rPr/>
      </w:r>
      <w:r>
        <w:rPr>
          <w:color w:val="002060"/>
        </w:rPr>
        <w:t>Después de explorar el túnel subterráneo de 670 metros de largo de la central eléctrica, experimente un encuentro visualmente asombroso y nocturno con una de las maravillas naturales</w:t>
      </w:r>
      <w:r>
        <w:rPr>
          <w:color w:val="002060"/>
          <w:spacing w:val="-4"/>
        </w:rPr>
        <w:t> </w:t>
      </w:r>
      <w:r>
        <w:rPr>
          <w:color w:val="002060"/>
        </w:rPr>
        <w:t>más</w:t>
      </w:r>
      <w:r>
        <w:rPr>
          <w:color w:val="002060"/>
          <w:spacing w:val="-4"/>
        </w:rPr>
        <w:t> </w:t>
      </w:r>
      <w:r>
        <w:rPr>
          <w:color w:val="002060"/>
        </w:rPr>
        <w:t>legendarias</w:t>
      </w:r>
      <w:r>
        <w:rPr>
          <w:color w:val="002060"/>
          <w:spacing w:val="-4"/>
        </w:rPr>
        <w:t> </w:t>
      </w:r>
      <w:r>
        <w:rPr>
          <w:color w:val="002060"/>
        </w:rPr>
        <w:t>del</w:t>
      </w:r>
      <w:r>
        <w:rPr>
          <w:color w:val="002060"/>
          <w:spacing w:val="-4"/>
        </w:rPr>
        <w:t> </w:t>
      </w:r>
      <w:r>
        <w:rPr>
          <w:color w:val="002060"/>
        </w:rPr>
        <w:t>mundo</w:t>
      </w:r>
      <w:r>
        <w:rPr>
          <w:color w:val="002060"/>
          <w:spacing w:val="-4"/>
        </w:rPr>
        <w:t> </w:t>
      </w:r>
      <w:r>
        <w:rPr>
          <w:color w:val="002060"/>
        </w:rPr>
        <w:t>desde</w:t>
      </w:r>
      <w:r>
        <w:rPr>
          <w:color w:val="002060"/>
          <w:spacing w:val="-4"/>
        </w:rPr>
        <w:t> </w:t>
      </w:r>
      <w:r>
        <w:rPr>
          <w:color w:val="002060"/>
        </w:rPr>
        <w:t>una</w:t>
      </w:r>
      <w:r>
        <w:rPr>
          <w:color w:val="002060"/>
          <w:spacing w:val="-4"/>
        </w:rPr>
        <w:t> </w:t>
      </w:r>
      <w:r>
        <w:rPr>
          <w:color w:val="002060"/>
        </w:rPr>
        <w:t>plataforma de observación al borde del río Niágara: ¡</w:t>
      </w:r>
      <w:r>
        <w:rPr>
          <w:b/>
          <w:color w:val="002060"/>
        </w:rPr>
        <w:t>las cataratas Horseshoe iluminadas </w:t>
      </w:r>
      <w:r>
        <w:rPr>
          <w:color w:val="002060"/>
        </w:rPr>
        <w:t>lo esperan! Profundice en la historia de la energía del Niágara con detalles nunca antes compartidos sobre</w:t>
      </w:r>
      <w:r>
        <w:rPr>
          <w:color w:val="002060"/>
          <w:spacing w:val="-4"/>
        </w:rPr>
        <w:t> </w:t>
      </w:r>
      <w:r>
        <w:rPr>
          <w:color w:val="002060"/>
        </w:rPr>
        <w:t>la</w:t>
      </w:r>
      <w:r>
        <w:rPr>
          <w:color w:val="002060"/>
          <w:spacing w:val="-4"/>
        </w:rPr>
        <w:t> </w:t>
      </w:r>
      <w:r>
        <w:rPr>
          <w:color w:val="002060"/>
        </w:rPr>
        <w:t>fenomenal</w:t>
      </w:r>
      <w:r>
        <w:rPr>
          <w:color w:val="002060"/>
          <w:spacing w:val="-4"/>
        </w:rPr>
        <w:t> </w:t>
      </w:r>
      <w:r>
        <w:rPr>
          <w:color w:val="002060"/>
        </w:rPr>
        <w:t>historia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la</w:t>
      </w:r>
      <w:r>
        <w:rPr>
          <w:color w:val="002060"/>
          <w:spacing w:val="-4"/>
        </w:rPr>
        <w:t> </w:t>
      </w:r>
      <w:r>
        <w:rPr>
          <w:color w:val="002060"/>
        </w:rPr>
        <w:t>central</w:t>
      </w:r>
      <w:r>
        <w:rPr>
          <w:color w:val="002060"/>
          <w:spacing w:val="-4"/>
        </w:rPr>
        <w:t> </w:t>
      </w:r>
      <w:r>
        <w:rPr>
          <w:color w:val="002060"/>
        </w:rPr>
        <w:t>eléctrica,</w:t>
      </w:r>
      <w:r>
        <w:rPr>
          <w:color w:val="002060"/>
          <w:spacing w:val="-4"/>
        </w:rPr>
        <w:t> </w:t>
      </w:r>
      <w:r>
        <w:rPr>
          <w:color w:val="002060"/>
        </w:rPr>
        <w:t>que</w:t>
      </w:r>
      <w:r>
        <w:rPr>
          <w:color w:val="002060"/>
          <w:spacing w:val="-4"/>
        </w:rPr>
        <w:t> </w:t>
      </w:r>
      <w:r>
        <w:rPr>
          <w:color w:val="002060"/>
        </w:rPr>
        <w:t>incluyen una narración multimedia recién presentada y proyecciones</w:t>
      </w:r>
      <w:r>
        <w:rPr>
          <w:color w:val="002060"/>
          <w:spacing w:val="-4"/>
        </w:rPr>
        <w:t> </w:t>
      </w:r>
      <w:r>
        <w:rPr>
          <w:color w:val="002060"/>
        </w:rPr>
        <w:t>flexibles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Currents,</w:t>
      </w:r>
      <w:r>
        <w:rPr>
          <w:color w:val="002060"/>
          <w:spacing w:val="-4"/>
        </w:rPr>
        <w:t> </w:t>
      </w:r>
      <w:r>
        <w:rPr>
          <w:color w:val="002060"/>
        </w:rPr>
        <w:t>un</w:t>
      </w:r>
      <w:r>
        <w:rPr>
          <w:color w:val="002060"/>
          <w:spacing w:val="-4"/>
        </w:rPr>
        <w:t> </w:t>
      </w:r>
      <w:r>
        <w:rPr>
          <w:color w:val="002060"/>
        </w:rPr>
        <w:t>espectáculo</w:t>
      </w:r>
      <w:r>
        <w:rPr>
          <w:color w:val="002060"/>
          <w:spacing w:val="-4"/>
        </w:rPr>
        <w:t> </w:t>
      </w:r>
      <w:r>
        <w:rPr>
          <w:color w:val="002060"/>
        </w:rPr>
        <w:t>épico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luz</w:t>
      </w:r>
      <w:r>
        <w:rPr>
          <w:color w:val="002060"/>
          <w:spacing w:val="-4"/>
        </w:rPr>
        <w:t> </w:t>
      </w:r>
      <w:r>
        <w:rPr>
          <w:color w:val="002060"/>
        </w:rPr>
        <w:t>y</w:t>
      </w:r>
      <w:r>
        <w:rPr>
          <w:color w:val="002060"/>
          <w:spacing w:val="-4"/>
        </w:rPr>
        <w:t> </w:t>
      </w:r>
      <w:r>
        <w:rPr>
          <w:color w:val="002060"/>
        </w:rPr>
        <w:t>sonido.</w:t>
      </w:r>
      <w:r>
        <w:rPr>
          <w:color w:val="002060"/>
          <w:spacing w:val="-4"/>
        </w:rPr>
        <w:t> </w:t>
      </w:r>
      <w:r>
        <w:rPr>
          <w:color w:val="002060"/>
        </w:rPr>
        <w:t>La experiencia nocturna está disponible desde las 19:00 hasta las 22:00 todos los días. La última entrada disponible para la experiencia es a las 21:00. </w:t>
      </w:r>
      <w:r>
        <w:rPr>
          <w:b/>
          <w:color w:val="943733"/>
        </w:rPr>
        <w:t>(Traslado desde y hacia la central eléctrica no incluido). </w:t>
      </w:r>
      <w:r>
        <w:rPr>
          <w:b/>
          <w:color w:val="002060"/>
        </w:rPr>
        <w:t>Alojamiento.</w:t>
      </w:r>
    </w:p>
    <w:p>
      <w:pPr>
        <w:pStyle w:val="BodyText"/>
        <w:spacing w:before="49"/>
        <w:ind w:left="0" w:firstLine="0"/>
        <w:rPr>
          <w:b/>
        </w:rPr>
      </w:pPr>
    </w:p>
    <w:p>
      <w:pPr>
        <w:spacing w:line="293" w:lineRule="exact" w:before="0"/>
        <w:ind w:left="1133" w:right="0" w:firstLine="0"/>
        <w:jc w:val="left"/>
        <w:rPr>
          <w:b/>
          <w:sz w:val="24"/>
        </w:rPr>
      </w:pPr>
      <w:bookmarkStart w:name=" " w:id="11"/>
      <w:bookmarkEnd w:id="11"/>
      <w:r>
        <w:rPr/>
      </w:r>
      <w:bookmarkStart w:name="DÍA 3 | Niagara – Mil islas – Ottawa " w:id="12"/>
      <w:bookmarkEnd w:id="12"/>
      <w:r>
        <w:rPr/>
      </w:r>
      <w:r>
        <w:rPr>
          <w:b/>
          <w:color w:val="002060"/>
          <w:sz w:val="24"/>
        </w:rPr>
        <w:t>DÍA</w:t>
      </w:r>
      <w:r>
        <w:rPr>
          <w:b/>
          <w:color w:val="002060"/>
          <w:spacing w:val="-2"/>
          <w:sz w:val="24"/>
        </w:rPr>
        <w:t> </w:t>
      </w:r>
      <w:r>
        <w:rPr>
          <w:b/>
          <w:color w:val="002060"/>
          <w:sz w:val="24"/>
        </w:rPr>
        <w:t>3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002060"/>
          <w:sz w:val="24"/>
        </w:rPr>
        <w:t>|</w:t>
      </w:r>
      <w:r>
        <w:rPr>
          <w:b/>
          <w:color w:val="002060"/>
          <w:spacing w:val="-2"/>
          <w:sz w:val="24"/>
        </w:rPr>
        <w:t> </w:t>
      </w:r>
      <w:r>
        <w:rPr>
          <w:b/>
          <w:color w:val="FF0000"/>
          <w:sz w:val="24"/>
        </w:rPr>
        <w:t>Niagara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Mil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islas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Ottawa</w:t>
      </w:r>
    </w:p>
    <w:p>
      <w:pPr>
        <w:spacing w:before="0"/>
        <w:ind w:left="1133" w:right="1135" w:firstLine="0"/>
        <w:jc w:val="both"/>
        <w:rPr>
          <w:b/>
          <w:sz w:val="20"/>
        </w:rPr>
      </w:pPr>
      <w:bookmarkStart w:name="Desayuno en el hotel. El recorrido de nu" w:id="13"/>
      <w:bookmarkEnd w:id="13"/>
      <w:r>
        <w:rPr/>
      </w:r>
      <w:r>
        <w:rPr>
          <w:b/>
          <w:color w:val="002060"/>
          <w:sz w:val="20"/>
        </w:rPr>
        <w:t>Desayuno en el hotel. El recorrido de nuestro tour continúa hacia Mil Islas, zona natural donde pueden ver diferentes Islas. A continuación, salida con dirección a Ottawa, la capital de Canadá. Podrán apreciar el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Parlamento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de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Canadá,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la Residencia del Primer Ministro, la Residencia del Gobernador General y otros edificios del Gobierno. Al final del recorrido, podrán visitar el Mercado Byward. En ciertas fechas se puede ver el Canal Rideau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congelado,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una</w:t>
      </w:r>
      <w:r>
        <w:rPr>
          <w:b/>
          <w:color w:val="002060"/>
          <w:spacing w:val="-4"/>
          <w:sz w:val="20"/>
        </w:rPr>
        <w:t> </w:t>
      </w:r>
      <w:r>
        <w:rPr>
          <w:b/>
          <w:color w:val="002060"/>
          <w:sz w:val="20"/>
        </w:rPr>
        <w:t>verdadera pista de patinaje al aire libre. Tiempo libre por la noche. Alojamiento.</w:t>
      </w:r>
    </w:p>
    <w:p>
      <w:pPr>
        <w:pStyle w:val="BodyText"/>
        <w:ind w:left="0" w:firstLine="0"/>
        <w:rPr>
          <w:b/>
        </w:rPr>
      </w:pPr>
    </w:p>
    <w:p>
      <w:pPr>
        <w:spacing w:line="293" w:lineRule="exact" w:before="1"/>
        <w:ind w:left="1133" w:right="0" w:firstLine="0"/>
        <w:jc w:val="left"/>
        <w:rPr>
          <w:b/>
          <w:sz w:val="24"/>
        </w:rPr>
      </w:pPr>
      <w:bookmarkStart w:name=" " w:id="14"/>
      <w:bookmarkEnd w:id="14"/>
      <w:r>
        <w:rPr/>
      </w:r>
      <w:bookmarkStart w:name="DÍA 4| Ottawa – Quebec  " w:id="15"/>
      <w:bookmarkEnd w:id="15"/>
      <w:r>
        <w:rPr/>
      </w:r>
      <w:r>
        <w:rPr>
          <w:b/>
          <w:color w:val="002060"/>
          <w:sz w:val="24"/>
        </w:rPr>
        <w:t>DÍA</w:t>
      </w:r>
      <w:r>
        <w:rPr>
          <w:b/>
          <w:color w:val="002060"/>
          <w:spacing w:val="-3"/>
          <w:sz w:val="24"/>
        </w:rPr>
        <w:t> </w:t>
      </w:r>
      <w:r>
        <w:rPr>
          <w:b/>
          <w:color w:val="002060"/>
          <w:sz w:val="24"/>
        </w:rPr>
        <w:t>4|</w:t>
      </w:r>
      <w:r>
        <w:rPr>
          <w:b/>
          <w:color w:val="002060"/>
          <w:spacing w:val="-3"/>
          <w:sz w:val="24"/>
        </w:rPr>
        <w:t> </w:t>
      </w:r>
      <w:r>
        <w:rPr>
          <w:b/>
          <w:color w:val="FF0000"/>
          <w:sz w:val="24"/>
        </w:rPr>
        <w:t>Ottawa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2"/>
          <w:sz w:val="24"/>
        </w:rPr>
        <w:t> Quebec</w:t>
      </w:r>
    </w:p>
    <w:p>
      <w:pPr>
        <w:spacing w:before="0"/>
        <w:ind w:left="1133" w:right="1138" w:firstLine="0"/>
        <w:jc w:val="both"/>
        <w:rPr>
          <w:b/>
          <w:sz w:val="20"/>
        </w:rPr>
      </w:pPr>
      <w:bookmarkStart w:name="Desayuno en el hotel. Por la mañana, sal" w:id="16"/>
      <w:bookmarkEnd w:id="16"/>
      <w:r>
        <w:rPr/>
      </w:r>
      <w:r>
        <w:rPr>
          <w:b/>
          <w:color w:val="002060"/>
          <w:sz w:val="20"/>
        </w:rPr>
        <w:t>Desayuno en el hotel. </w:t>
      </w:r>
      <w:r>
        <w:rPr>
          <w:color w:val="002060"/>
          <w:sz w:val="20"/>
        </w:rPr>
        <w:t>Por la mañana, salida hacia la ciudad de </w:t>
      </w:r>
      <w:r>
        <w:rPr>
          <w:b/>
          <w:color w:val="002060"/>
          <w:sz w:val="20"/>
        </w:rPr>
        <w:t>Quebec</w:t>
      </w:r>
      <w:r>
        <w:rPr>
          <w:color w:val="002060"/>
          <w:sz w:val="20"/>
        </w:rPr>
        <w:t>, la ciudad más antigua de Canadá y declarada Patrimonio cultural de la Humanidad por la UNESCO. Llegada a Quebec</w:t>
      </w:r>
      <w:r>
        <w:rPr>
          <w:b/>
          <w:color w:val="002060"/>
          <w:sz w:val="20"/>
        </w:rPr>
        <w:t>. Alojamiento.</w:t>
      </w:r>
    </w:p>
    <w:p>
      <w:pPr>
        <w:spacing w:after="0"/>
        <w:jc w:val="both"/>
        <w:rPr>
          <w:b/>
          <w:sz w:val="20"/>
        </w:rPr>
        <w:sectPr>
          <w:headerReference w:type="default" r:id="rId5"/>
          <w:type w:val="continuous"/>
          <w:pgSz w:w="12240" w:h="15840"/>
          <w:pgMar w:header="0" w:footer="0" w:top="2400" w:bottom="0" w:left="0" w:right="0"/>
          <w:pgNumType w:start="1"/>
        </w:sectPr>
      </w:pPr>
    </w:p>
    <w:p>
      <w:pPr>
        <w:spacing w:line="293" w:lineRule="exact" w:before="243"/>
        <w:ind w:left="1133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299072">
            <wp:simplePos x="0" y="0"/>
            <wp:positionH relativeFrom="page">
              <wp:posOffset>0</wp:posOffset>
            </wp:positionH>
            <wp:positionV relativeFrom="page">
              <wp:posOffset>8321090</wp:posOffset>
            </wp:positionV>
            <wp:extent cx="7772400" cy="173730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37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 " w:id="17"/>
      <w:bookmarkEnd w:id="17"/>
      <w:r>
        <w:rPr/>
      </w:r>
      <w:bookmarkStart w:name="DÍA 6| Quebec – Montreal (Visita de ciud" w:id="18"/>
      <w:bookmarkEnd w:id="18"/>
      <w:r>
        <w:rPr/>
      </w:r>
      <w:r>
        <w:rPr>
          <w:b/>
          <w:color w:val="002060"/>
          <w:sz w:val="24"/>
        </w:rPr>
        <w:t>DÍA</w:t>
      </w:r>
      <w:r>
        <w:rPr>
          <w:b/>
          <w:color w:val="002060"/>
          <w:spacing w:val="-2"/>
          <w:sz w:val="24"/>
        </w:rPr>
        <w:t> </w:t>
      </w:r>
      <w:r>
        <w:rPr>
          <w:b/>
          <w:color w:val="002060"/>
          <w:sz w:val="24"/>
        </w:rPr>
        <w:t>6|</w:t>
      </w:r>
      <w:r>
        <w:rPr>
          <w:b/>
          <w:color w:val="002060"/>
          <w:spacing w:val="-1"/>
          <w:sz w:val="24"/>
        </w:rPr>
        <w:t> </w:t>
      </w:r>
      <w:r>
        <w:rPr>
          <w:b/>
          <w:color w:val="FF0000"/>
          <w:sz w:val="24"/>
        </w:rPr>
        <w:t>Quebec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Montreal</w:t>
      </w:r>
      <w:r>
        <w:rPr>
          <w:b/>
          <w:color w:val="FF0000"/>
          <w:spacing w:val="-1"/>
          <w:sz w:val="24"/>
        </w:rPr>
        <w:t> </w:t>
      </w:r>
      <w:r>
        <w:rPr>
          <w:color w:val="002060"/>
          <w:sz w:val="24"/>
        </w:rPr>
        <w:t>(Visita</w:t>
      </w:r>
      <w:r>
        <w:rPr>
          <w:color w:val="002060"/>
          <w:spacing w:val="-1"/>
          <w:sz w:val="24"/>
        </w:rPr>
        <w:t> </w:t>
      </w:r>
      <w:r>
        <w:rPr>
          <w:color w:val="002060"/>
          <w:sz w:val="24"/>
        </w:rPr>
        <w:t>de</w:t>
      </w:r>
      <w:r>
        <w:rPr>
          <w:color w:val="002060"/>
          <w:spacing w:val="-1"/>
          <w:sz w:val="24"/>
        </w:rPr>
        <w:t> </w:t>
      </w:r>
      <w:r>
        <w:rPr>
          <w:color w:val="002060"/>
          <w:spacing w:val="-2"/>
          <w:sz w:val="24"/>
        </w:rPr>
        <w:t>ciudad)</w:t>
      </w:r>
    </w:p>
    <w:p>
      <w:pPr>
        <w:pStyle w:val="BodyText"/>
        <w:ind w:left="1133" w:right="1003" w:firstLine="0"/>
        <w:jc w:val="both"/>
        <w:rPr>
          <w:b/>
        </w:rPr>
      </w:pPr>
      <w:r>
        <w:rPr>
          <w:b/>
          <w:color w:val="002060"/>
        </w:rPr>
        <w:t>Desayuno en el hotel. </w:t>
      </w:r>
      <w:r>
        <w:rPr>
          <w:color w:val="002060"/>
        </w:rPr>
        <w:t>Salida hacia </w:t>
      </w:r>
      <w:r>
        <w:rPr>
          <w:b/>
          <w:color w:val="002060"/>
        </w:rPr>
        <w:t>Montreal, </w:t>
      </w:r>
      <w:r>
        <w:rPr>
          <w:color w:val="002060"/>
        </w:rPr>
        <w:t>la segunda ciudad francófona en importancia después de París. Llegada a Montreal. Visita del Viejo Montreal, la Basílica de Notre-Dame </w:t>
      </w:r>
      <w:r>
        <w:rPr>
          <w:b/>
          <w:color w:val="943733"/>
        </w:rPr>
        <w:t>(entrada no incluida)</w:t>
      </w:r>
      <w:r>
        <w:rPr>
          <w:color w:val="002060"/>
        </w:rPr>
        <w:t>, el boulevard Saint-Laurent, la calle Saint-Denis</w:t>
      </w:r>
      <w:r>
        <w:rPr>
          <w:color w:val="002060"/>
          <w:spacing w:val="-6"/>
        </w:rPr>
        <w:t> </w:t>
      </w:r>
      <w:r>
        <w:rPr>
          <w:color w:val="002060"/>
        </w:rPr>
        <w:t>y</w:t>
      </w:r>
      <w:r>
        <w:rPr>
          <w:color w:val="002060"/>
          <w:spacing w:val="-6"/>
        </w:rPr>
        <w:t> </w:t>
      </w:r>
      <w:r>
        <w:rPr>
          <w:color w:val="002060"/>
        </w:rPr>
        <w:t>el</w:t>
      </w:r>
      <w:r>
        <w:rPr>
          <w:color w:val="002060"/>
          <w:spacing w:val="-6"/>
        </w:rPr>
        <w:t> </w:t>
      </w:r>
      <w:r>
        <w:rPr>
          <w:color w:val="002060"/>
        </w:rPr>
        <w:t>Mont-Royal.</w:t>
      </w:r>
      <w:r>
        <w:rPr>
          <w:color w:val="002060"/>
          <w:spacing w:val="-6"/>
        </w:rPr>
        <w:t> </w:t>
      </w:r>
      <w:r>
        <w:rPr>
          <w:color w:val="002060"/>
        </w:rPr>
        <w:t>Terminaremos</w:t>
      </w:r>
      <w:r>
        <w:rPr>
          <w:color w:val="002060"/>
          <w:spacing w:val="-6"/>
        </w:rPr>
        <w:t> </w:t>
      </w:r>
      <w:r>
        <w:rPr>
          <w:color w:val="002060"/>
        </w:rPr>
        <w:t>la</w:t>
      </w:r>
      <w:r>
        <w:rPr>
          <w:color w:val="002060"/>
          <w:spacing w:val="-6"/>
        </w:rPr>
        <w:t> </w:t>
      </w:r>
      <w:r>
        <w:rPr>
          <w:color w:val="002060"/>
        </w:rPr>
        <w:t>visita</w:t>
      </w:r>
      <w:r>
        <w:rPr>
          <w:color w:val="002060"/>
          <w:spacing w:val="-6"/>
        </w:rPr>
        <w:t> </w:t>
      </w:r>
      <w:r>
        <w:rPr>
          <w:color w:val="002060"/>
        </w:rPr>
        <w:t>en</w:t>
      </w:r>
      <w:r>
        <w:rPr>
          <w:color w:val="002060"/>
          <w:spacing w:val="-6"/>
        </w:rPr>
        <w:t> </w:t>
      </w:r>
      <w:r>
        <w:rPr>
          <w:color w:val="002060"/>
        </w:rPr>
        <w:t>el</w:t>
      </w:r>
      <w:r>
        <w:rPr>
          <w:color w:val="002060"/>
          <w:spacing w:val="-6"/>
        </w:rPr>
        <w:t> </w:t>
      </w:r>
      <w:r>
        <w:rPr>
          <w:color w:val="002060"/>
        </w:rPr>
        <w:t>Montreal</w:t>
      </w:r>
      <w:r>
        <w:rPr>
          <w:color w:val="002060"/>
          <w:spacing w:val="-6"/>
        </w:rPr>
        <w:t> </w:t>
      </w:r>
      <w:r>
        <w:rPr>
          <w:color w:val="002060"/>
        </w:rPr>
        <w:t>subterráneo</w:t>
      </w:r>
      <w:r>
        <w:rPr>
          <w:color w:val="002060"/>
          <w:spacing w:val="-6"/>
        </w:rPr>
        <w:t> </w:t>
      </w:r>
      <w:r>
        <w:rPr>
          <w:color w:val="002060"/>
        </w:rPr>
        <w:t>donde</w:t>
      </w:r>
      <w:r>
        <w:rPr>
          <w:color w:val="002060"/>
          <w:spacing w:val="-6"/>
        </w:rPr>
        <w:t> </w:t>
      </w:r>
      <w:r>
        <w:rPr>
          <w:color w:val="002060"/>
        </w:rPr>
        <w:t>miles</w:t>
      </w:r>
      <w:r>
        <w:rPr>
          <w:color w:val="002060"/>
          <w:spacing w:val="-6"/>
        </w:rPr>
        <w:t> </w:t>
      </w:r>
      <w:r>
        <w:rPr>
          <w:color w:val="002060"/>
        </w:rPr>
        <w:t>de</w:t>
      </w:r>
      <w:r>
        <w:rPr>
          <w:color w:val="002060"/>
          <w:spacing w:val="-6"/>
        </w:rPr>
        <w:t> </w:t>
      </w:r>
      <w:r>
        <w:rPr>
          <w:color w:val="002060"/>
        </w:rPr>
        <w:t>tiendas</w:t>
      </w:r>
      <w:r>
        <w:rPr>
          <w:color w:val="002060"/>
          <w:spacing w:val="-6"/>
        </w:rPr>
        <w:t> </w:t>
      </w:r>
      <w:r>
        <w:rPr>
          <w:color w:val="002060"/>
        </w:rPr>
        <w:t>para</w:t>
      </w:r>
      <w:r>
        <w:rPr>
          <w:color w:val="002060"/>
          <w:spacing w:val="-6"/>
        </w:rPr>
        <w:t> </w:t>
      </w:r>
      <w:r>
        <w:rPr>
          <w:color w:val="002060"/>
        </w:rPr>
        <w:t>todos</w:t>
      </w:r>
      <w:r>
        <w:rPr>
          <w:color w:val="002060"/>
          <w:spacing w:val="-6"/>
        </w:rPr>
        <w:t> </w:t>
      </w:r>
      <w:r>
        <w:rPr>
          <w:color w:val="002060"/>
        </w:rPr>
        <w:t>los</w:t>
      </w:r>
      <w:r>
        <w:rPr>
          <w:color w:val="002060"/>
          <w:spacing w:val="-6"/>
        </w:rPr>
        <w:t> </w:t>
      </w:r>
      <w:r>
        <w:rPr>
          <w:color w:val="002060"/>
        </w:rPr>
        <w:t>gustos lo esperan. </w:t>
      </w:r>
      <w:r>
        <w:rPr>
          <w:b/>
          <w:color w:val="002060"/>
        </w:rPr>
        <w:t>Alojamiento.</w:t>
      </w:r>
    </w:p>
    <w:p>
      <w:pPr>
        <w:pStyle w:val="BodyText"/>
        <w:ind w:left="0" w:firstLine="0"/>
        <w:rPr>
          <w:b/>
        </w:rPr>
      </w:pPr>
    </w:p>
    <w:p>
      <w:pPr>
        <w:spacing w:line="293" w:lineRule="exact" w:before="0"/>
        <w:ind w:left="1133" w:right="0" w:firstLine="0"/>
        <w:jc w:val="left"/>
        <w:rPr>
          <w:b/>
          <w:sz w:val="24"/>
        </w:rPr>
      </w:pPr>
      <w:bookmarkStart w:name="DÍA 7| Montreal " w:id="19"/>
      <w:bookmarkEnd w:id="19"/>
      <w:r>
        <w:rPr/>
      </w:r>
      <w:r>
        <w:rPr>
          <w:b/>
          <w:color w:val="002060"/>
          <w:sz w:val="24"/>
        </w:rPr>
        <w:t>DÍA 7| </w:t>
      </w:r>
      <w:r>
        <w:rPr>
          <w:b/>
          <w:color w:val="FF0000"/>
          <w:spacing w:val="-2"/>
          <w:sz w:val="24"/>
        </w:rPr>
        <w:t>Montreal</w:t>
      </w:r>
    </w:p>
    <w:p>
      <w:pPr>
        <w:spacing w:line="244" w:lineRule="exact" w:before="0"/>
        <w:ind w:left="1133" w:right="0" w:firstLine="0"/>
        <w:jc w:val="both"/>
        <w:rPr>
          <w:b/>
          <w:sz w:val="20"/>
        </w:rPr>
      </w:pPr>
      <w:r>
        <w:rPr>
          <w:b/>
          <w:color w:val="002060"/>
          <w:sz w:val="20"/>
        </w:rPr>
        <w:t>Desayuno</w:t>
      </w:r>
      <w:r>
        <w:rPr>
          <w:b/>
          <w:color w:val="002060"/>
          <w:spacing w:val="-8"/>
          <w:sz w:val="20"/>
        </w:rPr>
        <w:t> </w:t>
      </w:r>
      <w:r>
        <w:rPr>
          <w:b/>
          <w:color w:val="002060"/>
          <w:sz w:val="20"/>
        </w:rPr>
        <w:t>en</w:t>
      </w:r>
      <w:r>
        <w:rPr>
          <w:b/>
          <w:color w:val="002060"/>
          <w:spacing w:val="-6"/>
          <w:sz w:val="20"/>
        </w:rPr>
        <w:t> </w:t>
      </w:r>
      <w:r>
        <w:rPr>
          <w:b/>
          <w:color w:val="002060"/>
          <w:sz w:val="20"/>
        </w:rPr>
        <w:t>el</w:t>
      </w:r>
      <w:r>
        <w:rPr>
          <w:b/>
          <w:color w:val="002060"/>
          <w:spacing w:val="-6"/>
          <w:sz w:val="20"/>
        </w:rPr>
        <w:t> </w:t>
      </w:r>
      <w:r>
        <w:rPr>
          <w:b/>
          <w:color w:val="002060"/>
          <w:sz w:val="20"/>
        </w:rPr>
        <w:t>hotel</w:t>
      </w:r>
      <w:r>
        <w:rPr>
          <w:color w:val="002060"/>
          <w:sz w:val="20"/>
        </w:rPr>
        <w:t>.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hora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acordada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traslado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aeropuerto.</w:t>
      </w:r>
      <w:r>
        <w:rPr>
          <w:color w:val="002060"/>
          <w:spacing w:val="-6"/>
          <w:sz w:val="20"/>
        </w:rPr>
        <w:t> </w:t>
      </w:r>
      <w:r>
        <w:rPr>
          <w:b/>
          <w:color w:val="002060"/>
          <w:sz w:val="20"/>
        </w:rPr>
        <w:t>Fin</w:t>
      </w:r>
      <w:r>
        <w:rPr>
          <w:b/>
          <w:color w:val="002060"/>
          <w:spacing w:val="-6"/>
          <w:sz w:val="20"/>
        </w:rPr>
        <w:t> </w:t>
      </w:r>
      <w:r>
        <w:rPr>
          <w:b/>
          <w:color w:val="002060"/>
          <w:sz w:val="20"/>
        </w:rPr>
        <w:t>de</w:t>
      </w:r>
      <w:r>
        <w:rPr>
          <w:b/>
          <w:color w:val="002060"/>
          <w:spacing w:val="-6"/>
          <w:sz w:val="20"/>
        </w:rPr>
        <w:t> </w:t>
      </w:r>
      <w:r>
        <w:rPr>
          <w:b/>
          <w:color w:val="002060"/>
          <w:sz w:val="20"/>
        </w:rPr>
        <w:t>los</w:t>
      </w:r>
      <w:r>
        <w:rPr>
          <w:b/>
          <w:color w:val="002060"/>
          <w:spacing w:val="-5"/>
          <w:sz w:val="20"/>
        </w:rPr>
        <w:t> </w:t>
      </w:r>
      <w:r>
        <w:rPr>
          <w:b/>
          <w:color w:val="002060"/>
          <w:spacing w:val="-2"/>
          <w:sz w:val="20"/>
        </w:rPr>
        <w:t>servicios.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Heading1"/>
      </w:pPr>
      <w:r>
        <w:rPr>
          <w:color w:val="002060"/>
          <w:spacing w:val="-2"/>
        </w:rPr>
        <w:t>INCLUYE: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3" w:lineRule="exact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6</w:t>
      </w:r>
      <w:r>
        <w:rPr>
          <w:color w:val="002060"/>
          <w:spacing w:val="-9"/>
          <w:sz w:val="20"/>
        </w:rPr>
        <w:t> </w:t>
      </w:r>
      <w:r>
        <w:rPr>
          <w:color w:val="002060"/>
          <w:sz w:val="20"/>
        </w:rPr>
        <w:t>noches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alojamiento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categoría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seleccionada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6</w:t>
      </w:r>
      <w:r>
        <w:rPr>
          <w:color w:val="002060"/>
          <w:spacing w:val="-1"/>
          <w:sz w:val="20"/>
        </w:rPr>
        <w:t> </w:t>
      </w:r>
      <w:r>
        <w:rPr>
          <w:color w:val="002060"/>
          <w:spacing w:val="-2"/>
          <w:sz w:val="20"/>
        </w:rPr>
        <w:t>desayunos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Admisión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central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eléctrica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Niágara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por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noche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1142" w:hanging="360"/>
        <w:jc w:val="both"/>
        <w:rPr>
          <w:sz w:val="20"/>
        </w:rPr>
      </w:pPr>
      <w:r>
        <w:rPr>
          <w:color w:val="002060"/>
          <w:sz w:val="20"/>
        </w:rPr>
        <w:t>Traslados de llegada y salida en servicios compartidos en vehículos de capacidad controlada y previamente </w:t>
      </w:r>
      <w:r>
        <w:rPr>
          <w:color w:val="002060"/>
          <w:spacing w:val="-2"/>
          <w:sz w:val="20"/>
        </w:rPr>
        <w:t>sanitizado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1145" w:hanging="360"/>
        <w:jc w:val="both"/>
        <w:rPr>
          <w:sz w:val="20"/>
        </w:rPr>
      </w:pPr>
      <w:r>
        <w:rPr>
          <w:color w:val="002060"/>
          <w:sz w:val="20"/>
        </w:rPr>
        <w:t>Transporte en bus de alta comodidad o minibús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dependiendo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del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número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pasajeros,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servicios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compartidos</w:t>
      </w:r>
      <w:r>
        <w:rPr>
          <w:color w:val="002060"/>
          <w:spacing w:val="40"/>
          <w:sz w:val="20"/>
        </w:rPr>
        <w:t> </w:t>
      </w:r>
      <w:r>
        <w:rPr>
          <w:color w:val="002060"/>
          <w:sz w:val="20"/>
        </w:rPr>
        <w:t>a bordo de vehículos con capacidad controlada y previamente sanitizados. Día 1 y 7 traslado solamente. Día 5 transporte no incluido excepto en las excursiones opcionales</w:t>
      </w: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0" w:after="0"/>
        <w:ind w:left="1852" w:right="0" w:hanging="359"/>
        <w:jc w:val="both"/>
        <w:rPr>
          <w:sz w:val="20"/>
        </w:rPr>
      </w:pPr>
      <w:r>
        <w:rPr>
          <w:color w:val="002060"/>
          <w:sz w:val="20"/>
        </w:rPr>
        <w:t>Guía</w:t>
      </w:r>
      <w:r>
        <w:rPr>
          <w:color w:val="002060"/>
          <w:spacing w:val="-9"/>
          <w:sz w:val="20"/>
        </w:rPr>
        <w:t> </w:t>
      </w:r>
      <w:r>
        <w:rPr>
          <w:color w:val="002060"/>
          <w:sz w:val="20"/>
        </w:rPr>
        <w:t>acompañante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habla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hispana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durante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todo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recorrido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1140" w:hanging="360"/>
        <w:jc w:val="left"/>
        <w:rPr>
          <w:sz w:val="20"/>
        </w:rPr>
      </w:pPr>
      <w:r>
        <w:rPr>
          <w:color w:val="002060"/>
          <w:sz w:val="20"/>
        </w:rPr>
        <w:t>Las visitas de Toronto, Niágara, Ottawa, Quebec y Montreal comentadas por su guía acompañante o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por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un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guía local en servicios compartidos a bordo de vehículos con capacidad controlada y previamente sanitizados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1146" w:hanging="360"/>
        <w:jc w:val="left"/>
        <w:rPr>
          <w:sz w:val="20"/>
        </w:rPr>
      </w:pPr>
      <w:r>
        <w:rPr>
          <w:color w:val="002060"/>
          <w:sz w:val="20"/>
        </w:rPr>
        <w:t>Todas</w:t>
      </w:r>
      <w:r>
        <w:rPr>
          <w:color w:val="002060"/>
          <w:spacing w:val="39"/>
          <w:sz w:val="20"/>
        </w:rPr>
        <w:t> </w:t>
      </w:r>
      <w:r>
        <w:rPr>
          <w:color w:val="002060"/>
          <w:sz w:val="20"/>
        </w:rPr>
        <w:t>las</w:t>
      </w:r>
      <w:r>
        <w:rPr>
          <w:color w:val="002060"/>
          <w:spacing w:val="39"/>
          <w:sz w:val="20"/>
        </w:rPr>
        <w:t> </w:t>
      </w:r>
      <w:r>
        <w:rPr>
          <w:color w:val="002060"/>
          <w:sz w:val="20"/>
        </w:rPr>
        <w:t>visitas</w:t>
      </w:r>
      <w:r>
        <w:rPr>
          <w:color w:val="002060"/>
          <w:spacing w:val="39"/>
          <w:sz w:val="20"/>
        </w:rPr>
        <w:t> </w:t>
      </w:r>
      <w:r>
        <w:rPr>
          <w:color w:val="002060"/>
          <w:sz w:val="20"/>
        </w:rPr>
        <w:t>mencionadas</w:t>
      </w:r>
      <w:r>
        <w:rPr>
          <w:color w:val="002060"/>
          <w:spacing w:val="39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itinerario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salvo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cuando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se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mencionan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como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visitas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opcionales.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Incluye</w:t>
      </w:r>
      <w:r>
        <w:rPr>
          <w:color w:val="002060"/>
          <w:spacing w:val="25"/>
          <w:sz w:val="20"/>
        </w:rPr>
        <w:t> </w:t>
      </w:r>
      <w:r>
        <w:rPr>
          <w:color w:val="002060"/>
          <w:sz w:val="20"/>
        </w:rPr>
        <w:t>la actividad Journey Behind the Falls Niágara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360"/>
        <w:jc w:val="left"/>
        <w:rPr>
          <w:sz w:val="20"/>
        </w:rPr>
      </w:pPr>
      <w:r>
        <w:rPr>
          <w:color w:val="002060"/>
          <w:spacing w:val="-2"/>
          <w:sz w:val="20"/>
        </w:rPr>
        <w:t>Todos</w:t>
      </w:r>
      <w:r>
        <w:rPr>
          <w:color w:val="002060"/>
          <w:spacing w:val="-1"/>
          <w:sz w:val="20"/>
        </w:rPr>
        <w:t> </w:t>
      </w:r>
      <w:r>
        <w:rPr>
          <w:color w:val="002060"/>
          <w:spacing w:val="-2"/>
          <w:sz w:val="20"/>
        </w:rPr>
        <w:t>los</w:t>
      </w:r>
      <w:r>
        <w:rPr>
          <w:color w:val="002060"/>
          <w:spacing w:val="-1"/>
          <w:sz w:val="20"/>
        </w:rPr>
        <w:t> </w:t>
      </w:r>
      <w:r>
        <w:rPr>
          <w:color w:val="002060"/>
          <w:spacing w:val="-2"/>
          <w:sz w:val="20"/>
        </w:rPr>
        <w:t>impuestos</w:t>
      </w:r>
      <w:r>
        <w:rPr>
          <w:color w:val="002060"/>
          <w:spacing w:val="-1"/>
          <w:sz w:val="20"/>
        </w:rPr>
        <w:t> </w:t>
      </w:r>
      <w:r>
        <w:rPr>
          <w:color w:val="002060"/>
          <w:spacing w:val="-2"/>
          <w:sz w:val="20"/>
        </w:rPr>
        <w:t>aplicables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Asistencia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viaje</w:t>
      </w:r>
      <w:r>
        <w:rPr>
          <w:color w:val="002060"/>
          <w:spacing w:val="-7"/>
          <w:sz w:val="20"/>
        </w:rPr>
        <w:t> </w:t>
      </w:r>
      <w:r>
        <w:rPr>
          <w:color w:val="002060"/>
          <w:spacing w:val="-2"/>
          <w:sz w:val="20"/>
        </w:rPr>
        <w:t>básica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002060"/>
        </w:rPr>
        <w:t>NO</w:t>
      </w:r>
      <w:r>
        <w:rPr>
          <w:color w:val="002060"/>
          <w:spacing w:val="-2"/>
        </w:rPr>
        <w:t> INCLUYE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3" w:lineRule="exact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Boletos</w:t>
      </w:r>
      <w:r>
        <w:rPr>
          <w:color w:val="002060"/>
          <w:spacing w:val="-9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avión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para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su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llegada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y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salida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Canadá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desde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Guadalajara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(precio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orientativo)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13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Alimentos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no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especificados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Manejo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equipaje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4"/>
          <w:sz w:val="20"/>
        </w:rPr>
        <w:t>extra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Todo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servicio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no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descrito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precio</w:t>
      </w:r>
      <w:r>
        <w:rPr>
          <w:color w:val="002060"/>
          <w:spacing w:val="-7"/>
          <w:sz w:val="20"/>
        </w:rPr>
        <w:t> </w:t>
      </w:r>
      <w:r>
        <w:rPr>
          <w:color w:val="002060"/>
          <w:spacing w:val="-2"/>
          <w:sz w:val="20"/>
        </w:rPr>
        <w:t>incluye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Propinas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y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gastos</w:t>
      </w:r>
      <w:r>
        <w:rPr>
          <w:color w:val="002060"/>
          <w:spacing w:val="-8"/>
          <w:sz w:val="20"/>
        </w:rPr>
        <w:t> </w:t>
      </w:r>
      <w:r>
        <w:rPr>
          <w:color w:val="002060"/>
          <w:spacing w:val="-2"/>
          <w:sz w:val="20"/>
        </w:rPr>
        <w:t>personales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eTA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visa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ingreso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2"/>
          <w:sz w:val="20"/>
        </w:rPr>
        <w:t>Canadá</w:t>
      </w:r>
    </w:p>
    <w:p>
      <w:pPr>
        <w:spacing w:before="218"/>
        <w:ind w:left="1133" w:right="0" w:firstLine="0"/>
        <w:jc w:val="left"/>
        <w:rPr>
          <w:b/>
          <w:sz w:val="22"/>
        </w:rPr>
      </w:pPr>
      <w:r>
        <w:rPr>
          <w:b/>
          <w:color w:val="ED0000"/>
          <w:spacing w:val="-2"/>
          <w:sz w:val="2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13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Máximo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2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menores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por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habitación,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compartiendo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con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2</w:t>
      </w:r>
      <w:r>
        <w:rPr>
          <w:color w:val="002060"/>
          <w:spacing w:val="-6"/>
          <w:sz w:val="20"/>
        </w:rPr>
        <w:t> </w:t>
      </w:r>
      <w:r>
        <w:rPr>
          <w:color w:val="002060"/>
          <w:spacing w:val="-2"/>
          <w:sz w:val="20"/>
        </w:rPr>
        <w:t>adultos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Edad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3"/>
          <w:sz w:val="20"/>
        </w:rPr>
        <w:t> </w:t>
      </w:r>
      <w:r>
        <w:rPr>
          <w:color w:val="002060"/>
          <w:sz w:val="20"/>
        </w:rPr>
        <w:t>los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menores</w:t>
      </w:r>
      <w:r>
        <w:rPr>
          <w:color w:val="002060"/>
          <w:spacing w:val="-3"/>
          <w:sz w:val="20"/>
        </w:rPr>
        <w:t> </w:t>
      </w:r>
      <w:r>
        <w:rPr>
          <w:color w:val="002060"/>
          <w:sz w:val="20"/>
        </w:rPr>
        <w:t>0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3"/>
          <w:sz w:val="20"/>
        </w:rPr>
        <w:t> </w:t>
      </w:r>
      <w:r>
        <w:rPr>
          <w:color w:val="002060"/>
          <w:sz w:val="20"/>
        </w:rPr>
        <w:t>11</w:t>
      </w:r>
      <w:r>
        <w:rPr>
          <w:color w:val="002060"/>
          <w:spacing w:val="-3"/>
          <w:sz w:val="20"/>
        </w:rPr>
        <w:t> </w:t>
      </w:r>
      <w:r>
        <w:rPr>
          <w:color w:val="002060"/>
          <w:spacing w:val="-4"/>
          <w:sz w:val="20"/>
        </w:rPr>
        <w:t>años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52" w:lineRule="auto" w:before="12" w:after="0"/>
        <w:ind w:left="1853" w:right="1132" w:hanging="360"/>
        <w:jc w:val="both"/>
        <w:rPr>
          <w:sz w:val="20"/>
        </w:rPr>
      </w:pPr>
      <w:r>
        <w:rPr>
          <w:color w:val="002060"/>
          <w:sz w:val="20"/>
        </w:rPr>
        <w:t>El ETA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un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permiso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electrónico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que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permite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los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Ciudadanos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Mexicanos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ingresar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Canadá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y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obligación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los pasajeros solicitarla antes de viajar NO nos hacemos responsables en caso de olvido. El costo es de $7 CAD por persona y la solicitud se hace rápidamente en línea desde: </w:t>
      </w:r>
      <w:hyperlink r:id="rId7">
        <w:r>
          <w:rPr>
            <w:color w:val="002060"/>
            <w:sz w:val="20"/>
          </w:rPr>
          <w:t>www.canada.ca/eta</w:t>
        </w:r>
      </w:hyperlink>
      <w:r>
        <w:rPr>
          <w:color w:val="002060"/>
          <w:sz w:val="20"/>
        </w:rPr>
        <w:t> (descripción </w:t>
      </w:r>
      <w:hyperlink r:id="rId8">
        <w:r>
          <w:rPr>
            <w:color w:val="002060"/>
            <w:spacing w:val="-2"/>
            <w:sz w:val="20"/>
          </w:rPr>
          <w:t>http://www.cic.gc.ca/english/visit/eta-facts-es.asp)</w:t>
        </w:r>
      </w:hyperlink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0" w:after="0"/>
        <w:ind w:left="1852" w:right="0" w:hanging="359"/>
        <w:jc w:val="both"/>
        <w:rPr>
          <w:sz w:val="20"/>
        </w:rPr>
      </w:pPr>
      <w:r>
        <w:rPr>
          <w:color w:val="002060"/>
          <w:sz w:val="20"/>
        </w:rPr>
        <w:t>Los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hoteles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están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sujetos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cambio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según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disponibilidad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al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momento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reserva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por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tour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2"/>
          <w:sz w:val="20"/>
        </w:rPr>
        <w:t>operador</w:t>
      </w: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13" w:after="0"/>
        <w:ind w:left="1852" w:right="0" w:hanging="359"/>
        <w:jc w:val="both"/>
        <w:rPr>
          <w:sz w:val="20"/>
        </w:rPr>
      </w:pPr>
      <w:r>
        <w:rPr>
          <w:color w:val="002060"/>
          <w:sz w:val="20"/>
        </w:rPr>
        <w:t>En</w:t>
      </w:r>
      <w:r>
        <w:rPr>
          <w:color w:val="002060"/>
          <w:spacing w:val="-10"/>
          <w:sz w:val="20"/>
        </w:rPr>
        <w:t> </w:t>
      </w:r>
      <w:r>
        <w:rPr>
          <w:color w:val="002060"/>
          <w:sz w:val="20"/>
        </w:rPr>
        <w:t>ciertas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fechas,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los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hoteles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propuestos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no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están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disponibles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debido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a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eventos</w:t>
      </w:r>
      <w:r>
        <w:rPr>
          <w:color w:val="002060"/>
          <w:spacing w:val="-7"/>
          <w:sz w:val="20"/>
        </w:rPr>
        <w:t> </w:t>
      </w:r>
      <w:r>
        <w:rPr>
          <w:color w:val="002060"/>
          <w:sz w:val="20"/>
        </w:rPr>
        <w:t>anuales</w:t>
      </w:r>
      <w:r>
        <w:rPr>
          <w:color w:val="002060"/>
          <w:spacing w:val="-7"/>
          <w:sz w:val="20"/>
        </w:rPr>
        <w:t> </w:t>
      </w:r>
      <w:r>
        <w:rPr>
          <w:color w:val="002060"/>
          <w:spacing w:val="-2"/>
          <w:sz w:val="20"/>
        </w:rPr>
        <w:t>preestablecidos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52" w:lineRule="auto" w:before="12" w:after="0"/>
        <w:ind w:left="1853" w:right="1133" w:hanging="360"/>
        <w:jc w:val="left"/>
        <w:rPr>
          <w:sz w:val="20"/>
        </w:rPr>
      </w:pPr>
      <w:r>
        <w:rPr>
          <w:color w:val="002060"/>
          <w:sz w:val="20"/>
        </w:rPr>
        <w:t>En esta situación, se mencionará al momento de la reserva y confirmaremos los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hoteles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disponibles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la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misma categoría de los mencionados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0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Habitaciones</w:t>
      </w:r>
      <w:r>
        <w:rPr>
          <w:color w:val="002060"/>
          <w:spacing w:val="-14"/>
          <w:sz w:val="20"/>
        </w:rPr>
        <w:t> </w:t>
      </w:r>
      <w:r>
        <w:rPr>
          <w:color w:val="002060"/>
          <w:sz w:val="20"/>
        </w:rPr>
        <w:t>estándar.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caso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preferir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habitaciones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superiores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favor</w:t>
      </w:r>
      <w:r>
        <w:rPr>
          <w:color w:val="002060"/>
          <w:spacing w:val="-11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11"/>
          <w:sz w:val="20"/>
        </w:rPr>
        <w:t> </w:t>
      </w:r>
      <w:r>
        <w:rPr>
          <w:color w:val="002060"/>
          <w:spacing w:val="-2"/>
          <w:sz w:val="20"/>
        </w:rPr>
        <w:t>consultar.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40" w:lineRule="auto" w:before="12" w:after="0"/>
        <w:ind w:left="1853" w:right="0" w:hanging="360"/>
        <w:jc w:val="left"/>
        <w:rPr>
          <w:sz w:val="20"/>
        </w:rPr>
      </w:pPr>
      <w:r>
        <w:rPr>
          <w:color w:val="002060"/>
          <w:sz w:val="20"/>
        </w:rPr>
        <w:t>No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se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reembolsará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ningún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traslado,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visita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y/o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servicio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caso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no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disfrute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cancelación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del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2"/>
          <w:sz w:val="20"/>
        </w:rPr>
        <w:t>mismo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0" w:top="2400" w:bottom="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206" w:after="0"/>
        <w:ind w:left="1852" w:right="0" w:hanging="359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0</wp:posOffset>
            </wp:positionH>
            <wp:positionV relativeFrom="page">
              <wp:posOffset>8321088</wp:posOffset>
            </wp:positionV>
            <wp:extent cx="7772400" cy="173731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060"/>
          <w:sz w:val="20"/>
        </w:rPr>
        <w:t>El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orden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las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actividades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puede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tener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2"/>
          <w:sz w:val="20"/>
        </w:rPr>
        <w:t>modificaciones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52" w:lineRule="auto" w:before="12" w:after="0"/>
        <w:ind w:left="1853" w:right="1133" w:hanging="360"/>
        <w:jc w:val="both"/>
        <w:rPr>
          <w:sz w:val="20"/>
        </w:rPr>
      </w:pPr>
      <w:r>
        <w:rPr>
          <w:color w:val="002060"/>
          <w:sz w:val="20"/>
        </w:rPr>
        <w:t>Al momento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su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registro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hotel,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una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tarjeta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crédito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le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será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requerida,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esto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con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fin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garantizar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que usted</w:t>
      </w:r>
      <w:r>
        <w:rPr>
          <w:color w:val="002060"/>
          <w:spacing w:val="40"/>
          <w:sz w:val="20"/>
        </w:rPr>
        <w:t> </w:t>
      </w:r>
      <w:r>
        <w:rPr>
          <w:color w:val="002060"/>
          <w:sz w:val="20"/>
        </w:rPr>
        <w:t>se compromete a no dañar la habitación y dejarla en las mismas condiciones que le fue entregada. La tarjeta de crédito le ayudará también para abrir crédito dentro de las instalaciones del hotel para consumo </w:t>
      </w:r>
      <w:r>
        <w:rPr>
          <w:color w:val="002060"/>
          <w:spacing w:val="-2"/>
          <w:sz w:val="20"/>
        </w:rPr>
        <w:t>interno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52" w:lineRule="auto" w:before="0" w:after="0"/>
        <w:ind w:left="1853" w:right="1140" w:hanging="360"/>
        <w:jc w:val="both"/>
        <w:rPr>
          <w:sz w:val="20"/>
        </w:rPr>
      </w:pPr>
      <w:r>
        <w:rPr>
          <w:color w:val="002060"/>
          <w:sz w:val="20"/>
        </w:rPr>
        <w:t>Manejo de equipaje en el autobús máximo de 1 maleta por persona. En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caso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equipaje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adicional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costos</w:t>
      </w:r>
      <w:r>
        <w:rPr>
          <w:color w:val="002060"/>
          <w:spacing w:val="-4"/>
          <w:sz w:val="20"/>
        </w:rPr>
        <w:t> </w:t>
      </w:r>
      <w:r>
        <w:rPr>
          <w:color w:val="002060"/>
          <w:sz w:val="20"/>
        </w:rPr>
        <w:t>extras pueden ser cobrados en destino</w:t>
      </w: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52" w:lineRule="auto" w:before="0" w:after="0"/>
        <w:ind w:left="1853" w:right="1145" w:hanging="360"/>
        <w:jc w:val="both"/>
        <w:rPr>
          <w:sz w:val="20"/>
        </w:rPr>
      </w:pPr>
      <w:r>
        <w:rPr>
          <w:color w:val="002060"/>
          <w:sz w:val="20"/>
        </w:rPr>
        <w:t>Para poder confirmar los traslados debemos recibir la información completa a más tardar 30 días antes de la salida. Si no recibimos esta información el traslado se perderá sin reembolso</w:t>
      </w: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0" w:after="0"/>
        <w:ind w:left="1852" w:right="0" w:hanging="359"/>
        <w:jc w:val="both"/>
        <w:rPr>
          <w:sz w:val="20"/>
        </w:rPr>
      </w:pPr>
      <w:r>
        <w:rPr>
          <w:color w:val="002060"/>
          <w:sz w:val="20"/>
        </w:rPr>
        <w:t>La</w:t>
      </w:r>
      <w:r>
        <w:rPr>
          <w:color w:val="002060"/>
          <w:spacing w:val="-8"/>
          <w:sz w:val="20"/>
        </w:rPr>
        <w:t> </w:t>
      </w:r>
      <w:r>
        <w:rPr>
          <w:color w:val="002060"/>
          <w:sz w:val="20"/>
        </w:rPr>
        <w:t>silla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bebe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es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obligatoria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para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el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traslado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del</w:t>
      </w:r>
      <w:r>
        <w:rPr>
          <w:color w:val="002060"/>
          <w:spacing w:val="-5"/>
          <w:sz w:val="20"/>
        </w:rPr>
        <w:t> </w:t>
      </w:r>
      <w:r>
        <w:rPr>
          <w:color w:val="002060"/>
          <w:sz w:val="20"/>
        </w:rPr>
        <w:t>aeropuerto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al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hotel</w:t>
      </w:r>
      <w:r>
        <w:rPr>
          <w:color w:val="002060"/>
          <w:spacing w:val="-6"/>
          <w:sz w:val="20"/>
        </w:rPr>
        <w:t> </w:t>
      </w:r>
      <w:r>
        <w:rPr>
          <w:color w:val="002060"/>
          <w:sz w:val="20"/>
        </w:rPr>
        <w:t>de</w:t>
      </w:r>
      <w:r>
        <w:rPr>
          <w:color w:val="002060"/>
          <w:spacing w:val="-5"/>
          <w:sz w:val="20"/>
        </w:rPr>
        <w:t> </w:t>
      </w:r>
      <w:r>
        <w:rPr>
          <w:color w:val="002060"/>
          <w:spacing w:val="-2"/>
          <w:sz w:val="20"/>
        </w:rPr>
        <w:t>Toronto</w:t>
      </w:r>
    </w:p>
    <w:p>
      <w:pPr>
        <w:pStyle w:val="BodyText"/>
        <w:spacing w:before="20"/>
        <w:ind w:left="0" w:firstLine="0"/>
      </w:pPr>
    </w:p>
    <w:tbl>
      <w:tblPr>
        <w:tblW w:w="0" w:type="auto"/>
        <w:jc w:val="left"/>
        <w:tblInd w:w="3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5"/>
        <w:gridCol w:w="3124"/>
      </w:tblGrid>
      <w:tr>
        <w:trPr>
          <w:trHeight w:val="257" w:hRule="atLeast"/>
        </w:trPr>
        <w:tc>
          <w:tcPr>
            <w:tcW w:w="4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2060"/>
              <w:right w:val="single" w:sz="8" w:space="0" w:color="000000"/>
            </w:tcBorders>
            <w:shd w:val="clear" w:color="auto" w:fill="1F4E78"/>
          </w:tcPr>
          <w:p>
            <w:pPr>
              <w:pStyle w:val="TableParagraph"/>
              <w:spacing w:line="226" w:lineRule="exact" w:before="11"/>
              <w:ind w:left="2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SALIDAS</w:t>
            </w:r>
          </w:p>
        </w:tc>
      </w:tr>
      <w:tr>
        <w:trPr>
          <w:trHeight w:val="262" w:hRule="atLeast"/>
        </w:trPr>
        <w:tc>
          <w:tcPr>
            <w:tcW w:w="4759" w:type="dxa"/>
            <w:gridSpan w:val="2"/>
            <w:tcBorders>
              <w:top w:val="single" w:sz="18" w:space="0" w:color="002060"/>
              <w:left w:val="single" w:sz="8" w:space="0" w:color="000000"/>
              <w:right w:val="single" w:sz="8" w:space="0" w:color="000000"/>
            </w:tcBorders>
            <w:shd w:val="clear" w:color="auto" w:fill="D9E1F1"/>
          </w:tcPr>
          <w:p>
            <w:pPr>
              <w:pStyle w:val="TableParagraph"/>
              <w:spacing w:line="233" w:lineRule="exact" w:before="9"/>
              <w:ind w:left="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270" w:hRule="atLeast"/>
        </w:trPr>
        <w:tc>
          <w:tcPr>
            <w:tcW w:w="163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4" w:lineRule="exact" w:before="16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DICIEMBRE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6" w:lineRule="exact" w:before="4"/>
              <w:ind w:left="6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21,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27,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pacing w:val="-5"/>
                <w:sz w:val="22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75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9E1F1"/>
          </w:tcPr>
          <w:p>
            <w:pPr>
              <w:pStyle w:val="TableParagraph"/>
              <w:spacing w:line="227" w:lineRule="exact" w:before="7"/>
              <w:ind w:left="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</w:tr>
      <w:tr>
        <w:trPr>
          <w:trHeight w:val="291" w:hRule="atLeast"/>
        </w:trPr>
        <w:tc>
          <w:tcPr>
            <w:tcW w:w="163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ENERO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639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163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FEBRERO</w:t>
            </w:r>
          </w:p>
        </w:tc>
        <w:tc>
          <w:tcPr>
            <w:tcW w:w="31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639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0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MARZO</w:t>
            </w:r>
          </w:p>
        </w:tc>
        <w:tc>
          <w:tcPr>
            <w:tcW w:w="31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6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28,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29</w:t>
            </w:r>
          </w:p>
        </w:tc>
      </w:tr>
    </w:tbl>
    <w:p>
      <w:pPr>
        <w:pStyle w:val="BodyText"/>
        <w:spacing w:before="11"/>
        <w:ind w:left="0" w:firstLine="0"/>
        <w:rPr>
          <w:sz w:val="14"/>
        </w:rPr>
      </w:pPr>
    </w:p>
    <w:tbl>
      <w:tblPr>
        <w:tblW w:w="0" w:type="auto"/>
        <w:jc w:val="left"/>
        <w:tblInd w:w="1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4580"/>
        <w:gridCol w:w="660"/>
      </w:tblGrid>
      <w:tr>
        <w:trPr>
          <w:trHeight w:val="260" w:hRule="atLeast"/>
        </w:trPr>
        <w:tc>
          <w:tcPr>
            <w:tcW w:w="8380" w:type="dxa"/>
            <w:gridSpan w:val="3"/>
            <w:shd w:val="clear" w:color="auto" w:fill="002060"/>
          </w:tcPr>
          <w:p>
            <w:pPr>
              <w:pStyle w:val="TableParagraph"/>
              <w:spacing w:line="232" w:lineRule="exact" w:before="7"/>
              <w:ind w:left="48" w:right="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HOTELES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PREVISTOS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SIMILARES</w:t>
            </w:r>
          </w:p>
        </w:tc>
      </w:tr>
      <w:tr>
        <w:trPr>
          <w:trHeight w:val="308" w:hRule="atLeast"/>
        </w:trPr>
        <w:tc>
          <w:tcPr>
            <w:tcW w:w="3140" w:type="dxa"/>
            <w:tcBorders>
              <w:bottom w:val="nil"/>
            </w:tcBorders>
            <w:shd w:val="clear" w:color="auto" w:fill="006FBF"/>
          </w:tcPr>
          <w:p>
            <w:pPr>
              <w:pStyle w:val="TableParagraph"/>
              <w:spacing w:before="12"/>
              <w:ind w:left="38" w:right="15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CIUDAD</w:t>
            </w:r>
          </w:p>
        </w:tc>
        <w:tc>
          <w:tcPr>
            <w:tcW w:w="4580" w:type="dxa"/>
            <w:tcBorders>
              <w:bottom w:val="nil"/>
            </w:tcBorders>
            <w:shd w:val="clear" w:color="auto" w:fill="006FBF"/>
          </w:tcPr>
          <w:p>
            <w:pPr>
              <w:pStyle w:val="TableParagraph"/>
              <w:spacing w:line="220" w:lineRule="exact" w:before="68"/>
              <w:ind w:left="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HOTEL</w:t>
            </w:r>
          </w:p>
        </w:tc>
        <w:tc>
          <w:tcPr>
            <w:tcW w:w="660" w:type="dxa"/>
            <w:tcBorders>
              <w:bottom w:val="nil"/>
            </w:tcBorders>
            <w:shd w:val="clear" w:color="auto" w:fill="006FBF"/>
          </w:tcPr>
          <w:p>
            <w:pPr>
              <w:pStyle w:val="TableParagraph"/>
              <w:spacing w:line="220" w:lineRule="exact" w:before="68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CAT</w:t>
            </w:r>
          </w:p>
        </w:tc>
      </w:tr>
      <w:tr>
        <w:trPr>
          <w:trHeight w:val="307" w:hRule="atLeast"/>
        </w:trPr>
        <w:tc>
          <w:tcPr>
            <w:tcW w:w="314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55"/>
              <w:ind w:left="38" w:righ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TORONTO</w:t>
            </w:r>
          </w:p>
        </w:tc>
        <w:tc>
          <w:tcPr>
            <w:tcW w:w="4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20"/>
              <w:ind w:left="13"/>
              <w:rPr>
                <w:sz w:val="22"/>
              </w:rPr>
            </w:pPr>
            <w:r>
              <w:rPr>
                <w:color w:val="212121"/>
                <w:sz w:val="22"/>
              </w:rPr>
              <w:t>HOLIDAY</w:t>
            </w:r>
            <w:r>
              <w:rPr>
                <w:color w:val="212121"/>
                <w:spacing w:val="-12"/>
                <w:sz w:val="22"/>
              </w:rPr>
              <w:t> </w:t>
            </w:r>
            <w:r>
              <w:rPr>
                <w:color w:val="212121"/>
                <w:sz w:val="22"/>
              </w:rPr>
              <w:t>INN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z w:val="22"/>
              </w:rPr>
              <w:t>EXPRESS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z w:val="22"/>
              </w:rPr>
              <w:t>NORTH</w:t>
            </w:r>
            <w:r>
              <w:rPr>
                <w:color w:val="212121"/>
                <w:spacing w:val="-11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YORK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</w:tr>
      <w:tr>
        <w:trPr>
          <w:trHeight w:val="223" w:hRule="atLeast"/>
        </w:trPr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3"/>
              <w:rPr>
                <w:sz w:val="22"/>
              </w:rPr>
            </w:pPr>
            <w:r>
              <w:rPr>
                <w:sz w:val="22"/>
              </w:rPr>
              <w:t>CHELSEA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</w:tr>
      <w:tr>
        <w:trPr>
          <w:trHeight w:val="296" w:hRule="atLeast"/>
        </w:trPr>
        <w:tc>
          <w:tcPr>
            <w:tcW w:w="3140" w:type="dxa"/>
            <w:vMerge w:val="restart"/>
          </w:tcPr>
          <w:p>
            <w:pPr>
              <w:pStyle w:val="TableParagraph"/>
              <w:spacing w:before="152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NIAGARA</w:t>
            </w:r>
          </w:p>
        </w:tc>
        <w:tc>
          <w:tcPr>
            <w:tcW w:w="458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7"/>
              <w:ind w:left="13"/>
              <w:rPr>
                <w:sz w:val="22"/>
              </w:rPr>
            </w:pPr>
            <w:r>
              <w:rPr>
                <w:sz w:val="22"/>
              </w:rPr>
              <w:t>RAMADA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WYNDHAM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7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</w:tr>
      <w:tr>
        <w:trPr>
          <w:trHeight w:val="223" w:hRule="atLeast"/>
        </w:trPr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NIAGARA</w:t>
            </w: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</w:tr>
      <w:tr>
        <w:trPr>
          <w:trHeight w:val="537" w:hRule="atLeast"/>
        </w:trPr>
        <w:tc>
          <w:tcPr>
            <w:tcW w:w="3140" w:type="dxa"/>
            <w:vMerge w:val="restart"/>
          </w:tcPr>
          <w:p>
            <w:pPr>
              <w:pStyle w:val="TableParagraph"/>
              <w:spacing w:before="41"/>
              <w:jc w:val="left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OTTAWA</w:t>
            </w:r>
          </w:p>
        </w:tc>
        <w:tc>
          <w:tcPr>
            <w:tcW w:w="4580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13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GATINEAU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</w:tr>
      <w:tr>
        <w:trPr>
          <w:trHeight w:val="302" w:hRule="atLeast"/>
        </w:trPr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>
            <w:pPr>
              <w:pStyle w:val="TableParagraph"/>
              <w:spacing w:line="230" w:lineRule="exact" w:before="52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COURTYARD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OTTAWA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DOWNTOWN</w:t>
            </w: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spacing w:line="230" w:lineRule="exact" w:before="52"/>
              <w:ind w:left="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TS</w:t>
            </w:r>
          </w:p>
        </w:tc>
      </w:tr>
      <w:tr>
        <w:trPr>
          <w:trHeight w:val="292" w:hRule="atLeast"/>
        </w:trPr>
        <w:tc>
          <w:tcPr>
            <w:tcW w:w="3140" w:type="dxa"/>
            <w:vMerge w:val="restart"/>
          </w:tcPr>
          <w:p>
            <w:pPr>
              <w:pStyle w:val="TableParagraph"/>
              <w:spacing w:before="147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QUEBEC</w:t>
            </w:r>
          </w:p>
        </w:tc>
        <w:tc>
          <w:tcPr>
            <w:tcW w:w="458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3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TRAVELODGE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QUEBEC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3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</w:tr>
      <w:tr>
        <w:trPr>
          <w:trHeight w:val="227" w:hRule="atLeast"/>
        </w:trPr>
        <w:tc>
          <w:tcPr>
            <w:tcW w:w="3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CONCORDE</w:t>
            </w:r>
          </w:p>
        </w:tc>
        <w:tc>
          <w:tcPr>
            <w:tcW w:w="6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</w:tr>
      <w:tr>
        <w:trPr>
          <w:trHeight w:val="294" w:hRule="atLeast"/>
        </w:trPr>
        <w:tc>
          <w:tcPr>
            <w:tcW w:w="31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40"/>
              <w:ind w:left="105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MONTREAL</w:t>
            </w:r>
          </w:p>
        </w:tc>
        <w:tc>
          <w:tcPr>
            <w:tcW w:w="45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3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FAUBOURG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2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T</w:t>
            </w:r>
          </w:p>
        </w:tc>
      </w:tr>
      <w:tr>
        <w:trPr>
          <w:trHeight w:val="239" w:hRule="atLeast"/>
        </w:trPr>
        <w:tc>
          <w:tcPr>
            <w:tcW w:w="31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TS</w:t>
            </w:r>
          </w:p>
        </w:tc>
      </w:tr>
      <w:tr>
        <w:trPr>
          <w:trHeight w:val="270" w:hRule="atLeast"/>
        </w:trPr>
        <w:tc>
          <w:tcPr>
            <w:tcW w:w="8380" w:type="dxa"/>
            <w:gridSpan w:val="3"/>
            <w:tcBorders>
              <w:top w:val="nil"/>
              <w:bottom w:val="nil"/>
            </w:tcBorders>
            <w:shd w:val="clear" w:color="auto" w:fill="17365C"/>
          </w:tcPr>
          <w:p>
            <w:pPr>
              <w:pStyle w:val="TableParagraph"/>
              <w:spacing w:line="241" w:lineRule="exact" w:before="9"/>
              <w:ind w:left="865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NOTA: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HOTELES CAT TURISTA DESCENTRALIZADOS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(FUERA DE LA CIUDAD)</w:t>
            </w:r>
          </w:p>
        </w:tc>
      </w:tr>
      <w:tr>
        <w:trPr>
          <w:trHeight w:val="256" w:hRule="atLeast"/>
        </w:trPr>
        <w:tc>
          <w:tcPr>
            <w:tcW w:w="8380" w:type="dxa"/>
            <w:gridSpan w:val="3"/>
            <w:tcBorders>
              <w:top w:val="nil"/>
            </w:tcBorders>
            <w:shd w:val="clear" w:color="auto" w:fill="94B3D6"/>
          </w:tcPr>
          <w:p>
            <w:pPr>
              <w:pStyle w:val="TableParagraph"/>
              <w:spacing w:line="229" w:lineRule="exact" w:before="7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15:00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//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CHECK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11:00</w:t>
            </w:r>
          </w:p>
        </w:tc>
      </w:tr>
    </w:tbl>
    <w:p>
      <w:pPr>
        <w:pStyle w:val="BodyText"/>
        <w:spacing w:before="161" w:after="1"/>
        <w:ind w:left="0" w:firstLine="0"/>
      </w:pPr>
    </w:p>
    <w:tbl>
      <w:tblPr>
        <w:tblW w:w="0" w:type="auto"/>
        <w:jc w:val="left"/>
        <w:tblInd w:w="1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3"/>
        <w:gridCol w:w="822"/>
        <w:gridCol w:w="751"/>
        <w:gridCol w:w="642"/>
        <w:gridCol w:w="639"/>
        <w:gridCol w:w="588"/>
      </w:tblGrid>
      <w:tr>
        <w:trPr>
          <w:trHeight w:val="296" w:hRule="atLeast"/>
        </w:trPr>
        <w:tc>
          <w:tcPr>
            <w:tcW w:w="8725" w:type="dxa"/>
            <w:gridSpan w:val="6"/>
            <w:tcBorders>
              <w:top w:val="single" w:sz="8" w:space="0" w:color="706AC1"/>
              <w:left w:val="single" w:sz="8" w:space="0" w:color="706AC1"/>
              <w:right w:val="single" w:sz="8" w:space="0" w:color="706AC1"/>
            </w:tcBorders>
            <w:shd w:val="clear" w:color="auto" w:fill="002060"/>
          </w:tcPr>
          <w:p>
            <w:pPr>
              <w:pStyle w:val="TableParagraph"/>
              <w:spacing w:line="276" w:lineRule="exact"/>
              <w:ind w:left="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POR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USD</w:t>
            </w:r>
          </w:p>
        </w:tc>
      </w:tr>
      <w:tr>
        <w:trPr>
          <w:trHeight w:val="255" w:hRule="atLeast"/>
        </w:trPr>
        <w:tc>
          <w:tcPr>
            <w:tcW w:w="5283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right="11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TURISTA</w:t>
            </w:r>
          </w:p>
        </w:tc>
        <w:tc>
          <w:tcPr>
            <w:tcW w:w="822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right="2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DBL</w:t>
            </w:r>
          </w:p>
        </w:tc>
        <w:tc>
          <w:tcPr>
            <w:tcW w:w="751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13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TPL</w:t>
            </w:r>
          </w:p>
        </w:tc>
        <w:tc>
          <w:tcPr>
            <w:tcW w:w="642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CPL</w:t>
            </w:r>
          </w:p>
        </w:tc>
        <w:tc>
          <w:tcPr>
            <w:tcW w:w="639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SGL</w:t>
            </w:r>
          </w:p>
        </w:tc>
        <w:tc>
          <w:tcPr>
            <w:tcW w:w="588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MNR</w:t>
            </w:r>
          </w:p>
        </w:tc>
      </w:tr>
      <w:tr>
        <w:trPr>
          <w:trHeight w:val="367" w:hRule="atLeast"/>
        </w:trPr>
        <w:tc>
          <w:tcPr>
            <w:tcW w:w="5283" w:type="dxa"/>
            <w:tcBorders>
              <w:left w:val="single" w:sz="8" w:space="0" w:color="706AC1"/>
            </w:tcBorders>
          </w:tcPr>
          <w:p>
            <w:pPr>
              <w:pStyle w:val="TableParagraph"/>
              <w:spacing w:before="41"/>
              <w:ind w:right="171"/>
              <w:jc w:val="right"/>
              <w:rPr>
                <w:sz w:val="20"/>
              </w:rPr>
            </w:pPr>
            <w:r>
              <w:rPr>
                <w:color w:val="112E6A"/>
                <w:spacing w:val="-2"/>
                <w:sz w:val="20"/>
              </w:rPr>
              <w:t>TERRESTRE</w:t>
            </w:r>
          </w:p>
        </w:tc>
        <w:tc>
          <w:tcPr>
            <w:tcW w:w="822" w:type="dxa"/>
          </w:tcPr>
          <w:p>
            <w:pPr>
              <w:pStyle w:val="TableParagraph"/>
              <w:spacing w:before="41"/>
              <w:ind w:right="27"/>
              <w:rPr>
                <w:sz w:val="20"/>
              </w:rPr>
            </w:pPr>
            <w:r>
              <w:rPr>
                <w:color w:val="112E6A"/>
                <w:spacing w:val="-4"/>
                <w:sz w:val="20"/>
              </w:rPr>
              <w:t>1550</w:t>
            </w:r>
          </w:p>
        </w:tc>
        <w:tc>
          <w:tcPr>
            <w:tcW w:w="751" w:type="dxa"/>
          </w:tcPr>
          <w:p>
            <w:pPr>
              <w:pStyle w:val="TableParagraph"/>
              <w:spacing w:before="41"/>
              <w:ind w:left="137"/>
              <w:rPr>
                <w:sz w:val="20"/>
              </w:rPr>
            </w:pPr>
            <w:r>
              <w:rPr>
                <w:color w:val="112E6A"/>
                <w:spacing w:val="-4"/>
                <w:sz w:val="20"/>
              </w:rPr>
              <w:t>1440</w:t>
            </w:r>
          </w:p>
        </w:tc>
        <w:tc>
          <w:tcPr>
            <w:tcW w:w="642" w:type="dxa"/>
          </w:tcPr>
          <w:p>
            <w:pPr>
              <w:pStyle w:val="TableParagraph"/>
              <w:spacing w:before="41"/>
              <w:ind w:left="4"/>
              <w:rPr>
                <w:sz w:val="20"/>
              </w:rPr>
            </w:pPr>
            <w:r>
              <w:rPr>
                <w:color w:val="112E6A"/>
                <w:spacing w:val="-4"/>
                <w:sz w:val="20"/>
              </w:rPr>
              <w:t>1390</w:t>
            </w:r>
          </w:p>
        </w:tc>
        <w:tc>
          <w:tcPr>
            <w:tcW w:w="639" w:type="dxa"/>
          </w:tcPr>
          <w:p>
            <w:pPr>
              <w:pStyle w:val="TableParagraph"/>
              <w:spacing w:before="41"/>
              <w:ind w:left="28"/>
              <w:rPr>
                <w:sz w:val="20"/>
              </w:rPr>
            </w:pPr>
            <w:r>
              <w:rPr>
                <w:color w:val="112E6A"/>
                <w:spacing w:val="-4"/>
                <w:sz w:val="20"/>
              </w:rPr>
              <w:t>2000</w:t>
            </w:r>
          </w:p>
        </w:tc>
        <w:tc>
          <w:tcPr>
            <w:tcW w:w="588" w:type="dxa"/>
            <w:tcBorders>
              <w:right w:val="single" w:sz="8" w:space="0" w:color="706AC1"/>
            </w:tcBorders>
          </w:tcPr>
          <w:p>
            <w:pPr>
              <w:pStyle w:val="TableParagraph"/>
              <w:spacing w:before="41"/>
              <w:ind w:left="71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910</w:t>
            </w:r>
          </w:p>
        </w:tc>
      </w:tr>
      <w:tr>
        <w:trPr>
          <w:trHeight w:val="367" w:hRule="atLeast"/>
        </w:trPr>
        <w:tc>
          <w:tcPr>
            <w:tcW w:w="5283" w:type="dxa"/>
            <w:tcBorders>
              <w:left w:val="single" w:sz="8" w:space="0" w:color="706AC1"/>
            </w:tcBorders>
          </w:tcPr>
          <w:p>
            <w:pPr>
              <w:pStyle w:val="TableParagraph"/>
              <w:spacing w:before="45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color w:val="112E6A"/>
                <w:sz w:val="20"/>
              </w:rPr>
              <w:t>TERRESTRE</w:t>
            </w:r>
            <w:r>
              <w:rPr>
                <w:b/>
                <w:color w:val="112E6A"/>
                <w:spacing w:val="-6"/>
                <w:sz w:val="20"/>
              </w:rPr>
              <w:t> </w:t>
            </w:r>
            <w:r>
              <w:rPr>
                <w:b/>
                <w:color w:val="112E6A"/>
                <w:sz w:val="20"/>
              </w:rPr>
              <w:t>Y</w:t>
            </w:r>
            <w:r>
              <w:rPr>
                <w:b/>
                <w:color w:val="112E6A"/>
                <w:spacing w:val="-6"/>
                <w:sz w:val="20"/>
              </w:rPr>
              <w:t> </w:t>
            </w:r>
            <w:r>
              <w:rPr>
                <w:b/>
                <w:color w:val="112E6A"/>
                <w:spacing w:val="-4"/>
                <w:sz w:val="20"/>
              </w:rPr>
              <w:t>AÉREO</w:t>
            </w:r>
          </w:p>
        </w:tc>
        <w:tc>
          <w:tcPr>
            <w:tcW w:w="822" w:type="dxa"/>
          </w:tcPr>
          <w:p>
            <w:pPr>
              <w:pStyle w:val="TableParagraph"/>
              <w:spacing w:before="45"/>
              <w:ind w:right="27"/>
              <w:rPr>
                <w:b/>
                <w:sz w:val="20"/>
              </w:rPr>
            </w:pPr>
            <w:r>
              <w:rPr>
                <w:b/>
                <w:color w:val="112E6A"/>
                <w:spacing w:val="-4"/>
                <w:sz w:val="20"/>
              </w:rPr>
              <w:t>1780</w:t>
            </w:r>
          </w:p>
        </w:tc>
        <w:tc>
          <w:tcPr>
            <w:tcW w:w="751" w:type="dxa"/>
          </w:tcPr>
          <w:p>
            <w:pPr>
              <w:pStyle w:val="TableParagraph"/>
              <w:spacing w:before="45"/>
              <w:ind w:left="137"/>
              <w:rPr>
                <w:b/>
                <w:sz w:val="20"/>
              </w:rPr>
            </w:pPr>
            <w:r>
              <w:rPr>
                <w:b/>
                <w:color w:val="112E6A"/>
                <w:spacing w:val="-4"/>
                <w:sz w:val="20"/>
              </w:rPr>
              <w:t>1670</w:t>
            </w:r>
          </w:p>
        </w:tc>
        <w:tc>
          <w:tcPr>
            <w:tcW w:w="642" w:type="dxa"/>
          </w:tcPr>
          <w:p>
            <w:pPr>
              <w:pStyle w:val="TableParagraph"/>
              <w:spacing w:before="45"/>
              <w:ind w:left="4"/>
              <w:rPr>
                <w:b/>
                <w:sz w:val="20"/>
              </w:rPr>
            </w:pPr>
            <w:r>
              <w:rPr>
                <w:b/>
                <w:color w:val="112E6A"/>
                <w:spacing w:val="-4"/>
                <w:sz w:val="20"/>
              </w:rPr>
              <w:t>1620</w:t>
            </w:r>
          </w:p>
        </w:tc>
        <w:tc>
          <w:tcPr>
            <w:tcW w:w="639" w:type="dxa"/>
          </w:tcPr>
          <w:p>
            <w:pPr>
              <w:pStyle w:val="TableParagraph"/>
              <w:spacing w:before="45"/>
              <w:ind w:left="28"/>
              <w:rPr>
                <w:b/>
                <w:sz w:val="20"/>
              </w:rPr>
            </w:pPr>
            <w:r>
              <w:rPr>
                <w:b/>
                <w:color w:val="112E6A"/>
                <w:spacing w:val="-4"/>
                <w:sz w:val="20"/>
              </w:rPr>
              <w:t>2230</w:t>
            </w:r>
          </w:p>
        </w:tc>
        <w:tc>
          <w:tcPr>
            <w:tcW w:w="588" w:type="dxa"/>
            <w:tcBorders>
              <w:right w:val="single" w:sz="8" w:space="0" w:color="706AC1"/>
            </w:tcBorders>
          </w:tcPr>
          <w:p>
            <w:pPr>
              <w:pStyle w:val="TableParagraph"/>
              <w:spacing w:before="45"/>
              <w:ind w:left="71"/>
              <w:rPr>
                <w:b/>
                <w:sz w:val="20"/>
              </w:rPr>
            </w:pPr>
            <w:r>
              <w:rPr>
                <w:b/>
                <w:color w:val="112E6A"/>
                <w:spacing w:val="-4"/>
                <w:sz w:val="20"/>
              </w:rPr>
              <w:t>1140</w:t>
            </w:r>
          </w:p>
        </w:tc>
      </w:tr>
      <w:tr>
        <w:trPr>
          <w:trHeight w:val="374" w:hRule="atLeast"/>
        </w:trPr>
        <w:tc>
          <w:tcPr>
            <w:tcW w:w="5283" w:type="dxa"/>
            <w:tcBorders>
              <w:lef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8"/>
              <w:ind w:right="171"/>
              <w:jc w:val="right"/>
              <w:rPr>
                <w:sz w:val="20"/>
              </w:rPr>
            </w:pPr>
            <w:r>
              <w:rPr>
                <w:color w:val="112E6A"/>
                <w:sz w:val="20"/>
              </w:rPr>
              <w:t>SUP.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21,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27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z w:val="20"/>
              </w:rPr>
              <w:t>Y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28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DIC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pacing w:val="-4"/>
                <w:sz w:val="20"/>
              </w:rPr>
              <w:t>2025</w:t>
            </w:r>
          </w:p>
        </w:tc>
        <w:tc>
          <w:tcPr>
            <w:tcW w:w="822" w:type="dxa"/>
            <w:shd w:val="clear" w:color="auto" w:fill="F2F2F2"/>
          </w:tcPr>
          <w:p>
            <w:pPr>
              <w:pStyle w:val="TableParagraph"/>
              <w:spacing w:before="48"/>
              <w:ind w:right="27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150</w:t>
            </w:r>
          </w:p>
        </w:tc>
        <w:tc>
          <w:tcPr>
            <w:tcW w:w="751" w:type="dxa"/>
            <w:shd w:val="clear" w:color="auto" w:fill="F2F2F2"/>
          </w:tcPr>
          <w:p>
            <w:pPr>
              <w:pStyle w:val="TableParagraph"/>
              <w:spacing w:before="48"/>
              <w:ind w:left="137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100</w:t>
            </w:r>
          </w:p>
        </w:tc>
        <w:tc>
          <w:tcPr>
            <w:tcW w:w="642" w:type="dxa"/>
            <w:shd w:val="clear" w:color="auto" w:fill="F2F2F2"/>
          </w:tcPr>
          <w:p>
            <w:pPr>
              <w:pStyle w:val="TableParagraph"/>
              <w:spacing w:before="48"/>
              <w:ind w:left="4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70</w:t>
            </w:r>
          </w:p>
        </w:tc>
        <w:tc>
          <w:tcPr>
            <w:tcW w:w="639" w:type="dxa"/>
            <w:shd w:val="clear" w:color="auto" w:fill="F2F2F2"/>
          </w:tcPr>
          <w:p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290</w:t>
            </w:r>
          </w:p>
        </w:tc>
        <w:tc>
          <w:tcPr>
            <w:tcW w:w="588" w:type="dxa"/>
            <w:tcBorders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8"/>
              <w:ind w:left="71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N/A</w:t>
            </w:r>
          </w:p>
        </w:tc>
      </w:tr>
      <w:tr>
        <w:trPr>
          <w:trHeight w:val="370" w:hRule="atLeast"/>
        </w:trPr>
        <w:tc>
          <w:tcPr>
            <w:tcW w:w="5283" w:type="dxa"/>
            <w:tcBorders>
              <w:lef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096">
                      <wp:simplePos x="0" y="0"/>
                      <wp:positionH relativeFrom="column">
                        <wp:posOffset>-634</wp:posOffset>
                      </wp:positionH>
                      <wp:positionV relativeFrom="paragraph">
                        <wp:posOffset>-704192</wp:posOffset>
                      </wp:positionV>
                      <wp:extent cx="5534025" cy="4667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534025" cy="466725"/>
                                <a:chExt cx="5534025" cy="4667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7"/>
                                  <a:ext cx="5534025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4025" h="466725">
                                      <a:moveTo>
                                        <a:pt x="5534025" y="0"/>
                                      </a:moveTo>
                                      <a:lnTo>
                                        <a:pt x="5534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3267075" y="466725"/>
                                      </a:lnTo>
                                      <a:lnTo>
                                        <a:pt x="3933825" y="466725"/>
                                      </a:lnTo>
                                      <a:lnTo>
                                        <a:pt x="4371975" y="466725"/>
                                      </a:lnTo>
                                      <a:lnTo>
                                        <a:pt x="4733925" y="466725"/>
                                      </a:lnTo>
                                      <a:lnTo>
                                        <a:pt x="5200650" y="466725"/>
                                      </a:lnTo>
                                      <a:lnTo>
                                        <a:pt x="5534025" y="466725"/>
                                      </a:lnTo>
                                      <a:lnTo>
                                        <a:pt x="5534025" y="228600"/>
                                      </a:lnTo>
                                      <a:lnTo>
                                        <a:pt x="5534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5pt;margin-top:-55.44825pt;width:435.75pt;height:36.75pt;mso-position-horizontal-relative:column;mso-position-vertical-relative:paragraph;z-index:-16016384" id="docshapegroup9" coordorigin="-1,-1109" coordsize="8715,735">
                      <v:shape style="position:absolute;left:-2;top:-1109;width:8715;height:735" id="docshape10" coordorigin="-1,-1109" coordsize="8715,735" path="m8714,-1109l8714,-1109,-1,-1109,-1,-749,-1,-374,5144,-374,6194,-374,6884,-374,7454,-374,8189,-374,8714,-374,8714,-749,8714,-11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12E6A"/>
                <w:sz w:val="20"/>
              </w:rPr>
              <w:t>SUP.</w:t>
            </w:r>
            <w:r>
              <w:rPr>
                <w:color w:val="112E6A"/>
                <w:spacing w:val="-9"/>
                <w:sz w:val="20"/>
              </w:rPr>
              <w:t> </w:t>
            </w:r>
            <w:r>
              <w:rPr>
                <w:color w:val="112E6A"/>
                <w:sz w:val="20"/>
              </w:rPr>
              <w:t>CENA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z w:val="20"/>
              </w:rPr>
              <w:t>DE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AÑO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z w:val="20"/>
              </w:rPr>
              <w:t>NUEVO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(Salidas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z w:val="20"/>
              </w:rPr>
              <w:t>27</w:t>
            </w:r>
            <w:r>
              <w:rPr>
                <w:color w:val="112E6A"/>
                <w:spacing w:val="-7"/>
                <w:sz w:val="20"/>
              </w:rPr>
              <w:t> </w:t>
            </w:r>
            <w:r>
              <w:rPr>
                <w:color w:val="112E6A"/>
                <w:sz w:val="20"/>
              </w:rPr>
              <w:t>y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z w:val="20"/>
              </w:rPr>
              <w:t>28</w:t>
            </w:r>
            <w:r>
              <w:rPr>
                <w:color w:val="112E6A"/>
                <w:spacing w:val="-6"/>
                <w:sz w:val="20"/>
              </w:rPr>
              <w:t> </w:t>
            </w:r>
            <w:r>
              <w:rPr>
                <w:color w:val="112E6A"/>
                <w:spacing w:val="-4"/>
                <w:sz w:val="20"/>
              </w:rPr>
              <w:t>dic)</w:t>
            </w:r>
          </w:p>
        </w:tc>
        <w:tc>
          <w:tcPr>
            <w:tcW w:w="822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shd w:val="clear" w:color="auto" w:fill="F2F2F2"/>
          </w:tcPr>
          <w:p>
            <w:pPr>
              <w:pStyle w:val="TableParagraph"/>
              <w:spacing w:before="45"/>
              <w:ind w:left="682"/>
              <w:jc w:val="left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180</w:t>
            </w:r>
          </w:p>
        </w:tc>
        <w:tc>
          <w:tcPr>
            <w:tcW w:w="639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8" w:type="dxa"/>
            <w:tcBorders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5283" w:type="dxa"/>
            <w:tcBorders>
              <w:left w:val="single" w:sz="8" w:space="0" w:color="706AC1"/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right="171"/>
              <w:jc w:val="right"/>
              <w:rPr>
                <w:sz w:val="20"/>
              </w:rPr>
            </w:pPr>
            <w:r>
              <w:rPr>
                <w:color w:val="112E6A"/>
                <w:spacing w:val="-2"/>
                <w:sz w:val="20"/>
              </w:rPr>
              <w:t>SUP.</w:t>
            </w:r>
            <w:r>
              <w:rPr>
                <w:color w:val="112E6A"/>
                <w:spacing w:val="-5"/>
                <w:sz w:val="20"/>
              </w:rPr>
              <w:t> </w:t>
            </w:r>
            <w:r>
              <w:rPr>
                <w:color w:val="112E6A"/>
                <w:spacing w:val="-2"/>
                <w:sz w:val="20"/>
              </w:rPr>
              <w:t>SILLA</w:t>
            </w:r>
            <w:r>
              <w:rPr>
                <w:color w:val="112E6A"/>
                <w:spacing w:val="-5"/>
                <w:sz w:val="20"/>
              </w:rPr>
              <w:t> </w:t>
            </w:r>
            <w:r>
              <w:rPr>
                <w:color w:val="112E6A"/>
                <w:spacing w:val="-2"/>
                <w:sz w:val="20"/>
              </w:rPr>
              <w:t>DE</w:t>
            </w:r>
            <w:r>
              <w:rPr>
                <w:color w:val="112E6A"/>
                <w:spacing w:val="-4"/>
                <w:sz w:val="20"/>
              </w:rPr>
              <w:t> BEBÉ</w:t>
            </w:r>
          </w:p>
        </w:tc>
        <w:tc>
          <w:tcPr>
            <w:tcW w:w="822" w:type="dxa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left="732"/>
              <w:jc w:val="left"/>
              <w:rPr>
                <w:sz w:val="20"/>
              </w:rPr>
            </w:pPr>
            <w:r>
              <w:rPr>
                <w:color w:val="112E6A"/>
                <w:spacing w:val="-5"/>
                <w:sz w:val="20"/>
              </w:rPr>
              <w:t>30</w:t>
            </w:r>
          </w:p>
        </w:tc>
        <w:tc>
          <w:tcPr>
            <w:tcW w:w="639" w:type="dxa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8" w:type="dxa"/>
            <w:tcBorders>
              <w:bottom w:val="single" w:sz="8" w:space="0" w:color="706AC1"/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12240" w:h="15840"/>
          <w:pgMar w:header="0" w:footer="0" w:top="2400" w:bottom="0" w:left="0" w:right="0"/>
        </w:sectPr>
      </w:pPr>
    </w:p>
    <w:p>
      <w:pPr>
        <w:pStyle w:val="BodyText"/>
        <w:spacing w:before="7"/>
        <w:ind w:left="0" w:firstLine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0</wp:posOffset>
            </wp:positionH>
            <wp:positionV relativeFrom="page">
              <wp:posOffset>8321088</wp:posOffset>
            </wp:positionV>
            <wp:extent cx="7772400" cy="173731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7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8"/>
        <w:gridCol w:w="822"/>
        <w:gridCol w:w="751"/>
        <w:gridCol w:w="642"/>
        <w:gridCol w:w="639"/>
        <w:gridCol w:w="573"/>
      </w:tblGrid>
      <w:tr>
        <w:trPr>
          <w:trHeight w:val="300" w:hRule="atLeast"/>
        </w:trPr>
        <w:tc>
          <w:tcPr>
            <w:tcW w:w="8745" w:type="dxa"/>
            <w:gridSpan w:val="6"/>
            <w:tcBorders>
              <w:top w:val="single" w:sz="8" w:space="0" w:color="706AC1"/>
              <w:left w:val="single" w:sz="8" w:space="0" w:color="706AC1"/>
              <w:right w:val="single" w:sz="8" w:space="0" w:color="706AC1"/>
            </w:tcBorders>
            <w:shd w:val="clear" w:color="auto" w:fill="002060"/>
          </w:tcPr>
          <w:p>
            <w:pPr>
              <w:pStyle w:val="TableParagraph"/>
              <w:spacing w:line="276" w:lineRule="exact" w:before="4"/>
              <w:ind w:left="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POR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PERSONA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USD</w:t>
            </w:r>
          </w:p>
        </w:tc>
      </w:tr>
      <w:tr>
        <w:trPr>
          <w:trHeight w:val="255" w:hRule="atLeast"/>
        </w:trPr>
        <w:tc>
          <w:tcPr>
            <w:tcW w:w="5318" w:type="dxa"/>
            <w:tcBorders>
              <w:left w:val="single" w:sz="8" w:space="0" w:color="706AC1"/>
            </w:tcBorders>
            <w:shd w:val="clear" w:color="auto" w:fill="006FBF"/>
          </w:tcPr>
          <w:p>
            <w:pPr>
              <w:pStyle w:val="TableParagraph"/>
              <w:spacing w:line="233" w:lineRule="exact" w:before="2"/>
              <w:ind w:left="118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TURISTA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SUPERIOR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CON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PRIMERA</w:t>
            </w:r>
          </w:p>
        </w:tc>
        <w:tc>
          <w:tcPr>
            <w:tcW w:w="822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right="2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DBL</w:t>
            </w:r>
          </w:p>
        </w:tc>
        <w:tc>
          <w:tcPr>
            <w:tcW w:w="751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13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TPL</w:t>
            </w:r>
          </w:p>
        </w:tc>
        <w:tc>
          <w:tcPr>
            <w:tcW w:w="642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CPL</w:t>
            </w:r>
          </w:p>
        </w:tc>
        <w:tc>
          <w:tcPr>
            <w:tcW w:w="639" w:type="dxa"/>
            <w:shd w:val="clear" w:color="auto" w:fill="006FBF"/>
          </w:tcPr>
          <w:p>
            <w:pPr>
              <w:pStyle w:val="TableParagraph"/>
              <w:spacing w:line="233" w:lineRule="exact" w:before="2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SGL</w:t>
            </w:r>
          </w:p>
        </w:tc>
        <w:tc>
          <w:tcPr>
            <w:tcW w:w="573" w:type="dxa"/>
            <w:tcBorders>
              <w:right w:val="single" w:sz="8" w:space="0" w:color="706AC1"/>
            </w:tcBorders>
            <w:shd w:val="clear" w:color="auto" w:fill="006FBF"/>
          </w:tcPr>
          <w:p>
            <w:pPr>
              <w:pStyle w:val="TableParagraph"/>
              <w:spacing w:line="233" w:lineRule="exact" w:before="2"/>
              <w:ind w:left="86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MNR</w:t>
            </w:r>
          </w:p>
        </w:tc>
      </w:tr>
      <w:tr>
        <w:trPr>
          <w:trHeight w:val="367" w:hRule="atLeast"/>
        </w:trPr>
        <w:tc>
          <w:tcPr>
            <w:tcW w:w="5318" w:type="dxa"/>
            <w:tcBorders>
              <w:left w:val="single" w:sz="8" w:space="0" w:color="706AC1"/>
            </w:tcBorders>
          </w:tcPr>
          <w:p>
            <w:pPr>
              <w:pStyle w:val="TableParagraph"/>
              <w:spacing w:before="41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TERRESTRE</w:t>
            </w:r>
          </w:p>
        </w:tc>
        <w:tc>
          <w:tcPr>
            <w:tcW w:w="822" w:type="dxa"/>
          </w:tcPr>
          <w:p>
            <w:pPr>
              <w:pStyle w:val="TableParagraph"/>
              <w:spacing w:before="41"/>
              <w:ind w:right="27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751" w:type="dxa"/>
          </w:tcPr>
          <w:p>
            <w:pPr>
              <w:pStyle w:val="TableParagraph"/>
              <w:spacing w:before="41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642" w:type="dxa"/>
          </w:tcPr>
          <w:p>
            <w:pPr>
              <w:pStyle w:val="TableParagraph"/>
              <w:spacing w:before="41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639" w:type="dxa"/>
          </w:tcPr>
          <w:p>
            <w:pPr>
              <w:pStyle w:val="TableParagraph"/>
              <w:spacing w:before="41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2590</w:t>
            </w:r>
          </w:p>
        </w:tc>
        <w:tc>
          <w:tcPr>
            <w:tcW w:w="573" w:type="dxa"/>
            <w:tcBorders>
              <w:right w:val="single" w:sz="8" w:space="0" w:color="706AC1"/>
            </w:tcBorders>
          </w:tcPr>
          <w:p>
            <w:pPr>
              <w:pStyle w:val="TableParagraph"/>
              <w:spacing w:before="41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</w:tr>
      <w:tr>
        <w:trPr>
          <w:trHeight w:val="367" w:hRule="atLeast"/>
        </w:trPr>
        <w:tc>
          <w:tcPr>
            <w:tcW w:w="5318" w:type="dxa"/>
            <w:tcBorders>
              <w:left w:val="single" w:sz="8" w:space="0" w:color="706AC1"/>
            </w:tcBorders>
          </w:tcPr>
          <w:p>
            <w:pPr>
              <w:pStyle w:val="TableParagraph"/>
              <w:spacing w:before="45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TERRESTRE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AÉREO</w:t>
            </w:r>
          </w:p>
        </w:tc>
        <w:tc>
          <w:tcPr>
            <w:tcW w:w="822" w:type="dxa"/>
          </w:tcPr>
          <w:p>
            <w:pPr>
              <w:pStyle w:val="TableParagraph"/>
              <w:spacing w:before="45"/>
              <w:ind w:right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2160</w:t>
            </w:r>
          </w:p>
        </w:tc>
        <w:tc>
          <w:tcPr>
            <w:tcW w:w="751" w:type="dxa"/>
          </w:tcPr>
          <w:p>
            <w:pPr>
              <w:pStyle w:val="TableParagraph"/>
              <w:spacing w:before="45"/>
              <w:ind w:left="1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642" w:type="dxa"/>
          </w:tcPr>
          <w:p>
            <w:pPr>
              <w:pStyle w:val="TableParagraph"/>
              <w:spacing w:before="45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1920</w:t>
            </w:r>
          </w:p>
        </w:tc>
        <w:tc>
          <w:tcPr>
            <w:tcW w:w="639" w:type="dxa"/>
          </w:tcPr>
          <w:p>
            <w:pPr>
              <w:pStyle w:val="TableParagraph"/>
              <w:spacing w:before="45"/>
              <w:ind w:left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2820</w:t>
            </w:r>
          </w:p>
        </w:tc>
        <w:tc>
          <w:tcPr>
            <w:tcW w:w="573" w:type="dxa"/>
            <w:tcBorders>
              <w:right w:val="single" w:sz="8" w:space="0" w:color="706AC1"/>
            </w:tcBorders>
          </w:tcPr>
          <w:p>
            <w:pPr>
              <w:pStyle w:val="TableParagraph"/>
              <w:spacing w:before="45"/>
              <w:ind w:left="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1260</w:t>
            </w:r>
          </w:p>
        </w:tc>
      </w:tr>
      <w:tr>
        <w:trPr>
          <w:trHeight w:val="374" w:hRule="atLeast"/>
        </w:trPr>
        <w:tc>
          <w:tcPr>
            <w:tcW w:w="5318" w:type="dxa"/>
            <w:tcBorders>
              <w:lef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SUP.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22" w:type="dxa"/>
            <w:shd w:val="clear" w:color="auto" w:fill="F2F2F2"/>
          </w:tcPr>
          <w:p>
            <w:pPr>
              <w:pStyle w:val="TableParagraph"/>
              <w:spacing w:before="48"/>
              <w:ind w:right="27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751" w:type="dxa"/>
            <w:shd w:val="clear" w:color="auto" w:fill="F2F2F2"/>
          </w:tcPr>
          <w:p>
            <w:pPr>
              <w:pStyle w:val="TableParagraph"/>
              <w:spacing w:before="48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642" w:type="dxa"/>
            <w:shd w:val="clear" w:color="auto" w:fill="F2F2F2"/>
          </w:tcPr>
          <w:p>
            <w:pPr>
              <w:pStyle w:val="TableParagraph"/>
              <w:spacing w:before="48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639" w:type="dxa"/>
            <w:shd w:val="clear" w:color="auto" w:fill="F2F2F2"/>
          </w:tcPr>
          <w:p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573" w:type="dxa"/>
            <w:tcBorders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8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370" w:hRule="atLeast"/>
        </w:trPr>
        <w:tc>
          <w:tcPr>
            <w:tcW w:w="5318" w:type="dxa"/>
            <w:tcBorders>
              <w:left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SUP.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AÑO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NUEVO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(Salidas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dic)</w:t>
            </w:r>
          </w:p>
        </w:tc>
        <w:tc>
          <w:tcPr>
            <w:tcW w:w="822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shd w:val="clear" w:color="auto" w:fill="F2F2F2"/>
          </w:tcPr>
          <w:p>
            <w:pPr>
              <w:pStyle w:val="TableParagraph"/>
              <w:spacing w:before="45"/>
              <w:ind w:left="6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639" w:type="dxa"/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5318" w:type="dxa"/>
            <w:tcBorders>
              <w:left w:val="single" w:sz="8" w:space="0" w:color="706AC1"/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SUP.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SILLA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> BEBÉ</w:t>
            </w:r>
          </w:p>
        </w:tc>
        <w:tc>
          <w:tcPr>
            <w:tcW w:w="822" w:type="dxa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2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spacing w:before="45"/>
              <w:ind w:left="73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39" w:type="dxa"/>
            <w:tcBorders>
              <w:bottom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tcBorders>
              <w:bottom w:val="single" w:sz="8" w:space="0" w:color="706AC1"/>
              <w:right w:val="single" w:sz="8" w:space="0" w:color="706AC1"/>
            </w:tcBorders>
            <w:shd w:val="clear" w:color="auto" w:fill="F2F2F2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 w:firstLine="0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2652712</wp:posOffset>
            </wp:positionH>
            <wp:positionV relativeFrom="paragraph">
              <wp:posOffset>108420</wp:posOffset>
            </wp:positionV>
            <wp:extent cx="2480918" cy="660939"/>
            <wp:effectExtent l="0" t="0" r="0" b="0"/>
            <wp:wrapTopAndBottom/>
            <wp:docPr id="14" name="Image 14" descr="Logotipo  El contenido generado por IA puede ser incorrec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ogotipo  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18" cy="660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0" w:firstLine="0"/>
        <w:rPr>
          <w:sz w:val="2"/>
        </w:rPr>
      </w:pPr>
    </w:p>
    <w:tbl>
      <w:tblPr>
        <w:tblW w:w="0" w:type="auto"/>
        <w:jc w:val="left"/>
        <w:tblInd w:w="1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0"/>
        <w:gridCol w:w="500"/>
        <w:gridCol w:w="500"/>
        <w:gridCol w:w="480"/>
        <w:gridCol w:w="500"/>
      </w:tblGrid>
      <w:tr>
        <w:trPr>
          <w:trHeight w:val="246" w:hRule="atLeast"/>
        </w:trPr>
        <w:tc>
          <w:tcPr>
            <w:tcW w:w="8680" w:type="dxa"/>
            <w:gridSpan w:val="5"/>
            <w:tcBorders>
              <w:bottom w:val="nil"/>
            </w:tcBorders>
            <w:shd w:val="clear" w:color="auto" w:fill="1F4E78"/>
          </w:tcPr>
          <w:p>
            <w:pPr>
              <w:pStyle w:val="TableParagraph"/>
              <w:spacing w:line="216" w:lineRule="exact" w:before="10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TRAVEL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SHOP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PACK</w:t>
            </w:r>
          </w:p>
        </w:tc>
      </w:tr>
      <w:tr>
        <w:trPr>
          <w:trHeight w:val="233" w:hRule="atLeast"/>
        </w:trPr>
        <w:tc>
          <w:tcPr>
            <w:tcW w:w="6700" w:type="dxa"/>
            <w:tcBorders>
              <w:top w:val="nil"/>
              <w:right w:val="nil"/>
            </w:tcBorders>
            <w:shd w:val="clear" w:color="auto" w:fill="CC3300"/>
          </w:tcPr>
          <w:p>
            <w:pPr>
              <w:pStyle w:val="TableParagraph"/>
              <w:spacing w:line="206" w:lineRule="exact" w:before="8"/>
              <w:ind w:left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TARIFA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POR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USD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CC3300"/>
          </w:tcPr>
          <w:p>
            <w:pPr>
              <w:pStyle w:val="TableParagraph"/>
              <w:spacing w:line="206" w:lineRule="exact" w:before="8"/>
              <w:ind w:left="33" w:right="5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DBL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CC3300"/>
          </w:tcPr>
          <w:p>
            <w:pPr>
              <w:pStyle w:val="TableParagraph"/>
              <w:spacing w:line="206" w:lineRule="exact" w:before="8"/>
              <w:ind w:left="33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TPL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CC3300"/>
          </w:tcPr>
          <w:p>
            <w:pPr>
              <w:pStyle w:val="TableParagraph"/>
              <w:spacing w:line="206" w:lineRule="exact" w:before="8"/>
              <w:ind w:left="33" w:right="5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CPL</w:t>
            </w:r>
          </w:p>
        </w:tc>
        <w:tc>
          <w:tcPr>
            <w:tcW w:w="500" w:type="dxa"/>
            <w:tcBorders>
              <w:top w:val="nil"/>
              <w:left w:val="nil"/>
            </w:tcBorders>
            <w:shd w:val="clear" w:color="auto" w:fill="CC3300"/>
          </w:tcPr>
          <w:p>
            <w:pPr>
              <w:pStyle w:val="TableParagraph"/>
              <w:spacing w:line="206" w:lineRule="exact" w:before="8"/>
              <w:ind w:left="33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SGL</w:t>
            </w:r>
          </w:p>
        </w:tc>
      </w:tr>
      <w:tr>
        <w:trPr>
          <w:trHeight w:val="380" w:hRule="atLeast"/>
        </w:trPr>
        <w:tc>
          <w:tcPr>
            <w:tcW w:w="6700" w:type="dxa"/>
            <w:tcBorders>
              <w:left w:val="single" w:sz="8" w:space="0" w:color="341B74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HOTEL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HIELO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Quebec</w:t>
            </w:r>
          </w:p>
        </w:tc>
        <w:tc>
          <w:tcPr>
            <w:tcW w:w="500" w:type="dxa"/>
            <w:tcBorders>
              <w:left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3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380</w:t>
            </w:r>
          </w:p>
        </w:tc>
        <w:tc>
          <w:tcPr>
            <w:tcW w:w="500" w:type="dxa"/>
            <w:tcBorders>
              <w:left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320</w:t>
            </w:r>
          </w:p>
        </w:tc>
        <w:tc>
          <w:tcPr>
            <w:tcW w:w="480" w:type="dxa"/>
            <w:tcBorders>
              <w:left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8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500" w:type="dxa"/>
            <w:tcBorders>
              <w:left w:val="single" w:sz="8" w:space="0" w:color="CCCCCC"/>
              <w:right w:val="single" w:sz="8" w:space="0" w:color="212121"/>
            </w:tcBorders>
          </w:tcPr>
          <w:p>
            <w:pPr>
              <w:pStyle w:val="TableParagraph"/>
              <w:spacing w:before="58"/>
              <w:ind w:left="33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760</w:t>
            </w:r>
          </w:p>
        </w:tc>
      </w:tr>
      <w:tr>
        <w:trPr>
          <w:trHeight w:val="4000" w:hRule="atLeast"/>
        </w:trPr>
        <w:tc>
          <w:tcPr>
            <w:tcW w:w="8680" w:type="dxa"/>
            <w:gridSpan w:val="5"/>
          </w:tcPr>
          <w:p>
            <w:pPr>
              <w:pStyle w:val="TableParagraph"/>
              <w:spacing w:before="44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Incluye: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7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noche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alojamiento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habitación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standard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6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Habitación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Valcartier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ubicado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hielo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7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Desayuno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7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Coctel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bienvenida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6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Saco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dormir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térmico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7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pre-noche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hielo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6" w:after="0"/>
              <w:ind w:left="158" w:right="0" w:hanging="105"/>
              <w:jc w:val="left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bajo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estrellas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40" w:lineRule="auto" w:before="37" w:after="0"/>
              <w:ind w:left="158" w:right="0" w:hanging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Impuestos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aplicables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8" w:val="left" w:leader="none"/>
              </w:tabs>
              <w:spacing w:line="276" w:lineRule="auto" w:before="37" w:after="0"/>
              <w:ind w:left="53" w:right="476" w:firstLine="0"/>
              <w:jc w:val="left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día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siguiente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nuevamente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 </w:t>
            </w:r>
            <w:r>
              <w:rPr>
                <w:spacing w:val="-2"/>
                <w:sz w:val="20"/>
              </w:rPr>
              <w:t>grupo</w:t>
            </w:r>
          </w:p>
          <w:p>
            <w:pPr>
              <w:pStyle w:val="TableParagraph"/>
              <w:spacing w:before="36"/>
              <w:jc w:val="left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53" w:right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Nota: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Sujeto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disponibilidad.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Shop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Pack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aplicable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únicamente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salidas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enero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 15 de febrero de 2026. Consulte la tarifa de Menor con su asesor.</w:t>
            </w:r>
          </w:p>
        </w:tc>
      </w:tr>
    </w:tbl>
    <w:p>
      <w:pPr>
        <w:pStyle w:val="BodyText"/>
        <w:spacing w:before="9"/>
        <w:ind w:left="0" w:firstLine="0"/>
        <w:rPr>
          <w:sz w:val="19"/>
        </w:rPr>
      </w:pPr>
    </w:p>
    <w:tbl>
      <w:tblPr>
        <w:tblW w:w="0" w:type="auto"/>
        <w:jc w:val="left"/>
        <w:tblInd w:w="1800" w:type="dxa"/>
        <w:tblBorders>
          <w:top w:val="single" w:sz="8" w:space="0" w:color="706AC1"/>
          <w:left w:val="single" w:sz="8" w:space="0" w:color="706AC1"/>
          <w:bottom w:val="single" w:sz="8" w:space="0" w:color="706AC1"/>
          <w:right w:val="single" w:sz="8" w:space="0" w:color="706AC1"/>
          <w:insideH w:val="single" w:sz="8" w:space="0" w:color="706AC1"/>
          <w:insideV w:val="single" w:sz="8" w:space="0" w:color="706AC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0"/>
      </w:tblGrid>
      <w:tr>
        <w:trPr>
          <w:trHeight w:val="310" w:hRule="atLeast"/>
        </w:trPr>
        <w:tc>
          <w:tcPr>
            <w:tcW w:w="8620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68" w:right="35"/>
              <w:rPr>
                <w:b/>
                <w:sz w:val="20"/>
              </w:rPr>
            </w:pPr>
            <w:r>
              <w:rPr>
                <w:b/>
                <w:color w:val="002060"/>
                <w:spacing w:val="-2"/>
                <w:sz w:val="20"/>
              </w:rPr>
              <w:t>RUTA</w:t>
            </w:r>
            <w:r>
              <w:rPr>
                <w:b/>
                <w:color w:val="002060"/>
                <w:spacing w:val="-6"/>
                <w:sz w:val="20"/>
              </w:rPr>
              <w:t> </w:t>
            </w:r>
            <w:r>
              <w:rPr>
                <w:b/>
                <w:color w:val="002060"/>
                <w:spacing w:val="-2"/>
                <w:sz w:val="20"/>
              </w:rPr>
              <w:t>AÉREA</w:t>
            </w:r>
            <w:r>
              <w:rPr>
                <w:b/>
                <w:color w:val="002060"/>
                <w:spacing w:val="-6"/>
                <w:sz w:val="20"/>
              </w:rPr>
              <w:t> </w:t>
            </w:r>
            <w:r>
              <w:rPr>
                <w:b/>
                <w:color w:val="002060"/>
                <w:spacing w:val="-2"/>
                <w:sz w:val="20"/>
              </w:rPr>
              <w:t>PROPUESTA</w:t>
            </w:r>
            <w:r>
              <w:rPr>
                <w:b/>
                <w:color w:val="002060"/>
                <w:spacing w:val="-5"/>
                <w:sz w:val="20"/>
              </w:rPr>
              <w:t> </w:t>
            </w:r>
            <w:r>
              <w:rPr>
                <w:b/>
                <w:color w:val="002060"/>
                <w:spacing w:val="-2"/>
                <w:sz w:val="20"/>
              </w:rPr>
              <w:t>GDL/YYZ/YUL/YYZ/GDL</w:t>
            </w:r>
          </w:p>
        </w:tc>
      </w:tr>
      <w:tr>
        <w:trPr>
          <w:trHeight w:val="353" w:hRule="atLeast"/>
        </w:trPr>
        <w:tc>
          <w:tcPr>
            <w:tcW w:w="8620" w:type="dxa"/>
            <w:tcBorders>
              <w:top w:val="nil"/>
              <w:bottom w:val="nil"/>
            </w:tcBorders>
            <w:shd w:val="clear" w:color="auto" w:fill="002060"/>
          </w:tcPr>
          <w:p>
            <w:pPr>
              <w:pStyle w:val="TableParagraph"/>
              <w:spacing w:before="77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IMPUESTOS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(SUJETOS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CONFIRMACIÓN):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370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USD</w:t>
            </w:r>
          </w:p>
        </w:tc>
      </w:tr>
      <w:tr>
        <w:trPr>
          <w:trHeight w:val="261" w:hRule="atLeast"/>
        </w:trPr>
        <w:tc>
          <w:tcPr>
            <w:tcW w:w="8620" w:type="dxa"/>
            <w:tcBorders>
              <w:top w:val="nil"/>
              <w:bottom w:val="nil"/>
            </w:tcBorders>
            <w:shd w:val="clear" w:color="auto" w:fill="002060"/>
          </w:tcPr>
          <w:p>
            <w:pPr>
              <w:pStyle w:val="TableParagraph"/>
              <w:spacing w:line="240" w:lineRule="exact"/>
              <w:ind w:left="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CONSULTE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SUPLEMENTO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PASAJERO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VIAJANDO</w:t>
            </w:r>
            <w:r>
              <w:rPr>
                <w:b/>
                <w:color w:val="FFFFFF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SOLO</w:t>
            </w:r>
          </w:p>
        </w:tc>
      </w:tr>
      <w:tr>
        <w:trPr>
          <w:trHeight w:val="698" w:hRule="atLeast"/>
        </w:trPr>
        <w:tc>
          <w:tcPr>
            <w:tcW w:w="8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48" w:right="101"/>
              <w:jc w:val="left"/>
              <w:rPr>
                <w:sz w:val="20"/>
              </w:rPr>
            </w:pPr>
            <w:r>
              <w:rPr>
                <w:b/>
                <w:color w:val="002060"/>
                <w:sz w:val="20"/>
              </w:rPr>
              <w:t>SE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CONSIDERA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MENOR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DE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0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A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11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AÑOS,</w:t>
            </w:r>
            <w:r>
              <w:rPr>
                <w:b/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COMPARTIENDO</w:t>
            </w:r>
            <w:r>
              <w:rPr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HABITACIÓN</w:t>
            </w:r>
            <w:r>
              <w:rPr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DOBLE</w:t>
            </w:r>
            <w:r>
              <w:rPr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CON</w:t>
            </w:r>
            <w:r>
              <w:rPr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2</w:t>
            </w:r>
            <w:r>
              <w:rPr>
                <w:color w:val="002060"/>
                <w:spacing w:val="-8"/>
                <w:sz w:val="20"/>
              </w:rPr>
              <w:t> </w:t>
            </w:r>
            <w:r>
              <w:rPr>
                <w:color w:val="002060"/>
                <w:sz w:val="20"/>
              </w:rPr>
              <w:t>ADULTOS, MÁXIMO 1 NIÑO POR HABITACIÓN. ESTA POLÍTICA ESTÁ SUJETA A CAMBIOS</w:t>
            </w:r>
          </w:p>
        </w:tc>
      </w:tr>
      <w:tr>
        <w:trPr>
          <w:trHeight w:val="549" w:hRule="atLeast"/>
        </w:trPr>
        <w:tc>
          <w:tcPr>
            <w:tcW w:w="8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tLeast" w:before="41"/>
              <w:ind w:left="3771" w:hanging="34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23204</wp:posOffset>
                      </wp:positionV>
                      <wp:extent cx="5476875" cy="9334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476875" cy="933450"/>
                                <a:chExt cx="5476875" cy="9334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2" y="0"/>
                                  <a:ext cx="5476875" cy="933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6875" h="933450">
                                      <a:moveTo>
                                        <a:pt x="54768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933450"/>
                                      </a:lnTo>
                                      <a:lnTo>
                                        <a:pt x="5476875" y="933450"/>
                                      </a:lnTo>
                                      <a:lnTo>
                                        <a:pt x="5476875" y="314325"/>
                                      </a:lnTo>
                                      <a:lnTo>
                                        <a:pt x="5476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99999pt;margin-top:1.827096pt;width:431.25pt;height:73.5pt;mso-position-horizontal-relative:column;mso-position-vertical-relative:paragraph;z-index:-16014848" id="docshapegroup11" coordorigin="4,37" coordsize="8625,1470">
                      <v:shape style="position:absolute;left:3;top:36;width:8625;height:1470" id="docshape12" coordorigin="4,37" coordsize="8625,1470" path="m8629,37l4,37,4,532,4,1507,8629,1507,8629,532,8629,3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2060"/>
                <w:sz w:val="20"/>
              </w:rPr>
              <w:t>EL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PRECIO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TERRESTRE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CON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AÉREO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ES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ORIENTATIVO,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PUEDE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SURGIR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CAMBIOS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DEPENDIENDO</w:t>
            </w:r>
            <w:r>
              <w:rPr>
                <w:b/>
                <w:color w:val="002060"/>
                <w:spacing w:val="-9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LA </w:t>
            </w:r>
            <w:r>
              <w:rPr>
                <w:b/>
                <w:color w:val="002060"/>
                <w:spacing w:val="-2"/>
                <w:sz w:val="20"/>
              </w:rPr>
              <w:t>TEMPORADA</w:t>
            </w:r>
          </w:p>
        </w:tc>
      </w:tr>
      <w:tr>
        <w:trPr>
          <w:trHeight w:val="946" w:hRule="atLeast"/>
        </w:trPr>
        <w:tc>
          <w:tcPr>
            <w:tcW w:w="86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68" w:right="35"/>
              <w:rPr>
                <w:b/>
                <w:sz w:val="20"/>
              </w:rPr>
            </w:pPr>
            <w:r>
              <w:rPr>
                <w:b/>
                <w:color w:val="006FBF"/>
                <w:sz w:val="20"/>
              </w:rPr>
              <w:t>PRECIOS</w:t>
            </w:r>
            <w:r>
              <w:rPr>
                <w:b/>
                <w:color w:val="006FBF"/>
                <w:spacing w:val="-12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SUJETOS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A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DISPONIBILIDAD</w:t>
            </w:r>
            <w:r>
              <w:rPr>
                <w:b/>
                <w:color w:val="006FBF"/>
                <w:spacing w:val="-10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Y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A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CAMBIOS</w:t>
            </w:r>
            <w:r>
              <w:rPr>
                <w:b/>
                <w:color w:val="006FBF"/>
                <w:spacing w:val="-10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SIN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PREVIO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AVISO.</w:t>
            </w:r>
            <w:r>
              <w:rPr>
                <w:b/>
                <w:color w:val="006FBF"/>
                <w:spacing w:val="-10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TARIFAS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NO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APLICAN</w:t>
            </w:r>
            <w:r>
              <w:rPr>
                <w:b/>
                <w:color w:val="006FBF"/>
                <w:spacing w:val="-9"/>
                <w:sz w:val="20"/>
              </w:rPr>
              <w:t> </w:t>
            </w:r>
            <w:r>
              <w:rPr>
                <w:b/>
                <w:color w:val="006FBF"/>
                <w:spacing w:val="-4"/>
                <w:sz w:val="20"/>
              </w:rPr>
              <w:t>PARA</w:t>
            </w:r>
          </w:p>
          <w:p>
            <w:pPr>
              <w:pStyle w:val="TableParagraph"/>
              <w:ind w:left="68" w:right="32"/>
              <w:rPr>
                <w:b/>
                <w:sz w:val="20"/>
              </w:rPr>
            </w:pPr>
            <w:r>
              <w:rPr>
                <w:b/>
                <w:color w:val="006FBF"/>
                <w:sz w:val="20"/>
              </w:rPr>
              <w:t>CONGRESOS,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EVENTOS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ESPECIALES,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NAVIDAD,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SEMANA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SANTA,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DIAS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FERIADOS.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SUPLEMENTO</w:t>
            </w:r>
            <w:r>
              <w:rPr>
                <w:b/>
                <w:color w:val="006FBF"/>
                <w:spacing w:val="-11"/>
                <w:sz w:val="20"/>
              </w:rPr>
              <w:t> </w:t>
            </w:r>
            <w:r>
              <w:rPr>
                <w:b/>
                <w:color w:val="006FBF"/>
                <w:sz w:val="20"/>
              </w:rPr>
              <w:t>DESDE EL INTERIOR DEL PAÍS, CONSULTAR TARIFA</w:t>
            </w:r>
          </w:p>
          <w:p>
            <w:pPr>
              <w:pStyle w:val="TableParagraph"/>
              <w:spacing w:line="213" w:lineRule="exact"/>
              <w:ind w:left="68" w:right="35"/>
              <w:rPr>
                <w:b/>
                <w:sz w:val="20"/>
              </w:rPr>
            </w:pPr>
            <w:r>
              <w:rPr>
                <w:b/>
                <w:color w:val="002060"/>
                <w:sz w:val="20"/>
              </w:rPr>
              <w:t>VIGENCIA:</w:t>
            </w:r>
            <w:r>
              <w:rPr>
                <w:b/>
                <w:color w:val="002060"/>
                <w:spacing w:val="-7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07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DE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DICIEMBRE</w:t>
            </w:r>
            <w:r>
              <w:rPr>
                <w:b/>
                <w:color w:val="002060"/>
                <w:spacing w:val="-5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2025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AL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29</w:t>
            </w:r>
            <w:r>
              <w:rPr>
                <w:b/>
                <w:color w:val="002060"/>
                <w:spacing w:val="-5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DE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z w:val="20"/>
              </w:rPr>
              <w:t>MARZO</w:t>
            </w:r>
            <w:r>
              <w:rPr>
                <w:b/>
                <w:color w:val="002060"/>
                <w:spacing w:val="-4"/>
                <w:sz w:val="20"/>
              </w:rPr>
              <w:t> </w:t>
            </w:r>
            <w:r>
              <w:rPr>
                <w:b/>
                <w:color w:val="002060"/>
                <w:spacing w:val="-2"/>
                <w:sz w:val="20"/>
              </w:rPr>
              <w:t>2026.</w:t>
            </w:r>
          </w:p>
        </w:tc>
      </w:tr>
    </w:tbl>
    <w:sectPr>
      <w:pgSz w:w="12240" w:h="15840"/>
      <w:pgMar w:header="0" w:footer="0" w:top="24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53543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535430"/>
                        <a:chExt cx="7772400" cy="153543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3543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63564" y="306705"/>
                          <a:ext cx="1762124" cy="5048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4814" y="325755"/>
                          <a:ext cx="5257800" cy="112394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594859" y="601979"/>
                          <a:ext cx="1266824" cy="838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120.9pt;mso-position-horizontal-relative:page;mso-position-vertical-relative:page;z-index:-16017920" id="docshapegroup1" coordorigin="0,0" coordsize="12240,2418">
              <v:shape style="position:absolute;left:0;top:0;width:12240;height:2418" type="#_x0000_t75" id="docshape2" stroked="false">
                <v:imagedata r:id="rId1" o:title=""/>
              </v:shape>
              <v:shape style="position:absolute;left:8919;top:483;width:2775;height:795" type="#_x0000_t75" id="docshape3" stroked="false">
                <v:imagedata r:id="rId2" o:title=""/>
              </v:shape>
              <v:shape style="position:absolute;left:669;top:513;width:8280;height:1770" type="#_x0000_t75" id="docshape4" stroked="false">
                <v:imagedata r:id="rId3" o:title=""/>
              </v:shape>
              <v:shape style="position:absolute;left:7236;top:948;width:1995;height:1320" type="#_x0000_t75" id="docshape5" stroked="false">
                <v:imagedata r:id="rId4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54" w:hanging="10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20" w:hanging="1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0" w:hanging="1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40" w:hanging="1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00" w:hanging="1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60" w:hanging="1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20" w:hanging="1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80" w:hanging="1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0" w:hanging="10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854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00206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854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206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64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853" w:hanging="360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1133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853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5.png"/><Relationship Id="rId7" Type="http://schemas.openxmlformats.org/officeDocument/2006/relationships/hyperlink" Target="http://www.canada.ca/eta" TargetMode="External"/><Relationship Id="rId8" Type="http://schemas.openxmlformats.org/officeDocument/2006/relationships/hyperlink" Target="http://www.cic.gc.ca/english/visit/eta-facts-es.asp)" TargetMode="External"/><Relationship Id="rId9" Type="http://schemas.openxmlformats.org/officeDocument/2006/relationships/image" Target="media/image6.pn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Mejor del Este Canadiense 7 dias  Desde GUADALAJARA.docx</dc:title>
  <dcterms:created xsi:type="dcterms:W3CDTF">2025-10-31T22:50:26Z</dcterms:created>
  <dcterms:modified xsi:type="dcterms:W3CDTF">2025-10-31T22:50:26Z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2025-10-31T00:00:00Z</vt:filetime>
  </property>
</Properties>
</file>