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F70DC"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Zúrich, Lucerna, </w:t>
      </w:r>
      <w:proofErr w:type="spellStart"/>
      <w:r>
        <w:rPr>
          <w:rStyle w:val="Ttulo-visitaras"/>
          <w:rFonts w:cs="Times New Roman"/>
          <w:color w:val="FF0000"/>
          <w:sz w:val="28"/>
          <w:szCs w:val="32"/>
          <w:lang w:eastAsia="fr-FR"/>
        </w:rPr>
        <w:t>Region</w:t>
      </w:r>
      <w:proofErr w:type="spellEnd"/>
      <w:r>
        <w:rPr>
          <w:rStyle w:val="Ttulo-visitaras"/>
          <w:rFonts w:cs="Times New Roman"/>
          <w:color w:val="FF0000"/>
          <w:sz w:val="28"/>
          <w:szCs w:val="32"/>
          <w:lang w:eastAsia="fr-FR"/>
        </w:rPr>
        <w:t xml:space="preserve"> de Berna, </w:t>
      </w:r>
      <w:proofErr w:type="spellStart"/>
      <w:r>
        <w:rPr>
          <w:rStyle w:val="Ttulo-visitaras"/>
          <w:rFonts w:cs="Times New Roman"/>
          <w:color w:val="FF0000"/>
          <w:sz w:val="28"/>
          <w:szCs w:val="32"/>
          <w:lang w:eastAsia="fr-FR"/>
        </w:rPr>
        <w:t>Interlaken</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Spiez</w:t>
      </w:r>
      <w:proofErr w:type="spellEnd"/>
      <w:r>
        <w:rPr>
          <w:rStyle w:val="Ttulo-visitaras"/>
          <w:rFonts w:cs="Times New Roman"/>
          <w:color w:val="FF0000"/>
          <w:sz w:val="28"/>
          <w:szCs w:val="32"/>
          <w:lang w:eastAsia="fr-FR"/>
        </w:rPr>
        <w:t xml:space="preserve">, Berna, Gruyeres, </w:t>
      </w:r>
      <w:proofErr w:type="spellStart"/>
      <w:r>
        <w:rPr>
          <w:rStyle w:val="Ttulo-visitaras"/>
          <w:rFonts w:cs="Times New Roman"/>
          <w:color w:val="FF0000"/>
          <w:sz w:val="28"/>
          <w:szCs w:val="32"/>
          <w:lang w:eastAsia="fr-FR"/>
        </w:rPr>
        <w:t>Region</w:t>
      </w:r>
      <w:proofErr w:type="spellEnd"/>
      <w:r>
        <w:rPr>
          <w:rStyle w:val="Ttulo-visitaras"/>
          <w:rFonts w:cs="Times New Roman"/>
          <w:color w:val="FF0000"/>
          <w:sz w:val="28"/>
          <w:szCs w:val="32"/>
          <w:lang w:eastAsia="fr-FR"/>
        </w:rPr>
        <w:t xml:space="preserve"> de Zermatt, </w:t>
      </w:r>
      <w:proofErr w:type="spellStart"/>
      <w:r>
        <w:rPr>
          <w:rStyle w:val="Ttulo-visitaras"/>
          <w:rFonts w:cs="Times New Roman"/>
          <w:color w:val="FF0000"/>
          <w:sz w:val="28"/>
          <w:szCs w:val="32"/>
          <w:lang w:eastAsia="fr-FR"/>
        </w:rPr>
        <w:t>Region</w:t>
      </w:r>
      <w:proofErr w:type="spellEnd"/>
      <w:r>
        <w:rPr>
          <w:rStyle w:val="Ttulo-visitaras"/>
          <w:rFonts w:cs="Times New Roman"/>
          <w:color w:val="FF0000"/>
          <w:sz w:val="28"/>
          <w:szCs w:val="32"/>
          <w:lang w:eastAsia="fr-FR"/>
        </w:rPr>
        <w:t xml:space="preserve"> de Ginebra, </w:t>
      </w:r>
      <w:proofErr w:type="spellStart"/>
      <w:r>
        <w:rPr>
          <w:rStyle w:val="Ttulo-visitaras"/>
          <w:rFonts w:cs="Times New Roman"/>
          <w:color w:val="FF0000"/>
          <w:sz w:val="28"/>
          <w:szCs w:val="32"/>
          <w:lang w:eastAsia="fr-FR"/>
        </w:rPr>
        <w:t>Titisee</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F70DC">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136766">
        <w:rPr>
          <w:rFonts w:asciiTheme="minorHAnsi" w:eastAsia="Arial" w:hAnsiTheme="minorHAnsi" w:cstheme="minorHAnsi"/>
          <w:b/>
          <w:color w:val="002060"/>
        </w:rPr>
        <w:t>2</w:t>
      </w:r>
      <w:r w:rsidR="00203C56">
        <w:rPr>
          <w:rFonts w:asciiTheme="minorHAnsi" w:eastAsia="Arial" w:hAnsiTheme="minorHAnsi" w:cstheme="minorHAnsi"/>
          <w:b/>
          <w:color w:val="002060"/>
        </w:rPr>
        <w:t>3</w:t>
      </w:r>
      <w:r w:rsidRPr="00FF0F27">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mayo</w:t>
      </w:r>
      <w:r w:rsidRPr="00FF0F27">
        <w:rPr>
          <w:rFonts w:asciiTheme="minorHAnsi" w:eastAsia="Arial" w:hAnsiTheme="minorHAnsi" w:cstheme="minorHAnsi"/>
          <w:b/>
          <w:color w:val="002060"/>
        </w:rPr>
        <w:t xml:space="preserve"> al </w:t>
      </w:r>
      <w:r w:rsidR="00DF70DC">
        <w:rPr>
          <w:rFonts w:asciiTheme="minorHAnsi" w:eastAsia="Arial" w:hAnsiTheme="minorHAnsi" w:cstheme="minorHAnsi"/>
          <w:b/>
          <w:color w:val="002060"/>
        </w:rPr>
        <w:t>26</w:t>
      </w:r>
      <w:r w:rsidRPr="00FF0F27">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septiembre</w:t>
      </w:r>
      <w:r w:rsidRPr="00FF0F27">
        <w:rPr>
          <w:rFonts w:asciiTheme="minorHAnsi" w:eastAsia="Arial" w:hAnsiTheme="minorHAnsi" w:cstheme="minorHAnsi"/>
          <w:b/>
          <w:color w:val="002060"/>
        </w:rPr>
        <w:t xml:space="preserve"> 202</w:t>
      </w:r>
      <w:r w:rsidR="00136766">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bookmarkStart w:id="1" w:name="_GoBack"/>
      <w:bookmarkEnd w:id="1"/>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F70DC" w:rsidRPr="00DF70DC">
        <w:rPr>
          <w:rFonts w:eastAsia="Arial"/>
          <w:sz w:val="24"/>
          <w:szCs w:val="24"/>
        </w:rPr>
        <w:t>CIUDAD DE ORIGEN - ZÚRICH (MP)</w:t>
      </w:r>
    </w:p>
    <w:p w:rsidR="00DF70DC" w:rsidRDefault="00DF70DC" w:rsidP="00BD0EA5">
      <w:pPr>
        <w:pStyle w:val="Ttulo2"/>
        <w:spacing w:before="0" w:after="0" w:line="240" w:lineRule="auto"/>
        <w:rPr>
          <w:rFonts w:eastAsia="Arial" w:cstheme="minorHAnsi"/>
          <w:b w:val="0"/>
          <w:color w:val="002060"/>
          <w:sz w:val="20"/>
          <w:szCs w:val="22"/>
        </w:rPr>
      </w:pPr>
      <w:r w:rsidRPr="00DF70DC">
        <w:rPr>
          <w:rFonts w:eastAsia="Arial" w:cstheme="minorHAnsi"/>
          <w:b w:val="0"/>
          <w:color w:val="002060"/>
          <w:sz w:val="20"/>
          <w:szCs w:val="22"/>
        </w:rPr>
        <w:t>Llegada a Zúrich y traslado al hotel. Cena y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F70DC" w:rsidRPr="00DF70DC">
        <w:rPr>
          <w:rFonts w:eastAsia="Arial"/>
          <w:sz w:val="24"/>
          <w:szCs w:val="24"/>
        </w:rPr>
        <w:t>ZÚRICH - SELVA NEGRA - TITISEE - CATARATAS DEL RIN - ZÚRICH (PC)</w:t>
      </w:r>
    </w:p>
    <w:p w:rsidR="00136766" w:rsidRDefault="00DF70DC" w:rsidP="00EA7787">
      <w:pPr>
        <w:pStyle w:val="Destinos"/>
        <w:jc w:val="both"/>
        <w:rPr>
          <w:rFonts w:eastAsia="Times New Roman" w:cs="Times New Roman"/>
          <w:b w:val="0"/>
          <w:smallCaps w:val="0"/>
          <w:color w:val="002060"/>
          <w:sz w:val="20"/>
          <w:szCs w:val="22"/>
        </w:rPr>
      </w:pPr>
      <w:r w:rsidRPr="00DF70DC">
        <w:rPr>
          <w:rFonts w:eastAsia="Times New Roman" w:cs="Times New Roman"/>
          <w:b w:val="0"/>
          <w:smallCaps w:val="0"/>
          <w:color w:val="002060"/>
          <w:sz w:val="20"/>
          <w:szCs w:val="22"/>
        </w:rPr>
        <w:t xml:space="preserve">Desayuno. A primera hora, haremos una visita panorámica en la que conoceremos lo más característico de esta ciudad, destacando la </w:t>
      </w:r>
      <w:proofErr w:type="spellStart"/>
      <w:r w:rsidRPr="00DF70DC">
        <w:rPr>
          <w:rFonts w:eastAsia="Times New Roman" w:cs="Times New Roman"/>
          <w:b w:val="0"/>
          <w:smallCaps w:val="0"/>
          <w:color w:val="002060"/>
          <w:sz w:val="20"/>
          <w:szCs w:val="22"/>
        </w:rPr>
        <w:t>Bahnhofstrasse</w:t>
      </w:r>
      <w:proofErr w:type="spellEnd"/>
      <w:r w:rsidRPr="00DF70DC">
        <w:rPr>
          <w:rFonts w:eastAsia="Times New Roman" w:cs="Times New Roman"/>
          <w:b w:val="0"/>
          <w:smallCaps w:val="0"/>
          <w:color w:val="002060"/>
          <w:sz w:val="20"/>
          <w:szCs w:val="22"/>
        </w:rPr>
        <w:t xml:space="preserve">, la colina </w:t>
      </w:r>
      <w:proofErr w:type="spellStart"/>
      <w:r w:rsidRPr="00DF70DC">
        <w:rPr>
          <w:rFonts w:eastAsia="Times New Roman" w:cs="Times New Roman"/>
          <w:b w:val="0"/>
          <w:smallCaps w:val="0"/>
          <w:color w:val="002060"/>
          <w:sz w:val="20"/>
          <w:szCs w:val="22"/>
        </w:rPr>
        <w:t>Lindenhof</w:t>
      </w:r>
      <w:proofErr w:type="spellEnd"/>
      <w:r w:rsidRPr="00DF70DC">
        <w:rPr>
          <w:rFonts w:eastAsia="Times New Roman" w:cs="Times New Roman"/>
          <w:b w:val="0"/>
          <w:smallCaps w:val="0"/>
          <w:color w:val="002060"/>
          <w:sz w:val="20"/>
          <w:szCs w:val="22"/>
        </w:rPr>
        <w:t xml:space="preserve">, las orillas del río </w:t>
      </w:r>
      <w:proofErr w:type="spellStart"/>
      <w:r w:rsidRPr="00DF70DC">
        <w:rPr>
          <w:rFonts w:eastAsia="Times New Roman" w:cs="Times New Roman"/>
          <w:b w:val="0"/>
          <w:smallCaps w:val="0"/>
          <w:color w:val="002060"/>
          <w:sz w:val="20"/>
          <w:szCs w:val="22"/>
        </w:rPr>
        <w:t>Limmat</w:t>
      </w:r>
      <w:proofErr w:type="spellEnd"/>
      <w:r w:rsidRPr="00DF70DC">
        <w:rPr>
          <w:rFonts w:eastAsia="Times New Roman" w:cs="Times New Roman"/>
          <w:b w:val="0"/>
          <w:smallCaps w:val="0"/>
          <w:color w:val="002060"/>
          <w:sz w:val="20"/>
          <w:szCs w:val="22"/>
        </w:rPr>
        <w:t xml:space="preserve"> con el viejo barrio de marineros y pescadores “</w:t>
      </w:r>
      <w:proofErr w:type="spellStart"/>
      <w:r w:rsidRPr="00DF70DC">
        <w:rPr>
          <w:rFonts w:eastAsia="Times New Roman" w:cs="Times New Roman"/>
          <w:b w:val="0"/>
          <w:smallCaps w:val="0"/>
          <w:color w:val="002060"/>
          <w:sz w:val="20"/>
          <w:szCs w:val="22"/>
        </w:rPr>
        <w:t>Schipfe</w:t>
      </w:r>
      <w:proofErr w:type="spellEnd"/>
      <w:r w:rsidRPr="00DF70DC">
        <w:rPr>
          <w:rFonts w:eastAsia="Times New Roman" w:cs="Times New Roman"/>
          <w:b w:val="0"/>
          <w:smallCaps w:val="0"/>
          <w:color w:val="002060"/>
          <w:sz w:val="20"/>
          <w:szCs w:val="22"/>
        </w:rPr>
        <w:t>”, las antiguas casas gremiales, el lago y el puente más antiguo de Zúrich, “</w:t>
      </w:r>
      <w:proofErr w:type="spellStart"/>
      <w:r w:rsidRPr="00DF70DC">
        <w:rPr>
          <w:rFonts w:eastAsia="Times New Roman" w:cs="Times New Roman"/>
          <w:b w:val="0"/>
          <w:smallCaps w:val="0"/>
          <w:color w:val="002060"/>
          <w:sz w:val="20"/>
          <w:szCs w:val="22"/>
        </w:rPr>
        <w:t>Rathaus-Brücke</w:t>
      </w:r>
      <w:proofErr w:type="spellEnd"/>
      <w:r w:rsidRPr="00DF70DC">
        <w:rPr>
          <w:rFonts w:eastAsia="Times New Roman" w:cs="Times New Roman"/>
          <w:b w:val="0"/>
          <w:smallCaps w:val="0"/>
          <w:color w:val="002060"/>
          <w:sz w:val="20"/>
          <w:szCs w:val="22"/>
        </w:rPr>
        <w:t xml:space="preserve">”, donde se encuentra el Ayuntamiento. A continuación, haremos una excursión en la que disfrutaremos de la naturaleza, en la que nos dirigiremos hacia la Selva Negra alemana, lugar de frondosos bosques, fértiles valles, hermosas poblaciones y lagos maravillosos. En nuestro recorrido llegaremos hasta </w:t>
      </w:r>
      <w:proofErr w:type="spellStart"/>
      <w:r w:rsidRPr="00DF70DC">
        <w:rPr>
          <w:rFonts w:eastAsia="Times New Roman" w:cs="Times New Roman"/>
          <w:b w:val="0"/>
          <w:smallCaps w:val="0"/>
          <w:color w:val="002060"/>
          <w:sz w:val="20"/>
          <w:szCs w:val="22"/>
        </w:rPr>
        <w:t>Titisee</w:t>
      </w:r>
      <w:proofErr w:type="spellEnd"/>
      <w:r w:rsidRPr="00DF70DC">
        <w:rPr>
          <w:rFonts w:eastAsia="Times New Roman" w:cs="Times New Roman"/>
          <w:b w:val="0"/>
          <w:smallCaps w:val="0"/>
          <w:color w:val="002060"/>
          <w:sz w:val="20"/>
          <w:szCs w:val="22"/>
        </w:rPr>
        <w:t>, donde además del almuerzo, disfrutaremos de la belleza de su lago de su mismo nombre, que junto con las zonas boscosas que lo rodean, hoy en día es la estación turística más importante de la región. Por último, nos dirigiremos a las cataratas del Rin, con tiempo libre para contemplar su espectacular caída. Regreso a nuestro hotel en Zúrich. Cena y alojamiento.</w:t>
      </w:r>
    </w:p>
    <w:p w:rsidR="00DF70DC" w:rsidRDefault="00DF70DC"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DF70DC" w:rsidRPr="00DF70DC">
        <w:rPr>
          <w:sz w:val="24"/>
          <w:szCs w:val="24"/>
        </w:rPr>
        <w:t>ZÚRICH - LUCERNA - REGIÓN DEL BEARNESADO* (MP)</w:t>
      </w:r>
    </w:p>
    <w:p w:rsidR="00DF70DC" w:rsidRPr="00DF70DC" w:rsidRDefault="00DF70DC" w:rsidP="00DF70DC">
      <w:pPr>
        <w:jc w:val="both"/>
        <w:rPr>
          <w:rFonts w:asciiTheme="minorHAnsi" w:eastAsia="Arial" w:hAnsiTheme="minorHAnsi" w:cstheme="minorHAnsi"/>
          <w:color w:val="002060"/>
          <w:sz w:val="20"/>
        </w:rPr>
      </w:pPr>
      <w:r w:rsidRPr="00DF70DC">
        <w:rPr>
          <w:rFonts w:asciiTheme="minorHAnsi" w:eastAsia="Arial" w:hAnsiTheme="minorHAnsi" w:cstheme="minorHAnsi"/>
          <w:color w:val="002060"/>
          <w:sz w:val="20"/>
        </w:rPr>
        <w:t xml:space="preserve">Desayuno. Saldremos hacia Lucerna, donde haremos una visita panorámica de esta bella ciudad medieval a orillas del Lago Cuatro Cantones. Lucerna ha conservado sus murallas, edificaciones, plazas y callejuelas tal como eran en los tiempos medievales y si algo la caracteriza son sus puentes en madera, entre los que destaca el de la Capilla, de 1333, muy bien conservado, cubierto y embellecido con pinturas de escenas de la historia suiza, algunas de hace tres siglos. También pasaremos por la Torre del Agua, la plaza del Vino, el puente de los Molinos y la presa de agujas, que se encarga de regular el nivel de agua del lago en su desagüe en el río </w:t>
      </w:r>
      <w:proofErr w:type="spellStart"/>
      <w:r w:rsidRPr="00DF70DC">
        <w:rPr>
          <w:rFonts w:asciiTheme="minorHAnsi" w:eastAsia="Arial" w:hAnsiTheme="minorHAnsi" w:cstheme="minorHAnsi"/>
          <w:color w:val="002060"/>
          <w:sz w:val="20"/>
        </w:rPr>
        <w:t>Reuss</w:t>
      </w:r>
      <w:proofErr w:type="spellEnd"/>
      <w:r w:rsidRPr="00DF70DC">
        <w:rPr>
          <w:rFonts w:asciiTheme="minorHAnsi" w:eastAsia="Arial" w:hAnsiTheme="minorHAnsi" w:cstheme="minorHAnsi"/>
          <w:color w:val="002060"/>
          <w:sz w:val="20"/>
        </w:rPr>
        <w:t xml:space="preserve">, entre otros. Tiempo libre o, si lo deseas, podrás realizar una excursión opcional inolvidable, una de las más interesantes de Centroeuropa, en la que se combinará un paseo en barco por el lago Cuatro Cantones, el ascenso al Monte </w:t>
      </w:r>
      <w:proofErr w:type="spellStart"/>
      <w:r w:rsidRPr="00DF70DC">
        <w:rPr>
          <w:rFonts w:asciiTheme="minorHAnsi" w:eastAsia="Arial" w:hAnsiTheme="minorHAnsi" w:cstheme="minorHAnsi"/>
          <w:color w:val="002060"/>
          <w:sz w:val="20"/>
        </w:rPr>
        <w:t>Rigi</w:t>
      </w:r>
      <w:proofErr w:type="spellEnd"/>
      <w:r w:rsidRPr="00DF70DC">
        <w:rPr>
          <w:rFonts w:asciiTheme="minorHAnsi" w:eastAsia="Arial" w:hAnsiTheme="minorHAnsi" w:cstheme="minorHAnsi"/>
          <w:color w:val="002060"/>
          <w:sz w:val="20"/>
        </w:rPr>
        <w:t xml:space="preserve"> en tren cremallera a casi 2000 metros de altitud y un espectacular descenso en teleférico, que nos impactará con la belleza de los paisajes suizos, incluyendo el almuerzo en el que podremos degustar una comida típicamente suiza, en la que conoceremos la deliciosa y sencilla gastronomía de este país. Continuación hacia nuestro hotel en la región del </w:t>
      </w:r>
      <w:proofErr w:type="spellStart"/>
      <w:r w:rsidRPr="00DF70DC">
        <w:rPr>
          <w:rFonts w:asciiTheme="minorHAnsi" w:eastAsia="Arial" w:hAnsiTheme="minorHAnsi" w:cstheme="minorHAnsi"/>
          <w:color w:val="002060"/>
          <w:sz w:val="20"/>
        </w:rPr>
        <w:t>Bearnesado</w:t>
      </w:r>
      <w:proofErr w:type="spellEnd"/>
      <w:r w:rsidRPr="00DF70DC">
        <w:rPr>
          <w:rFonts w:asciiTheme="minorHAnsi" w:eastAsia="Arial" w:hAnsiTheme="minorHAnsi" w:cstheme="minorHAnsi"/>
          <w:color w:val="002060"/>
          <w:sz w:val="20"/>
        </w:rPr>
        <w:t>. Cena y alojamiento. * Según la situación del hotel, las excursiones pueden alterar el orden.</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70865" w:rsidRPr="00670865">
        <w:rPr>
          <w:rFonts w:eastAsia="Arial"/>
          <w:color w:val="FF0000"/>
          <w:sz w:val="24"/>
          <w:szCs w:val="24"/>
        </w:rPr>
        <w:t>BERGEN - CATARATAS DE TVINDE - FIORDO DE LOS SUEÑOS - REGIÓN DE VOSS (MP)</w:t>
      </w:r>
    </w:p>
    <w:p w:rsidR="000561CD" w:rsidRPr="000561CD" w:rsidRDefault="00DF70DC" w:rsidP="00DF70DC">
      <w:pPr>
        <w:jc w:val="both"/>
        <w:rPr>
          <w:rFonts w:eastAsia="Arial"/>
        </w:rPr>
      </w:pPr>
      <w:r w:rsidRPr="00DF70DC">
        <w:rPr>
          <w:rFonts w:asciiTheme="minorHAnsi" w:eastAsia="Arial" w:hAnsiTheme="minorHAnsi" w:cstheme="minorHAnsi"/>
          <w:bCs/>
          <w:color w:val="002060"/>
          <w:sz w:val="20"/>
        </w:rPr>
        <w:t xml:space="preserve">Tras el desayuno saldremos hacia el valle de </w:t>
      </w:r>
      <w:proofErr w:type="spellStart"/>
      <w:r w:rsidRPr="00DF70DC">
        <w:rPr>
          <w:rFonts w:asciiTheme="minorHAnsi" w:eastAsia="Arial" w:hAnsiTheme="minorHAnsi" w:cstheme="minorHAnsi"/>
          <w:bCs/>
          <w:color w:val="002060"/>
          <w:sz w:val="20"/>
        </w:rPr>
        <w:t>Haslital</w:t>
      </w:r>
      <w:proofErr w:type="spellEnd"/>
      <w:r w:rsidRPr="00DF70DC">
        <w:rPr>
          <w:rFonts w:asciiTheme="minorHAnsi" w:eastAsia="Arial" w:hAnsiTheme="minorHAnsi" w:cstheme="minorHAnsi"/>
          <w:bCs/>
          <w:color w:val="002060"/>
          <w:sz w:val="20"/>
        </w:rPr>
        <w:t xml:space="preserve"> para conocer la impresionante garganta del </w:t>
      </w:r>
      <w:proofErr w:type="spellStart"/>
      <w:r w:rsidRPr="00DF70DC">
        <w:rPr>
          <w:rFonts w:asciiTheme="minorHAnsi" w:eastAsia="Arial" w:hAnsiTheme="minorHAnsi" w:cstheme="minorHAnsi"/>
          <w:bCs/>
          <w:color w:val="002060"/>
          <w:sz w:val="20"/>
        </w:rPr>
        <w:t>Aare</w:t>
      </w:r>
      <w:proofErr w:type="spellEnd"/>
      <w:r w:rsidRPr="00DF70DC">
        <w:rPr>
          <w:rFonts w:asciiTheme="minorHAnsi" w:eastAsia="Arial" w:hAnsiTheme="minorHAnsi" w:cstheme="minorHAnsi"/>
          <w:bCs/>
          <w:color w:val="002060"/>
          <w:sz w:val="20"/>
        </w:rPr>
        <w:t xml:space="preserve">, una maravilla natural de 1400 metros de largo y 200 metros de profundidad tallada en la roca por el río glaciar durante millones de años, en la que haremos un recorrido por sus pasarelas. Luego, nos dirigiremos hacia </w:t>
      </w:r>
      <w:proofErr w:type="spellStart"/>
      <w:r w:rsidRPr="00DF70DC">
        <w:rPr>
          <w:rFonts w:asciiTheme="minorHAnsi" w:eastAsia="Arial" w:hAnsiTheme="minorHAnsi" w:cstheme="minorHAnsi"/>
          <w:bCs/>
          <w:color w:val="002060"/>
          <w:sz w:val="20"/>
        </w:rPr>
        <w:t>Interlaken</w:t>
      </w:r>
      <w:proofErr w:type="spellEnd"/>
      <w:r w:rsidRPr="00DF70DC">
        <w:rPr>
          <w:rFonts w:asciiTheme="minorHAnsi" w:eastAsia="Arial" w:hAnsiTheme="minorHAnsi" w:cstheme="minorHAnsi"/>
          <w:bCs/>
          <w:color w:val="002060"/>
          <w:sz w:val="20"/>
        </w:rPr>
        <w:t xml:space="preserve">, situado entre los lagos </w:t>
      </w:r>
      <w:proofErr w:type="spellStart"/>
      <w:r w:rsidRPr="00DF70DC">
        <w:rPr>
          <w:rFonts w:asciiTheme="minorHAnsi" w:eastAsia="Arial" w:hAnsiTheme="minorHAnsi" w:cstheme="minorHAnsi"/>
          <w:bCs/>
          <w:color w:val="002060"/>
          <w:sz w:val="20"/>
        </w:rPr>
        <w:t>Thun</w:t>
      </w:r>
      <w:proofErr w:type="spellEnd"/>
      <w:r w:rsidRPr="00DF70DC">
        <w:rPr>
          <w:rFonts w:asciiTheme="minorHAnsi" w:eastAsia="Arial" w:hAnsiTheme="minorHAnsi" w:cstheme="minorHAnsi"/>
          <w:bCs/>
          <w:color w:val="002060"/>
          <w:sz w:val="20"/>
        </w:rPr>
        <w:t xml:space="preserve"> y </w:t>
      </w:r>
      <w:proofErr w:type="spellStart"/>
      <w:r w:rsidRPr="00DF70DC">
        <w:rPr>
          <w:rFonts w:asciiTheme="minorHAnsi" w:eastAsia="Arial" w:hAnsiTheme="minorHAnsi" w:cstheme="minorHAnsi"/>
          <w:bCs/>
          <w:color w:val="002060"/>
          <w:sz w:val="20"/>
        </w:rPr>
        <w:t>Brienz</w:t>
      </w:r>
      <w:proofErr w:type="spellEnd"/>
      <w:r w:rsidRPr="00DF70DC">
        <w:rPr>
          <w:rFonts w:asciiTheme="minorHAnsi" w:eastAsia="Arial" w:hAnsiTheme="minorHAnsi" w:cstheme="minorHAnsi"/>
          <w:bCs/>
          <w:color w:val="002060"/>
          <w:sz w:val="20"/>
        </w:rPr>
        <w:t xml:space="preserve"> y considerado hoy en día como uno de los destinos turísticos más visitados de Suiza, donde tendremos tiempo libre para explorar la ciudad. Seguidamente nos detendremos en </w:t>
      </w:r>
      <w:proofErr w:type="spellStart"/>
      <w:r w:rsidRPr="00DF70DC">
        <w:rPr>
          <w:rFonts w:asciiTheme="minorHAnsi" w:eastAsia="Arial" w:hAnsiTheme="minorHAnsi" w:cstheme="minorHAnsi"/>
          <w:bCs/>
          <w:color w:val="002060"/>
          <w:sz w:val="20"/>
        </w:rPr>
        <w:t>Spiez</w:t>
      </w:r>
      <w:proofErr w:type="spellEnd"/>
      <w:r w:rsidRPr="00DF70DC">
        <w:rPr>
          <w:rFonts w:asciiTheme="minorHAnsi" w:eastAsia="Arial" w:hAnsiTheme="minorHAnsi" w:cstheme="minorHAnsi"/>
          <w:bCs/>
          <w:color w:val="002060"/>
          <w:sz w:val="20"/>
        </w:rPr>
        <w:t xml:space="preserve">, dominada por un impresionante castillo y a orillas del lago de </w:t>
      </w:r>
      <w:proofErr w:type="spellStart"/>
      <w:r w:rsidRPr="00DF70DC">
        <w:rPr>
          <w:rFonts w:asciiTheme="minorHAnsi" w:eastAsia="Arial" w:hAnsiTheme="minorHAnsi" w:cstheme="minorHAnsi"/>
          <w:bCs/>
          <w:color w:val="002060"/>
          <w:sz w:val="20"/>
        </w:rPr>
        <w:t>Thun</w:t>
      </w:r>
      <w:proofErr w:type="spellEnd"/>
      <w:r w:rsidRPr="00DF70DC">
        <w:rPr>
          <w:rFonts w:asciiTheme="minorHAnsi" w:eastAsia="Arial" w:hAnsiTheme="minorHAnsi" w:cstheme="minorHAnsi"/>
          <w:bCs/>
          <w:color w:val="002060"/>
          <w:sz w:val="20"/>
        </w:rPr>
        <w:t>. Tiempo libre. Continuación a Berna, donde nos dirigiremos a su Rosaleda (</w:t>
      </w:r>
      <w:proofErr w:type="spellStart"/>
      <w:r w:rsidRPr="00DF70DC">
        <w:rPr>
          <w:rFonts w:asciiTheme="minorHAnsi" w:eastAsia="Arial" w:hAnsiTheme="minorHAnsi" w:cstheme="minorHAnsi"/>
          <w:bCs/>
          <w:color w:val="002060"/>
          <w:sz w:val="20"/>
        </w:rPr>
        <w:t>Rosengarten</w:t>
      </w:r>
      <w:proofErr w:type="spellEnd"/>
      <w:r w:rsidRPr="00DF70DC">
        <w:rPr>
          <w:rFonts w:asciiTheme="minorHAnsi" w:eastAsia="Arial" w:hAnsiTheme="minorHAnsi" w:cstheme="minorHAnsi"/>
          <w:bCs/>
          <w:color w:val="002060"/>
          <w:sz w:val="20"/>
        </w:rPr>
        <w:t xml:space="preserve">), desde donde se tienen unas </w:t>
      </w:r>
      <w:r w:rsidRPr="00DF70DC">
        <w:rPr>
          <w:rFonts w:asciiTheme="minorHAnsi" w:eastAsia="Arial" w:hAnsiTheme="minorHAnsi" w:cstheme="minorHAnsi"/>
          <w:bCs/>
          <w:color w:val="002060"/>
          <w:sz w:val="20"/>
        </w:rPr>
        <w:lastRenderedPageBreak/>
        <w:t xml:space="preserve">espléndidas vistas de la ciudad vieja. Después tendremos tiempo libre para conocer su centro histórico con sus soportales, el antiguo Carrillón, las fuentes históricas, etc. Traslado a nuestro hotel en la región del </w:t>
      </w:r>
      <w:proofErr w:type="spellStart"/>
      <w:r w:rsidRPr="00DF70DC">
        <w:rPr>
          <w:rFonts w:asciiTheme="minorHAnsi" w:eastAsia="Arial" w:hAnsiTheme="minorHAnsi" w:cstheme="minorHAnsi"/>
          <w:bCs/>
          <w:color w:val="002060"/>
          <w:sz w:val="20"/>
        </w:rPr>
        <w:t>Bearnesado</w:t>
      </w:r>
      <w:proofErr w:type="spellEnd"/>
      <w:r w:rsidRPr="00DF70DC">
        <w:rPr>
          <w:rFonts w:asciiTheme="minorHAnsi" w:eastAsia="Arial" w:hAnsiTheme="minorHAnsi" w:cstheme="minorHAnsi"/>
          <w:bCs/>
          <w:color w:val="002060"/>
          <w:sz w:val="20"/>
        </w:rPr>
        <w:t>. Cena y alojamiento</w:t>
      </w:r>
      <w:r>
        <w:rPr>
          <w:rFonts w:asciiTheme="minorHAnsi" w:eastAsia="Arial" w:hAnsiTheme="minorHAnsi" w:cstheme="minorHAnsi"/>
          <w:bCs/>
          <w:color w:val="002060"/>
          <w:sz w:val="20"/>
        </w:rPr>
        <w:t>.</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DF70DC" w:rsidRPr="00DF70DC">
        <w:rPr>
          <w:rFonts w:eastAsia="Arial"/>
          <w:color w:val="FF0000"/>
          <w:sz w:val="24"/>
          <w:szCs w:val="24"/>
        </w:rPr>
        <w:t>REGIÓN DEL BEARNESADO* - GRUYÈRES - TÄSCH - ZERMATT - REGIÓN ZERMATT / TÄSCH (MP)</w:t>
      </w:r>
    </w:p>
    <w:p w:rsidR="000561CD" w:rsidRPr="000561CD" w:rsidRDefault="00DF70DC" w:rsidP="00DF70DC">
      <w:pPr>
        <w:jc w:val="both"/>
        <w:rPr>
          <w:rFonts w:eastAsia="Arial"/>
        </w:rPr>
      </w:pPr>
      <w:r w:rsidRPr="00DF70DC">
        <w:rPr>
          <w:rFonts w:asciiTheme="minorHAnsi" w:eastAsia="Arial" w:hAnsiTheme="minorHAnsi" w:cstheme="minorHAnsi"/>
          <w:color w:val="002060"/>
          <w:sz w:val="20"/>
          <w:szCs w:val="20"/>
        </w:rPr>
        <w:t xml:space="preserve">Desayuno. Salida a primera hora hacia </w:t>
      </w:r>
      <w:proofErr w:type="spellStart"/>
      <w:r w:rsidRPr="00DF70DC">
        <w:rPr>
          <w:rFonts w:asciiTheme="minorHAnsi" w:eastAsia="Arial" w:hAnsiTheme="minorHAnsi" w:cstheme="minorHAnsi"/>
          <w:color w:val="002060"/>
          <w:sz w:val="20"/>
          <w:szCs w:val="20"/>
        </w:rPr>
        <w:t>Gruyères</w:t>
      </w:r>
      <w:proofErr w:type="spellEnd"/>
      <w:r w:rsidRPr="00DF70DC">
        <w:rPr>
          <w:rFonts w:asciiTheme="minorHAnsi" w:eastAsia="Arial" w:hAnsiTheme="minorHAnsi" w:cstheme="minorHAnsi"/>
          <w:color w:val="002060"/>
          <w:sz w:val="20"/>
          <w:szCs w:val="20"/>
        </w:rPr>
        <w:t xml:space="preserve">, ciudad medieval que da nombre al más famoso de los quesos suizos. Tiempo libre en esta población fortificada, al pie del </w:t>
      </w:r>
      <w:proofErr w:type="spellStart"/>
      <w:r w:rsidRPr="00DF70DC">
        <w:rPr>
          <w:rFonts w:asciiTheme="minorHAnsi" w:eastAsia="Arial" w:hAnsiTheme="minorHAnsi" w:cstheme="minorHAnsi"/>
          <w:color w:val="002060"/>
          <w:sz w:val="20"/>
          <w:szCs w:val="20"/>
        </w:rPr>
        <w:t>Moleson</w:t>
      </w:r>
      <w:proofErr w:type="spellEnd"/>
      <w:r w:rsidRPr="00DF70DC">
        <w:rPr>
          <w:rFonts w:asciiTheme="minorHAnsi" w:eastAsia="Arial" w:hAnsiTheme="minorHAnsi" w:cstheme="minorHAnsi"/>
          <w:color w:val="002060"/>
          <w:sz w:val="20"/>
          <w:szCs w:val="20"/>
        </w:rPr>
        <w:t xml:space="preserve">, dominada por el castillo de San Germain, incluido en el Inventario Suizo de Bienes de Importancia Nacional, y que, a pesar de sus casi 800 años, conserva en sus estancias una perfecta recreación de la vida en el castillo siglos atrás. Proseguiremos hacia </w:t>
      </w:r>
      <w:proofErr w:type="spellStart"/>
      <w:r w:rsidRPr="00DF70DC">
        <w:rPr>
          <w:rFonts w:asciiTheme="minorHAnsi" w:eastAsia="Arial" w:hAnsiTheme="minorHAnsi" w:cstheme="minorHAnsi"/>
          <w:color w:val="002060"/>
          <w:sz w:val="20"/>
          <w:szCs w:val="20"/>
        </w:rPr>
        <w:t>Täsch</w:t>
      </w:r>
      <w:proofErr w:type="spellEnd"/>
      <w:r w:rsidRPr="00DF70DC">
        <w:rPr>
          <w:rFonts w:asciiTheme="minorHAnsi" w:eastAsia="Arial" w:hAnsiTheme="minorHAnsi" w:cstheme="minorHAnsi"/>
          <w:color w:val="002060"/>
          <w:sz w:val="20"/>
          <w:szCs w:val="20"/>
        </w:rPr>
        <w:t xml:space="preserve">, al pie del más fascinante panorama alpino. Luego, nos dirigiremos a Zermatt, bella ciudad alpina a la que se sube en tren de cremallera, y que es considerada el Santuario de los Alpes, por estar rodeada por más de doce picos que superan los cuatro mil metros de altura. Tendremos tiempo libre para disfrutar en un escenario de glaciares y montañas, como el Monte Cervino o el </w:t>
      </w:r>
      <w:proofErr w:type="spellStart"/>
      <w:r w:rsidRPr="00DF70DC">
        <w:rPr>
          <w:rFonts w:asciiTheme="minorHAnsi" w:eastAsia="Arial" w:hAnsiTheme="minorHAnsi" w:cstheme="minorHAnsi"/>
          <w:color w:val="002060"/>
          <w:sz w:val="20"/>
          <w:szCs w:val="20"/>
        </w:rPr>
        <w:t>Gornergrat</w:t>
      </w:r>
      <w:proofErr w:type="spellEnd"/>
      <w:r w:rsidRPr="00DF70DC">
        <w:rPr>
          <w:rFonts w:asciiTheme="minorHAnsi" w:eastAsia="Arial" w:hAnsiTheme="minorHAnsi" w:cstheme="minorHAnsi"/>
          <w:color w:val="002060"/>
          <w:sz w:val="20"/>
          <w:szCs w:val="20"/>
        </w:rPr>
        <w:t xml:space="preserve">. Podremos pasear por sus animadas y elegantes calles que atraen esquiadores de todo el mundo a lo largo del año. Cena y alojamiento en la región de Zermatt / </w:t>
      </w:r>
      <w:proofErr w:type="spellStart"/>
      <w:r w:rsidRPr="00DF70DC">
        <w:rPr>
          <w:rFonts w:asciiTheme="minorHAnsi" w:eastAsia="Arial" w:hAnsiTheme="minorHAnsi" w:cstheme="minorHAnsi"/>
          <w:color w:val="002060"/>
          <w:sz w:val="20"/>
          <w:szCs w:val="20"/>
        </w:rPr>
        <w:t>Täsch</w:t>
      </w:r>
      <w:proofErr w:type="spellEnd"/>
      <w:r w:rsidRPr="00DF70DC">
        <w:rPr>
          <w:rFonts w:asciiTheme="minorHAnsi" w:eastAsia="Arial" w:hAnsiTheme="minorHAnsi" w:cstheme="minorHAnsi"/>
          <w:color w:val="002060"/>
          <w:sz w:val="20"/>
          <w:szCs w:val="20"/>
        </w:rPr>
        <w:t>.</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DF70DC" w:rsidRPr="00DF70DC">
        <w:rPr>
          <w:rFonts w:eastAsia="Arial"/>
          <w:color w:val="FF0000"/>
          <w:sz w:val="24"/>
          <w:szCs w:val="24"/>
        </w:rPr>
        <w:t>REGIÓN ZERMATT / TÄSCH - GINEBRA (PC)</w:t>
      </w:r>
    </w:p>
    <w:p w:rsidR="000561CD" w:rsidRDefault="00DF70DC"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Desayuno. Saldremos en dirección a Ginebra a la que llegaremos al medio día. Almuerzo. Por la tarde haremos una visita panorámica con guía local en esta cosmopolita ciudad, en la que conoceremos su centro histórico, en el que destacan la catedral gótica de San Pedro, la Place du Bourg de </w:t>
      </w:r>
      <w:proofErr w:type="spellStart"/>
      <w:r w:rsidRPr="00DF70DC">
        <w:rPr>
          <w:rFonts w:asciiTheme="minorHAnsi" w:eastAsia="Arial" w:hAnsiTheme="minorHAnsi" w:cstheme="minorHAnsi"/>
          <w:color w:val="002060"/>
          <w:sz w:val="20"/>
          <w:szCs w:val="20"/>
        </w:rPr>
        <w:t>Four</w:t>
      </w:r>
      <w:proofErr w:type="spellEnd"/>
      <w:r w:rsidRPr="00DF70DC">
        <w:rPr>
          <w:rFonts w:asciiTheme="minorHAnsi" w:eastAsia="Arial" w:hAnsiTheme="minorHAnsi" w:cstheme="minorHAnsi"/>
          <w:color w:val="002060"/>
          <w:sz w:val="20"/>
          <w:szCs w:val="20"/>
        </w:rPr>
        <w:t>, el Ayuntamiento, la sede de la ONU y el monumento a la Reforma, adosado a una muralla en el que están representados los principales personajes de ese movimiento político-religioso, entre ellos Calvino, Knox y Cromwell, etc. Tiempo libre para seguir explorando la ciudad o, si lo deseas, disfrutar de este maravilloso paseo en barco opcional por el lago Lemán donde podrás ver las maravillosas vistas de la ciudad y del resto de localidades ribereñas a los pies de los Alpes. Cena y alojamiento.</w:t>
      </w:r>
    </w:p>
    <w:p w:rsidR="00DF70DC" w:rsidRPr="00493763" w:rsidRDefault="00DF70DC"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DF70DC" w:rsidRPr="00DF70DC">
        <w:rPr>
          <w:rFonts w:eastAsia="Arial"/>
          <w:color w:val="FF0000"/>
          <w:sz w:val="24"/>
          <w:szCs w:val="24"/>
        </w:rPr>
        <w:t>GINEBRA (AD)</w:t>
      </w:r>
    </w:p>
    <w:p w:rsidR="00DF70DC" w:rsidRDefault="00DF70DC" w:rsidP="00DF70DC">
      <w:pPr>
        <w:pStyle w:val="Ttulo3"/>
        <w:spacing w:before="0" w:after="0" w:line="240" w:lineRule="auto"/>
        <w:jc w:val="both"/>
        <w:rPr>
          <w:rFonts w:eastAsia="Arial" w:cstheme="minorHAnsi"/>
          <w:b w:val="0"/>
          <w:sz w:val="20"/>
          <w:szCs w:val="20"/>
        </w:rPr>
      </w:pPr>
      <w:r w:rsidRPr="00DF70DC">
        <w:rPr>
          <w:rFonts w:eastAsia="Arial" w:cstheme="minorHAnsi"/>
          <w:b w:val="0"/>
          <w:sz w:val="20"/>
          <w:szCs w:val="20"/>
        </w:rPr>
        <w:t xml:space="preserve">Desayuno. Día libre para seguir explorando la ciudad o si lo deseas, podrás realizar una excursión opcional a Chamonix, al pie del Mt. Blanc, la cumbre más alta de Europa Occidental y tercero más alto de Europa. Esta población se ha desarrollado bajo la influencia del turismo y su crecimiento ha sido testigo de diversos periodos y corrientes arquitectónicas. Esta cualidad única dota a la ciudad de un patrimonio rico y diversificado, entre la tradición y la modernidad, pero si hay algo realmente emocionante en esta excursión es el ascenso a las Agujas del </w:t>
      </w:r>
      <w:proofErr w:type="spellStart"/>
      <w:r w:rsidRPr="00DF70DC">
        <w:rPr>
          <w:rFonts w:eastAsia="Arial" w:cstheme="minorHAnsi"/>
          <w:b w:val="0"/>
          <w:sz w:val="20"/>
          <w:szCs w:val="20"/>
        </w:rPr>
        <w:t>Midi</w:t>
      </w:r>
      <w:proofErr w:type="spellEnd"/>
      <w:r w:rsidRPr="00DF70DC">
        <w:rPr>
          <w:rFonts w:eastAsia="Arial" w:cstheme="minorHAnsi"/>
          <w:b w:val="0"/>
          <w:sz w:val="20"/>
          <w:szCs w:val="20"/>
        </w:rPr>
        <w:t xml:space="preserve"> y, desde sus 3.842 metros, el panorama de montañas nevadas como el Mont-</w:t>
      </w:r>
      <w:proofErr w:type="spellStart"/>
      <w:r w:rsidRPr="00DF70DC">
        <w:rPr>
          <w:rFonts w:eastAsia="Arial" w:cstheme="minorHAnsi"/>
          <w:b w:val="0"/>
          <w:sz w:val="20"/>
          <w:szCs w:val="20"/>
        </w:rPr>
        <w:t>Maudit</w:t>
      </w:r>
      <w:proofErr w:type="spellEnd"/>
      <w:r w:rsidRPr="00DF70DC">
        <w:rPr>
          <w:rFonts w:eastAsia="Arial" w:cstheme="minorHAnsi"/>
          <w:b w:val="0"/>
          <w:sz w:val="20"/>
          <w:szCs w:val="20"/>
        </w:rPr>
        <w:t xml:space="preserve">, Grandes </w:t>
      </w:r>
      <w:proofErr w:type="spellStart"/>
      <w:r w:rsidRPr="00DF70DC">
        <w:rPr>
          <w:rFonts w:eastAsia="Arial" w:cstheme="minorHAnsi"/>
          <w:b w:val="0"/>
          <w:sz w:val="20"/>
          <w:szCs w:val="20"/>
        </w:rPr>
        <w:t>Orasses</w:t>
      </w:r>
      <w:proofErr w:type="spellEnd"/>
      <w:r w:rsidRPr="00DF70DC">
        <w:rPr>
          <w:rFonts w:eastAsia="Arial" w:cstheme="minorHAnsi"/>
          <w:b w:val="0"/>
          <w:sz w:val="20"/>
          <w:szCs w:val="20"/>
        </w:rPr>
        <w:t xml:space="preserve">, </w:t>
      </w:r>
      <w:proofErr w:type="spellStart"/>
      <w:r w:rsidRPr="00DF70DC">
        <w:rPr>
          <w:rFonts w:eastAsia="Arial" w:cstheme="minorHAnsi"/>
          <w:b w:val="0"/>
          <w:sz w:val="20"/>
          <w:szCs w:val="20"/>
        </w:rPr>
        <w:t>Goûter</w:t>
      </w:r>
      <w:proofErr w:type="spellEnd"/>
      <w:r w:rsidRPr="00DF70DC">
        <w:rPr>
          <w:rFonts w:eastAsia="Arial" w:cstheme="minorHAnsi"/>
          <w:b w:val="0"/>
          <w:sz w:val="20"/>
          <w:szCs w:val="20"/>
        </w:rPr>
        <w:t xml:space="preserve"> y ¡cómo no! el impresionante Mont Blanc, que sentirás tenerlo al alcance de la mano. </w:t>
      </w:r>
      <w:r w:rsidRPr="00DF70DC">
        <w:rPr>
          <w:rFonts w:eastAsia="Arial" w:cstheme="minorHAnsi"/>
          <w:sz w:val="20"/>
          <w:szCs w:val="20"/>
        </w:rPr>
        <w:t>Alojamiento.</w:t>
      </w:r>
    </w:p>
    <w:p w:rsidR="00DF70DC" w:rsidRDefault="00DF70DC"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DF70DC" w:rsidRPr="00DF70DC">
        <w:rPr>
          <w:rFonts w:eastAsia="Arial"/>
          <w:color w:val="FF0000"/>
          <w:sz w:val="24"/>
          <w:szCs w:val="24"/>
        </w:rPr>
        <w:t>GINEBRA - CIUDAD DE ORIGEN (D)</w:t>
      </w:r>
    </w:p>
    <w:p w:rsidR="000561CD" w:rsidRPr="000561CD" w:rsidRDefault="00DF70DC" w:rsidP="00DF70DC">
      <w:pPr>
        <w:jc w:val="both"/>
        <w:rPr>
          <w:rFonts w:eastAsia="Arial"/>
        </w:rPr>
      </w:pPr>
      <w:r w:rsidRPr="00DF70DC">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Visitas panorámicas de Zúrich, Lucerna y Ginebra con guía local.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Otros lugares comentados por nuestro guía: Selva Negra, </w:t>
      </w:r>
      <w:proofErr w:type="spellStart"/>
      <w:r w:rsidRPr="00DF70DC">
        <w:rPr>
          <w:rFonts w:asciiTheme="minorHAnsi" w:eastAsia="Arial" w:hAnsiTheme="minorHAnsi" w:cstheme="minorHAnsi"/>
          <w:color w:val="002060"/>
          <w:sz w:val="20"/>
          <w:szCs w:val="20"/>
        </w:rPr>
        <w:t>Titisee</w:t>
      </w:r>
      <w:proofErr w:type="spellEnd"/>
      <w:r w:rsidRPr="00DF70DC">
        <w:rPr>
          <w:rFonts w:asciiTheme="minorHAnsi" w:eastAsia="Arial" w:hAnsiTheme="minorHAnsi" w:cstheme="minorHAnsi"/>
          <w:color w:val="002060"/>
          <w:sz w:val="20"/>
          <w:szCs w:val="20"/>
        </w:rPr>
        <w:t xml:space="preserve">, </w:t>
      </w:r>
      <w:proofErr w:type="spellStart"/>
      <w:r w:rsidRPr="00DF70DC">
        <w:rPr>
          <w:rFonts w:asciiTheme="minorHAnsi" w:eastAsia="Arial" w:hAnsiTheme="minorHAnsi" w:cstheme="minorHAnsi"/>
          <w:color w:val="002060"/>
          <w:sz w:val="20"/>
          <w:szCs w:val="20"/>
        </w:rPr>
        <w:t>Interlaken</w:t>
      </w:r>
      <w:proofErr w:type="spellEnd"/>
      <w:r w:rsidRPr="00DF70DC">
        <w:rPr>
          <w:rFonts w:asciiTheme="minorHAnsi" w:eastAsia="Arial" w:hAnsiTheme="minorHAnsi" w:cstheme="minorHAnsi"/>
          <w:color w:val="002060"/>
          <w:sz w:val="20"/>
          <w:szCs w:val="20"/>
        </w:rPr>
        <w:t xml:space="preserve">, </w:t>
      </w:r>
      <w:proofErr w:type="spellStart"/>
      <w:r w:rsidRPr="00DF70DC">
        <w:rPr>
          <w:rFonts w:asciiTheme="minorHAnsi" w:eastAsia="Arial" w:hAnsiTheme="minorHAnsi" w:cstheme="minorHAnsi"/>
          <w:color w:val="002060"/>
          <w:sz w:val="20"/>
          <w:szCs w:val="20"/>
        </w:rPr>
        <w:t>Spiez</w:t>
      </w:r>
      <w:proofErr w:type="spellEnd"/>
      <w:r w:rsidRPr="00DF70DC">
        <w:rPr>
          <w:rFonts w:asciiTheme="minorHAnsi" w:eastAsia="Arial" w:hAnsiTheme="minorHAnsi" w:cstheme="minorHAnsi"/>
          <w:color w:val="002060"/>
          <w:sz w:val="20"/>
          <w:szCs w:val="20"/>
        </w:rPr>
        <w:t xml:space="preserve">, Berna, </w:t>
      </w:r>
      <w:proofErr w:type="spellStart"/>
      <w:r w:rsidRPr="00DF70DC">
        <w:rPr>
          <w:rFonts w:asciiTheme="minorHAnsi" w:eastAsia="Arial" w:hAnsiTheme="minorHAnsi" w:cstheme="minorHAnsi"/>
          <w:color w:val="002060"/>
          <w:sz w:val="20"/>
          <w:szCs w:val="20"/>
        </w:rPr>
        <w:t>Gruyères</w:t>
      </w:r>
      <w:proofErr w:type="spellEnd"/>
      <w:r w:rsidRPr="00DF70DC">
        <w:rPr>
          <w:rFonts w:asciiTheme="minorHAnsi" w:eastAsia="Arial" w:hAnsiTheme="minorHAnsi" w:cstheme="minorHAnsi"/>
          <w:color w:val="002060"/>
          <w:sz w:val="20"/>
          <w:szCs w:val="20"/>
        </w:rPr>
        <w:t xml:space="preserve">, </w:t>
      </w:r>
      <w:proofErr w:type="spellStart"/>
      <w:r w:rsidRPr="00DF70DC">
        <w:rPr>
          <w:rFonts w:asciiTheme="minorHAnsi" w:eastAsia="Arial" w:hAnsiTheme="minorHAnsi" w:cstheme="minorHAnsi"/>
          <w:color w:val="002060"/>
          <w:sz w:val="20"/>
          <w:szCs w:val="20"/>
        </w:rPr>
        <w:t>Täsch</w:t>
      </w:r>
      <w:proofErr w:type="spellEnd"/>
      <w:r w:rsidRPr="00DF70DC">
        <w:rPr>
          <w:rFonts w:asciiTheme="minorHAnsi" w:eastAsia="Arial" w:hAnsiTheme="minorHAnsi" w:cstheme="minorHAnsi"/>
          <w:color w:val="002060"/>
          <w:sz w:val="20"/>
          <w:szCs w:val="20"/>
        </w:rPr>
        <w:t xml:space="preserve"> y Zermatt.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Excursión a las cataratas del Rin, entrada incluida, con guía acompañante.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Excursión a las Gargantas del </w:t>
      </w:r>
      <w:proofErr w:type="spellStart"/>
      <w:r w:rsidRPr="00DF70DC">
        <w:rPr>
          <w:rFonts w:asciiTheme="minorHAnsi" w:eastAsia="Arial" w:hAnsiTheme="minorHAnsi" w:cstheme="minorHAnsi"/>
          <w:color w:val="002060"/>
          <w:sz w:val="20"/>
          <w:szCs w:val="20"/>
        </w:rPr>
        <w:t>Aare</w:t>
      </w:r>
      <w:proofErr w:type="spellEnd"/>
      <w:r w:rsidRPr="00DF70DC">
        <w:rPr>
          <w:rFonts w:asciiTheme="minorHAnsi" w:eastAsia="Arial" w:hAnsiTheme="minorHAnsi" w:cstheme="minorHAnsi"/>
          <w:color w:val="002060"/>
          <w:sz w:val="20"/>
          <w:szCs w:val="20"/>
        </w:rPr>
        <w:t xml:space="preserve">, entrada incluida, con guía acompañante.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Tren cremallera a Zermatt.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Servicio de audio individual.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8 comidas.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lastRenderedPageBreak/>
        <w:t xml:space="preserve">Guía acompañante de habla hispana durante el recorrido.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Traslados de llegada y salida del aeropuerto principal.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Modernos autocares dotados con mejores medidas de seguridad. </w:t>
      </w:r>
    </w:p>
    <w:p w:rsidR="00E00167"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 xml:space="preserve">Seguro de viaje (coberturas de acuerdo a nuestra web). </w:t>
      </w:r>
    </w:p>
    <w:p w:rsidR="00DF70DC" w:rsidRPr="00DF70DC" w:rsidRDefault="00DF70DC" w:rsidP="00DF70DC">
      <w:pPr>
        <w:numPr>
          <w:ilvl w:val="0"/>
          <w:numId w:val="31"/>
        </w:numPr>
        <w:spacing w:after="0" w:line="240" w:lineRule="auto"/>
        <w:jc w:val="both"/>
        <w:rPr>
          <w:rFonts w:asciiTheme="minorHAnsi" w:eastAsia="Arial" w:hAnsiTheme="minorHAnsi" w:cstheme="minorHAnsi"/>
          <w:color w:val="002060"/>
          <w:sz w:val="20"/>
          <w:szCs w:val="20"/>
        </w:rPr>
      </w:pPr>
      <w:r w:rsidRPr="00DF70DC">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E861C4"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3260" w:type="dxa"/>
        <w:jc w:val="center"/>
        <w:tblCellMar>
          <w:left w:w="70" w:type="dxa"/>
          <w:right w:w="70" w:type="dxa"/>
        </w:tblCellMar>
        <w:tblLook w:val="04A0" w:firstRow="1" w:lastRow="0" w:firstColumn="1" w:lastColumn="0" w:noHBand="0" w:noVBand="1"/>
      </w:tblPr>
      <w:tblGrid>
        <w:gridCol w:w="1941"/>
        <w:gridCol w:w="1319"/>
      </w:tblGrid>
      <w:tr w:rsidR="00E00167" w:rsidRPr="00E00167" w:rsidTr="00E00167">
        <w:trPr>
          <w:trHeight w:val="265"/>
          <w:jc w:val="center"/>
        </w:trPr>
        <w:tc>
          <w:tcPr>
            <w:tcW w:w="3260" w:type="dxa"/>
            <w:gridSpan w:val="2"/>
            <w:tcBorders>
              <w:top w:val="single" w:sz="8" w:space="0" w:color="auto"/>
              <w:left w:val="single" w:sz="8" w:space="0" w:color="auto"/>
              <w:bottom w:val="nil"/>
              <w:right w:val="single" w:sz="8" w:space="0" w:color="000000"/>
            </w:tcBorders>
            <w:shd w:val="clear" w:color="000000" w:fill="FF0000"/>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CALENDARIO DE LLEGADAS</w:t>
            </w:r>
          </w:p>
        </w:tc>
      </w:tr>
      <w:tr w:rsidR="00E00167" w:rsidRPr="00E00167" w:rsidTr="00E00167">
        <w:trPr>
          <w:trHeight w:val="265"/>
          <w:jc w:val="center"/>
        </w:trPr>
        <w:tc>
          <w:tcPr>
            <w:tcW w:w="3260" w:type="dxa"/>
            <w:gridSpan w:val="2"/>
            <w:tcBorders>
              <w:top w:val="nil"/>
              <w:left w:val="single" w:sz="8" w:space="0" w:color="auto"/>
              <w:bottom w:val="nil"/>
              <w:right w:val="single" w:sz="8" w:space="0" w:color="000000"/>
            </w:tcBorders>
            <w:shd w:val="clear" w:color="000000" w:fill="FF0000"/>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SÁBADO</w:t>
            </w:r>
          </w:p>
        </w:tc>
      </w:tr>
      <w:tr w:rsidR="00E00167" w:rsidRPr="00E00167" w:rsidTr="00E00167">
        <w:trPr>
          <w:trHeight w:val="265"/>
          <w:jc w:val="center"/>
        </w:trPr>
        <w:tc>
          <w:tcPr>
            <w:tcW w:w="3260" w:type="dxa"/>
            <w:gridSpan w:val="2"/>
            <w:tcBorders>
              <w:top w:val="nil"/>
              <w:left w:val="single" w:sz="8" w:space="0" w:color="auto"/>
              <w:bottom w:val="nil"/>
              <w:right w:val="single" w:sz="8" w:space="0" w:color="000000"/>
            </w:tcBorders>
            <w:shd w:val="clear" w:color="000000" w:fill="7F7F7F"/>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2026</w:t>
            </w:r>
          </w:p>
        </w:tc>
      </w:tr>
      <w:tr w:rsidR="00E00167" w:rsidRPr="00E00167" w:rsidTr="00E00167">
        <w:trPr>
          <w:trHeight w:val="265"/>
          <w:jc w:val="center"/>
        </w:trPr>
        <w:tc>
          <w:tcPr>
            <w:tcW w:w="1941" w:type="dxa"/>
            <w:tcBorders>
              <w:top w:val="nil"/>
              <w:left w:val="single" w:sz="8" w:space="0" w:color="auto"/>
              <w:bottom w:val="nil"/>
              <w:right w:val="nil"/>
            </w:tcBorders>
            <w:shd w:val="clear" w:color="auto" w:fill="auto"/>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MAYO</w:t>
            </w:r>
          </w:p>
        </w:tc>
        <w:tc>
          <w:tcPr>
            <w:tcW w:w="1318" w:type="dxa"/>
            <w:tcBorders>
              <w:top w:val="nil"/>
              <w:left w:val="nil"/>
              <w:bottom w:val="nil"/>
              <w:right w:val="single" w:sz="8" w:space="0" w:color="auto"/>
            </w:tcBorders>
            <w:shd w:val="clear" w:color="auto" w:fill="auto"/>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23</w:t>
            </w:r>
          </w:p>
        </w:tc>
      </w:tr>
      <w:tr w:rsidR="00E00167" w:rsidRPr="00E00167" w:rsidTr="00E00167">
        <w:trPr>
          <w:trHeight w:val="265"/>
          <w:jc w:val="center"/>
        </w:trPr>
        <w:tc>
          <w:tcPr>
            <w:tcW w:w="1941" w:type="dxa"/>
            <w:tcBorders>
              <w:top w:val="nil"/>
              <w:left w:val="single" w:sz="8" w:space="0" w:color="auto"/>
              <w:bottom w:val="nil"/>
              <w:right w:val="nil"/>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JUNIO</w:t>
            </w:r>
          </w:p>
        </w:tc>
        <w:tc>
          <w:tcPr>
            <w:tcW w:w="1318" w:type="dxa"/>
            <w:tcBorders>
              <w:top w:val="nil"/>
              <w:left w:val="nil"/>
              <w:bottom w:val="nil"/>
              <w:right w:val="single" w:sz="8" w:space="0" w:color="auto"/>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6, 20</w:t>
            </w:r>
          </w:p>
        </w:tc>
      </w:tr>
      <w:tr w:rsidR="00E00167" w:rsidRPr="00E00167" w:rsidTr="00E00167">
        <w:trPr>
          <w:trHeight w:val="265"/>
          <w:jc w:val="center"/>
        </w:trPr>
        <w:tc>
          <w:tcPr>
            <w:tcW w:w="1941" w:type="dxa"/>
            <w:tcBorders>
              <w:top w:val="nil"/>
              <w:left w:val="single" w:sz="8" w:space="0" w:color="auto"/>
              <w:bottom w:val="nil"/>
              <w:right w:val="nil"/>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JULIO</w:t>
            </w:r>
          </w:p>
        </w:tc>
        <w:tc>
          <w:tcPr>
            <w:tcW w:w="1318" w:type="dxa"/>
            <w:tcBorders>
              <w:top w:val="nil"/>
              <w:left w:val="nil"/>
              <w:bottom w:val="nil"/>
              <w:right w:val="single" w:sz="8" w:space="0" w:color="auto"/>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4, 18</w:t>
            </w:r>
          </w:p>
        </w:tc>
      </w:tr>
      <w:tr w:rsidR="00E00167" w:rsidRPr="00E00167" w:rsidTr="00E00167">
        <w:trPr>
          <w:trHeight w:val="265"/>
          <w:jc w:val="center"/>
        </w:trPr>
        <w:tc>
          <w:tcPr>
            <w:tcW w:w="1941" w:type="dxa"/>
            <w:tcBorders>
              <w:top w:val="nil"/>
              <w:left w:val="single" w:sz="8" w:space="0" w:color="auto"/>
              <w:bottom w:val="nil"/>
              <w:right w:val="nil"/>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AGOSTO</w:t>
            </w:r>
          </w:p>
        </w:tc>
        <w:tc>
          <w:tcPr>
            <w:tcW w:w="1318" w:type="dxa"/>
            <w:tcBorders>
              <w:top w:val="nil"/>
              <w:left w:val="nil"/>
              <w:bottom w:val="nil"/>
              <w:right w:val="single" w:sz="8" w:space="0" w:color="auto"/>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1, 15, 29</w:t>
            </w:r>
          </w:p>
        </w:tc>
      </w:tr>
      <w:tr w:rsidR="00E00167" w:rsidRPr="00E00167" w:rsidTr="00E00167">
        <w:trPr>
          <w:trHeight w:val="274"/>
          <w:jc w:val="center"/>
        </w:trPr>
        <w:tc>
          <w:tcPr>
            <w:tcW w:w="1941" w:type="dxa"/>
            <w:tcBorders>
              <w:top w:val="nil"/>
              <w:left w:val="single" w:sz="8" w:space="0" w:color="auto"/>
              <w:bottom w:val="single" w:sz="8" w:space="0" w:color="auto"/>
              <w:right w:val="nil"/>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SEPTIEMBRE</w:t>
            </w:r>
          </w:p>
        </w:tc>
        <w:tc>
          <w:tcPr>
            <w:tcW w:w="1318" w:type="dxa"/>
            <w:tcBorders>
              <w:top w:val="nil"/>
              <w:left w:val="nil"/>
              <w:bottom w:val="single" w:sz="8" w:space="0" w:color="auto"/>
              <w:right w:val="single" w:sz="8" w:space="0" w:color="auto"/>
            </w:tcBorders>
            <w:shd w:val="clear" w:color="000000" w:fill="FFFFFF"/>
            <w:noWrap/>
            <w:vAlign w:val="center"/>
            <w:hideMark/>
          </w:tcPr>
          <w:p w:rsidR="00E00167" w:rsidRPr="00E00167" w:rsidRDefault="00E00167" w:rsidP="00E00167">
            <w:pPr>
              <w:spacing w:after="0" w:line="240" w:lineRule="auto"/>
              <w:rPr>
                <w:rFonts w:ascii="Calibri" w:hAnsi="Calibri" w:cs="Calibri"/>
                <w:b/>
                <w:bCs/>
                <w:color w:val="000000"/>
                <w:sz w:val="20"/>
                <w:szCs w:val="20"/>
                <w:lang w:bidi="ar-SA"/>
              </w:rPr>
            </w:pPr>
            <w:r w:rsidRPr="00E00167">
              <w:rPr>
                <w:rFonts w:ascii="Calibri" w:hAnsi="Calibri" w:cs="Calibri"/>
                <w:b/>
                <w:bCs/>
                <w:color w:val="000000"/>
                <w:sz w:val="20"/>
                <w:szCs w:val="20"/>
                <w:lang w:bidi="ar-SA"/>
              </w:rPr>
              <w:t>12, 26</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52" w:type="dxa"/>
        <w:jc w:val="center"/>
        <w:tblCellMar>
          <w:left w:w="70" w:type="dxa"/>
          <w:right w:w="70" w:type="dxa"/>
        </w:tblCellMar>
        <w:tblLook w:val="04A0" w:firstRow="1" w:lastRow="0" w:firstColumn="1" w:lastColumn="0" w:noHBand="0" w:noVBand="1"/>
      </w:tblPr>
      <w:tblGrid>
        <w:gridCol w:w="1463"/>
        <w:gridCol w:w="5872"/>
        <w:gridCol w:w="1017"/>
      </w:tblGrid>
      <w:tr w:rsidR="00E00167" w:rsidRPr="00E00167" w:rsidTr="00E00167">
        <w:trPr>
          <w:trHeight w:val="134"/>
          <w:jc w:val="center"/>
        </w:trPr>
        <w:tc>
          <w:tcPr>
            <w:tcW w:w="1463"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CIUDAD</w:t>
            </w:r>
          </w:p>
        </w:tc>
        <w:tc>
          <w:tcPr>
            <w:tcW w:w="5872"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HOTEL PREVISTO O SIMILARES</w:t>
            </w:r>
          </w:p>
        </w:tc>
        <w:tc>
          <w:tcPr>
            <w:tcW w:w="1017"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CAT.</w:t>
            </w:r>
          </w:p>
        </w:tc>
      </w:tr>
      <w:tr w:rsidR="00E00167" w:rsidRPr="00E00167" w:rsidTr="00E00167">
        <w:trPr>
          <w:trHeight w:val="134"/>
          <w:jc w:val="center"/>
        </w:trPr>
        <w:tc>
          <w:tcPr>
            <w:tcW w:w="1463"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b/>
                <w:bCs/>
                <w:color w:val="000000"/>
                <w:sz w:val="20"/>
                <w:szCs w:val="20"/>
                <w:lang w:bidi="ar-SA"/>
              </w:rPr>
            </w:pPr>
            <w:r w:rsidRPr="00E00167">
              <w:rPr>
                <w:rFonts w:ascii="Calibri" w:hAnsi="Calibri" w:cs="Calibri"/>
                <w:b/>
                <w:bCs/>
                <w:color w:val="000000"/>
                <w:sz w:val="20"/>
                <w:szCs w:val="20"/>
                <w:lang w:bidi="ar-SA"/>
              </w:rPr>
              <w:t>BERNA</w:t>
            </w:r>
          </w:p>
        </w:tc>
        <w:tc>
          <w:tcPr>
            <w:tcW w:w="5872"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color w:val="000000"/>
                <w:sz w:val="20"/>
                <w:szCs w:val="20"/>
                <w:lang w:bidi="ar-SA"/>
              </w:rPr>
            </w:pPr>
            <w:r w:rsidRPr="00E00167">
              <w:rPr>
                <w:rFonts w:ascii="Calibri" w:hAnsi="Calibri" w:cs="Calibri"/>
                <w:color w:val="000000"/>
                <w:sz w:val="20"/>
                <w:szCs w:val="20"/>
                <w:lang w:bidi="ar-SA"/>
              </w:rPr>
              <w:t>HARRY'S HOME BERNA</w:t>
            </w:r>
          </w:p>
        </w:tc>
        <w:tc>
          <w:tcPr>
            <w:tcW w:w="1017"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cs="Arial"/>
                <w:color w:val="000000"/>
                <w:lang w:bidi="ar-SA"/>
              </w:rPr>
            </w:pPr>
            <w:r w:rsidRPr="00E00167">
              <w:rPr>
                <w:rFonts w:cs="Arial"/>
                <w:color w:val="000000"/>
                <w:lang w:bidi="ar-SA"/>
              </w:rPr>
              <w:t>P</w:t>
            </w:r>
          </w:p>
        </w:tc>
      </w:tr>
      <w:tr w:rsidR="00E00167" w:rsidRPr="00E00167" w:rsidTr="00E00167">
        <w:trPr>
          <w:trHeight w:val="134"/>
          <w:jc w:val="center"/>
        </w:trPr>
        <w:tc>
          <w:tcPr>
            <w:tcW w:w="1463"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b/>
                <w:bCs/>
                <w:color w:val="000000"/>
                <w:sz w:val="20"/>
                <w:szCs w:val="20"/>
                <w:lang w:bidi="ar-SA"/>
              </w:rPr>
            </w:pPr>
            <w:r w:rsidRPr="00E00167">
              <w:rPr>
                <w:rFonts w:ascii="Calibri" w:hAnsi="Calibri" w:cs="Calibri"/>
                <w:b/>
                <w:bCs/>
                <w:color w:val="000000"/>
                <w:sz w:val="20"/>
                <w:szCs w:val="20"/>
                <w:lang w:bidi="ar-SA"/>
              </w:rPr>
              <w:t>GINEBRA</w:t>
            </w:r>
          </w:p>
        </w:tc>
        <w:tc>
          <w:tcPr>
            <w:tcW w:w="5872"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color w:val="000000"/>
                <w:sz w:val="20"/>
                <w:szCs w:val="20"/>
                <w:lang w:bidi="ar-SA"/>
              </w:rPr>
            </w:pPr>
            <w:r w:rsidRPr="00E00167">
              <w:rPr>
                <w:rFonts w:ascii="Calibri" w:hAnsi="Calibri" w:cs="Calibri"/>
                <w:color w:val="000000"/>
                <w:sz w:val="20"/>
                <w:szCs w:val="20"/>
                <w:lang w:bidi="ar-SA"/>
              </w:rPr>
              <w:t>CROWNE PLAZA GINEBRA / NH GINEBRA AIRPORT</w:t>
            </w:r>
          </w:p>
        </w:tc>
        <w:tc>
          <w:tcPr>
            <w:tcW w:w="1017"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cs="Arial"/>
                <w:color w:val="000000"/>
                <w:lang w:bidi="ar-SA"/>
              </w:rPr>
            </w:pPr>
            <w:r w:rsidRPr="00E00167">
              <w:rPr>
                <w:rFonts w:cs="Arial"/>
                <w:color w:val="000000"/>
                <w:lang w:bidi="ar-SA"/>
              </w:rPr>
              <w:t>P</w:t>
            </w:r>
          </w:p>
        </w:tc>
      </w:tr>
      <w:tr w:rsidR="00E00167" w:rsidRPr="00E00167" w:rsidTr="00E00167">
        <w:trPr>
          <w:trHeight w:val="134"/>
          <w:jc w:val="center"/>
        </w:trPr>
        <w:tc>
          <w:tcPr>
            <w:tcW w:w="1463"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b/>
                <w:bCs/>
                <w:color w:val="000000"/>
                <w:sz w:val="20"/>
                <w:szCs w:val="20"/>
                <w:lang w:bidi="ar-SA"/>
              </w:rPr>
            </w:pPr>
            <w:r w:rsidRPr="00E00167">
              <w:rPr>
                <w:rFonts w:ascii="Calibri" w:hAnsi="Calibri" w:cs="Calibri"/>
                <w:b/>
                <w:bCs/>
                <w:color w:val="000000"/>
                <w:sz w:val="20"/>
                <w:szCs w:val="20"/>
                <w:lang w:bidi="ar-SA"/>
              </w:rPr>
              <w:t>KONOLFINGEN</w:t>
            </w:r>
          </w:p>
        </w:tc>
        <w:tc>
          <w:tcPr>
            <w:tcW w:w="5872"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color w:val="000000"/>
                <w:sz w:val="20"/>
                <w:szCs w:val="20"/>
                <w:lang w:bidi="ar-SA"/>
              </w:rPr>
            </w:pPr>
            <w:r w:rsidRPr="00E00167">
              <w:rPr>
                <w:rFonts w:ascii="Calibri" w:hAnsi="Calibri" w:cs="Calibri"/>
                <w:color w:val="000000"/>
                <w:sz w:val="20"/>
                <w:szCs w:val="20"/>
                <w:lang w:bidi="ar-SA"/>
              </w:rPr>
              <w:t>SCHLOSS HÜNIGEN (CHF)</w:t>
            </w:r>
          </w:p>
        </w:tc>
        <w:tc>
          <w:tcPr>
            <w:tcW w:w="1017"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cs="Arial"/>
                <w:color w:val="000000"/>
                <w:lang w:bidi="ar-SA"/>
              </w:rPr>
            </w:pPr>
            <w:r w:rsidRPr="00E00167">
              <w:rPr>
                <w:rFonts w:cs="Arial"/>
                <w:color w:val="000000"/>
                <w:lang w:bidi="ar-SA"/>
              </w:rPr>
              <w:t>P</w:t>
            </w:r>
          </w:p>
        </w:tc>
      </w:tr>
      <w:tr w:rsidR="00E00167" w:rsidRPr="00E00167" w:rsidTr="00E00167">
        <w:trPr>
          <w:trHeight w:val="134"/>
          <w:jc w:val="center"/>
        </w:trPr>
        <w:tc>
          <w:tcPr>
            <w:tcW w:w="1463"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b/>
                <w:bCs/>
                <w:color w:val="000000"/>
                <w:sz w:val="20"/>
                <w:szCs w:val="20"/>
                <w:lang w:bidi="ar-SA"/>
              </w:rPr>
            </w:pPr>
            <w:r w:rsidRPr="00E00167">
              <w:rPr>
                <w:rFonts w:ascii="Calibri" w:hAnsi="Calibri" w:cs="Calibri"/>
                <w:b/>
                <w:bCs/>
                <w:color w:val="000000"/>
                <w:sz w:val="20"/>
                <w:szCs w:val="20"/>
                <w:lang w:bidi="ar-SA"/>
              </w:rPr>
              <w:t>TASCH</w:t>
            </w:r>
          </w:p>
        </w:tc>
        <w:tc>
          <w:tcPr>
            <w:tcW w:w="5872"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color w:val="000000"/>
                <w:sz w:val="20"/>
                <w:szCs w:val="20"/>
                <w:lang w:bidi="ar-SA"/>
              </w:rPr>
            </w:pPr>
            <w:r w:rsidRPr="00E00167">
              <w:rPr>
                <w:rFonts w:ascii="Calibri" w:hAnsi="Calibri" w:cs="Calibri"/>
                <w:color w:val="000000"/>
                <w:sz w:val="20"/>
                <w:szCs w:val="20"/>
                <w:lang w:bidi="ar-SA"/>
              </w:rPr>
              <w:t>MOUNTIME TASCH HOTEL / ELITE</w:t>
            </w:r>
          </w:p>
        </w:tc>
        <w:tc>
          <w:tcPr>
            <w:tcW w:w="1017"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cs="Arial"/>
                <w:color w:val="000000"/>
                <w:lang w:bidi="ar-SA"/>
              </w:rPr>
            </w:pPr>
            <w:r w:rsidRPr="00E00167">
              <w:rPr>
                <w:rFonts w:cs="Arial"/>
                <w:color w:val="000000"/>
                <w:lang w:bidi="ar-SA"/>
              </w:rPr>
              <w:t>P</w:t>
            </w:r>
          </w:p>
        </w:tc>
      </w:tr>
      <w:tr w:rsidR="00E00167" w:rsidRPr="00E00167" w:rsidTr="00E00167">
        <w:trPr>
          <w:trHeight w:val="134"/>
          <w:jc w:val="center"/>
        </w:trPr>
        <w:tc>
          <w:tcPr>
            <w:tcW w:w="1463"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b/>
                <w:bCs/>
                <w:color w:val="000000"/>
                <w:sz w:val="20"/>
                <w:szCs w:val="20"/>
                <w:lang w:bidi="ar-SA"/>
              </w:rPr>
            </w:pPr>
            <w:r w:rsidRPr="00E00167">
              <w:rPr>
                <w:rFonts w:ascii="Calibri" w:hAnsi="Calibri" w:cs="Calibri"/>
                <w:b/>
                <w:bCs/>
                <w:color w:val="000000"/>
                <w:sz w:val="20"/>
                <w:szCs w:val="20"/>
                <w:lang w:bidi="ar-SA"/>
              </w:rPr>
              <w:t>ZURICH</w:t>
            </w:r>
          </w:p>
        </w:tc>
        <w:tc>
          <w:tcPr>
            <w:tcW w:w="5872"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ascii="Calibri" w:hAnsi="Calibri" w:cs="Calibri"/>
                <w:color w:val="000000"/>
                <w:sz w:val="20"/>
                <w:szCs w:val="20"/>
                <w:lang w:bidi="ar-SA"/>
              </w:rPr>
            </w:pPr>
            <w:r w:rsidRPr="00E00167">
              <w:rPr>
                <w:rFonts w:ascii="Calibri" w:hAnsi="Calibri" w:cs="Calibri"/>
                <w:color w:val="000000"/>
                <w:sz w:val="20"/>
                <w:szCs w:val="20"/>
                <w:lang w:bidi="ar-SA"/>
              </w:rPr>
              <w:t xml:space="preserve">DORINT ZURICH AIRPORT / RADISSON ZURICH AIRPORT </w:t>
            </w:r>
          </w:p>
        </w:tc>
        <w:tc>
          <w:tcPr>
            <w:tcW w:w="1017" w:type="dxa"/>
            <w:tcBorders>
              <w:top w:val="nil"/>
              <w:left w:val="nil"/>
              <w:bottom w:val="nil"/>
              <w:right w:val="nil"/>
            </w:tcBorders>
            <w:shd w:val="clear" w:color="auto" w:fill="auto"/>
            <w:noWrap/>
            <w:vAlign w:val="center"/>
            <w:hideMark/>
          </w:tcPr>
          <w:p w:rsidR="00E00167" w:rsidRPr="00E00167" w:rsidRDefault="00E00167" w:rsidP="00E00167">
            <w:pPr>
              <w:spacing w:after="0" w:line="240" w:lineRule="auto"/>
              <w:jc w:val="center"/>
              <w:rPr>
                <w:rFonts w:cs="Arial"/>
                <w:color w:val="000000"/>
                <w:lang w:bidi="ar-SA"/>
              </w:rPr>
            </w:pPr>
            <w:r w:rsidRPr="00E00167">
              <w:rPr>
                <w:rFonts w:cs="Arial"/>
                <w:color w:val="000000"/>
                <w:lang w:bidi="ar-SA"/>
              </w:rPr>
              <w:t>P</w:t>
            </w:r>
          </w:p>
        </w:tc>
      </w:tr>
      <w:tr w:rsidR="00E00167" w:rsidRPr="00E00167" w:rsidTr="00E00167">
        <w:trPr>
          <w:trHeight w:val="134"/>
          <w:jc w:val="center"/>
        </w:trPr>
        <w:tc>
          <w:tcPr>
            <w:tcW w:w="1463"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 </w:t>
            </w:r>
          </w:p>
        </w:tc>
        <w:tc>
          <w:tcPr>
            <w:tcW w:w="5872"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 </w:t>
            </w:r>
          </w:p>
        </w:tc>
        <w:tc>
          <w:tcPr>
            <w:tcW w:w="1017" w:type="dxa"/>
            <w:tcBorders>
              <w:top w:val="nil"/>
              <w:left w:val="nil"/>
              <w:bottom w:val="nil"/>
              <w:right w:val="nil"/>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tbl>
      <w:tblPr>
        <w:tblW w:w="7100" w:type="dxa"/>
        <w:jc w:val="center"/>
        <w:tblCellMar>
          <w:left w:w="70" w:type="dxa"/>
          <w:right w:w="70" w:type="dxa"/>
        </w:tblCellMar>
        <w:tblLook w:val="04A0" w:firstRow="1" w:lastRow="0" w:firstColumn="1" w:lastColumn="0" w:noHBand="0" w:noVBand="1"/>
      </w:tblPr>
      <w:tblGrid>
        <w:gridCol w:w="4558"/>
        <w:gridCol w:w="680"/>
        <w:gridCol w:w="680"/>
        <w:gridCol w:w="1182"/>
      </w:tblGrid>
      <w:tr w:rsidR="00E00167" w:rsidRPr="00E00167" w:rsidTr="00E00167">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TARIFAS POR PERSONA EN USD</w:t>
            </w:r>
          </w:p>
        </w:tc>
      </w:tr>
      <w:tr w:rsidR="00E00167" w:rsidRPr="00E00167" w:rsidTr="00E00167">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SERVICIOS TERRESTRES EXCLUSIVAMENTE</w:t>
            </w:r>
          </w:p>
        </w:tc>
      </w:tr>
      <w:tr w:rsidR="00E00167" w:rsidRPr="00E00167" w:rsidTr="00E00167">
        <w:trPr>
          <w:trHeight w:val="300"/>
          <w:jc w:val="center"/>
        </w:trPr>
        <w:tc>
          <w:tcPr>
            <w:tcW w:w="4558" w:type="dxa"/>
            <w:tcBorders>
              <w:top w:val="nil"/>
              <w:left w:val="single" w:sz="8" w:space="0" w:color="auto"/>
              <w:bottom w:val="nil"/>
              <w:right w:val="nil"/>
            </w:tcBorders>
            <w:shd w:val="clear" w:color="000000" w:fill="7F7F7F"/>
            <w:noWrap/>
            <w:vAlign w:val="center"/>
            <w:hideMark/>
          </w:tcPr>
          <w:p w:rsidR="00E00167" w:rsidRPr="00E00167" w:rsidRDefault="00E00167" w:rsidP="00E00167">
            <w:pPr>
              <w:spacing w:after="0" w:line="240" w:lineRule="auto"/>
              <w:rPr>
                <w:rFonts w:ascii="Calibri" w:hAnsi="Calibri" w:cs="Calibri"/>
                <w:color w:val="000000"/>
                <w:lang w:bidi="ar-SA"/>
              </w:rPr>
            </w:pPr>
            <w:r w:rsidRPr="00E00167">
              <w:rPr>
                <w:rFonts w:ascii="Calibri" w:hAnsi="Calibri" w:cs="Calibri"/>
                <w:color w:val="000000"/>
                <w:lang w:bidi="ar-SA"/>
              </w:rPr>
              <w:t> </w:t>
            </w:r>
          </w:p>
        </w:tc>
        <w:tc>
          <w:tcPr>
            <w:tcW w:w="680" w:type="dxa"/>
            <w:tcBorders>
              <w:top w:val="nil"/>
              <w:left w:val="nil"/>
              <w:bottom w:val="nil"/>
              <w:right w:val="nil"/>
            </w:tcBorders>
            <w:shd w:val="clear" w:color="000000" w:fill="7F7F7F"/>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DBL</w:t>
            </w:r>
          </w:p>
        </w:tc>
        <w:tc>
          <w:tcPr>
            <w:tcW w:w="680" w:type="dxa"/>
            <w:tcBorders>
              <w:top w:val="nil"/>
              <w:left w:val="nil"/>
              <w:bottom w:val="nil"/>
              <w:right w:val="nil"/>
            </w:tcBorders>
            <w:shd w:val="clear" w:color="000000" w:fill="7F7F7F"/>
            <w:noWrap/>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TPL</w:t>
            </w:r>
          </w:p>
        </w:tc>
        <w:tc>
          <w:tcPr>
            <w:tcW w:w="1182" w:type="dxa"/>
            <w:tcBorders>
              <w:top w:val="nil"/>
              <w:left w:val="nil"/>
              <w:bottom w:val="nil"/>
              <w:right w:val="single" w:sz="8" w:space="0" w:color="auto"/>
            </w:tcBorders>
            <w:shd w:val="clear" w:color="000000" w:fill="7F7F7F"/>
            <w:vAlign w:val="center"/>
            <w:hideMark/>
          </w:tcPr>
          <w:p w:rsidR="00E00167" w:rsidRPr="00E00167" w:rsidRDefault="00E00167" w:rsidP="00E00167">
            <w:pPr>
              <w:spacing w:after="0" w:line="240" w:lineRule="auto"/>
              <w:jc w:val="center"/>
              <w:rPr>
                <w:rFonts w:ascii="Calibri" w:hAnsi="Calibri" w:cs="Calibri"/>
                <w:b/>
                <w:bCs/>
                <w:color w:val="FFFFFF"/>
                <w:sz w:val="20"/>
                <w:szCs w:val="20"/>
                <w:lang w:bidi="ar-SA"/>
              </w:rPr>
            </w:pPr>
            <w:r w:rsidRPr="00E00167">
              <w:rPr>
                <w:rFonts w:ascii="Calibri" w:hAnsi="Calibri" w:cs="Calibri"/>
                <w:b/>
                <w:bCs/>
                <w:color w:val="FFFFFF"/>
                <w:sz w:val="20"/>
                <w:szCs w:val="20"/>
                <w:lang w:bidi="ar-SA"/>
              </w:rPr>
              <w:t>SGL</w:t>
            </w:r>
          </w:p>
        </w:tc>
      </w:tr>
      <w:tr w:rsidR="00E00167" w:rsidRPr="00E00167" w:rsidTr="00E00167">
        <w:trPr>
          <w:trHeight w:val="460"/>
          <w:jc w:val="center"/>
        </w:trPr>
        <w:tc>
          <w:tcPr>
            <w:tcW w:w="4558" w:type="dxa"/>
            <w:tcBorders>
              <w:top w:val="single" w:sz="8" w:space="0" w:color="auto"/>
              <w:left w:val="single" w:sz="8" w:space="0" w:color="auto"/>
              <w:bottom w:val="single" w:sz="8" w:space="0" w:color="auto"/>
              <w:right w:val="nil"/>
            </w:tcBorders>
            <w:shd w:val="clear" w:color="000000" w:fill="FFFFFF"/>
            <w:noWrap/>
            <w:vAlign w:val="center"/>
            <w:hideMark/>
          </w:tcPr>
          <w:p w:rsidR="00E00167" w:rsidRPr="00E00167" w:rsidRDefault="00E00167" w:rsidP="00E00167">
            <w:pPr>
              <w:spacing w:after="0" w:line="240" w:lineRule="auto"/>
              <w:jc w:val="center"/>
              <w:rPr>
                <w:rFonts w:ascii="Calibri" w:hAnsi="Calibri" w:cs="Calibri"/>
                <w:b/>
                <w:bCs/>
                <w:color w:val="275317"/>
                <w:sz w:val="20"/>
                <w:szCs w:val="20"/>
                <w:lang w:bidi="ar-SA"/>
              </w:rPr>
            </w:pPr>
            <w:r w:rsidRPr="00E00167">
              <w:rPr>
                <w:rFonts w:ascii="Calibri" w:hAnsi="Calibri" w:cs="Calibri"/>
                <w:b/>
                <w:bCs/>
                <w:color w:val="275317"/>
                <w:sz w:val="20"/>
                <w:szCs w:val="20"/>
                <w:lang w:bidi="ar-SA"/>
              </w:rPr>
              <w:t>23 MAY AL 26 SEP 2026 SELECCIÓN</w:t>
            </w:r>
          </w:p>
        </w:tc>
        <w:tc>
          <w:tcPr>
            <w:tcW w:w="680" w:type="dxa"/>
            <w:tcBorders>
              <w:top w:val="single" w:sz="8" w:space="0" w:color="auto"/>
              <w:left w:val="nil"/>
              <w:bottom w:val="single" w:sz="8" w:space="0" w:color="auto"/>
              <w:right w:val="nil"/>
            </w:tcBorders>
            <w:shd w:val="clear" w:color="000000" w:fill="FFFFFF"/>
            <w:noWrap/>
            <w:vAlign w:val="center"/>
            <w:hideMark/>
          </w:tcPr>
          <w:p w:rsidR="00E00167" w:rsidRPr="00E00167" w:rsidRDefault="00E00167" w:rsidP="00E00167">
            <w:pPr>
              <w:spacing w:after="0" w:line="240" w:lineRule="auto"/>
              <w:jc w:val="center"/>
              <w:rPr>
                <w:rFonts w:ascii="Calibri" w:hAnsi="Calibri" w:cs="Calibri"/>
                <w:b/>
                <w:bCs/>
                <w:color w:val="275317"/>
                <w:sz w:val="20"/>
                <w:szCs w:val="20"/>
                <w:lang w:bidi="ar-SA"/>
              </w:rPr>
            </w:pPr>
            <w:r w:rsidRPr="00E00167">
              <w:rPr>
                <w:rFonts w:ascii="Calibri" w:hAnsi="Calibri" w:cs="Calibri"/>
                <w:b/>
                <w:bCs/>
                <w:color w:val="275317"/>
                <w:sz w:val="20"/>
                <w:szCs w:val="20"/>
                <w:lang w:bidi="ar-SA"/>
              </w:rPr>
              <w:t>2910</w:t>
            </w:r>
          </w:p>
        </w:tc>
        <w:tc>
          <w:tcPr>
            <w:tcW w:w="680" w:type="dxa"/>
            <w:tcBorders>
              <w:top w:val="single" w:sz="8" w:space="0" w:color="auto"/>
              <w:left w:val="nil"/>
              <w:bottom w:val="single" w:sz="8" w:space="0" w:color="auto"/>
              <w:right w:val="nil"/>
            </w:tcBorders>
            <w:shd w:val="clear" w:color="000000" w:fill="FFFFFF"/>
            <w:noWrap/>
            <w:vAlign w:val="center"/>
            <w:hideMark/>
          </w:tcPr>
          <w:p w:rsidR="00E00167" w:rsidRPr="00E00167" w:rsidRDefault="00E00167" w:rsidP="00E00167">
            <w:pPr>
              <w:spacing w:after="0" w:line="240" w:lineRule="auto"/>
              <w:jc w:val="center"/>
              <w:rPr>
                <w:rFonts w:ascii="Calibri" w:hAnsi="Calibri" w:cs="Calibri"/>
                <w:b/>
                <w:bCs/>
                <w:color w:val="275317"/>
                <w:sz w:val="20"/>
                <w:szCs w:val="20"/>
                <w:lang w:bidi="ar-SA"/>
              </w:rPr>
            </w:pPr>
            <w:r w:rsidRPr="00E00167">
              <w:rPr>
                <w:rFonts w:ascii="Calibri" w:hAnsi="Calibri" w:cs="Calibri"/>
                <w:b/>
                <w:bCs/>
                <w:color w:val="275317"/>
                <w:sz w:val="20"/>
                <w:szCs w:val="20"/>
                <w:lang w:bidi="ar-SA"/>
              </w:rPr>
              <w:t>2813</w:t>
            </w:r>
          </w:p>
        </w:tc>
        <w:tc>
          <w:tcPr>
            <w:tcW w:w="1182" w:type="dxa"/>
            <w:tcBorders>
              <w:top w:val="single" w:sz="8" w:space="0" w:color="auto"/>
              <w:left w:val="nil"/>
              <w:bottom w:val="single" w:sz="8" w:space="0" w:color="auto"/>
              <w:right w:val="single" w:sz="8" w:space="0" w:color="auto"/>
            </w:tcBorders>
            <w:shd w:val="clear" w:color="000000" w:fill="FFFFFF"/>
            <w:vAlign w:val="center"/>
            <w:hideMark/>
          </w:tcPr>
          <w:p w:rsidR="00E00167" w:rsidRPr="00E00167" w:rsidRDefault="00E00167" w:rsidP="00E00167">
            <w:pPr>
              <w:spacing w:after="0" w:line="240" w:lineRule="auto"/>
              <w:jc w:val="center"/>
              <w:rPr>
                <w:rFonts w:ascii="Calibri" w:hAnsi="Calibri" w:cs="Calibri"/>
                <w:b/>
                <w:bCs/>
                <w:color w:val="275317"/>
                <w:sz w:val="20"/>
                <w:szCs w:val="20"/>
                <w:lang w:bidi="ar-SA"/>
              </w:rPr>
            </w:pPr>
            <w:r w:rsidRPr="00E00167">
              <w:rPr>
                <w:rFonts w:ascii="Calibri" w:hAnsi="Calibri" w:cs="Calibri"/>
                <w:b/>
                <w:bCs/>
                <w:color w:val="275317"/>
                <w:sz w:val="20"/>
                <w:szCs w:val="20"/>
                <w:lang w:bidi="ar-SA"/>
              </w:rPr>
              <w:t>3790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744" w:rsidRDefault="004E5744">
      <w:pPr>
        <w:spacing w:after="0" w:line="240" w:lineRule="auto"/>
      </w:pPr>
      <w:r>
        <w:separator/>
      </w:r>
    </w:p>
  </w:endnote>
  <w:endnote w:type="continuationSeparator" w:id="0">
    <w:p w:rsidR="004E5744" w:rsidRDefault="004E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744" w:rsidRDefault="004E5744">
      <w:pPr>
        <w:spacing w:after="0" w:line="240" w:lineRule="auto"/>
      </w:pPr>
      <w:bookmarkStart w:id="0" w:name="_Hlk199846639"/>
      <w:bookmarkEnd w:id="0"/>
      <w:r>
        <w:separator/>
      </w:r>
    </w:p>
  </w:footnote>
  <w:footnote w:type="continuationSeparator" w:id="0">
    <w:p w:rsidR="004E5744" w:rsidRDefault="004E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DF70DC" w:rsidRPr="00DF70DC" w:rsidRDefault="00DF70DC" w:rsidP="00DF70DC">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F70DC">
                            <w:rPr>
                              <w:rFonts w:ascii="Calibri" w:eastAsia="Calibri" w:hAnsi="Calibri" w:cs="Calibri"/>
                              <w:b/>
                              <w:color w:val="FFFFFF" w:themeColor="background1"/>
                              <w:sz w:val="44"/>
                              <w:szCs w:val="36"/>
                              <w14:textOutline w14:w="9525" w14:cap="rnd" w14:cmpd="sng" w14:algn="ctr">
                                <w14:noFill/>
                                <w14:prstDash w14:val="solid"/>
                                <w14:bevel/>
                              </w14:textOutline>
                            </w:rPr>
                            <w:t>LO MEJOR DE SUIZA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2423A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3307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DF70DC" w:rsidRPr="00DF70DC" w:rsidRDefault="00DF70DC" w:rsidP="00DF70DC">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F70DC">
                      <w:rPr>
                        <w:rFonts w:ascii="Calibri" w:eastAsia="Calibri" w:hAnsi="Calibri" w:cs="Calibri"/>
                        <w:b/>
                        <w:color w:val="FFFFFF" w:themeColor="background1"/>
                        <w:sz w:val="44"/>
                        <w:szCs w:val="36"/>
                        <w14:textOutline w14:w="9525" w14:cap="rnd" w14:cmpd="sng" w14:algn="ctr">
                          <w14:noFill/>
                          <w14:prstDash w14:val="solid"/>
                          <w14:bevel/>
                        </w14:textOutline>
                      </w:rPr>
                      <w:t>LO MEJOR DE SUIZA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2423A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3307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B76BD"/>
    <w:multiLevelType w:val="multilevel"/>
    <w:tmpl w:val="EB18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2"/>
  </w:num>
  <w:num w:numId="4">
    <w:abstractNumId w:val="20"/>
  </w:num>
  <w:num w:numId="5">
    <w:abstractNumId w:val="13"/>
  </w:num>
  <w:num w:numId="6">
    <w:abstractNumId w:val="27"/>
  </w:num>
  <w:num w:numId="7">
    <w:abstractNumId w:val="9"/>
  </w:num>
  <w:num w:numId="8">
    <w:abstractNumId w:val="6"/>
  </w:num>
  <w:num w:numId="9">
    <w:abstractNumId w:val="8"/>
  </w:num>
  <w:num w:numId="10">
    <w:abstractNumId w:val="11"/>
  </w:num>
  <w:num w:numId="11">
    <w:abstractNumId w:val="10"/>
  </w:num>
  <w:num w:numId="12">
    <w:abstractNumId w:val="0"/>
  </w:num>
  <w:num w:numId="13">
    <w:abstractNumId w:val="15"/>
  </w:num>
  <w:num w:numId="14">
    <w:abstractNumId w:val="22"/>
  </w:num>
  <w:num w:numId="15">
    <w:abstractNumId w:val="16"/>
  </w:num>
  <w:num w:numId="16">
    <w:abstractNumId w:val="14"/>
  </w:num>
  <w:num w:numId="17">
    <w:abstractNumId w:val="18"/>
  </w:num>
  <w:num w:numId="18">
    <w:abstractNumId w:val="19"/>
  </w:num>
  <w:num w:numId="19">
    <w:abstractNumId w:val="17"/>
  </w:num>
  <w:num w:numId="20">
    <w:abstractNumId w:val="7"/>
  </w:num>
  <w:num w:numId="21">
    <w:abstractNumId w:val="29"/>
  </w:num>
  <w:num w:numId="22">
    <w:abstractNumId w:val="24"/>
  </w:num>
  <w:num w:numId="23">
    <w:abstractNumId w:val="21"/>
  </w:num>
  <w:num w:numId="24">
    <w:abstractNumId w:val="4"/>
  </w:num>
  <w:num w:numId="25">
    <w:abstractNumId w:val="23"/>
  </w:num>
  <w:num w:numId="26">
    <w:abstractNumId w:val="25"/>
  </w:num>
  <w:num w:numId="27">
    <w:abstractNumId w:val="28"/>
  </w:num>
  <w:num w:numId="28">
    <w:abstractNumId w:val="2"/>
  </w:num>
  <w:num w:numId="29">
    <w:abstractNumId w:val="30"/>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61CD"/>
    <w:rsid w:val="000F58AB"/>
    <w:rsid w:val="00121872"/>
    <w:rsid w:val="00121D3F"/>
    <w:rsid w:val="001308DE"/>
    <w:rsid w:val="00136766"/>
    <w:rsid w:val="001760D9"/>
    <w:rsid w:val="001769A9"/>
    <w:rsid w:val="001934F5"/>
    <w:rsid w:val="00197448"/>
    <w:rsid w:val="001D7631"/>
    <w:rsid w:val="00203C56"/>
    <w:rsid w:val="00206A52"/>
    <w:rsid w:val="002423A6"/>
    <w:rsid w:val="00253EC6"/>
    <w:rsid w:val="00254734"/>
    <w:rsid w:val="00260703"/>
    <w:rsid w:val="00276EA8"/>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E5744"/>
    <w:rsid w:val="004F3ADB"/>
    <w:rsid w:val="005507FE"/>
    <w:rsid w:val="005679E5"/>
    <w:rsid w:val="0058379C"/>
    <w:rsid w:val="005C462F"/>
    <w:rsid w:val="00600CC3"/>
    <w:rsid w:val="006210F5"/>
    <w:rsid w:val="0062465C"/>
    <w:rsid w:val="00655CC5"/>
    <w:rsid w:val="0067086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8560B"/>
    <w:rsid w:val="008C56AB"/>
    <w:rsid w:val="008E5CC0"/>
    <w:rsid w:val="008F157E"/>
    <w:rsid w:val="008F4840"/>
    <w:rsid w:val="0090199B"/>
    <w:rsid w:val="009119BC"/>
    <w:rsid w:val="00921433"/>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71BE3"/>
    <w:rsid w:val="00DB4051"/>
    <w:rsid w:val="00DD2475"/>
    <w:rsid w:val="00DF70DC"/>
    <w:rsid w:val="00E00167"/>
    <w:rsid w:val="00E701F2"/>
    <w:rsid w:val="00E74DC5"/>
    <w:rsid w:val="00E856F2"/>
    <w:rsid w:val="00E861C4"/>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ECE7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86588040">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101877152">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5627270">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48389386">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17607433">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ED5904-123E-4B11-A198-8DB4F478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1416</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4</cp:revision>
  <dcterms:created xsi:type="dcterms:W3CDTF">2025-10-10T18:37:00Z</dcterms:created>
  <dcterms:modified xsi:type="dcterms:W3CDTF">2025-10-30T20:16:00Z</dcterms:modified>
</cp:coreProperties>
</file>