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90E3E" w14:textId="77777777" w:rsidR="00E85092" w:rsidRDefault="00E850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b/>
          <w:color w:val="FF0000"/>
          <w:sz w:val="32"/>
          <w:szCs w:val="32"/>
        </w:rPr>
      </w:pPr>
    </w:p>
    <w:p w14:paraId="73E4374A" w14:textId="77777777" w:rsidR="00E8509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FF0000"/>
          <w:sz w:val="32"/>
          <w:szCs w:val="32"/>
        </w:rPr>
        <w:t>Toronto, Niagara, Ottawa, Quebec y Montreal</w:t>
      </w:r>
    </w:p>
    <w:p w14:paraId="1529F8C3" w14:textId="77777777" w:rsidR="00E8509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color w:val="002060"/>
          <w:sz w:val="24"/>
          <w:szCs w:val="24"/>
        </w:rPr>
        <w:t xml:space="preserve">Duración: </w:t>
      </w:r>
      <w:r>
        <w:rPr>
          <w:rFonts w:ascii="Calibri" w:eastAsia="Calibri" w:hAnsi="Calibri" w:cs="Calibri"/>
          <w:b/>
          <w:color w:val="002060"/>
          <w:sz w:val="24"/>
          <w:szCs w:val="24"/>
        </w:rPr>
        <w:t>9 días</w:t>
      </w:r>
    </w:p>
    <w:p w14:paraId="06391374" w14:textId="77777777" w:rsidR="00E85092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>Salidas: miércoles y viernes. Del 01 de noviembre 2025 al 20 de abril 2026</w:t>
      </w:r>
    </w:p>
    <w:p w14:paraId="56AC0EF9" w14:textId="77777777" w:rsidR="00E85092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>Mínimo 2 pasajeros</w:t>
      </w:r>
    </w:p>
    <w:p w14:paraId="21C74B63" w14:textId="77777777" w:rsidR="00E85092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>Servicios compartidos</w:t>
      </w:r>
    </w:p>
    <w:p w14:paraId="75A3E223" w14:textId="77777777" w:rsidR="00E85092" w:rsidRDefault="00E85092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</w:p>
    <w:p w14:paraId="2B275C5E" w14:textId="77777777" w:rsidR="00E85092" w:rsidRDefault="00000000">
      <w:pPr>
        <w:pStyle w:val="Ttulo2"/>
        <w:spacing w:before="0" w:after="0" w:line="240" w:lineRule="auto"/>
        <w:jc w:val="both"/>
        <w:rPr>
          <w:smallCaps/>
          <w:sz w:val="24"/>
          <w:szCs w:val="24"/>
        </w:rPr>
      </w:pPr>
      <w:r>
        <w:rPr>
          <w:color w:val="002060"/>
          <w:sz w:val="24"/>
          <w:szCs w:val="24"/>
        </w:rPr>
        <w:t>DÍA 1 |</w:t>
      </w:r>
      <w:r>
        <w:rPr>
          <w:sz w:val="24"/>
          <w:szCs w:val="24"/>
        </w:rPr>
        <w:t xml:space="preserve"> Guadalajara – Toronto</w:t>
      </w:r>
    </w:p>
    <w:p w14:paraId="200F3B2C" w14:textId="77777777" w:rsidR="00E85092" w:rsidRDefault="00000000">
      <w:pPr>
        <w:pStyle w:val="Ttulo2"/>
        <w:spacing w:before="0" w:after="0" w:line="240" w:lineRule="auto"/>
        <w:jc w:val="both"/>
        <w:rPr>
          <w:color w:val="002060"/>
          <w:sz w:val="20"/>
          <w:szCs w:val="20"/>
        </w:rPr>
      </w:pPr>
      <w:r>
        <w:rPr>
          <w:b w:val="0"/>
          <w:color w:val="002060"/>
          <w:sz w:val="20"/>
          <w:szCs w:val="20"/>
        </w:rPr>
        <w:t>Llegada a Toronto. Traslado hacia su hotel.</w:t>
      </w:r>
      <w:r>
        <w:rPr>
          <w:color w:val="002060"/>
          <w:sz w:val="20"/>
          <w:szCs w:val="20"/>
        </w:rPr>
        <w:t xml:space="preserve"> Alojamiento.</w:t>
      </w:r>
    </w:p>
    <w:p w14:paraId="035DC33B" w14:textId="77777777" w:rsidR="00E85092" w:rsidRDefault="00E85092">
      <w:pPr>
        <w:pStyle w:val="Ttulo2"/>
        <w:spacing w:before="0" w:after="0"/>
        <w:jc w:val="both"/>
        <w:rPr>
          <w:smallCaps/>
          <w:sz w:val="20"/>
          <w:szCs w:val="20"/>
        </w:rPr>
      </w:pPr>
      <w:bookmarkStart w:id="0" w:name="_heading=h.uccd51xufq0o" w:colFirst="0" w:colLast="0"/>
      <w:bookmarkEnd w:id="0"/>
    </w:p>
    <w:p w14:paraId="3F176369" w14:textId="77777777" w:rsidR="00E85092" w:rsidRDefault="00000000">
      <w:pPr>
        <w:pStyle w:val="Ttulo2"/>
        <w:spacing w:before="0" w:after="0" w:line="240" w:lineRule="auto"/>
        <w:jc w:val="both"/>
        <w:rPr>
          <w:b w:val="0"/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DÍA 2 | </w:t>
      </w:r>
      <w:r>
        <w:rPr>
          <w:sz w:val="24"/>
          <w:szCs w:val="24"/>
        </w:rPr>
        <w:t xml:space="preserve">Toronto </w:t>
      </w:r>
      <w:r>
        <w:rPr>
          <w:b w:val="0"/>
          <w:color w:val="002060"/>
          <w:sz w:val="24"/>
          <w:szCs w:val="24"/>
        </w:rPr>
        <w:t>(Visita de ciudad)</w:t>
      </w:r>
    </w:p>
    <w:p w14:paraId="7F4D76BA" w14:textId="77777777" w:rsidR="00E85092" w:rsidRDefault="00000000">
      <w:pPr>
        <w:pStyle w:val="Ttulo3"/>
        <w:spacing w:before="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Desayuno en el hotel</w:t>
      </w:r>
      <w:r>
        <w:rPr>
          <w:b w:val="0"/>
          <w:sz w:val="20"/>
          <w:szCs w:val="20"/>
        </w:rPr>
        <w:t>. El recorrido se inicia con la</w:t>
      </w:r>
      <w:r>
        <w:rPr>
          <w:sz w:val="20"/>
          <w:szCs w:val="20"/>
        </w:rPr>
        <w:t xml:space="preserve"> visita a la Ciudad de Toronto</w:t>
      </w:r>
      <w:r>
        <w:rPr>
          <w:b w:val="0"/>
          <w:sz w:val="20"/>
          <w:szCs w:val="20"/>
        </w:rPr>
        <w:t>, capital económica del País. Paseo por los siguientes lugares: Antiguo y nuevo City Hall, Parlamento, Barrio Chino, Universidad de Toronto, Torre CN</w:t>
      </w:r>
      <w:r>
        <w:rPr>
          <w:sz w:val="20"/>
          <w:szCs w:val="20"/>
        </w:rPr>
        <w:t xml:space="preserve"> </w:t>
      </w:r>
      <w:r>
        <w:rPr>
          <w:color w:val="C00000"/>
          <w:sz w:val="20"/>
          <w:szCs w:val="20"/>
        </w:rPr>
        <w:t xml:space="preserve">(subida no incluida) </w:t>
      </w:r>
      <w:r>
        <w:rPr>
          <w:b w:val="0"/>
          <w:sz w:val="20"/>
          <w:szCs w:val="20"/>
        </w:rPr>
        <w:t>y Ontario Place. Tiempo libre para explorar la Ciudad.</w:t>
      </w:r>
      <w:r>
        <w:rPr>
          <w:sz w:val="20"/>
          <w:szCs w:val="20"/>
        </w:rPr>
        <w:t xml:space="preserve"> Alojamiento.</w:t>
      </w:r>
    </w:p>
    <w:p w14:paraId="59D0B7A1" w14:textId="77777777" w:rsidR="00E85092" w:rsidRDefault="00E85092">
      <w:pPr>
        <w:spacing w:after="0"/>
        <w:jc w:val="both"/>
        <w:rPr>
          <w:sz w:val="20"/>
          <w:szCs w:val="20"/>
        </w:rPr>
      </w:pPr>
    </w:p>
    <w:p w14:paraId="37217148" w14:textId="77777777" w:rsidR="00E85092" w:rsidRDefault="00000000">
      <w:pPr>
        <w:pStyle w:val="Ttulo3"/>
        <w:spacing w:before="0" w:after="0" w:line="240" w:lineRule="auto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DÍA 3 | </w:t>
      </w:r>
      <w:r>
        <w:rPr>
          <w:color w:val="FF0000"/>
          <w:sz w:val="24"/>
          <w:szCs w:val="24"/>
        </w:rPr>
        <w:t>Toronto – Niágara – Toronto</w:t>
      </w:r>
    </w:p>
    <w:p w14:paraId="1903B02C" w14:textId="77777777" w:rsidR="00E85092" w:rsidRDefault="00000000">
      <w:pPr>
        <w:pStyle w:val="Ttulo3"/>
        <w:spacing w:before="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Desayuno en el hotel. </w:t>
      </w:r>
      <w:r>
        <w:rPr>
          <w:b w:val="0"/>
          <w:sz w:val="20"/>
          <w:szCs w:val="20"/>
        </w:rPr>
        <w:t xml:space="preserve">Salida por la mañana hacia Niágara. </w:t>
      </w:r>
      <w:r>
        <w:rPr>
          <w:sz w:val="20"/>
          <w:szCs w:val="20"/>
        </w:rPr>
        <w:t xml:space="preserve">Visita de la Ciudad y sus famosas Cataratas. Visita los túneles escénicos </w:t>
      </w:r>
      <w:proofErr w:type="spellStart"/>
      <w:r>
        <w:rPr>
          <w:sz w:val="20"/>
          <w:szCs w:val="20"/>
        </w:rPr>
        <w:t>Journey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Behind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Falls. </w:t>
      </w:r>
      <w:r>
        <w:rPr>
          <w:b w:val="0"/>
          <w:sz w:val="20"/>
          <w:szCs w:val="20"/>
        </w:rPr>
        <w:t>Tiempo libre para explorar Niágara. Parada en el pueblo de Niagara-</w:t>
      </w:r>
      <w:proofErr w:type="spellStart"/>
      <w:r>
        <w:rPr>
          <w:b w:val="0"/>
          <w:sz w:val="20"/>
          <w:szCs w:val="20"/>
        </w:rPr>
        <w:t>on</w:t>
      </w:r>
      <w:proofErr w:type="spellEnd"/>
      <w:r>
        <w:rPr>
          <w:b w:val="0"/>
          <w:sz w:val="20"/>
          <w:szCs w:val="20"/>
        </w:rPr>
        <w:t>-</w:t>
      </w:r>
      <w:proofErr w:type="spellStart"/>
      <w:r>
        <w:rPr>
          <w:b w:val="0"/>
          <w:sz w:val="20"/>
          <w:szCs w:val="20"/>
        </w:rPr>
        <w:t>the-lake</w:t>
      </w:r>
      <w:proofErr w:type="spellEnd"/>
      <w:r>
        <w:rPr>
          <w:b w:val="0"/>
          <w:sz w:val="20"/>
          <w:szCs w:val="20"/>
        </w:rPr>
        <w:t xml:space="preserve">, lugar tradicional de estilo Vitoriano que tiene como atractivo sus Viñedos. Tiempo libre para comer en Toronto. </w:t>
      </w:r>
      <w:r>
        <w:rPr>
          <w:sz w:val="20"/>
          <w:szCs w:val="20"/>
        </w:rPr>
        <w:t>Alojamiento.</w:t>
      </w:r>
    </w:p>
    <w:p w14:paraId="3D8A59BB" w14:textId="77777777" w:rsidR="00E85092" w:rsidRDefault="00E85092">
      <w:pPr>
        <w:spacing w:after="0"/>
        <w:jc w:val="both"/>
        <w:rPr>
          <w:sz w:val="20"/>
          <w:szCs w:val="20"/>
        </w:rPr>
      </w:pPr>
    </w:p>
    <w:p w14:paraId="7FA13B4A" w14:textId="77777777" w:rsidR="00E85092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4| </w:t>
      </w:r>
      <w:r>
        <w:rPr>
          <w:color w:val="EE0000"/>
          <w:sz w:val="24"/>
          <w:szCs w:val="24"/>
        </w:rPr>
        <w:t xml:space="preserve">Toronto – Ottawa   </w:t>
      </w:r>
    </w:p>
    <w:p w14:paraId="676C7659" w14:textId="77777777" w:rsidR="00E85092" w:rsidRDefault="00000000">
      <w:pPr>
        <w:jc w:val="both"/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 en el hotel.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Salida en tren en dirección a la Ciudad de Ottawa, la capital de Canadá </w:t>
      </w:r>
      <w:r>
        <w:rPr>
          <w:rFonts w:ascii="Calibri" w:eastAsia="Calibri" w:hAnsi="Calibri" w:cs="Calibri"/>
          <w:b/>
          <w:color w:val="C00000"/>
          <w:sz w:val="20"/>
          <w:szCs w:val="20"/>
        </w:rPr>
        <w:t>(no se incluye traslado de hotel a estación de tren y viceversa, consultar suplemento).</w:t>
      </w:r>
      <w:r>
        <w:rPr>
          <w:rFonts w:ascii="Calibri" w:eastAsia="Calibri" w:hAnsi="Calibri" w:cs="Calibri"/>
          <w:color w:val="C0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Allí podrán apreciar el Parlamento de Canadá, las residencias del </w:t>
      </w:r>
      <w:proofErr w:type="gramStart"/>
      <w:r>
        <w:rPr>
          <w:rFonts w:ascii="Calibri" w:eastAsia="Calibri" w:hAnsi="Calibri" w:cs="Calibri"/>
          <w:color w:val="002060"/>
          <w:sz w:val="20"/>
          <w:szCs w:val="20"/>
        </w:rPr>
        <w:t>Primer Ministro</w:t>
      </w:r>
      <w:proofErr w:type="gramEnd"/>
      <w:r>
        <w:rPr>
          <w:rFonts w:ascii="Calibri" w:eastAsia="Calibri" w:hAnsi="Calibri" w:cs="Calibri"/>
          <w:color w:val="002060"/>
          <w:sz w:val="20"/>
          <w:szCs w:val="20"/>
        </w:rPr>
        <w:t xml:space="preserve"> y el Gobernador General, así como otros edificios del Gobierno. Al final del paseo, puede visitar el Mercado 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Byward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>. Tiempo libre.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Alojamiento.</w:t>
      </w:r>
    </w:p>
    <w:p w14:paraId="470526E6" w14:textId="77777777" w:rsidR="00E85092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5| </w:t>
      </w:r>
      <w:r>
        <w:rPr>
          <w:color w:val="FF0000"/>
          <w:sz w:val="24"/>
          <w:szCs w:val="24"/>
        </w:rPr>
        <w:t xml:space="preserve">Ottawa – Quebec </w:t>
      </w:r>
      <w:r>
        <w:rPr>
          <w:b w:val="0"/>
          <w:sz w:val="24"/>
          <w:szCs w:val="24"/>
        </w:rPr>
        <w:t>(Visita de ciudad a pie Ottawa)</w:t>
      </w:r>
    </w:p>
    <w:p w14:paraId="2BB214FB" w14:textId="77777777" w:rsidR="00E85092" w:rsidRDefault="00000000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 en el hotel. Visita de la Ciudad de Ottawa a pie.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Salida en tren para la Ciudad 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Québec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la Ciudad más antigua de Canadá y declarada por la UNESCO como patrimonio cultural de la Humanidad </w:t>
      </w:r>
      <w:r>
        <w:rPr>
          <w:rFonts w:ascii="Calibri" w:eastAsia="Calibri" w:hAnsi="Calibri" w:cs="Calibri"/>
          <w:b/>
          <w:color w:val="C00000"/>
          <w:sz w:val="20"/>
          <w:szCs w:val="20"/>
        </w:rPr>
        <w:t xml:space="preserve">(no se incluye traslado de hotel a estación de tren y viceversa, consultar suplemento). </w:t>
      </w:r>
      <w:r>
        <w:rPr>
          <w:rFonts w:ascii="Calibri" w:eastAsia="Calibri" w:hAnsi="Calibri" w:cs="Calibri"/>
          <w:color w:val="002060"/>
          <w:sz w:val="20"/>
          <w:szCs w:val="20"/>
        </w:rPr>
        <w:t>Tiempo libre. Sugerimos comer en alguno de los maravillosos restaurantes del Viejo Quebec.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Alojamiento.</w:t>
      </w:r>
    </w:p>
    <w:p w14:paraId="69DBA956" w14:textId="77777777" w:rsidR="00E85092" w:rsidRDefault="00E85092">
      <w:pPr>
        <w:pStyle w:val="Ttulo3"/>
        <w:spacing w:before="0" w:after="0" w:line="240" w:lineRule="auto"/>
        <w:jc w:val="both"/>
        <w:rPr>
          <w:sz w:val="24"/>
          <w:szCs w:val="24"/>
        </w:rPr>
      </w:pPr>
    </w:p>
    <w:p w14:paraId="2AFC4560" w14:textId="77777777" w:rsidR="00E85092" w:rsidRDefault="00000000">
      <w:pPr>
        <w:pStyle w:val="Ttulo3"/>
        <w:spacing w:before="0" w:after="0" w:line="24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DÍA 6| </w:t>
      </w:r>
      <w:r>
        <w:rPr>
          <w:color w:val="FF0000"/>
          <w:sz w:val="24"/>
          <w:szCs w:val="24"/>
        </w:rPr>
        <w:t xml:space="preserve">Quebec </w:t>
      </w:r>
      <w:r>
        <w:rPr>
          <w:b w:val="0"/>
          <w:sz w:val="24"/>
          <w:szCs w:val="24"/>
        </w:rPr>
        <w:t>(Visita de ciudad a pie)</w:t>
      </w:r>
    </w:p>
    <w:p w14:paraId="2AFE3464" w14:textId="77777777" w:rsidR="00E85092" w:rsidRDefault="00000000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 en el hotel. Visita de la Ciudad de Quebec a pie.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Duración de aproximadamente 2 horas y media. Paseo por los siguientes lugares: Plaza de Armas, Plaza Real, Barrio Petit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Champlin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Parlamento de la Provincia, Terraza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Dufferin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Castillo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Frontenac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Calles San Jean y Grande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Allée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>, Viejo puerto y las famosas Planicies de Abraham. Tiempo libre.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Alojamiento.</w:t>
      </w:r>
    </w:p>
    <w:p w14:paraId="752CA2DD" w14:textId="77777777" w:rsidR="00E85092" w:rsidRDefault="00E85092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14:paraId="4C70DD83" w14:textId="77777777" w:rsidR="00E85092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7 | </w:t>
      </w:r>
      <w:r>
        <w:rPr>
          <w:color w:val="FF0000"/>
          <w:sz w:val="24"/>
          <w:szCs w:val="24"/>
        </w:rPr>
        <w:t>Quebec – Montreal</w:t>
      </w:r>
    </w:p>
    <w:p w14:paraId="20EED3B7" w14:textId="77777777" w:rsidR="00E85092" w:rsidRDefault="00000000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 en el hotel. </w:t>
      </w:r>
      <w:r>
        <w:rPr>
          <w:rFonts w:ascii="Calibri" w:eastAsia="Calibri" w:hAnsi="Calibri" w:cs="Calibri"/>
          <w:color w:val="002060"/>
          <w:sz w:val="20"/>
          <w:szCs w:val="20"/>
        </w:rPr>
        <w:t>Salida en tren para Montreal, la segunda Ciudad principal de habla francesa después de París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C00000"/>
          <w:sz w:val="20"/>
          <w:szCs w:val="20"/>
        </w:rPr>
        <w:t xml:space="preserve">(no se incluye traslado de hotel a estación de tren y viceversa, consultar suplemento). </w:t>
      </w:r>
      <w:r>
        <w:rPr>
          <w:rFonts w:ascii="Calibri" w:eastAsia="Calibri" w:hAnsi="Calibri" w:cs="Calibri"/>
          <w:color w:val="002060"/>
          <w:sz w:val="20"/>
          <w:szCs w:val="20"/>
        </w:rPr>
        <w:t>Tiempo libre.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Alojamiento.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</w:p>
    <w:p w14:paraId="053CE741" w14:textId="77777777" w:rsidR="00E85092" w:rsidRDefault="00E85092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0C805EF1" w14:textId="77777777" w:rsidR="00E85092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8 | </w:t>
      </w:r>
      <w:r>
        <w:rPr>
          <w:color w:val="FF0000"/>
          <w:sz w:val="24"/>
          <w:szCs w:val="24"/>
        </w:rPr>
        <w:t xml:space="preserve">Montreal </w:t>
      </w:r>
      <w:r>
        <w:rPr>
          <w:b w:val="0"/>
          <w:sz w:val="24"/>
          <w:szCs w:val="24"/>
        </w:rPr>
        <w:t>(Visita de ciudad)</w:t>
      </w:r>
    </w:p>
    <w:p w14:paraId="33C6EB1D" w14:textId="77777777" w:rsidR="00E85092" w:rsidRDefault="00000000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Desayuno en el hotel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Visita al antiguo Montreal, la Basílica 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Notre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-Dame </w:t>
      </w:r>
      <w:r>
        <w:rPr>
          <w:rFonts w:ascii="Calibri" w:eastAsia="Calibri" w:hAnsi="Calibri" w:cs="Calibri"/>
          <w:b/>
          <w:color w:val="C00000"/>
          <w:sz w:val="20"/>
          <w:szCs w:val="20"/>
        </w:rPr>
        <w:t>(entrada no incluida)</w:t>
      </w:r>
      <w:r>
        <w:rPr>
          <w:rFonts w:ascii="Calibri" w:eastAsia="Calibri" w:hAnsi="Calibri" w:cs="Calibri"/>
          <w:color w:val="002060"/>
          <w:sz w:val="20"/>
          <w:szCs w:val="20"/>
        </w:rPr>
        <w:t>, la ciudad subterránea, el Boulevard San Laurent, la calle San-Denis y Mont-Royal. Tiempo Libre.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Alojamiento.</w:t>
      </w:r>
    </w:p>
    <w:p w14:paraId="71368DC6" w14:textId="77777777" w:rsidR="00E85092" w:rsidRDefault="00E85092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54E9E7C1" w14:textId="77777777" w:rsidR="00E85092" w:rsidRDefault="00000000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9| </w:t>
      </w:r>
      <w:r>
        <w:rPr>
          <w:color w:val="FF0000"/>
          <w:sz w:val="24"/>
          <w:szCs w:val="24"/>
        </w:rPr>
        <w:t>Montreal</w:t>
      </w:r>
    </w:p>
    <w:p w14:paraId="2C6CB6A6" w14:textId="77777777" w:rsidR="00E85092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 en el hotel. </w:t>
      </w:r>
      <w:r>
        <w:rPr>
          <w:rFonts w:ascii="Calibri" w:eastAsia="Calibri" w:hAnsi="Calibri" w:cs="Calibri"/>
          <w:color w:val="002060"/>
          <w:sz w:val="20"/>
          <w:szCs w:val="20"/>
        </w:rPr>
        <w:t>A la hora acordada traslado al aeropuerto de Montreal.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Fin de los servicios.</w:t>
      </w:r>
    </w:p>
    <w:p w14:paraId="61A7C87B" w14:textId="77777777" w:rsidR="00E85092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lastRenderedPageBreak/>
        <w:tab/>
      </w:r>
    </w:p>
    <w:p w14:paraId="7CC31024" w14:textId="77777777" w:rsidR="00E85092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8"/>
          <w:szCs w:val="28"/>
        </w:rPr>
        <w:t>INCLUYE:</w:t>
      </w:r>
    </w:p>
    <w:p w14:paraId="624F1FC6" w14:textId="77777777" w:rsidR="00E85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3 noches en Toronto, 1 noche en Ottawa, 2 noches en Quebec y 2 noches en Montreal</w:t>
      </w:r>
    </w:p>
    <w:p w14:paraId="1082E1F3" w14:textId="77777777" w:rsidR="00E85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Desayunos en todos los hoteles</w:t>
      </w:r>
    </w:p>
    <w:p w14:paraId="0822D3CA" w14:textId="77777777" w:rsidR="00E85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Las visitas guiadas en español de las ciudades de Toronto (2.5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), Niagara (8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con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behind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the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falls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), Ottawa (2.5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a pie),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Québec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(2.5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a pie) y Montreal (3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). </w:t>
      </w:r>
    </w:p>
    <w:p w14:paraId="3B239BD0" w14:textId="77777777" w:rsidR="00E85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Traslado en privado In y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Out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>: Aeropuerto Toronto - hotel Toronto &amp; hotel Montreal - Aeropuerto Montreal</w:t>
      </w:r>
    </w:p>
    <w:p w14:paraId="601D5393" w14:textId="77777777" w:rsidR="00E85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Traslados entre las ciudades en Tren VIA RAIL, en clase económica para categoría primera y en clase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business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para categoría lujo.</w:t>
      </w:r>
    </w:p>
    <w:p w14:paraId="601C2683" w14:textId="77777777" w:rsidR="00E85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Todos los impuestos aplicables.</w:t>
      </w:r>
    </w:p>
    <w:p w14:paraId="32FE4FF3" w14:textId="77777777" w:rsidR="00E85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Asistencia de viaje básica.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(opcional asistencia de cobertura amplia, consultar con su asesor </w:t>
      </w:r>
      <w:proofErr w:type="spellStart"/>
      <w:r>
        <w:rPr>
          <w:rFonts w:ascii="Calibri" w:eastAsia="Calibri" w:hAnsi="Calibri" w:cs="Calibri"/>
          <w:b/>
          <w:color w:val="002060"/>
          <w:sz w:val="20"/>
          <w:szCs w:val="20"/>
        </w:rPr>
        <w:t>Travel</w:t>
      </w:r>
      <w:proofErr w:type="spellEnd"/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Shop)</w:t>
      </w:r>
    </w:p>
    <w:p w14:paraId="614DE761" w14:textId="77777777" w:rsidR="00E85092" w:rsidRDefault="00E85092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14:paraId="04B266BC" w14:textId="77777777" w:rsidR="00E85092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8"/>
          <w:szCs w:val="28"/>
        </w:rPr>
        <w:t xml:space="preserve">NO INCLUYE  </w:t>
      </w:r>
    </w:p>
    <w:p w14:paraId="4B1BDC64" w14:textId="77777777" w:rsidR="00E850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Boletos de avión redondo saliendo de Guadalajara (precio orientativo).</w:t>
      </w:r>
    </w:p>
    <w:p w14:paraId="06E2B49C" w14:textId="77777777" w:rsidR="00E850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Alimentos no especificados </w:t>
      </w:r>
    </w:p>
    <w:p w14:paraId="423774B3" w14:textId="77777777" w:rsidR="00E850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Manejo de equipaje extra</w:t>
      </w:r>
    </w:p>
    <w:p w14:paraId="6484E16C" w14:textId="77777777" w:rsidR="00E850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Todo servicio no descrito en el precio incluye</w:t>
      </w:r>
    </w:p>
    <w:p w14:paraId="58C8E9BD" w14:textId="77777777" w:rsidR="00E850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Propinas y gastos personales</w:t>
      </w:r>
    </w:p>
    <w:p w14:paraId="2EBBDB04" w14:textId="77777777" w:rsidR="00E850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eTA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o visa de ingreso a Canadá</w:t>
      </w:r>
    </w:p>
    <w:p w14:paraId="77CDFCBF" w14:textId="77777777" w:rsidR="00E85092" w:rsidRDefault="00E8509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3466127D" w14:textId="77777777" w:rsidR="00E8509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EE0000"/>
        </w:rPr>
      </w:pPr>
      <w:r>
        <w:rPr>
          <w:rFonts w:ascii="Calibri" w:eastAsia="Calibri" w:hAnsi="Calibri" w:cs="Calibri"/>
          <w:b/>
          <w:color w:val="EE0000"/>
        </w:rPr>
        <w:t>Importante:</w:t>
      </w:r>
    </w:p>
    <w:p w14:paraId="4AE01CDA" w14:textId="77777777" w:rsidR="00E8509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Máximo 2 menores por habitación, compartiendo con 2 adultos.</w:t>
      </w:r>
    </w:p>
    <w:p w14:paraId="12BFB010" w14:textId="77777777" w:rsidR="00E8509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Edad de los menores de 0 a 11 años.</w:t>
      </w:r>
    </w:p>
    <w:p w14:paraId="5ED2199F" w14:textId="77777777" w:rsidR="00E8509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El ETA es un permiso electrónico que permite a los Ciudadanos Mexicanos ingresar a Canadá y es obligación de los pasajeros solicitarla antes de viajar NO nos hacemos responsables en caso de olvido. El costo es de $7 CAD por persona y la solicitud se hace rápidamente en línea desde: www.canada.ca/eta (descripción http://www.cic.gc.ca/english/visit/eta-facts-es.asp)</w:t>
      </w:r>
    </w:p>
    <w:p w14:paraId="3D2DD15D" w14:textId="77777777" w:rsidR="00E8509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Los hoteles están sujetos a cambio según la disponibilidad al momento de la reserva por el tour operador. En ciertas fechas, los hoteles propuestos no están disponibles debido a eventos anuales preestablecidos. En esta situación, se mencionará al momento de la reserva y confirmaremos los hoteles disponibles de la misma categoría de los mencionados.</w:t>
      </w:r>
    </w:p>
    <w:p w14:paraId="21C5A624" w14:textId="77777777" w:rsidR="00E8509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Habitaciones estándar. En caso de preferir habitaciones superiores favor de consultar.</w:t>
      </w:r>
    </w:p>
    <w:p w14:paraId="36838640" w14:textId="77777777" w:rsidR="00E8509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No se reembolsará ningún traslado, visita y/o servicio en el caso de no disfrute o de cancelación </w:t>
      </w:r>
      <w:proofErr w:type="gramStart"/>
      <w:r>
        <w:rPr>
          <w:rFonts w:ascii="Calibri" w:eastAsia="Calibri" w:hAnsi="Calibri" w:cs="Calibri"/>
          <w:color w:val="002060"/>
          <w:sz w:val="20"/>
          <w:szCs w:val="20"/>
        </w:rPr>
        <w:t>del mismo</w:t>
      </w:r>
      <w:proofErr w:type="gramEnd"/>
      <w:r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6EC2108D" w14:textId="77777777" w:rsidR="00E8509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El orden de las actividades puede tener modificaciones</w:t>
      </w:r>
    </w:p>
    <w:p w14:paraId="2601E01E" w14:textId="77777777" w:rsidR="00E8509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Al momento de su registro en el hotel, una tarjeta de crédito le será requerida, esto es con el fin de garantizar que usted se compromete a no dañar la habitación y dejarla en las mismas condiciones que le fue entregada. La Tarjeta de crédito le ayudará también para abrir crédito dentro de las instalaciones del hotel para consumo interno. </w:t>
      </w:r>
    </w:p>
    <w:p w14:paraId="30FFB225" w14:textId="77777777" w:rsidR="00E8509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Manejo de Equipaje en el autobús máximo de 1 maleta por persona. En caso de equipaje adicional costos extras pueden ser cobrados en destino.  </w:t>
      </w:r>
    </w:p>
    <w:p w14:paraId="5C6207B6" w14:textId="77777777" w:rsidR="00E8509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Para poder confirmar los traslados debemos recibir la información completa a más tardar 30 días antes de la salida. Si no recibimos esta información el traslado se perderá sin reembolso.</w:t>
      </w:r>
    </w:p>
    <w:p w14:paraId="37CEBBE4" w14:textId="77777777" w:rsidR="00E85092" w:rsidRDefault="00000000">
      <w:pPr>
        <w:numPr>
          <w:ilvl w:val="0"/>
          <w:numId w:val="3"/>
        </w:numPr>
        <w:spacing w:after="0" w:line="276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SALIDAS BLACKOUT (Favor de consultarnos antes de confirmar porque aplican suplementos):</w:t>
      </w:r>
    </w:p>
    <w:p w14:paraId="110AED74" w14:textId="77777777" w:rsidR="00E85092" w:rsidRDefault="00000000">
      <w:pPr>
        <w:spacing w:after="0"/>
        <w:ind w:firstLine="720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Noviembre: 1, 2, 3, 4, 5, 6, 19, 20, 21. 22, 23</w:t>
      </w:r>
    </w:p>
    <w:p w14:paraId="6B442386" w14:textId="77777777" w:rsidR="00E85092" w:rsidRDefault="00000000">
      <w:pPr>
        <w:spacing w:after="0"/>
        <w:ind w:firstLine="720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Diciembre: 15, 16, 17, 18, 19, 20, 21, 22, 23, 24, 25, 26, 27, 28, 29, 30, 31</w:t>
      </w:r>
    </w:p>
    <w:p w14:paraId="3013C836" w14:textId="77777777" w:rsidR="00E85092" w:rsidRDefault="00000000">
      <w:pPr>
        <w:spacing w:after="0"/>
        <w:ind w:firstLine="720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Enero: 1,</w:t>
      </w:r>
    </w:p>
    <w:p w14:paraId="01F49544" w14:textId="77777777" w:rsidR="00E85092" w:rsidRDefault="00000000">
      <w:pPr>
        <w:spacing w:after="0"/>
        <w:ind w:firstLine="720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Febrero: 3, 4, 10, 11, 27, 28</w:t>
      </w:r>
    </w:p>
    <w:p w14:paraId="1F0EF66C" w14:textId="77777777" w:rsidR="00E85092" w:rsidRDefault="00000000">
      <w:pPr>
        <w:spacing w:after="0"/>
        <w:ind w:firstLine="72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Marzo: 1, 2, 3, 4, 5, 6</w:t>
      </w:r>
    </w:p>
    <w:p w14:paraId="1C1040DD" w14:textId="77777777" w:rsidR="00E85092" w:rsidRDefault="00E85092">
      <w:pPr>
        <w:spacing w:after="0"/>
        <w:ind w:left="720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36952E89" w14:textId="77777777" w:rsidR="00E85092" w:rsidRDefault="00E8509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142705DB" w14:textId="77777777" w:rsidR="00E85092" w:rsidRDefault="00E8509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"/>
        <w:tblW w:w="825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876"/>
        <w:gridCol w:w="5547"/>
        <w:gridCol w:w="834"/>
      </w:tblGrid>
      <w:tr w:rsidR="00E85092" w14:paraId="17283A46" w14:textId="77777777">
        <w:trPr>
          <w:trHeight w:val="196"/>
          <w:jc w:val="center"/>
        </w:trPr>
        <w:tc>
          <w:tcPr>
            <w:tcW w:w="82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CCCCCC"/>
              <w:right w:val="single" w:sz="6" w:space="0" w:color="000000"/>
            </w:tcBorders>
            <w:shd w:val="clear" w:color="auto" w:fill="2F549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8184BFF" w14:textId="77777777" w:rsidR="00E85092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HOTELES PREVISTOS O SIMILARES</w:t>
            </w:r>
          </w:p>
        </w:tc>
      </w:tr>
      <w:tr w:rsidR="00E85092" w14:paraId="08AEF19E" w14:textId="77777777">
        <w:trPr>
          <w:trHeight w:val="271"/>
          <w:jc w:val="center"/>
        </w:trPr>
        <w:tc>
          <w:tcPr>
            <w:tcW w:w="1876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CC33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D505197" w14:textId="77777777" w:rsidR="00E85092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CIUDAD</w:t>
            </w:r>
          </w:p>
        </w:tc>
        <w:tc>
          <w:tcPr>
            <w:tcW w:w="5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C33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D56F69C" w14:textId="77777777" w:rsidR="00E85092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HOTEL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C33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C3F6FC0" w14:textId="77777777" w:rsidR="00E85092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CAT.</w:t>
            </w:r>
          </w:p>
        </w:tc>
      </w:tr>
      <w:tr w:rsidR="00E85092" w14:paraId="0AF82D2F" w14:textId="77777777">
        <w:trPr>
          <w:trHeight w:val="206"/>
          <w:jc w:val="center"/>
        </w:trPr>
        <w:tc>
          <w:tcPr>
            <w:tcW w:w="1876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A77FE36" w14:textId="77777777" w:rsidR="00E85092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TORONTO</w:t>
            </w:r>
          </w:p>
        </w:tc>
        <w:tc>
          <w:tcPr>
            <w:tcW w:w="5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8601FDB" w14:textId="77777777" w:rsidR="00E85092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CHELSEA HOTEL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AB2DDEB" w14:textId="77777777" w:rsidR="00E85092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</w:t>
            </w:r>
          </w:p>
        </w:tc>
      </w:tr>
      <w:tr w:rsidR="00E85092" w14:paraId="63881204" w14:textId="77777777">
        <w:trPr>
          <w:trHeight w:val="153"/>
          <w:jc w:val="center"/>
        </w:trPr>
        <w:tc>
          <w:tcPr>
            <w:tcW w:w="1876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EA0903" w14:textId="77777777" w:rsidR="00E85092" w:rsidRDefault="00E850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668A6FC" w14:textId="77777777" w:rsidR="00E85092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GERMAIN HOTEL TORONTO MERCER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7DAE4CB" w14:textId="77777777" w:rsidR="00E85092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</w:t>
            </w:r>
          </w:p>
        </w:tc>
      </w:tr>
      <w:tr w:rsidR="00E85092" w14:paraId="150793F8" w14:textId="77777777">
        <w:trPr>
          <w:trHeight w:val="116"/>
          <w:jc w:val="center"/>
        </w:trPr>
        <w:tc>
          <w:tcPr>
            <w:tcW w:w="1876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280E39" w14:textId="77777777" w:rsidR="00E85092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OTTAWA</w:t>
            </w:r>
          </w:p>
        </w:tc>
        <w:tc>
          <w:tcPr>
            <w:tcW w:w="5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9B69AB0" w14:textId="77777777" w:rsidR="00E85092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EMBASSY SUITES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D59470C" w14:textId="77777777" w:rsidR="00E85092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</w:t>
            </w:r>
          </w:p>
        </w:tc>
      </w:tr>
      <w:tr w:rsidR="00E85092" w14:paraId="58A5E9C0" w14:textId="77777777">
        <w:trPr>
          <w:trHeight w:val="65"/>
          <w:jc w:val="center"/>
        </w:trPr>
        <w:tc>
          <w:tcPr>
            <w:tcW w:w="1876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C44744" w14:textId="77777777" w:rsidR="00E85092" w:rsidRDefault="00E850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AEEE20F" w14:textId="77777777" w:rsidR="00E85092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GERMAIN OTTAWA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9631192" w14:textId="77777777" w:rsidR="00E85092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</w:t>
            </w:r>
          </w:p>
        </w:tc>
      </w:tr>
      <w:tr w:rsidR="00E85092" w14:paraId="6A6CEC5A" w14:textId="77777777">
        <w:trPr>
          <w:trHeight w:val="35"/>
          <w:jc w:val="center"/>
        </w:trPr>
        <w:tc>
          <w:tcPr>
            <w:tcW w:w="1876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005512D" w14:textId="77777777" w:rsidR="00E85092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QUEBEC</w:t>
            </w:r>
          </w:p>
        </w:tc>
        <w:tc>
          <w:tcPr>
            <w:tcW w:w="5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70810CE" w14:textId="77777777" w:rsidR="00E85092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MANOIR VICTORIA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B796037" w14:textId="77777777" w:rsidR="00E85092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</w:t>
            </w:r>
          </w:p>
        </w:tc>
      </w:tr>
      <w:tr w:rsidR="00E85092" w14:paraId="781F67C2" w14:textId="77777777">
        <w:trPr>
          <w:trHeight w:val="75"/>
          <w:jc w:val="center"/>
        </w:trPr>
        <w:tc>
          <w:tcPr>
            <w:tcW w:w="1876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FB438BF" w14:textId="77777777" w:rsidR="00E85092" w:rsidRDefault="00E850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FF1E17C" w14:textId="77777777" w:rsidR="00E85092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FAIRMONT CHATEAU FRONTENAC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D6433AE" w14:textId="77777777" w:rsidR="00E85092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</w:t>
            </w:r>
          </w:p>
        </w:tc>
      </w:tr>
      <w:tr w:rsidR="00E85092" w14:paraId="37562394" w14:textId="77777777">
        <w:trPr>
          <w:trHeight w:val="37"/>
          <w:jc w:val="center"/>
        </w:trPr>
        <w:tc>
          <w:tcPr>
            <w:tcW w:w="1876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DC7D9A" w14:textId="77777777" w:rsidR="00E85092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MONTREAL</w:t>
            </w:r>
          </w:p>
        </w:tc>
        <w:tc>
          <w:tcPr>
            <w:tcW w:w="5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0CB6E2A" w14:textId="77777777" w:rsidR="00E85092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CANTLIE SUITES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74E0657" w14:textId="77777777" w:rsidR="00E85092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</w:t>
            </w:r>
          </w:p>
        </w:tc>
      </w:tr>
      <w:tr w:rsidR="00E85092" w14:paraId="49EBE1EF" w14:textId="77777777">
        <w:trPr>
          <w:trHeight w:val="113"/>
          <w:jc w:val="center"/>
        </w:trPr>
        <w:tc>
          <w:tcPr>
            <w:tcW w:w="1876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9FB4C9" w14:textId="77777777" w:rsidR="00E85092" w:rsidRDefault="00E850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FE782EC" w14:textId="77777777" w:rsidR="00E85092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FAIRMONT QUEEN ELIZABETH</w:t>
            </w:r>
          </w:p>
        </w:tc>
        <w:tc>
          <w:tcPr>
            <w:tcW w:w="8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9673F8" w14:textId="77777777" w:rsidR="00E85092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</w:t>
            </w:r>
          </w:p>
        </w:tc>
      </w:tr>
      <w:tr w:rsidR="00E85092" w:rsidRPr="00F82D01" w14:paraId="469111B3" w14:textId="77777777">
        <w:trPr>
          <w:trHeight w:val="374"/>
          <w:jc w:val="center"/>
        </w:trPr>
        <w:tc>
          <w:tcPr>
            <w:tcW w:w="8257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0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9477CF1" w14:textId="77777777" w:rsidR="00E85092" w:rsidRPr="00F82D01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FFFFFF"/>
                <w:lang w:val="en-US"/>
              </w:rPr>
            </w:pPr>
            <w:r w:rsidRPr="00F82D01">
              <w:rPr>
                <w:rFonts w:ascii="Calibri" w:eastAsia="Calibri" w:hAnsi="Calibri" w:cs="Calibri"/>
                <w:color w:val="FFFFFF"/>
                <w:lang w:val="en-US"/>
              </w:rPr>
              <w:t>CHECK IN 15:00HRS / CHECK OUT 11:00HRS</w:t>
            </w:r>
          </w:p>
        </w:tc>
      </w:tr>
    </w:tbl>
    <w:p w14:paraId="4660EC73" w14:textId="77777777" w:rsidR="00E85092" w:rsidRPr="00F82D01" w:rsidRDefault="00E850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lang w:val="en-US"/>
        </w:rPr>
      </w:pPr>
    </w:p>
    <w:tbl>
      <w:tblPr>
        <w:tblStyle w:val="a0"/>
        <w:tblW w:w="879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070"/>
        <w:gridCol w:w="795"/>
        <w:gridCol w:w="765"/>
        <w:gridCol w:w="645"/>
        <w:gridCol w:w="735"/>
        <w:gridCol w:w="780"/>
      </w:tblGrid>
      <w:tr w:rsidR="00E85092" w14:paraId="4F911710" w14:textId="77777777">
        <w:trPr>
          <w:trHeight w:val="271"/>
          <w:jc w:val="center"/>
        </w:trPr>
        <w:tc>
          <w:tcPr>
            <w:tcW w:w="8790" w:type="dxa"/>
            <w:gridSpan w:val="6"/>
            <w:tcBorders>
              <w:top w:val="single" w:sz="6" w:space="0" w:color="2F5496"/>
              <w:left w:val="single" w:sz="6" w:space="0" w:color="2F5496"/>
              <w:bottom w:val="nil"/>
              <w:right w:val="single" w:sz="6" w:space="0" w:color="2F5496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F5BCB40" w14:textId="77777777" w:rsidR="00E85092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PRECIO POR PERSONA EN USD</w:t>
            </w:r>
          </w:p>
        </w:tc>
      </w:tr>
      <w:tr w:rsidR="00E85092" w14:paraId="01553C63" w14:textId="77777777">
        <w:trPr>
          <w:trHeight w:val="145"/>
          <w:jc w:val="center"/>
        </w:trPr>
        <w:tc>
          <w:tcPr>
            <w:tcW w:w="5070" w:type="dxa"/>
            <w:tcBorders>
              <w:top w:val="nil"/>
              <w:left w:val="single" w:sz="6" w:space="0" w:color="2F5496"/>
              <w:bottom w:val="nil"/>
              <w:right w:val="nil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C2E9F3A" w14:textId="77777777" w:rsidR="00E85092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PRIMERA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9F2273" w14:textId="77777777" w:rsidR="00E85092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DBL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F98053" w14:textId="77777777" w:rsidR="00E85092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TPL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BCD562" w14:textId="77777777" w:rsidR="00E85092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CPL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52D34A" w14:textId="77777777" w:rsidR="00E85092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SGL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6" w:space="0" w:color="2F5496"/>
            </w:tcBorders>
            <w:shd w:val="clear" w:color="auto" w:fill="0070C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808AAE" w14:textId="77777777" w:rsidR="00E85092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MNR</w:t>
            </w:r>
          </w:p>
        </w:tc>
      </w:tr>
      <w:tr w:rsidR="00E85092" w14:paraId="2B3BCE68" w14:textId="77777777">
        <w:trPr>
          <w:trHeight w:val="265"/>
          <w:jc w:val="center"/>
        </w:trPr>
        <w:tc>
          <w:tcPr>
            <w:tcW w:w="5070" w:type="dxa"/>
            <w:tcBorders>
              <w:top w:val="nil"/>
              <w:left w:val="single" w:sz="6" w:space="0" w:color="2F5496"/>
              <w:bottom w:val="nil"/>
              <w:right w:val="nil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DFA4927" w14:textId="77777777" w:rsidR="00E85092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TERRESTRE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D536EF" w14:textId="77777777" w:rsidR="00E85092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3340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A944FE" w14:textId="77777777" w:rsidR="00E85092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2920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C899C4" w14:textId="77777777" w:rsidR="00E85092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2710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BFD7B6" w14:textId="77777777" w:rsidR="00E85092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6680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6" w:space="0" w:color="2F5496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C31CFB" w14:textId="77777777" w:rsidR="00E85092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1270</w:t>
            </w:r>
          </w:p>
        </w:tc>
      </w:tr>
      <w:tr w:rsidR="00E85092" w14:paraId="040D51E4" w14:textId="77777777">
        <w:trPr>
          <w:trHeight w:val="271"/>
          <w:jc w:val="center"/>
        </w:trPr>
        <w:tc>
          <w:tcPr>
            <w:tcW w:w="5070" w:type="dxa"/>
            <w:tcBorders>
              <w:top w:val="nil"/>
              <w:left w:val="single" w:sz="6" w:space="0" w:color="2F5496"/>
              <w:bottom w:val="single" w:sz="4" w:space="0" w:color="2F5496"/>
              <w:right w:val="nil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06A441F" w14:textId="77777777" w:rsidR="00E85092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TERRESTRE Y AÉREO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2F5496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C43904" w14:textId="77777777" w:rsidR="00E85092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3590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2F5496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CC53E7" w14:textId="77777777" w:rsidR="00E85092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3170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2F5496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BB8BB9" w14:textId="77777777" w:rsidR="00E85092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2960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2F5496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EC2AFF" w14:textId="77777777" w:rsidR="00E85092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6930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6" w:space="0" w:color="2F5496"/>
              <w:right w:val="single" w:sz="6" w:space="0" w:color="2F5496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3A5CF8" w14:textId="77777777" w:rsidR="00E85092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1520</w:t>
            </w:r>
          </w:p>
        </w:tc>
      </w:tr>
    </w:tbl>
    <w:p w14:paraId="0E0B495C" w14:textId="77777777" w:rsidR="00E85092" w:rsidRDefault="00E85092">
      <w:pPr>
        <w:spacing w:after="0" w:line="240" w:lineRule="auto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1"/>
        <w:tblW w:w="879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085"/>
        <w:gridCol w:w="795"/>
        <w:gridCol w:w="750"/>
        <w:gridCol w:w="645"/>
        <w:gridCol w:w="720"/>
        <w:gridCol w:w="795"/>
      </w:tblGrid>
      <w:tr w:rsidR="00E85092" w14:paraId="355681F6" w14:textId="77777777">
        <w:trPr>
          <w:trHeight w:val="271"/>
          <w:jc w:val="center"/>
        </w:trPr>
        <w:tc>
          <w:tcPr>
            <w:tcW w:w="8790" w:type="dxa"/>
            <w:gridSpan w:val="6"/>
            <w:tcBorders>
              <w:top w:val="single" w:sz="6" w:space="0" w:color="2F5496"/>
              <w:left w:val="single" w:sz="6" w:space="0" w:color="2F5496"/>
              <w:bottom w:val="nil"/>
              <w:right w:val="single" w:sz="6" w:space="0" w:color="2F5496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20A045E" w14:textId="77777777" w:rsidR="00E85092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PRECIO POR PERSONA EN USD</w:t>
            </w:r>
          </w:p>
        </w:tc>
      </w:tr>
      <w:tr w:rsidR="00E85092" w14:paraId="2EE56525" w14:textId="77777777">
        <w:trPr>
          <w:trHeight w:val="271"/>
          <w:jc w:val="center"/>
        </w:trPr>
        <w:tc>
          <w:tcPr>
            <w:tcW w:w="5085" w:type="dxa"/>
            <w:tcBorders>
              <w:top w:val="nil"/>
              <w:left w:val="single" w:sz="6" w:space="0" w:color="2F5496"/>
              <w:bottom w:val="nil"/>
              <w:right w:val="nil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2C47EDA" w14:textId="77777777" w:rsidR="00E85092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SUPERIOR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434BC8" w14:textId="77777777" w:rsidR="00E85092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DBL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BF28A6" w14:textId="77777777" w:rsidR="00E85092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TPL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873ED8" w14:textId="77777777" w:rsidR="00E85092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CPL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82DCCF" w14:textId="77777777" w:rsidR="00E85092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SGL</w:t>
            </w:r>
          </w:p>
        </w:tc>
        <w:tc>
          <w:tcPr>
            <w:tcW w:w="795" w:type="dxa"/>
            <w:tcBorders>
              <w:top w:val="single" w:sz="6" w:space="0" w:color="2F5496"/>
              <w:left w:val="nil"/>
              <w:bottom w:val="nil"/>
              <w:right w:val="single" w:sz="6" w:space="0" w:color="2F5496"/>
            </w:tcBorders>
            <w:shd w:val="clear" w:color="auto" w:fill="0070C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5D99E2" w14:textId="77777777" w:rsidR="00E85092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MNR</w:t>
            </w:r>
          </w:p>
        </w:tc>
      </w:tr>
      <w:tr w:rsidR="00E85092" w14:paraId="2D490DD8" w14:textId="77777777">
        <w:trPr>
          <w:trHeight w:val="271"/>
          <w:jc w:val="center"/>
        </w:trPr>
        <w:tc>
          <w:tcPr>
            <w:tcW w:w="5085" w:type="dxa"/>
            <w:tcBorders>
              <w:top w:val="nil"/>
              <w:left w:val="single" w:sz="6" w:space="0" w:color="2F5496"/>
              <w:bottom w:val="nil"/>
              <w:right w:val="nil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661888" w14:textId="77777777" w:rsidR="00E85092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TERRESTRE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C7D5F3" w14:textId="77777777" w:rsidR="00E85092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4300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679C1F" w14:textId="77777777" w:rsidR="00E85092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3440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DD5117" w14:textId="77777777" w:rsidR="00E85092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3060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7CB4B2" w14:textId="77777777" w:rsidR="00E85092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7540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sz="6" w:space="0" w:color="2F5496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2D0C98" w14:textId="77777777" w:rsidR="00E85092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1910</w:t>
            </w:r>
          </w:p>
        </w:tc>
      </w:tr>
      <w:tr w:rsidR="00E85092" w14:paraId="2E509F91" w14:textId="77777777">
        <w:trPr>
          <w:trHeight w:val="271"/>
          <w:jc w:val="center"/>
        </w:trPr>
        <w:tc>
          <w:tcPr>
            <w:tcW w:w="5085" w:type="dxa"/>
            <w:tcBorders>
              <w:top w:val="nil"/>
              <w:left w:val="single" w:sz="6" w:space="0" w:color="2F5496"/>
              <w:bottom w:val="single" w:sz="4" w:space="0" w:color="2F5496"/>
              <w:right w:val="nil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6A4DD3A" w14:textId="77777777" w:rsidR="00E85092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TERRESTRE Y AÉREO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2F5496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C7D807" w14:textId="77777777" w:rsidR="00E85092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4550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6" w:space="0" w:color="2F5496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B77C34" w14:textId="77777777" w:rsidR="00E85092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3690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2F5496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24B3CD" w14:textId="77777777" w:rsidR="00E85092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3310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2F5496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12A24E" w14:textId="77777777" w:rsidR="00E85092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7790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2F5496"/>
              <w:right w:val="single" w:sz="6" w:space="0" w:color="2F5496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E95437" w14:textId="77777777" w:rsidR="00E85092" w:rsidRDefault="00000000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2160</w:t>
            </w:r>
          </w:p>
        </w:tc>
      </w:tr>
    </w:tbl>
    <w:p w14:paraId="6606527E" w14:textId="77777777" w:rsidR="00E85092" w:rsidRDefault="00E85092">
      <w:pPr>
        <w:spacing w:after="0" w:line="240" w:lineRule="auto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2"/>
        <w:tblW w:w="826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263"/>
      </w:tblGrid>
      <w:tr w:rsidR="00E85092" w14:paraId="227A00D8" w14:textId="77777777">
        <w:trPr>
          <w:trHeight w:val="300"/>
          <w:jc w:val="center"/>
        </w:trPr>
        <w:tc>
          <w:tcPr>
            <w:tcW w:w="8263" w:type="dxa"/>
            <w:tcBorders>
              <w:top w:val="single" w:sz="6" w:space="0" w:color="716BC1"/>
              <w:left w:val="single" w:sz="6" w:space="0" w:color="716BC1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B979D4B" w14:textId="77777777" w:rsidR="00E85092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RUTA AÉREA PROPUESTA GDL/YYZ/YUL/YYZ/GDL</w:t>
            </w:r>
          </w:p>
        </w:tc>
      </w:tr>
      <w:tr w:rsidR="00E85092" w14:paraId="3AB289CA" w14:textId="77777777">
        <w:trPr>
          <w:trHeight w:val="285"/>
          <w:jc w:val="center"/>
        </w:trPr>
        <w:tc>
          <w:tcPr>
            <w:tcW w:w="8263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D7F1398" w14:textId="77777777" w:rsidR="00E85092" w:rsidRDefault="00E85092">
            <w:pPr>
              <w:spacing w:after="0" w:line="240" w:lineRule="auto"/>
              <w:rPr>
                <w:rFonts w:ascii="Calibri" w:eastAsia="Calibri" w:hAnsi="Calibri" w:cs="Calibri"/>
                <w:b/>
                <w:color w:val="FFFFFF"/>
                <w:sz w:val="6"/>
                <w:szCs w:val="6"/>
              </w:rPr>
            </w:pPr>
          </w:p>
          <w:p w14:paraId="4F1F7FBD" w14:textId="77777777" w:rsidR="00E85092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IMPUESTOS (SUJETOS A CONFIRMACIÓN): 360 USD</w:t>
            </w:r>
          </w:p>
          <w:p w14:paraId="0674677B" w14:textId="77777777" w:rsidR="00E85092" w:rsidRDefault="00E85092">
            <w:pPr>
              <w:spacing w:after="0" w:line="240" w:lineRule="auto"/>
              <w:rPr>
                <w:rFonts w:ascii="Calibri" w:eastAsia="Calibri" w:hAnsi="Calibri" w:cs="Calibri"/>
                <w:b/>
                <w:color w:val="FFFFFF"/>
                <w:sz w:val="10"/>
                <w:szCs w:val="10"/>
              </w:rPr>
            </w:pPr>
          </w:p>
        </w:tc>
      </w:tr>
      <w:tr w:rsidR="00E85092" w14:paraId="7A7309FB" w14:textId="77777777">
        <w:trPr>
          <w:trHeight w:val="300"/>
          <w:jc w:val="center"/>
        </w:trPr>
        <w:tc>
          <w:tcPr>
            <w:tcW w:w="8263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5CD562" w14:textId="77777777" w:rsidR="00E85092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FFFFFF"/>
                <w:sz w:val="10"/>
                <w:szCs w:val="1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CONSULTE SUPLEMENTO PASAJERO VIAJANDO SOLO </w:t>
            </w:r>
          </w:p>
        </w:tc>
      </w:tr>
      <w:tr w:rsidR="00E85092" w14:paraId="3B305382" w14:textId="77777777">
        <w:trPr>
          <w:trHeight w:val="300"/>
          <w:jc w:val="center"/>
        </w:trPr>
        <w:tc>
          <w:tcPr>
            <w:tcW w:w="8263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52EC47" w14:textId="77777777" w:rsidR="00E85092" w:rsidRDefault="00E8509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10"/>
                <w:szCs w:val="10"/>
              </w:rPr>
            </w:pPr>
          </w:p>
          <w:p w14:paraId="4A3F30A4" w14:textId="77777777" w:rsidR="00E85092" w:rsidRDefault="00000000">
            <w:pPr>
              <w:spacing w:after="0" w:line="240" w:lineRule="auto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 xml:space="preserve">SE CONSIDERA MENOR DE 0 A 11 AÑOS, </w:t>
            </w: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COMPARTIENDO HABITACIÓN DOBLE CON 2 ADULTOS, MÁXIMO 1 NIÑO POR HABITACIÓN. ESTA POLÍTICA ESTÁ SUJETA A CAMBIOS</w:t>
            </w:r>
          </w:p>
          <w:p w14:paraId="7539DD0A" w14:textId="77777777" w:rsidR="00E85092" w:rsidRDefault="00E8509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10"/>
                <w:szCs w:val="10"/>
              </w:rPr>
            </w:pPr>
          </w:p>
          <w:p w14:paraId="47E1C430" w14:textId="77777777" w:rsidR="00E85092" w:rsidRDefault="00E8509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10"/>
                <w:szCs w:val="10"/>
              </w:rPr>
            </w:pPr>
          </w:p>
        </w:tc>
      </w:tr>
      <w:tr w:rsidR="00E85092" w14:paraId="258F86BC" w14:textId="77777777">
        <w:trPr>
          <w:trHeight w:val="300"/>
          <w:jc w:val="center"/>
        </w:trPr>
        <w:tc>
          <w:tcPr>
            <w:tcW w:w="8263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800758C" w14:textId="77777777" w:rsidR="00E85092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EL PRECIO TERRESTRE CON AÉREO ES ORIENTATIVO, PUEDE SURGIR CAMBIOS DEPENDIENDO LA TEMPORADA</w:t>
            </w:r>
          </w:p>
          <w:p w14:paraId="54AA5519" w14:textId="77777777" w:rsidR="00E85092" w:rsidRDefault="00E8509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10"/>
                <w:szCs w:val="10"/>
              </w:rPr>
            </w:pPr>
          </w:p>
        </w:tc>
      </w:tr>
      <w:tr w:rsidR="00E85092" w14:paraId="6AB88FE1" w14:textId="77777777">
        <w:trPr>
          <w:trHeight w:val="530"/>
          <w:jc w:val="center"/>
        </w:trPr>
        <w:tc>
          <w:tcPr>
            <w:tcW w:w="8263" w:type="dxa"/>
            <w:tcBorders>
              <w:left w:val="single" w:sz="6" w:space="0" w:color="716BC1"/>
              <w:bottom w:val="single" w:sz="4" w:space="0" w:color="000000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E30AE4B" w14:textId="77777777" w:rsidR="00E85092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70C0"/>
                <w:sz w:val="20"/>
                <w:szCs w:val="20"/>
              </w:rPr>
              <w:t>PRECIOS SUJETOS A DISPONIBILIDAD Y A CAMBIOS SIN PREVIO AVISO. TARIFAS NO APLICAN PARA CONGRESOS, EVENTOS ESPECIALES, NAVIDAD, SEMANA SANTA, DIAS FERIADOS. SUPLEMENTO DESDE EL INTERIOR DEL PAÍS, CONSULTAR TARIFA</w:t>
            </w: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 xml:space="preserve"> </w:t>
            </w:r>
          </w:p>
          <w:p w14:paraId="7C9B3E79" w14:textId="77777777" w:rsidR="00E85092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 xml:space="preserve">VIGENCIA: 01 NOVIEMBRE 2025 AL 20 DE ABRIL 2026 </w:t>
            </w:r>
          </w:p>
        </w:tc>
      </w:tr>
    </w:tbl>
    <w:p w14:paraId="4574A88B" w14:textId="77777777" w:rsidR="00E85092" w:rsidRDefault="00E85092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sectPr w:rsidR="00E850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268" w:right="1134" w:bottom="993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9E9569" w14:textId="77777777" w:rsidR="00A93E26" w:rsidRDefault="00A93E26">
      <w:pPr>
        <w:spacing w:after="0" w:line="240" w:lineRule="auto"/>
      </w:pPr>
      <w:r>
        <w:separator/>
      </w:r>
    </w:p>
  </w:endnote>
  <w:endnote w:type="continuationSeparator" w:id="0">
    <w:p w14:paraId="1989E3F6" w14:textId="77777777" w:rsidR="00A93E26" w:rsidRDefault="00A93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5BF38D9-AAF1-4926-B714-BA6F54B676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B71C907-019A-46B5-8483-DF15DF5876C2}"/>
    <w:embedBold r:id="rId3" w:fontKey="{623051E5-E10C-4A2E-9440-F6D49B51FC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89A19D8-97C4-4075-9709-3D77F631E26C}"/>
    <w:embedBold r:id="rId5" w:fontKey="{20093A03-232D-4FCF-A90F-59B8E98B0D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6" w:fontKey="{025BED5E-9A68-41EC-AEB1-4802FCA87E0A}"/>
  </w:font>
  <w:font w:name="Eras Medium ITC">
    <w:panose1 w:val="020B0602030504020804"/>
    <w:charset w:val="00"/>
    <w:family w:val="roman"/>
    <w:notTrueType/>
    <w:pitch w:val="default"/>
    <w:embedRegular r:id="rId7" w:fontKey="{5C6AC1D9-FDD1-4F6F-85DC-BF6A2449E1BF}"/>
  </w:font>
  <w:font w:name="Lucida Sans Unicode">
    <w:panose1 w:val="020B0602030504020204"/>
    <w:charset w:val="00"/>
    <w:family w:val="roman"/>
    <w:notTrueType/>
    <w:pitch w:val="default"/>
    <w:embedRegular r:id="rId8" w:fontKey="{B1809D84-B1ED-417F-A7E4-1BB7BEDAA2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9" w:fontKey="{886F0190-13F9-432B-B1F1-7FBAD3819ABF}"/>
    <w:embedItalic r:id="rId10" w:fontKey="{35E23EC3-B4DA-408A-8A6A-E4AC48A2BF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26A05" w14:textId="77777777" w:rsidR="00E85092" w:rsidRDefault="00E850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46509" w14:textId="77777777" w:rsidR="00E850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left" w:pos="4740"/>
        <w:tab w:val="center" w:pos="4986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 </w:t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62336" behindDoc="1" locked="0" layoutInCell="1" hidden="0" allowOverlap="1" wp14:anchorId="3BBA24DE" wp14:editId="6F252EBD">
          <wp:simplePos x="0" y="0"/>
          <wp:positionH relativeFrom="column">
            <wp:posOffset>-720089</wp:posOffset>
          </wp:positionH>
          <wp:positionV relativeFrom="paragraph">
            <wp:posOffset>-1120139</wp:posOffset>
          </wp:positionV>
          <wp:extent cx="7852410" cy="2105025"/>
          <wp:effectExtent l="0" t="0" r="0" b="0"/>
          <wp:wrapNone/>
          <wp:docPr id="214120855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52410" cy="2105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A7244" w14:textId="77777777" w:rsidR="00E85092" w:rsidRDefault="00E850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6F07ED" w14:textId="77777777" w:rsidR="00A93E26" w:rsidRDefault="00A93E26">
      <w:pPr>
        <w:spacing w:after="0" w:line="240" w:lineRule="auto"/>
      </w:pPr>
      <w:r>
        <w:separator/>
      </w:r>
    </w:p>
  </w:footnote>
  <w:footnote w:type="continuationSeparator" w:id="0">
    <w:p w14:paraId="62702FD7" w14:textId="77777777" w:rsidR="00A93E26" w:rsidRDefault="00A93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D0A7C" w14:textId="77777777" w:rsidR="00E85092" w:rsidRDefault="00E850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DCEA7" w14:textId="77777777" w:rsidR="00E850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48"/>
        <w:szCs w:val="4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F240D89" wp14:editId="152819B6">
          <wp:simplePos x="0" y="0"/>
          <wp:positionH relativeFrom="column">
            <wp:posOffset>-751204</wp:posOffset>
          </wp:positionH>
          <wp:positionV relativeFrom="paragraph">
            <wp:posOffset>-460212</wp:posOffset>
          </wp:positionV>
          <wp:extent cx="8714696" cy="1538502"/>
          <wp:effectExtent l="0" t="0" r="0" b="0"/>
          <wp:wrapNone/>
          <wp:docPr id="214120855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14696" cy="15385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E6F25E5" wp14:editId="490DA6AC">
          <wp:simplePos x="0" y="0"/>
          <wp:positionH relativeFrom="column">
            <wp:posOffset>4942205</wp:posOffset>
          </wp:positionH>
          <wp:positionV relativeFrom="paragraph">
            <wp:posOffset>-144779</wp:posOffset>
          </wp:positionV>
          <wp:extent cx="1766016" cy="501015"/>
          <wp:effectExtent l="0" t="0" r="0" b="0"/>
          <wp:wrapNone/>
          <wp:docPr id="214120855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6016" cy="501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2BBFDE37" wp14:editId="7ABCB3A0">
              <wp:simplePos x="0" y="0"/>
              <wp:positionH relativeFrom="column">
                <wp:posOffset>-191451</wp:posOffset>
              </wp:positionH>
              <wp:positionV relativeFrom="paragraph">
                <wp:posOffset>-273366</wp:posOffset>
              </wp:positionV>
              <wp:extent cx="5257800" cy="1283550"/>
              <wp:effectExtent l="0" t="0" r="0" b="0"/>
              <wp:wrapNone/>
              <wp:docPr id="2141208550" name="Rectángulo 21412085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721863" y="3146588"/>
                        <a:ext cx="5248275" cy="1266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7EFD8D" w14:textId="77777777" w:rsidR="00E85092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40"/>
                            </w:rPr>
                            <w:t>INVIERNO CANADIENSE EN TREN</w:t>
                          </w:r>
                        </w:p>
                        <w:p w14:paraId="22D1CB7D" w14:textId="77777777" w:rsidR="00E85092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40"/>
                            </w:rPr>
                            <w:t>desde Guadalajara</w:t>
                          </w:r>
                        </w:p>
                        <w:p w14:paraId="657835E7" w14:textId="3F264F6F" w:rsidR="00E85092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8"/>
                            </w:rPr>
                            <w:t>1748-</w:t>
                          </w:r>
                          <w:r w:rsidR="00F82D01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8"/>
                            </w:rPr>
                            <w:t>2025/2026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BFDE37" id="Rectángulo 2141208550" o:spid="_x0000_s1026" style="position:absolute;left:0;text-align:left;margin-left:-15.05pt;margin-top:-21.5pt;width:414pt;height:10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" filled="f" stroked="f">
              <v:textbox inset="2.53958mm,1.2694mm,2.53958mm,1.2694mm">
                <w:txbxContent>
                  <w:p w14:paraId="007EFD8D" w14:textId="77777777" w:rsidR="00E85092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40"/>
                      </w:rPr>
                      <w:t>INVIERNO CANADIENSE EN TREN</w:t>
                    </w:r>
                  </w:p>
                  <w:p w14:paraId="22D1CB7D" w14:textId="77777777" w:rsidR="00E85092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40"/>
                      </w:rPr>
                      <w:t>desde Guadalajara</w:t>
                    </w:r>
                  </w:p>
                  <w:p w14:paraId="657835E7" w14:textId="3F264F6F" w:rsidR="00E85092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28"/>
                      </w:rPr>
                      <w:t>1748-</w:t>
                    </w:r>
                    <w:r w:rsidR="00F82D01">
                      <w:rPr>
                        <w:rFonts w:ascii="Calibri" w:eastAsia="Calibri" w:hAnsi="Calibri" w:cs="Calibri"/>
                        <w:b/>
                        <w:color w:val="FFFFFF"/>
                        <w:sz w:val="2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28"/>
                      </w:rPr>
                      <w:t>2025/2026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444048D" wp14:editId="306F5FC7">
          <wp:simplePos x="0" y="0"/>
          <wp:positionH relativeFrom="column">
            <wp:posOffset>3166110</wp:posOffset>
          </wp:positionH>
          <wp:positionV relativeFrom="paragraph">
            <wp:posOffset>302895</wp:posOffset>
          </wp:positionV>
          <wp:extent cx="2162175" cy="685800"/>
          <wp:effectExtent l="0" t="0" r="0" b="0"/>
          <wp:wrapSquare wrapText="bothSides" distT="0" distB="0" distL="114300" distR="114300"/>
          <wp:docPr id="2141208552" name="image1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El contenido generado por IA puede ser incorrecto."/>
                  <pic:cNvPicPr preferRelativeResize="0"/>
                </pic:nvPicPr>
                <pic:blipFill>
                  <a:blip r:embed="rId3"/>
                  <a:srcRect t="25759" b="26684"/>
                  <a:stretch>
                    <a:fillRect/>
                  </a:stretch>
                </pic:blipFill>
                <pic:spPr>
                  <a:xfrm>
                    <a:off x="0" y="0"/>
                    <a:ext cx="2162175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FADD934" w14:textId="77777777" w:rsidR="00E85092" w:rsidRDefault="00E850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48"/>
        <w:szCs w:val="48"/>
      </w:rPr>
    </w:pPr>
  </w:p>
  <w:p w14:paraId="1B724F06" w14:textId="77777777" w:rsidR="00E85092" w:rsidRDefault="00E850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C0378" w14:textId="77777777" w:rsidR="00E85092" w:rsidRDefault="00E8509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854D7"/>
    <w:multiLevelType w:val="multilevel"/>
    <w:tmpl w:val="250806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D3F150E"/>
    <w:multiLevelType w:val="multilevel"/>
    <w:tmpl w:val="B964BAB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numFmt w:val="bullet"/>
      <w:lvlText w:val="•"/>
      <w:lvlJc w:val="left"/>
      <w:pPr>
        <w:ind w:left="1800" w:hanging="72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6C97EC8"/>
    <w:multiLevelType w:val="multilevel"/>
    <w:tmpl w:val="37424D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41546517">
    <w:abstractNumId w:val="1"/>
  </w:num>
  <w:num w:numId="2" w16cid:durableId="2068456454">
    <w:abstractNumId w:val="0"/>
  </w:num>
  <w:num w:numId="3" w16cid:durableId="10796679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092"/>
    <w:rsid w:val="008216F0"/>
    <w:rsid w:val="00A93E26"/>
    <w:rsid w:val="00E85092"/>
    <w:rsid w:val="00F82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676AA5"/>
  <w15:docId w15:val="{5BA1C2A4-5F8C-4E9C-9E55-958918077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s-MX" w:eastAsia="es-MX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jc w:val="center"/>
      <w:outlineLvl w:val="0"/>
    </w:pPr>
    <w:rPr>
      <w:rFonts w:ascii="Calibri" w:eastAsia="Calibri" w:hAnsi="Calibri" w:cs="Calibri"/>
      <w:b/>
      <w:color w:val="002060"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rFonts w:ascii="Calibri" w:eastAsia="Calibri" w:hAnsi="Calibri" w:cs="Calibri"/>
      <w:b/>
      <w:color w:val="FF0000"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rFonts w:ascii="Calibri" w:eastAsia="Calibri" w:hAnsi="Calibri" w:cs="Calibri"/>
      <w:b/>
      <w:color w:val="00206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aliases w:val="Título 1- visitaras Car"/>
    <w:basedOn w:val="Fuentedeprrafopredeter"/>
    <w:uiPriority w:val="9"/>
    <w:rsid w:val="005679E5"/>
    <w:rPr>
      <w:rFonts w:asciiTheme="minorHAnsi" w:eastAsia="Times New Roman" w:hAnsiTheme="minorHAnsi" w:cs="Times New Roman"/>
      <w:b/>
      <w:color w:val="002060"/>
      <w:sz w:val="36"/>
      <w:szCs w:val="20"/>
      <w:lang w:val="fr-CA" w:eastAsia="fr-FR" w:bidi="en-US"/>
    </w:rPr>
  </w:style>
  <w:style w:type="paragraph" w:styleId="Prrafodelista">
    <w:name w:val="List Paragraph"/>
    <w:basedOn w:val="Normal"/>
    <w:qFormat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1"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99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822558"/>
    <w:rPr>
      <w:b/>
      <w:bCs/>
    </w:rPr>
  </w:style>
  <w:style w:type="paragraph" w:styleId="NormalWeb">
    <w:name w:val="Normal (Web)"/>
    <w:basedOn w:val="Normal"/>
    <w:uiPriority w:val="99"/>
    <w:unhideWhenUsed/>
    <w:rsid w:val="00383D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197448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655CC5"/>
    <w:rPr>
      <w:color w:val="0000FF"/>
      <w:u w:val="single"/>
    </w:rPr>
  </w:style>
  <w:style w:type="character" w:customStyle="1" w:styleId="Ttulo-visitaras">
    <w:name w:val="Título-visitaras"/>
    <w:basedOn w:val="Fuentedeprrafopredeter"/>
    <w:uiPriority w:val="1"/>
    <w:rsid w:val="00A0012D"/>
    <w:rPr>
      <w:rFonts w:asciiTheme="minorHAnsi" w:eastAsia="Arial" w:hAnsiTheme="minorHAnsi" w:cstheme="minorHAnsi"/>
      <w:b/>
      <w:color w:val="002060"/>
      <w:sz w:val="36"/>
      <w:szCs w:val="36"/>
    </w:rPr>
  </w:style>
  <w:style w:type="paragraph" w:customStyle="1" w:styleId="Danmero">
    <w:name w:val="Día número"/>
    <w:link w:val="DanmeroCar"/>
    <w:rsid w:val="00BA37C5"/>
    <w:pPr>
      <w:spacing w:after="0"/>
    </w:pPr>
    <w:rPr>
      <w:rFonts w:asciiTheme="minorHAnsi" w:eastAsia="Arial" w:hAnsiTheme="minorHAnsi" w:cstheme="minorHAnsi"/>
      <w:b/>
      <w:color w:val="002060"/>
      <w:sz w:val="28"/>
      <w:szCs w:val="28"/>
      <w:lang w:bidi="en-US"/>
    </w:rPr>
  </w:style>
  <w:style w:type="paragraph" w:customStyle="1" w:styleId="Destinos">
    <w:name w:val="Destinos"/>
    <w:link w:val="DestinosCar"/>
    <w:rsid w:val="00EE2794"/>
    <w:pPr>
      <w:spacing w:after="0"/>
    </w:pPr>
    <w:rPr>
      <w:rFonts w:asciiTheme="minorHAnsi" w:eastAsia="Arial" w:hAnsiTheme="minorHAnsi" w:cstheme="minorHAnsi"/>
      <w:b/>
      <w:smallCaps/>
      <w:color w:val="FF0000"/>
      <w:sz w:val="28"/>
      <w:szCs w:val="28"/>
      <w:lang w:bidi="en-US"/>
    </w:rPr>
  </w:style>
  <w:style w:type="character" w:customStyle="1" w:styleId="DanmeroCar">
    <w:name w:val="Día número Car"/>
    <w:basedOn w:val="Fuentedeprrafopredeter"/>
    <w:link w:val="Danmero"/>
    <w:rsid w:val="00BA37C5"/>
    <w:rPr>
      <w:rFonts w:asciiTheme="minorHAnsi" w:eastAsia="Arial" w:hAnsiTheme="minorHAnsi" w:cstheme="minorHAnsi"/>
      <w:b/>
      <w:color w:val="002060"/>
      <w:sz w:val="28"/>
      <w:szCs w:val="28"/>
      <w:lang w:val="es-MX" w:bidi="en-US"/>
    </w:rPr>
  </w:style>
  <w:style w:type="paragraph" w:customStyle="1" w:styleId="Destacados-textos">
    <w:name w:val="Destacados-textos"/>
    <w:link w:val="Destacados-textosCar"/>
    <w:qFormat/>
    <w:rsid w:val="00BA37C5"/>
    <w:pPr>
      <w:spacing w:after="0"/>
      <w:jc w:val="both"/>
    </w:pPr>
    <w:rPr>
      <w:rFonts w:asciiTheme="minorHAnsi" w:eastAsia="Arial" w:hAnsiTheme="minorHAnsi" w:cstheme="minorHAnsi"/>
      <w:b/>
      <w:color w:val="002060"/>
      <w:lang w:bidi="en-US"/>
    </w:rPr>
  </w:style>
  <w:style w:type="character" w:customStyle="1" w:styleId="DestinosCar">
    <w:name w:val="Destinos Car"/>
    <w:basedOn w:val="Fuentedeprrafopredeter"/>
    <w:link w:val="Destinos"/>
    <w:rsid w:val="00EE2794"/>
    <w:rPr>
      <w:rFonts w:asciiTheme="minorHAnsi" w:eastAsia="Arial" w:hAnsiTheme="minorHAnsi" w:cstheme="minorHAnsi"/>
      <w:b/>
      <w:smallCaps/>
      <w:color w:val="FF0000"/>
      <w:sz w:val="28"/>
      <w:szCs w:val="28"/>
      <w:lang w:val="es-MX" w:bidi="en-US"/>
    </w:rPr>
  </w:style>
  <w:style w:type="paragraph" w:customStyle="1" w:styleId="Fechas">
    <w:name w:val="Fechas"/>
    <w:basedOn w:val="Normal"/>
    <w:link w:val="FechasCar"/>
    <w:rsid w:val="00BA37C5"/>
    <w:pPr>
      <w:spacing w:after="0"/>
      <w:jc w:val="both"/>
    </w:pPr>
    <w:rPr>
      <w:rFonts w:asciiTheme="minorHAnsi" w:eastAsia="Arial" w:hAnsiTheme="minorHAnsi" w:cstheme="minorHAnsi"/>
      <w:bCs/>
      <w:smallCaps/>
      <w:color w:val="002060"/>
      <w:sz w:val="28"/>
      <w:szCs w:val="28"/>
    </w:rPr>
  </w:style>
  <w:style w:type="character" w:customStyle="1" w:styleId="Destacados-textosCar">
    <w:name w:val="Destacados-textos Car"/>
    <w:basedOn w:val="Fuentedeprrafopredeter"/>
    <w:link w:val="Destacados-textos"/>
    <w:rsid w:val="00BA37C5"/>
    <w:rPr>
      <w:rFonts w:asciiTheme="minorHAnsi" w:eastAsia="Arial" w:hAnsiTheme="minorHAnsi" w:cstheme="minorHAnsi"/>
      <w:b/>
      <w:color w:val="002060"/>
      <w:lang w:val="es-MX" w:bidi="en-US"/>
    </w:rPr>
  </w:style>
  <w:style w:type="paragraph" w:customStyle="1" w:styleId="fechas0">
    <w:name w:val="fechas"/>
    <w:link w:val="fechasCar0"/>
    <w:rsid w:val="00BA37C5"/>
    <w:pPr>
      <w:spacing w:line="240" w:lineRule="auto"/>
    </w:pPr>
    <w:rPr>
      <w:rFonts w:asciiTheme="minorHAnsi" w:eastAsia="Times New Roman" w:hAnsiTheme="minorHAnsi" w:cstheme="minorHAnsi"/>
      <w:color w:val="002060"/>
      <w:sz w:val="28"/>
      <w:szCs w:val="28"/>
      <w:lang w:bidi="en-US"/>
    </w:rPr>
  </w:style>
  <w:style w:type="character" w:customStyle="1" w:styleId="FechasCar">
    <w:name w:val="Fechas Car"/>
    <w:basedOn w:val="Fuentedeprrafopredeter"/>
    <w:link w:val="Fechas"/>
    <w:rsid w:val="00BA37C5"/>
    <w:rPr>
      <w:rFonts w:asciiTheme="minorHAnsi" w:eastAsia="Arial" w:hAnsiTheme="minorHAnsi" w:cstheme="minorHAnsi"/>
      <w:bCs/>
      <w:smallCaps/>
      <w:color w:val="002060"/>
      <w:sz w:val="28"/>
      <w:szCs w:val="28"/>
      <w:lang w:val="es-MX" w:bidi="en-US"/>
    </w:rPr>
  </w:style>
  <w:style w:type="paragraph" w:customStyle="1" w:styleId="textos-itinerario">
    <w:name w:val="textos-itinerario"/>
    <w:link w:val="textos-itinerarioCar"/>
    <w:qFormat/>
    <w:rsid w:val="00121D3F"/>
    <w:pPr>
      <w:spacing w:line="240" w:lineRule="auto"/>
      <w:jc w:val="both"/>
    </w:pPr>
    <w:rPr>
      <w:rFonts w:asciiTheme="minorHAnsi" w:eastAsia="Arial" w:hAnsiTheme="minorHAnsi" w:cstheme="minorHAnsi"/>
      <w:color w:val="002060"/>
      <w:sz w:val="20"/>
      <w:lang w:bidi="en-US"/>
    </w:rPr>
  </w:style>
  <w:style w:type="character" w:customStyle="1" w:styleId="fechasCar0">
    <w:name w:val="fechas Car"/>
    <w:basedOn w:val="Fuentedeprrafopredeter"/>
    <w:link w:val="fechas0"/>
    <w:rsid w:val="00BA37C5"/>
    <w:rPr>
      <w:rFonts w:asciiTheme="minorHAnsi" w:eastAsia="Times New Roman" w:hAnsiTheme="minorHAnsi" w:cstheme="minorHAnsi"/>
      <w:color w:val="002060"/>
      <w:sz w:val="28"/>
      <w:szCs w:val="28"/>
      <w:lang w:val="es-MX" w:bidi="en-US"/>
    </w:rPr>
  </w:style>
  <w:style w:type="paragraph" w:customStyle="1" w:styleId="Parentesisdestinos">
    <w:name w:val="Parentesis destinos"/>
    <w:basedOn w:val="fechas0"/>
    <w:link w:val="ParentesisdestinosCar"/>
    <w:qFormat/>
    <w:rsid w:val="00986E85"/>
    <w:pPr>
      <w:tabs>
        <w:tab w:val="left" w:pos="1418"/>
      </w:tabs>
      <w:spacing w:after="0"/>
      <w:ind w:right="-142"/>
      <w:jc w:val="both"/>
    </w:pPr>
    <w:rPr>
      <w:rFonts w:eastAsia="Arial"/>
    </w:rPr>
  </w:style>
  <w:style w:type="character" w:customStyle="1" w:styleId="textos-itinerarioCar">
    <w:name w:val="textos-itinerario Car"/>
    <w:basedOn w:val="Fuentedeprrafopredeter"/>
    <w:link w:val="textos-itinerario"/>
    <w:rsid w:val="00121D3F"/>
    <w:rPr>
      <w:rFonts w:asciiTheme="minorHAnsi" w:eastAsia="Arial" w:hAnsiTheme="minorHAnsi" w:cstheme="minorHAnsi"/>
      <w:color w:val="002060"/>
      <w:sz w:val="20"/>
      <w:lang w:val="es-MX" w:bidi="en-US"/>
    </w:rPr>
  </w:style>
  <w:style w:type="paragraph" w:customStyle="1" w:styleId="fechas-itinerario">
    <w:name w:val="fechas-itinerario"/>
    <w:basedOn w:val="fechas0"/>
    <w:link w:val="fechas-itinerarioCar"/>
    <w:qFormat/>
    <w:rsid w:val="009119BC"/>
    <w:pPr>
      <w:spacing w:after="0"/>
    </w:pPr>
    <w:rPr>
      <w:rFonts w:eastAsia="Arial"/>
      <w:b/>
      <w:sz w:val="24"/>
    </w:rPr>
  </w:style>
  <w:style w:type="character" w:customStyle="1" w:styleId="ParentesisdestinosCar">
    <w:name w:val="Parentesis destinos Car"/>
    <w:basedOn w:val="fechasCar0"/>
    <w:link w:val="Parentesisdestinos"/>
    <w:rsid w:val="00986E85"/>
    <w:rPr>
      <w:rFonts w:asciiTheme="minorHAnsi" w:eastAsia="Arial" w:hAnsiTheme="minorHAnsi" w:cstheme="minorHAnsi"/>
      <w:color w:val="002060"/>
      <w:sz w:val="28"/>
      <w:szCs w:val="28"/>
      <w:lang w:val="es-MX" w:bidi="en-US"/>
    </w:rPr>
  </w:style>
  <w:style w:type="paragraph" w:customStyle="1" w:styleId="vuelos">
    <w:name w:val="vuelos"/>
    <w:basedOn w:val="Normal"/>
    <w:link w:val="vuelosCar"/>
    <w:qFormat/>
    <w:rsid w:val="00493763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Theme="minorHAnsi" w:eastAsia="Arial" w:hAnsiTheme="minorHAnsi" w:cstheme="minorHAnsi"/>
      <w:b/>
      <w:color w:val="00B050"/>
      <w:sz w:val="24"/>
      <w:szCs w:val="24"/>
    </w:rPr>
  </w:style>
  <w:style w:type="character" w:customStyle="1" w:styleId="fechas-itinerarioCar">
    <w:name w:val="fechas-itinerario Car"/>
    <w:basedOn w:val="fechasCar0"/>
    <w:link w:val="fechas-itinerario"/>
    <w:rsid w:val="009119BC"/>
    <w:rPr>
      <w:rFonts w:asciiTheme="minorHAnsi" w:eastAsia="Arial" w:hAnsiTheme="minorHAnsi" w:cstheme="minorHAnsi"/>
      <w:b/>
      <w:color w:val="002060"/>
      <w:sz w:val="24"/>
      <w:szCs w:val="28"/>
      <w:lang w:val="es-MX" w:bidi="en-US"/>
    </w:rPr>
  </w:style>
  <w:style w:type="paragraph" w:customStyle="1" w:styleId="notas">
    <w:name w:val="notas"/>
    <w:basedOn w:val="Normal"/>
    <w:link w:val="notasCar"/>
    <w:qFormat/>
    <w:rsid w:val="00C97FB6"/>
    <w:pPr>
      <w:spacing w:after="0"/>
      <w:jc w:val="both"/>
    </w:pPr>
    <w:rPr>
      <w:rFonts w:asciiTheme="minorHAnsi" w:eastAsia="Arial" w:hAnsiTheme="minorHAnsi" w:cstheme="minorHAnsi"/>
      <w:b/>
      <w:color w:val="0070C0"/>
    </w:rPr>
  </w:style>
  <w:style w:type="character" w:customStyle="1" w:styleId="vuelosCar">
    <w:name w:val="vuelos Car"/>
    <w:basedOn w:val="Fuentedeprrafopredeter"/>
    <w:link w:val="vuelos"/>
    <w:rsid w:val="00493763"/>
    <w:rPr>
      <w:rFonts w:asciiTheme="minorHAnsi" w:eastAsia="Arial" w:hAnsiTheme="minorHAnsi" w:cstheme="minorHAnsi"/>
      <w:b/>
      <w:color w:val="00B050"/>
      <w:sz w:val="24"/>
      <w:szCs w:val="24"/>
      <w:lang w:val="es-MX" w:bidi="en-US"/>
    </w:rPr>
  </w:style>
  <w:style w:type="character" w:customStyle="1" w:styleId="notasCar">
    <w:name w:val="notas Car"/>
    <w:basedOn w:val="Fuentedeprrafopredeter"/>
    <w:link w:val="notas"/>
    <w:rsid w:val="00C97FB6"/>
    <w:rPr>
      <w:rFonts w:asciiTheme="minorHAnsi" w:eastAsia="Arial" w:hAnsiTheme="minorHAnsi" w:cstheme="minorHAnsi"/>
      <w:b/>
      <w:color w:val="0070C0"/>
      <w:lang w:val="es-MX" w:bidi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B528F3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rZSSFx8LC6dH7lutfQLOOigG4A==">CgMxLjAyDmgudWNjZDUxeHVmcTBvOAByITFVazl1U0VmcmZ3Wnl2YmhuMi1VanFiUVVZdnFDZFVKNA==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1092</Words>
  <Characters>6009</Characters>
  <Application>Microsoft Office Word</Application>
  <DocSecurity>0</DocSecurity>
  <Lines>50</Lines>
  <Paragraphs>14</Paragraphs>
  <ScaleCrop>false</ScaleCrop>
  <Company/>
  <LinksUpToDate>false</LinksUpToDate>
  <CharactersWithSpaces>7087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Operadora</dc:creator>
  <cp:lastModifiedBy>Javier Linares</cp:lastModifiedBy>
  <cp:revision>2</cp:revision>
  <dcterms:created xsi:type="dcterms:W3CDTF">2025-10-16T00:26:00Z</dcterms:created>
  <dcterms:modified xsi:type="dcterms:W3CDTF">2025-10-31T21:40:00Z</dcterms:modified>
</cp:coreProperties>
</file>