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E98" w14:textId="3FE19BC3" w:rsidR="007F7B70" w:rsidRPr="005D0ABF" w:rsidRDefault="00687ED9" w:rsidP="005679E5">
      <w:pPr>
        <w:pStyle w:val="Ttulo1"/>
        <w:rPr>
          <w:rStyle w:val="Ttulo-visitaras"/>
          <w:rFonts w:cs="Times New Roman"/>
          <w:b/>
          <w:color w:val="FF0000"/>
          <w:sz w:val="28"/>
          <w:szCs w:val="28"/>
          <w:lang w:val="es-MX"/>
        </w:rPr>
      </w:pPr>
      <w:r w:rsidRPr="006210F5">
        <w:rPr>
          <w:rStyle w:val="Ttulo-visitaras"/>
          <w:rFonts w:cs="Times New Roman"/>
          <w:b/>
          <w:color w:val="FF0000"/>
          <w:sz w:val="32"/>
          <w:szCs w:val="32"/>
          <w:lang w:val="es-MX"/>
        </w:rPr>
        <w:t xml:space="preserve"> </w:t>
      </w:r>
      <w:r w:rsidR="004E5608">
        <w:rPr>
          <w:rStyle w:val="Ttulo-visitaras"/>
          <w:rFonts w:cs="Times New Roman"/>
          <w:b/>
          <w:color w:val="FF0000"/>
          <w:sz w:val="28"/>
          <w:szCs w:val="28"/>
          <w:lang w:val="es-MX"/>
        </w:rPr>
        <w:t>BUENOS AIRES, BARILOCHE, IGUAZÚ</w:t>
      </w:r>
    </w:p>
    <w:p w14:paraId="6578198B" w14:textId="77777777" w:rsidR="00DD5938" w:rsidRDefault="00DD5938"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4CB82645"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F37A44">
        <w:rPr>
          <w:rFonts w:asciiTheme="minorHAnsi" w:eastAsia="Arial" w:hAnsiTheme="minorHAnsi" w:cstheme="minorHAnsi"/>
          <w:b/>
          <w:color w:val="002060"/>
          <w:sz w:val="24"/>
          <w:szCs w:val="24"/>
        </w:rPr>
        <w:t>Duración</w:t>
      </w:r>
      <w:r w:rsidRPr="00121872">
        <w:rPr>
          <w:rFonts w:asciiTheme="minorHAnsi" w:eastAsia="Arial" w:hAnsiTheme="minorHAnsi" w:cstheme="minorHAnsi"/>
          <w:bCs/>
          <w:color w:val="002060"/>
          <w:sz w:val="24"/>
          <w:szCs w:val="24"/>
        </w:rPr>
        <w:t>:</w:t>
      </w:r>
      <w:r w:rsidR="00121D3F">
        <w:rPr>
          <w:rFonts w:asciiTheme="minorHAnsi" w:eastAsia="Arial" w:hAnsiTheme="minorHAnsi" w:cstheme="minorHAnsi"/>
          <w:bCs/>
          <w:color w:val="002060"/>
          <w:sz w:val="24"/>
          <w:szCs w:val="24"/>
        </w:rPr>
        <w:t xml:space="preserve"> </w:t>
      </w:r>
      <w:r w:rsidR="00204291" w:rsidRPr="00F37A44">
        <w:rPr>
          <w:rFonts w:asciiTheme="minorHAnsi" w:eastAsia="Arial" w:hAnsiTheme="minorHAnsi" w:cstheme="minorHAnsi"/>
          <w:bCs/>
          <w:color w:val="002060"/>
          <w:sz w:val="24"/>
          <w:szCs w:val="24"/>
        </w:rPr>
        <w:t>10</w:t>
      </w:r>
      <w:r w:rsidR="00DD5938" w:rsidRPr="00F37A44">
        <w:rPr>
          <w:rFonts w:asciiTheme="minorHAnsi" w:eastAsia="Arial" w:hAnsiTheme="minorHAnsi" w:cstheme="minorHAnsi"/>
          <w:bCs/>
          <w:color w:val="002060"/>
          <w:sz w:val="24"/>
          <w:szCs w:val="24"/>
        </w:rPr>
        <w:t xml:space="preserve"> </w:t>
      </w:r>
      <w:r w:rsidR="00A109A1" w:rsidRPr="00F37A44">
        <w:rPr>
          <w:rFonts w:asciiTheme="minorHAnsi" w:eastAsia="Arial" w:hAnsiTheme="minorHAnsi" w:cstheme="minorHAnsi"/>
          <w:bCs/>
          <w:color w:val="002060"/>
          <w:sz w:val="24"/>
          <w:szCs w:val="24"/>
        </w:rPr>
        <w:t>días</w:t>
      </w:r>
    </w:p>
    <w:p w14:paraId="5E11D2B8" w14:textId="4F4C2678" w:rsidR="007F7B70" w:rsidRPr="00F37A44" w:rsidRDefault="006210F5" w:rsidP="00BD0EA5">
      <w:pPr>
        <w:spacing w:after="0" w:line="240" w:lineRule="auto"/>
        <w:jc w:val="both"/>
        <w:rPr>
          <w:rFonts w:asciiTheme="minorHAnsi" w:eastAsia="Arial" w:hAnsiTheme="minorHAnsi" w:cstheme="minorHAnsi"/>
          <w:bCs/>
          <w:color w:val="002060"/>
          <w:sz w:val="24"/>
          <w:szCs w:val="24"/>
        </w:rPr>
      </w:pPr>
      <w:r>
        <w:rPr>
          <w:rFonts w:asciiTheme="minorHAnsi" w:eastAsia="Arial" w:hAnsiTheme="minorHAnsi" w:cstheme="minorHAnsi"/>
          <w:b/>
          <w:color w:val="002060"/>
          <w:sz w:val="24"/>
          <w:szCs w:val="24"/>
        </w:rPr>
        <w:t xml:space="preserve">Llegadas: </w:t>
      </w:r>
      <w:r w:rsidR="005D0ABF" w:rsidRPr="00F37A44">
        <w:rPr>
          <w:rFonts w:asciiTheme="minorHAnsi" w:eastAsia="Arial" w:hAnsiTheme="minorHAnsi" w:cstheme="minorHAnsi"/>
          <w:bCs/>
          <w:color w:val="002060"/>
          <w:sz w:val="24"/>
          <w:szCs w:val="24"/>
        </w:rPr>
        <w:t>Diarias</w:t>
      </w:r>
      <w:r w:rsidRPr="00F37A44">
        <w:rPr>
          <w:rFonts w:asciiTheme="minorHAnsi" w:eastAsia="Arial" w:hAnsiTheme="minorHAnsi" w:cstheme="minorHAnsi"/>
          <w:bCs/>
          <w:color w:val="002060"/>
          <w:sz w:val="24"/>
          <w:szCs w:val="24"/>
        </w:rPr>
        <w:t xml:space="preserve"> a </w:t>
      </w:r>
      <w:r w:rsidR="000351F9">
        <w:rPr>
          <w:rFonts w:asciiTheme="minorHAnsi" w:eastAsia="Arial" w:hAnsiTheme="minorHAnsi" w:cstheme="minorHAnsi"/>
          <w:bCs/>
          <w:color w:val="002060"/>
          <w:sz w:val="24"/>
          <w:szCs w:val="24"/>
        </w:rPr>
        <w:t>junio 2027</w:t>
      </w:r>
    </w:p>
    <w:p w14:paraId="2BA9A074" w14:textId="4FD5AF9E"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4869CA">
        <w:rPr>
          <w:rFonts w:asciiTheme="minorHAnsi" w:eastAsia="Arial" w:hAnsiTheme="minorHAnsi" w:cstheme="minorHAnsi"/>
          <w:b/>
          <w:color w:val="002060"/>
          <w:sz w:val="24"/>
          <w:szCs w:val="24"/>
        </w:rPr>
        <w:t xml:space="preserve"> </w:t>
      </w:r>
      <w:r w:rsidR="00785765">
        <w:rPr>
          <w:rFonts w:asciiTheme="minorHAnsi" w:eastAsia="Arial" w:hAnsiTheme="minorHAnsi" w:cstheme="minorHAnsi"/>
          <w:b/>
          <w:color w:val="002060"/>
          <w:sz w:val="24"/>
          <w:szCs w:val="24"/>
        </w:rPr>
        <w:t xml:space="preserve">1 pasajero </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3DABADBE" w14:textId="44B62D26"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446AF3">
        <w:rPr>
          <w:rFonts w:eastAsia="Arial"/>
          <w:sz w:val="24"/>
          <w:szCs w:val="24"/>
        </w:rPr>
        <w:t xml:space="preserve">México </w:t>
      </w:r>
      <w:r w:rsidR="00DD5938">
        <w:rPr>
          <w:rFonts w:eastAsia="Arial"/>
          <w:sz w:val="24"/>
          <w:szCs w:val="24"/>
        </w:rPr>
        <w:t xml:space="preserve">– </w:t>
      </w:r>
      <w:r w:rsidR="004869CA">
        <w:rPr>
          <w:rFonts w:eastAsia="Arial"/>
          <w:sz w:val="24"/>
          <w:szCs w:val="24"/>
        </w:rPr>
        <w:t>Buenos Aires</w:t>
      </w:r>
    </w:p>
    <w:p w14:paraId="634F1A4C" w14:textId="580A7C21" w:rsidR="007F7B70" w:rsidRPr="00945A42" w:rsidRDefault="00A109A1" w:rsidP="00BD0EA5">
      <w:pPr>
        <w:pStyle w:val="textos-itinerario"/>
        <w:spacing w:after="0"/>
      </w:pPr>
      <w:r w:rsidRPr="00BA37C5">
        <w:t xml:space="preserve">Llegada </w:t>
      </w:r>
      <w:r w:rsidR="00DD5938">
        <w:t>asistencia y traslado al hotel.</w:t>
      </w:r>
      <w:r w:rsidR="00945A42">
        <w:t xml:space="preserve"> </w:t>
      </w:r>
      <w:r w:rsidRPr="00BA37C5">
        <w:rPr>
          <w:b/>
        </w:rPr>
        <w:t>Alojamiento.</w:t>
      </w:r>
    </w:p>
    <w:p w14:paraId="76273C13" w14:textId="77777777" w:rsidR="006210F5" w:rsidRPr="00BD0EA5" w:rsidRDefault="006210F5" w:rsidP="00BD0EA5">
      <w:pPr>
        <w:pStyle w:val="Ttulo2"/>
        <w:spacing w:before="0" w:after="0" w:line="240" w:lineRule="auto"/>
        <w:rPr>
          <w:rStyle w:val="DanmeroCar"/>
          <w:b/>
          <w:bCs/>
          <w:sz w:val="24"/>
          <w:szCs w:val="24"/>
        </w:rPr>
      </w:pPr>
    </w:p>
    <w:p w14:paraId="49765651" w14:textId="1BEEE672" w:rsidR="006210F5" w:rsidRDefault="00A109A1" w:rsidP="00210DC1">
      <w:pPr>
        <w:pStyle w:val="Ttulo2"/>
        <w:spacing w:before="0" w:after="0" w:line="240" w:lineRule="auto"/>
        <w:rPr>
          <w:rFonts w:eastAsia="Arial"/>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4869CA">
        <w:rPr>
          <w:rFonts w:eastAsia="Arial"/>
          <w:sz w:val="24"/>
          <w:szCs w:val="24"/>
        </w:rPr>
        <w:t xml:space="preserve">Buenos Aires </w:t>
      </w:r>
      <w:r w:rsidR="00DD5938">
        <w:rPr>
          <w:rFonts w:eastAsia="Arial"/>
          <w:sz w:val="24"/>
          <w:szCs w:val="24"/>
        </w:rPr>
        <w:t>– Visita de ciudad</w:t>
      </w:r>
    </w:p>
    <w:p w14:paraId="70900EDE" w14:textId="0EFEE505" w:rsidR="004869CA" w:rsidRPr="00204291" w:rsidRDefault="00204291" w:rsidP="00204291">
      <w:pPr>
        <w:autoSpaceDE w:val="0"/>
        <w:autoSpaceDN w:val="0"/>
        <w:adjustRightInd w:val="0"/>
        <w:spacing w:after="0" w:line="240" w:lineRule="auto"/>
        <w:jc w:val="both"/>
        <w:rPr>
          <w:rFonts w:asciiTheme="minorHAnsi" w:eastAsia="Arial" w:hAnsiTheme="minorHAnsi" w:cstheme="minorHAnsi"/>
          <w:color w:val="002060"/>
          <w:sz w:val="20"/>
        </w:rPr>
      </w:pPr>
      <w:r w:rsidRPr="00204291">
        <w:rPr>
          <w:rFonts w:asciiTheme="minorHAnsi" w:eastAsia="Arial" w:hAnsiTheme="minorHAnsi" w:cstheme="minorHAnsi"/>
          <w:b/>
          <w:bCs/>
          <w:color w:val="002060"/>
          <w:sz w:val="20"/>
        </w:rPr>
        <w:t>Desayuno</w:t>
      </w:r>
      <w:r w:rsidRPr="00204291">
        <w:rPr>
          <w:rFonts w:asciiTheme="minorHAnsi" w:eastAsia="Arial" w:hAnsiTheme="minorHAnsi" w:cstheme="minorHAnsi"/>
          <w:color w:val="002060"/>
          <w:sz w:val="20"/>
        </w:rPr>
        <w:t>. El día de hoy daremos un paseo que le permitirá descubrir toda la magia de la capital argentina. El recorrido</w:t>
      </w:r>
      <w:r>
        <w:rPr>
          <w:rFonts w:asciiTheme="minorHAnsi" w:eastAsia="Arial" w:hAnsiTheme="minorHAnsi" w:cstheme="minorHAnsi"/>
          <w:color w:val="002060"/>
          <w:sz w:val="20"/>
        </w:rPr>
        <w:t xml:space="preserve"> </w:t>
      </w:r>
      <w:r w:rsidRPr="00204291">
        <w:rPr>
          <w:rFonts w:asciiTheme="minorHAnsi" w:eastAsia="Arial" w:hAnsiTheme="minorHAnsi" w:cstheme="minorHAnsi"/>
          <w:color w:val="002060"/>
          <w:sz w:val="20"/>
        </w:rPr>
        <w:t>incluye el barrio de la Recoleta, con la belleza de sus parques y edificios, el Teatro Colón, la Plaza de Mayo, la Catedral, la</w:t>
      </w:r>
      <w:r>
        <w:rPr>
          <w:rFonts w:asciiTheme="minorHAnsi" w:eastAsia="Arial" w:hAnsiTheme="minorHAnsi" w:cstheme="minorHAnsi"/>
          <w:color w:val="002060"/>
          <w:sz w:val="20"/>
        </w:rPr>
        <w:t xml:space="preserve"> </w:t>
      </w:r>
      <w:r w:rsidRPr="00204291">
        <w:rPr>
          <w:rFonts w:asciiTheme="minorHAnsi" w:eastAsia="Arial" w:hAnsiTheme="minorHAnsi" w:cstheme="minorHAnsi"/>
          <w:color w:val="002060"/>
          <w:sz w:val="20"/>
        </w:rPr>
        <w:t>típica Avenida de Mayo, y otros muchos edificios y palacios de especial valor. Completan este paseo el Viejo San Telmo,</w:t>
      </w:r>
      <w:r>
        <w:rPr>
          <w:rFonts w:asciiTheme="minorHAnsi" w:eastAsia="Arial" w:hAnsiTheme="minorHAnsi" w:cstheme="minorHAnsi"/>
          <w:color w:val="002060"/>
          <w:sz w:val="20"/>
        </w:rPr>
        <w:t xml:space="preserve"> </w:t>
      </w:r>
      <w:r w:rsidRPr="00204291">
        <w:rPr>
          <w:rFonts w:asciiTheme="minorHAnsi" w:eastAsia="Arial" w:hAnsiTheme="minorHAnsi" w:cstheme="minorHAnsi"/>
          <w:color w:val="002060"/>
          <w:sz w:val="20"/>
        </w:rPr>
        <w:t>residencia de la aristocracia porteña hasta fines del siglo XIX, la calle Caminito en La Boca, colorido barrio de inmigrantes</w:t>
      </w:r>
      <w:r>
        <w:rPr>
          <w:rFonts w:asciiTheme="minorHAnsi" w:eastAsia="Arial" w:hAnsiTheme="minorHAnsi" w:cstheme="minorHAnsi"/>
          <w:color w:val="002060"/>
          <w:sz w:val="20"/>
        </w:rPr>
        <w:t xml:space="preserve"> </w:t>
      </w:r>
      <w:r w:rsidRPr="00204291">
        <w:rPr>
          <w:rFonts w:asciiTheme="minorHAnsi" w:eastAsia="Arial" w:hAnsiTheme="minorHAnsi" w:cstheme="minorHAnsi"/>
          <w:color w:val="002060"/>
          <w:sz w:val="20"/>
        </w:rPr>
        <w:t xml:space="preserve">italianos y la reciclada zona de Puerto Madero. Tarde libre. </w:t>
      </w:r>
      <w:r w:rsidRPr="00204291">
        <w:rPr>
          <w:rFonts w:asciiTheme="minorHAnsi" w:eastAsia="Arial" w:hAnsiTheme="minorHAnsi" w:cstheme="minorHAnsi"/>
          <w:b/>
          <w:bCs/>
          <w:color w:val="002060"/>
          <w:sz w:val="20"/>
        </w:rPr>
        <w:t>Alojamiento</w:t>
      </w:r>
      <w:r w:rsidRPr="00204291">
        <w:rPr>
          <w:rFonts w:asciiTheme="minorHAnsi" w:eastAsia="Arial" w:hAnsiTheme="minorHAnsi" w:cstheme="minorHAnsi"/>
          <w:color w:val="002060"/>
          <w:sz w:val="20"/>
        </w:rPr>
        <w:t>.</w:t>
      </w:r>
    </w:p>
    <w:p w14:paraId="770A63CB" w14:textId="77777777" w:rsidR="00204291" w:rsidRDefault="00204291" w:rsidP="00204291">
      <w:pPr>
        <w:pStyle w:val="paragraft"/>
        <w:rPr>
          <w:rFonts w:asciiTheme="minorHAnsi" w:eastAsia="Arial" w:hAnsiTheme="minorHAnsi" w:cstheme="minorHAnsi"/>
          <w:color w:val="002060"/>
          <w:szCs w:val="22"/>
          <w:lang w:val="es-MX" w:eastAsia="es-MX" w:bidi="en-US"/>
        </w:rPr>
      </w:pPr>
    </w:p>
    <w:p w14:paraId="2297A888" w14:textId="2F292919" w:rsidR="004869CA" w:rsidRPr="004869CA" w:rsidRDefault="004869CA" w:rsidP="004869CA">
      <w:pPr>
        <w:pStyle w:val="paragraft"/>
        <w:rPr>
          <w:rFonts w:asciiTheme="minorHAnsi" w:eastAsia="Arial" w:hAnsiTheme="minorHAnsi" w:cstheme="minorHAnsi"/>
          <w:b/>
          <w:bCs/>
          <w:color w:val="002060"/>
          <w:szCs w:val="22"/>
          <w:lang w:val="es-MX" w:eastAsia="es-MX" w:bidi="en-US"/>
        </w:rPr>
      </w:pPr>
      <w:r w:rsidRPr="004869CA">
        <w:rPr>
          <w:rFonts w:asciiTheme="minorHAnsi" w:eastAsia="Arial" w:hAnsiTheme="minorHAnsi" w:cstheme="minorHAnsi"/>
          <w:b/>
          <w:bCs/>
          <w:color w:val="002060"/>
          <w:szCs w:val="22"/>
          <w:lang w:val="es-MX" w:eastAsia="es-MX" w:bidi="en-US"/>
        </w:rPr>
        <w:t>*** Travel Shop Pack***</w:t>
      </w:r>
    </w:p>
    <w:p w14:paraId="3C3D1A11" w14:textId="730CB26D" w:rsidR="00204291" w:rsidRDefault="004869CA" w:rsidP="00204291">
      <w:pPr>
        <w:pStyle w:val="paragraft"/>
        <w:numPr>
          <w:ilvl w:val="0"/>
          <w:numId w:val="25"/>
        </w:numPr>
        <w:rPr>
          <w:rFonts w:asciiTheme="minorHAnsi" w:eastAsia="Arial" w:hAnsiTheme="minorHAnsi" w:cstheme="minorHAnsi"/>
          <w:color w:val="002060"/>
          <w:szCs w:val="22"/>
          <w:lang w:val="es-MX" w:eastAsia="es-MX" w:bidi="en-US"/>
        </w:rPr>
      </w:pPr>
      <w:r>
        <w:rPr>
          <w:rFonts w:asciiTheme="minorHAnsi" w:eastAsia="Arial" w:hAnsiTheme="minorHAnsi" w:cstheme="minorHAnsi"/>
          <w:color w:val="002060"/>
          <w:szCs w:val="22"/>
          <w:lang w:val="es-MX" w:eastAsia="es-MX" w:bidi="en-US"/>
        </w:rPr>
        <w:t>C</w:t>
      </w:r>
      <w:r w:rsidRPr="004869CA">
        <w:rPr>
          <w:rFonts w:asciiTheme="minorHAnsi" w:eastAsia="Arial" w:hAnsiTheme="minorHAnsi" w:cstheme="minorHAnsi"/>
          <w:color w:val="002060"/>
          <w:szCs w:val="22"/>
          <w:lang w:val="es-MX" w:eastAsia="es-MX" w:bidi="en-US"/>
        </w:rPr>
        <w:t xml:space="preserve">ena show de tango </w:t>
      </w:r>
      <w:r>
        <w:rPr>
          <w:rFonts w:asciiTheme="minorHAnsi" w:eastAsia="Arial" w:hAnsiTheme="minorHAnsi" w:cstheme="minorHAnsi"/>
          <w:color w:val="002060"/>
          <w:szCs w:val="22"/>
          <w:lang w:val="es-MX" w:eastAsia="es-MX" w:bidi="en-US"/>
        </w:rPr>
        <w:t>con traslados.</w:t>
      </w:r>
    </w:p>
    <w:p w14:paraId="4E77B3D0" w14:textId="77777777" w:rsidR="00204291" w:rsidRDefault="00204291" w:rsidP="00204291">
      <w:pPr>
        <w:pStyle w:val="paragraft"/>
        <w:rPr>
          <w:rFonts w:asciiTheme="minorHAnsi" w:eastAsia="Arial" w:hAnsiTheme="minorHAnsi" w:cstheme="minorHAnsi"/>
          <w:color w:val="002060"/>
          <w:szCs w:val="22"/>
          <w:lang w:val="es-MX" w:eastAsia="es-MX" w:bidi="en-US"/>
        </w:rPr>
      </w:pPr>
    </w:p>
    <w:p w14:paraId="0B98B5FB" w14:textId="6A0399AF" w:rsidR="00204291" w:rsidRDefault="00204291" w:rsidP="00204291">
      <w:pPr>
        <w:pStyle w:val="paragraft"/>
        <w:rPr>
          <w:rFonts w:asciiTheme="minorHAnsi" w:eastAsia="Arial" w:hAnsiTheme="minorHAnsi" w:cstheme="minorHAnsi"/>
          <w:color w:val="002060"/>
          <w:szCs w:val="22"/>
          <w:lang w:val="es-MX" w:eastAsia="es-MX" w:bidi="en-US"/>
        </w:rPr>
      </w:pPr>
      <w:r w:rsidRPr="00BD0EA5">
        <w:rPr>
          <w:rStyle w:val="DanmeroCar"/>
          <w:rFonts w:cs="Times New Roman"/>
          <w:sz w:val="24"/>
          <w:szCs w:val="24"/>
        </w:rPr>
        <w:t>DÍA 3|</w:t>
      </w:r>
      <w:r>
        <w:rPr>
          <w:rStyle w:val="DanmeroCar"/>
          <w:rFonts w:cs="Times New Roman"/>
          <w:sz w:val="24"/>
          <w:szCs w:val="24"/>
        </w:rPr>
        <w:t xml:space="preserve"> </w:t>
      </w:r>
      <w:r w:rsidRPr="004869CA">
        <w:rPr>
          <w:rFonts w:asciiTheme="minorHAnsi" w:eastAsia="Arial" w:hAnsiTheme="minorHAnsi"/>
          <w:b/>
          <w:color w:val="FF0000"/>
          <w:sz w:val="24"/>
          <w:szCs w:val="24"/>
        </w:rPr>
        <w:t>Buenos Aires</w:t>
      </w:r>
      <w:r>
        <w:rPr>
          <w:rFonts w:asciiTheme="minorHAnsi" w:eastAsia="Arial" w:hAnsiTheme="minorHAnsi"/>
          <w:b/>
          <w:color w:val="FF0000"/>
          <w:sz w:val="24"/>
          <w:szCs w:val="24"/>
        </w:rPr>
        <w:t xml:space="preserve"> – Excursión hacienda vitivinícola Gamboa</w:t>
      </w:r>
    </w:p>
    <w:p w14:paraId="601FBC05" w14:textId="77777777" w:rsidR="00204291" w:rsidRDefault="00204291" w:rsidP="00204291">
      <w:pPr>
        <w:autoSpaceDE w:val="0"/>
        <w:autoSpaceDN w:val="0"/>
        <w:adjustRightInd w:val="0"/>
        <w:spacing w:after="0" w:line="240" w:lineRule="auto"/>
        <w:rPr>
          <w:rFonts w:ascii="Calibri" w:eastAsia="Cambria" w:hAnsi="Calibri" w:cs="Calibri"/>
          <w:color w:val="002060"/>
          <w:sz w:val="20"/>
          <w:szCs w:val="20"/>
          <w:lang w:bidi="ar-SA"/>
        </w:rPr>
      </w:pPr>
      <w:r>
        <w:rPr>
          <w:rFonts w:ascii="Calibri-Bold" w:eastAsia="Cambria" w:hAnsi="Calibri-Bold" w:cs="Calibri-Bold"/>
          <w:b/>
          <w:bCs/>
          <w:color w:val="002060"/>
          <w:sz w:val="20"/>
          <w:szCs w:val="20"/>
          <w:lang w:bidi="ar-SA"/>
        </w:rPr>
        <w:t>Desayuno</w:t>
      </w:r>
      <w:r>
        <w:rPr>
          <w:rFonts w:ascii="Calibri" w:eastAsia="Cambria" w:hAnsi="Calibri" w:cs="Calibri"/>
          <w:color w:val="002060"/>
          <w:sz w:val="20"/>
          <w:szCs w:val="20"/>
          <w:lang w:bidi="ar-SA"/>
        </w:rPr>
        <w:t>. Nuestro Porteño viñedo es un pequeño oasis emplazado en una singular zona geográfica, que invita a perderse</w:t>
      </w:r>
    </w:p>
    <w:p w14:paraId="234BB89D" w14:textId="1B44EB57" w:rsidR="00204291" w:rsidRDefault="00204291" w:rsidP="00204291">
      <w:pPr>
        <w:autoSpaceDE w:val="0"/>
        <w:autoSpaceDN w:val="0"/>
        <w:adjustRightInd w:val="0"/>
        <w:spacing w:after="0" w:line="240" w:lineRule="auto"/>
        <w:rPr>
          <w:rFonts w:ascii="Calibri" w:eastAsia="Cambria" w:hAnsi="Calibri" w:cs="Calibri"/>
          <w:color w:val="002060"/>
          <w:sz w:val="20"/>
          <w:szCs w:val="20"/>
          <w:lang w:bidi="ar-SA"/>
        </w:rPr>
      </w:pPr>
      <w:r>
        <w:rPr>
          <w:rFonts w:ascii="Calibri" w:eastAsia="Cambria" w:hAnsi="Calibri" w:cs="Calibri"/>
          <w:color w:val="002060"/>
          <w:sz w:val="20"/>
          <w:szCs w:val="20"/>
          <w:lang w:bidi="ar-SA"/>
        </w:rPr>
        <w:t>en su belleza natural: delicadas vides poco frecuentes en Buenos Aires, campo quebrado, álamos, laguna. Una experiencia completa desde lo enológico hasta lo sensorial, donde sólo hay espacio para disfrutar, para pasar más que un buen</w:t>
      </w:r>
    </w:p>
    <w:p w14:paraId="4973C23E" w14:textId="66499555" w:rsidR="00204291" w:rsidRDefault="00204291" w:rsidP="00204291">
      <w:pPr>
        <w:autoSpaceDE w:val="0"/>
        <w:autoSpaceDN w:val="0"/>
        <w:adjustRightInd w:val="0"/>
        <w:spacing w:after="0" w:line="240" w:lineRule="auto"/>
        <w:rPr>
          <w:rFonts w:ascii="Calibri" w:eastAsia="Cambria" w:hAnsi="Calibri" w:cs="Calibri"/>
          <w:color w:val="002060"/>
          <w:sz w:val="20"/>
          <w:szCs w:val="20"/>
          <w:lang w:bidi="ar-SA"/>
        </w:rPr>
      </w:pPr>
      <w:r>
        <w:rPr>
          <w:rFonts w:ascii="Calibri" w:eastAsia="Cambria" w:hAnsi="Calibri" w:cs="Calibri"/>
          <w:color w:val="002060"/>
          <w:sz w:val="20"/>
          <w:szCs w:val="20"/>
          <w:lang w:bidi="ar-SA"/>
        </w:rPr>
        <w:t xml:space="preserve">momento y crear los mejores recuerdos en un entorno fantástico. </w:t>
      </w:r>
      <w:r>
        <w:rPr>
          <w:rFonts w:ascii="Calibri-Bold" w:eastAsia="Cambria" w:hAnsi="Calibri-Bold" w:cs="Calibri-Bold"/>
          <w:b/>
          <w:bCs/>
          <w:color w:val="002060"/>
          <w:sz w:val="20"/>
          <w:szCs w:val="20"/>
          <w:lang w:bidi="ar-SA"/>
        </w:rPr>
        <w:t>Alojamiento</w:t>
      </w:r>
      <w:r>
        <w:rPr>
          <w:rFonts w:ascii="Calibri" w:eastAsia="Cambria" w:hAnsi="Calibri" w:cs="Calibri"/>
          <w:color w:val="002060"/>
          <w:sz w:val="20"/>
          <w:szCs w:val="20"/>
          <w:lang w:bidi="ar-SA"/>
        </w:rPr>
        <w:t xml:space="preserve">. </w:t>
      </w:r>
    </w:p>
    <w:p w14:paraId="0FB805EA" w14:textId="77777777" w:rsidR="00204291" w:rsidRDefault="00204291" w:rsidP="00204291">
      <w:pPr>
        <w:autoSpaceDE w:val="0"/>
        <w:autoSpaceDN w:val="0"/>
        <w:adjustRightInd w:val="0"/>
        <w:spacing w:after="0" w:line="240" w:lineRule="auto"/>
        <w:rPr>
          <w:rFonts w:ascii="Calibri-Bold" w:eastAsia="Cambria" w:hAnsi="Calibri-Bold" w:cs="Calibri-Bold"/>
          <w:b/>
          <w:bCs/>
          <w:color w:val="002060"/>
        </w:rPr>
      </w:pPr>
    </w:p>
    <w:p w14:paraId="584A2CC3" w14:textId="4095AF52" w:rsidR="00204291" w:rsidRPr="00204291" w:rsidRDefault="00204291" w:rsidP="00204291">
      <w:pPr>
        <w:pStyle w:val="paragraft"/>
        <w:rPr>
          <w:rFonts w:asciiTheme="minorHAnsi" w:eastAsia="Arial" w:hAnsiTheme="minorHAnsi" w:cstheme="minorHAnsi"/>
          <w:color w:val="002060"/>
          <w:szCs w:val="22"/>
          <w:lang w:val="es-MX" w:eastAsia="es-MX" w:bidi="en-US"/>
        </w:rPr>
      </w:pPr>
      <w:r>
        <w:rPr>
          <w:rFonts w:ascii="Calibri-Bold" w:eastAsia="Cambria" w:hAnsi="Calibri-Bold" w:cs="Calibri-Bold"/>
          <w:b/>
          <w:bCs/>
          <w:color w:val="002060"/>
        </w:rPr>
        <w:t>Incluye</w:t>
      </w:r>
      <w:r>
        <w:rPr>
          <w:rFonts w:eastAsia="Cambria"/>
          <w:color w:val="002060"/>
        </w:rPr>
        <w:t>: Visita, degustación, sabores, almuerzo gourmet y bebidas. Traslados desde hoteles ubicados en el radio céntrico.</w:t>
      </w:r>
    </w:p>
    <w:p w14:paraId="50DE0A76" w14:textId="534818AD" w:rsidR="00210DC1" w:rsidRPr="00210DC1" w:rsidRDefault="00210DC1" w:rsidP="00210DC1">
      <w:pPr>
        <w:pStyle w:val="Destinos"/>
        <w:rPr>
          <w:b w:val="0"/>
          <w:smallCaps w:val="0"/>
          <w:color w:val="002060"/>
          <w:sz w:val="20"/>
          <w:szCs w:val="22"/>
        </w:rPr>
      </w:pPr>
    </w:p>
    <w:p w14:paraId="63161682" w14:textId="4E2790CB" w:rsidR="00DE25BD" w:rsidRDefault="00A109A1" w:rsidP="00DE25BD">
      <w:pPr>
        <w:spacing w:after="0"/>
        <w:rPr>
          <w:rFonts w:ascii="Gotham" w:eastAsia="SimSun" w:hAnsi="Gotham" w:cs="Calibri"/>
          <w:b/>
          <w:bCs/>
          <w:lang w:val="es-CL" w:eastAsia="zh-CN" w:bidi="ar"/>
        </w:rPr>
      </w:pPr>
      <w:r w:rsidRPr="00BD0EA5">
        <w:rPr>
          <w:rStyle w:val="DanmeroCar"/>
          <w:rFonts w:cs="Times New Roman"/>
          <w:sz w:val="24"/>
          <w:szCs w:val="24"/>
        </w:rPr>
        <w:t xml:space="preserve">DÍA </w:t>
      </w:r>
      <w:r w:rsidR="006210F5" w:rsidRPr="00BD0EA5">
        <w:rPr>
          <w:rStyle w:val="DanmeroCar"/>
          <w:rFonts w:cs="Times New Roman"/>
          <w:sz w:val="24"/>
          <w:szCs w:val="24"/>
        </w:rPr>
        <w:t>4</w:t>
      </w:r>
      <w:r w:rsidR="006D72E8" w:rsidRPr="00BD0EA5">
        <w:rPr>
          <w:rStyle w:val="DanmeroCar"/>
          <w:rFonts w:cs="Times New Roman"/>
          <w:sz w:val="24"/>
          <w:szCs w:val="24"/>
        </w:rPr>
        <w:t>|</w:t>
      </w:r>
      <w:r w:rsidRPr="00BD0EA5">
        <w:rPr>
          <w:rFonts w:eastAsia="Arial"/>
          <w:sz w:val="24"/>
          <w:szCs w:val="24"/>
        </w:rPr>
        <w:t xml:space="preserve"> </w:t>
      </w:r>
      <w:r w:rsidR="005E48A2" w:rsidRPr="004869CA">
        <w:rPr>
          <w:rFonts w:asciiTheme="minorHAnsi" w:eastAsia="Arial" w:hAnsiTheme="minorHAnsi"/>
          <w:b/>
          <w:color w:val="FF0000"/>
          <w:sz w:val="24"/>
          <w:szCs w:val="24"/>
        </w:rPr>
        <w:t>Buenos Aires</w:t>
      </w:r>
      <w:r w:rsidR="005E48A2">
        <w:rPr>
          <w:rFonts w:asciiTheme="minorHAnsi" w:eastAsia="Arial" w:hAnsiTheme="minorHAnsi"/>
          <w:b/>
          <w:color w:val="FF0000"/>
          <w:sz w:val="24"/>
          <w:szCs w:val="24"/>
        </w:rPr>
        <w:t xml:space="preserve"> -  Bariloche</w:t>
      </w:r>
    </w:p>
    <w:p w14:paraId="2A47A7E7" w14:textId="77777777" w:rsidR="005E48A2" w:rsidRPr="005E48A2" w:rsidRDefault="005E48A2" w:rsidP="005E48A2">
      <w:pPr>
        <w:pStyle w:val="Sinespaciado"/>
        <w:jc w:val="both"/>
        <w:rPr>
          <w:rFonts w:asciiTheme="minorHAnsi" w:eastAsia="Arial" w:hAnsiTheme="minorHAnsi" w:cstheme="minorHAnsi"/>
          <w:color w:val="002060"/>
          <w:sz w:val="20"/>
        </w:rPr>
      </w:pPr>
      <w:r w:rsidRPr="005E48A2">
        <w:rPr>
          <w:rFonts w:asciiTheme="minorHAnsi" w:eastAsia="Arial" w:hAnsiTheme="minorHAnsi" w:cstheme="minorHAnsi"/>
          <w:b/>
          <w:bCs/>
          <w:color w:val="002060"/>
          <w:sz w:val="20"/>
        </w:rPr>
        <w:t>Desayuno</w:t>
      </w:r>
      <w:r w:rsidRPr="005E48A2">
        <w:rPr>
          <w:rFonts w:asciiTheme="minorHAnsi" w:eastAsia="Arial" w:hAnsiTheme="minorHAnsi" w:cstheme="minorHAnsi"/>
          <w:color w:val="002060"/>
          <w:sz w:val="20"/>
        </w:rPr>
        <w:t>. A la hora prevista traslado al aeropuerto para tomar vuelo con destino a Bariloche.</w:t>
      </w:r>
      <w:r w:rsidRPr="005E48A2">
        <w:rPr>
          <w:rFonts w:asciiTheme="minorHAnsi" w:eastAsia="Arial" w:hAnsiTheme="minorHAnsi" w:cstheme="minorHAnsi"/>
          <w:b/>
          <w:bCs/>
          <w:color w:val="FF0000"/>
          <w:sz w:val="20"/>
        </w:rPr>
        <w:t xml:space="preserve"> (Vuelo no incluido).</w:t>
      </w:r>
      <w:r w:rsidRPr="005E48A2">
        <w:rPr>
          <w:rFonts w:asciiTheme="minorHAnsi" w:eastAsia="Arial" w:hAnsiTheme="minorHAnsi" w:cstheme="minorHAnsi"/>
          <w:color w:val="FF0000"/>
          <w:sz w:val="20"/>
        </w:rPr>
        <w:t xml:space="preserve">  </w:t>
      </w:r>
      <w:r w:rsidRPr="005E48A2">
        <w:rPr>
          <w:rFonts w:asciiTheme="minorHAnsi" w:eastAsia="Arial" w:hAnsiTheme="minorHAnsi" w:cstheme="minorHAnsi"/>
          <w:color w:val="002060"/>
          <w:sz w:val="20"/>
        </w:rPr>
        <w:t xml:space="preserve">Recepción en el aeropuerto y traslado al hotel. </w:t>
      </w:r>
      <w:r w:rsidRPr="005E48A2">
        <w:rPr>
          <w:rFonts w:asciiTheme="minorHAnsi" w:eastAsia="Arial" w:hAnsiTheme="minorHAnsi" w:cstheme="minorHAnsi"/>
          <w:b/>
          <w:bCs/>
          <w:color w:val="002060"/>
          <w:sz w:val="20"/>
        </w:rPr>
        <w:t>Alojamiento</w:t>
      </w:r>
      <w:r w:rsidRPr="005E48A2">
        <w:rPr>
          <w:rFonts w:asciiTheme="minorHAnsi" w:eastAsia="Arial" w:hAnsiTheme="minorHAnsi" w:cstheme="minorHAnsi"/>
          <w:color w:val="002060"/>
          <w:sz w:val="20"/>
        </w:rPr>
        <w:t xml:space="preserve">. </w:t>
      </w:r>
    </w:p>
    <w:p w14:paraId="5BEA2ADA" w14:textId="09EB66E9" w:rsidR="006210F5" w:rsidRPr="0053030D" w:rsidRDefault="0053030D" w:rsidP="0053030D">
      <w:pPr>
        <w:pStyle w:val="Ttulo3"/>
        <w:tabs>
          <w:tab w:val="left" w:pos="2010"/>
        </w:tabs>
        <w:spacing w:before="0" w:after="0" w:line="240" w:lineRule="auto"/>
        <w:rPr>
          <w:rFonts w:eastAsia="Arial" w:cstheme="minorHAnsi"/>
          <w:b w:val="0"/>
          <w:sz w:val="20"/>
          <w:szCs w:val="22"/>
        </w:rPr>
      </w:pPr>
      <w:r>
        <w:rPr>
          <w:rFonts w:eastAsia="Arial" w:cstheme="minorHAnsi"/>
          <w:bCs/>
          <w:sz w:val="20"/>
          <w:szCs w:val="22"/>
        </w:rPr>
        <w:tab/>
      </w:r>
    </w:p>
    <w:p w14:paraId="1D127010" w14:textId="643E5946" w:rsidR="00DE25BD" w:rsidRDefault="00A109A1" w:rsidP="00DE25BD">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5</w:t>
      </w:r>
      <w:r w:rsidR="006D72E8" w:rsidRPr="00BD0EA5">
        <w:rPr>
          <w:rStyle w:val="DanmeroCar"/>
          <w:rFonts w:cs="Times New Roman"/>
          <w:sz w:val="24"/>
          <w:szCs w:val="24"/>
        </w:rPr>
        <w:t>|</w:t>
      </w:r>
      <w:r w:rsidRPr="00BD0EA5">
        <w:rPr>
          <w:rFonts w:eastAsia="Arial"/>
          <w:sz w:val="24"/>
          <w:szCs w:val="24"/>
        </w:rPr>
        <w:t xml:space="preserve"> </w:t>
      </w:r>
      <w:r w:rsidR="005E48A2">
        <w:rPr>
          <w:rFonts w:asciiTheme="minorHAnsi" w:eastAsia="Arial" w:hAnsiTheme="minorHAnsi"/>
          <w:b/>
          <w:color w:val="FF0000"/>
          <w:sz w:val="24"/>
          <w:szCs w:val="24"/>
        </w:rPr>
        <w:t>Bariloche – Excursión Circuito Chico</w:t>
      </w:r>
    </w:p>
    <w:p w14:paraId="653E7AF7" w14:textId="77777777" w:rsidR="005E48A2" w:rsidRPr="005E48A2" w:rsidRDefault="005E48A2" w:rsidP="005E48A2">
      <w:pPr>
        <w:spacing w:after="0" w:line="240" w:lineRule="auto"/>
        <w:jc w:val="both"/>
        <w:rPr>
          <w:rFonts w:asciiTheme="minorHAnsi" w:eastAsia="Arial" w:hAnsiTheme="minorHAnsi" w:cstheme="minorHAnsi"/>
          <w:color w:val="002060"/>
          <w:sz w:val="20"/>
        </w:rPr>
      </w:pPr>
      <w:r w:rsidRPr="005E48A2">
        <w:rPr>
          <w:rFonts w:asciiTheme="minorHAnsi" w:eastAsia="Arial" w:hAnsiTheme="minorHAnsi" w:cstheme="minorHAnsi"/>
          <w:b/>
          <w:bCs/>
          <w:color w:val="002060"/>
          <w:sz w:val="20"/>
        </w:rPr>
        <w:t>Desayuno</w:t>
      </w:r>
      <w:r w:rsidRPr="005E48A2">
        <w:rPr>
          <w:rFonts w:asciiTheme="minorHAnsi" w:eastAsia="Arial" w:hAnsiTheme="minorHAnsi" w:cstheme="minorHAnsi"/>
          <w:color w:val="002060"/>
          <w:sz w:val="20"/>
        </w:rPr>
        <w:t>. El viaje se inicia desde Bariloche bordeando el Lago Nahuel Huapi. a la altura del Km. 8 esta Playa Bonita, desde donde se ve la Isla Huemul, 10 Km. más adelante se llega al pie del Cerro Campanario donde hay una aerosilla que llega hasta la cumbre (</w:t>
      </w:r>
      <w:smartTag w:uri="urn:schemas-microsoft-com:office:smarttags" w:element="metricconverter">
        <w:smartTagPr>
          <w:attr w:name="ProductID" w:val="1050 m"/>
        </w:smartTagPr>
        <w:r w:rsidRPr="005E48A2">
          <w:rPr>
            <w:rFonts w:asciiTheme="minorHAnsi" w:eastAsia="Arial" w:hAnsiTheme="minorHAnsi" w:cstheme="minorHAnsi"/>
            <w:color w:val="002060"/>
            <w:sz w:val="20"/>
          </w:rPr>
          <w:t>1050 m</w:t>
        </w:r>
      </w:smartTag>
      <w:r w:rsidRPr="005E48A2">
        <w:rPr>
          <w:rFonts w:asciiTheme="minorHAnsi" w:eastAsia="Arial" w:hAnsiTheme="minorHAnsi" w:cstheme="minorHAnsi"/>
          <w:color w:val="002060"/>
          <w:sz w:val="20"/>
        </w:rPr>
        <w:t>), -</w:t>
      </w:r>
      <w:proofErr w:type="spellStart"/>
      <w:r w:rsidRPr="005E48A2">
        <w:rPr>
          <w:rFonts w:asciiTheme="minorHAnsi" w:eastAsia="Arial" w:hAnsiTheme="minorHAnsi" w:cstheme="minorHAnsi"/>
          <w:b/>
          <w:bCs/>
          <w:color w:val="002060"/>
          <w:sz w:val="20"/>
        </w:rPr>
        <w:t>Tkt</w:t>
      </w:r>
      <w:proofErr w:type="spellEnd"/>
      <w:r w:rsidRPr="005E48A2">
        <w:rPr>
          <w:rFonts w:asciiTheme="minorHAnsi" w:eastAsia="Arial" w:hAnsiTheme="minorHAnsi" w:cstheme="minorHAnsi"/>
          <w:b/>
          <w:bCs/>
          <w:color w:val="002060"/>
          <w:sz w:val="20"/>
        </w:rPr>
        <w:t xml:space="preserve"> de ascenso NO Incluido</w:t>
      </w:r>
      <w:r w:rsidRPr="005E48A2">
        <w:rPr>
          <w:rFonts w:asciiTheme="minorHAnsi" w:eastAsia="Arial" w:hAnsiTheme="minorHAnsi" w:cstheme="minorHAnsi"/>
          <w:color w:val="002060"/>
          <w:sz w:val="20"/>
        </w:rPr>
        <w:t xml:space="preserve"> -desde donde se aprecia una de las más bellas y fascinantes vistas de la región. Continuando el trayecto se atraviesa el puente Angostura sobre el río del mismo nombre, que une los Lagos Moreno y Nahuel Huapi, y luego Bahía López al pie del cerro del mismo nombre. Más adelante esta el punto panorámico, un balcón natural con vista espectacular. Luego se pasa por el puente sobre el lago Moreno y se comienza a bordear la Laguna El Trébol de regreso a la ciudad, cerrando el Circuito Chico. Tarde libre. </w:t>
      </w:r>
      <w:r w:rsidRPr="005E48A2">
        <w:rPr>
          <w:rFonts w:asciiTheme="minorHAnsi" w:eastAsia="Arial" w:hAnsiTheme="minorHAnsi" w:cstheme="minorHAnsi"/>
          <w:b/>
          <w:bCs/>
          <w:color w:val="002060"/>
          <w:sz w:val="20"/>
        </w:rPr>
        <w:t>Alojamiento</w:t>
      </w:r>
      <w:r w:rsidRPr="005E48A2">
        <w:rPr>
          <w:rFonts w:asciiTheme="minorHAnsi" w:eastAsia="Arial" w:hAnsiTheme="minorHAnsi" w:cstheme="minorHAnsi"/>
          <w:color w:val="002060"/>
          <w:sz w:val="20"/>
        </w:rPr>
        <w:t xml:space="preserve">. </w:t>
      </w:r>
    </w:p>
    <w:p w14:paraId="0872C591" w14:textId="77777777" w:rsidR="00446AF3" w:rsidRDefault="00446AF3" w:rsidP="00DC6E55">
      <w:pPr>
        <w:spacing w:after="0" w:line="240" w:lineRule="auto"/>
        <w:jc w:val="both"/>
        <w:rPr>
          <w:rStyle w:val="DanmeroCar"/>
          <w:rFonts w:cs="Times New Roman"/>
          <w:sz w:val="24"/>
          <w:szCs w:val="24"/>
        </w:rPr>
      </w:pPr>
    </w:p>
    <w:p w14:paraId="5C16E5DD" w14:textId="77777777" w:rsidR="005E48A2" w:rsidRDefault="005E48A2" w:rsidP="00DC6E55">
      <w:pPr>
        <w:spacing w:after="0" w:line="240" w:lineRule="auto"/>
        <w:jc w:val="both"/>
        <w:rPr>
          <w:rStyle w:val="DanmeroCar"/>
          <w:rFonts w:cs="Times New Roman"/>
          <w:sz w:val="24"/>
          <w:szCs w:val="24"/>
        </w:rPr>
      </w:pPr>
    </w:p>
    <w:p w14:paraId="0610E305" w14:textId="77777777" w:rsidR="00204291" w:rsidRDefault="00204291" w:rsidP="00DC6E55">
      <w:pPr>
        <w:spacing w:after="0" w:line="240" w:lineRule="auto"/>
        <w:jc w:val="both"/>
        <w:rPr>
          <w:rStyle w:val="DanmeroCar"/>
          <w:rFonts w:cs="Times New Roman"/>
          <w:sz w:val="24"/>
          <w:szCs w:val="24"/>
        </w:rPr>
      </w:pPr>
    </w:p>
    <w:p w14:paraId="06088F5F" w14:textId="77777777" w:rsidR="00204291" w:rsidRDefault="00204291" w:rsidP="00DC6E55">
      <w:pPr>
        <w:spacing w:after="0" w:line="240" w:lineRule="auto"/>
        <w:jc w:val="both"/>
        <w:rPr>
          <w:rStyle w:val="DanmeroCar"/>
          <w:rFonts w:cs="Times New Roman"/>
          <w:sz w:val="24"/>
          <w:szCs w:val="24"/>
        </w:rPr>
      </w:pPr>
    </w:p>
    <w:p w14:paraId="3430FC04" w14:textId="77777777" w:rsidR="00F37A44" w:rsidRDefault="00F37A44" w:rsidP="00DC6E55">
      <w:pPr>
        <w:spacing w:after="0" w:line="240" w:lineRule="auto"/>
        <w:jc w:val="both"/>
        <w:rPr>
          <w:rStyle w:val="DanmeroCar"/>
          <w:rFonts w:cs="Times New Roman"/>
          <w:sz w:val="24"/>
          <w:szCs w:val="24"/>
        </w:rPr>
      </w:pPr>
    </w:p>
    <w:p w14:paraId="173C2B2B" w14:textId="04E3DA0E" w:rsidR="00204291" w:rsidRDefault="00A109A1" w:rsidP="00DC6E55">
      <w:pPr>
        <w:spacing w:after="0" w:line="240" w:lineRule="auto"/>
        <w:jc w:val="both"/>
        <w:rPr>
          <w:rFonts w:ascii="Calibri-Bold" w:eastAsia="Cambria" w:hAnsi="Calibri-Bold" w:cs="Calibri-Bold"/>
          <w:b/>
          <w:bCs/>
          <w:color w:val="FF0000"/>
          <w:sz w:val="24"/>
          <w:szCs w:val="24"/>
          <w:lang w:bidi="ar-SA"/>
        </w:rPr>
      </w:pPr>
      <w:r w:rsidRPr="00BD0EA5">
        <w:rPr>
          <w:rStyle w:val="DanmeroCar"/>
          <w:rFonts w:cs="Times New Roman"/>
          <w:sz w:val="24"/>
          <w:szCs w:val="24"/>
        </w:rPr>
        <w:lastRenderedPageBreak/>
        <w:t xml:space="preserve">DÍA </w:t>
      </w:r>
      <w:r w:rsidR="00DC6E55">
        <w:rPr>
          <w:rStyle w:val="DanmeroCar"/>
          <w:rFonts w:cs="Times New Roman"/>
          <w:sz w:val="24"/>
          <w:szCs w:val="24"/>
        </w:rPr>
        <w:t>6</w:t>
      </w:r>
      <w:r w:rsidR="00493763" w:rsidRPr="00BD0EA5">
        <w:rPr>
          <w:rStyle w:val="DanmeroCar"/>
          <w:rFonts w:cs="Times New Roman"/>
          <w:sz w:val="24"/>
          <w:szCs w:val="24"/>
        </w:rPr>
        <w:t>|</w:t>
      </w:r>
      <w:r w:rsidRPr="00BD0EA5">
        <w:rPr>
          <w:rFonts w:eastAsia="Arial"/>
          <w:sz w:val="24"/>
          <w:szCs w:val="24"/>
        </w:rPr>
        <w:t xml:space="preserve"> </w:t>
      </w:r>
      <w:r w:rsidR="00204291">
        <w:rPr>
          <w:rFonts w:asciiTheme="minorHAnsi" w:eastAsia="Arial" w:hAnsiTheme="minorHAnsi"/>
          <w:b/>
          <w:color w:val="FF0000"/>
          <w:sz w:val="24"/>
          <w:szCs w:val="24"/>
        </w:rPr>
        <w:t xml:space="preserve">Bariloche - </w:t>
      </w:r>
      <w:r w:rsidR="00204291">
        <w:rPr>
          <w:rFonts w:ascii="Calibri-Bold" w:eastAsia="Cambria" w:hAnsi="Calibri-Bold" w:cs="Calibri-Bold"/>
          <w:b/>
          <w:bCs/>
          <w:color w:val="FF0000"/>
          <w:sz w:val="24"/>
          <w:szCs w:val="24"/>
          <w:lang w:bidi="ar-SA"/>
        </w:rPr>
        <w:t>Excursión San Martín de los Andes</w:t>
      </w:r>
    </w:p>
    <w:p w14:paraId="0FBD1CD7" w14:textId="77777777" w:rsidR="00204291" w:rsidRDefault="00204291" w:rsidP="00204291">
      <w:pPr>
        <w:autoSpaceDE w:val="0"/>
        <w:autoSpaceDN w:val="0"/>
        <w:adjustRightInd w:val="0"/>
        <w:spacing w:after="0" w:line="240" w:lineRule="auto"/>
        <w:jc w:val="both"/>
        <w:rPr>
          <w:rFonts w:ascii="Calibri" w:eastAsia="Cambria" w:hAnsi="Calibri" w:cs="Calibri"/>
          <w:color w:val="002060"/>
          <w:sz w:val="20"/>
          <w:szCs w:val="20"/>
          <w:lang w:bidi="ar-SA"/>
        </w:rPr>
      </w:pPr>
      <w:r>
        <w:rPr>
          <w:rFonts w:ascii="Calibri-Bold" w:eastAsia="Cambria" w:hAnsi="Calibri-Bold" w:cs="Calibri-Bold"/>
          <w:b/>
          <w:bCs/>
          <w:color w:val="002060"/>
          <w:sz w:val="20"/>
          <w:szCs w:val="20"/>
          <w:lang w:bidi="ar-SA"/>
        </w:rPr>
        <w:t>Desayuno</w:t>
      </w:r>
      <w:r>
        <w:rPr>
          <w:rFonts w:ascii="Calibri" w:eastAsia="Cambria" w:hAnsi="Calibri" w:cs="Calibri"/>
          <w:color w:val="002060"/>
          <w:sz w:val="20"/>
          <w:szCs w:val="20"/>
          <w:lang w:bidi="ar-SA"/>
        </w:rPr>
        <w:t>. FD San Martin de los Andes. Se atraviesa la Península Huemul, bordeándose luego el Brazo del mismo nombre,</w:t>
      </w:r>
    </w:p>
    <w:p w14:paraId="6D5A2FC1" w14:textId="021DE2E3" w:rsidR="00204291" w:rsidRPr="00204291" w:rsidRDefault="00204291" w:rsidP="00204291">
      <w:pPr>
        <w:autoSpaceDE w:val="0"/>
        <w:autoSpaceDN w:val="0"/>
        <w:adjustRightInd w:val="0"/>
        <w:spacing w:after="0" w:line="240" w:lineRule="auto"/>
        <w:jc w:val="both"/>
        <w:rPr>
          <w:rFonts w:ascii="Calibri" w:eastAsia="Cambria" w:hAnsi="Calibri" w:cs="Calibri"/>
          <w:color w:val="002060"/>
          <w:sz w:val="20"/>
          <w:szCs w:val="20"/>
          <w:lang w:bidi="ar-SA"/>
        </w:rPr>
      </w:pPr>
      <w:r>
        <w:rPr>
          <w:rFonts w:ascii="Calibri" w:eastAsia="Cambria" w:hAnsi="Calibri" w:cs="Calibri"/>
          <w:color w:val="002060"/>
          <w:sz w:val="20"/>
          <w:szCs w:val="20"/>
          <w:lang w:bidi="ar-SA"/>
        </w:rPr>
        <w:t xml:space="preserve">se pasa por Puerto Manzano y se llega a Villa La Angostura, luego de esta Villa se ingresa al “Camino de los Siete Lagos”. El Camino tiene tramos de montaña, y en otras partes atraviesa densos bosques de enormes coihues. Se costea el Lago Correntoso, se atraviesa el río del mismo nombre. Se pasa por paraje denominado Ruca Malen, arribando a El Portezuelo. Luego se bordean los Lagos: Villarino, Fakner, Hermoso, Meliquina, y finalmente se llega a la atractiva ciudad de San Martín de los Andes, a orillas del lago Lacar. El regreso se efectúa por el camino rápido RN 237. </w:t>
      </w:r>
      <w:r>
        <w:rPr>
          <w:rFonts w:ascii="Calibri-Bold" w:eastAsia="Cambria" w:hAnsi="Calibri-Bold" w:cs="Calibri-Bold"/>
          <w:b/>
          <w:bCs/>
          <w:color w:val="002060"/>
          <w:sz w:val="20"/>
          <w:szCs w:val="20"/>
          <w:lang w:bidi="ar-SA"/>
        </w:rPr>
        <w:t>Alojamiento.</w:t>
      </w:r>
    </w:p>
    <w:p w14:paraId="0AA1C0AD" w14:textId="77777777" w:rsidR="00204291" w:rsidRDefault="00204291" w:rsidP="00DC6E55">
      <w:pPr>
        <w:spacing w:after="0" w:line="240" w:lineRule="auto"/>
        <w:jc w:val="both"/>
        <w:rPr>
          <w:rFonts w:eastAsia="Arial"/>
          <w:sz w:val="24"/>
          <w:szCs w:val="24"/>
        </w:rPr>
      </w:pPr>
    </w:p>
    <w:p w14:paraId="20036B66" w14:textId="09F064CF" w:rsidR="00DE25BD" w:rsidRDefault="00204291" w:rsidP="00DC6E55">
      <w:pPr>
        <w:spacing w:after="0" w:line="240" w:lineRule="auto"/>
        <w:jc w:val="both"/>
        <w:rPr>
          <w:rFonts w:eastAsia="Arial" w:cstheme="minorHAnsi"/>
          <w:sz w:val="20"/>
          <w:szCs w:val="20"/>
        </w:rPr>
      </w:pPr>
      <w:r w:rsidRPr="00BD0EA5">
        <w:rPr>
          <w:rStyle w:val="DanmeroCar"/>
          <w:rFonts w:cs="Times New Roman"/>
          <w:sz w:val="24"/>
          <w:szCs w:val="24"/>
        </w:rPr>
        <w:t xml:space="preserve">DÍA </w:t>
      </w:r>
      <w:r>
        <w:rPr>
          <w:rStyle w:val="DanmeroCar"/>
          <w:rFonts w:cs="Times New Roman"/>
          <w:sz w:val="24"/>
          <w:szCs w:val="24"/>
        </w:rPr>
        <w:t>7</w:t>
      </w:r>
      <w:r w:rsidRPr="005E48A2">
        <w:rPr>
          <w:rStyle w:val="DanmeroCar"/>
          <w:rFonts w:cs="Times New Roman"/>
          <w:sz w:val="24"/>
          <w:szCs w:val="24"/>
        </w:rPr>
        <w:t>|</w:t>
      </w:r>
      <w:r>
        <w:rPr>
          <w:rStyle w:val="DanmeroCar"/>
          <w:rFonts w:cs="Times New Roman"/>
          <w:sz w:val="24"/>
          <w:szCs w:val="24"/>
        </w:rPr>
        <w:t xml:space="preserve"> </w:t>
      </w:r>
      <w:r w:rsidR="005E48A2">
        <w:rPr>
          <w:rFonts w:asciiTheme="minorHAnsi" w:eastAsia="Arial" w:hAnsiTheme="minorHAnsi"/>
          <w:b/>
          <w:color w:val="FF0000"/>
          <w:sz w:val="24"/>
          <w:szCs w:val="24"/>
        </w:rPr>
        <w:t xml:space="preserve">Bariloche – Iguazú </w:t>
      </w:r>
    </w:p>
    <w:p w14:paraId="453A3F83" w14:textId="77777777" w:rsidR="005E48A2" w:rsidRPr="005E48A2" w:rsidRDefault="005E48A2" w:rsidP="005E48A2">
      <w:pPr>
        <w:pStyle w:val="Sinespaciado"/>
        <w:jc w:val="both"/>
        <w:rPr>
          <w:rFonts w:asciiTheme="minorHAnsi" w:eastAsia="Arial" w:hAnsiTheme="minorHAnsi" w:cstheme="minorHAnsi"/>
          <w:color w:val="002060"/>
          <w:sz w:val="20"/>
        </w:rPr>
      </w:pPr>
      <w:r w:rsidRPr="005E48A2">
        <w:rPr>
          <w:rFonts w:asciiTheme="minorHAnsi" w:eastAsia="Arial" w:hAnsiTheme="minorHAnsi" w:cstheme="minorHAnsi"/>
          <w:b/>
          <w:bCs/>
          <w:color w:val="002060"/>
          <w:sz w:val="20"/>
        </w:rPr>
        <w:t>Desayuno</w:t>
      </w:r>
      <w:r w:rsidRPr="005E48A2">
        <w:rPr>
          <w:rFonts w:asciiTheme="minorHAnsi" w:eastAsia="Arial" w:hAnsiTheme="minorHAnsi" w:cstheme="minorHAnsi"/>
          <w:color w:val="002060"/>
          <w:sz w:val="20"/>
        </w:rPr>
        <w:t xml:space="preserve">.  Traslado al aeropuerto. Para tomar el vuelo con destino a Iguazú. </w:t>
      </w:r>
      <w:r w:rsidRPr="005E48A2">
        <w:rPr>
          <w:rFonts w:asciiTheme="minorHAnsi" w:eastAsia="Arial" w:hAnsiTheme="minorHAnsi" w:cstheme="minorHAnsi"/>
          <w:b/>
          <w:bCs/>
          <w:color w:val="FF0000"/>
          <w:sz w:val="20"/>
        </w:rPr>
        <w:t>(Vuelo no incluido).</w:t>
      </w:r>
      <w:r w:rsidRPr="005E48A2">
        <w:rPr>
          <w:rFonts w:asciiTheme="minorHAnsi" w:eastAsia="Arial" w:hAnsiTheme="minorHAnsi" w:cstheme="minorHAnsi"/>
          <w:color w:val="FF0000"/>
          <w:sz w:val="20"/>
        </w:rPr>
        <w:t xml:space="preserve"> </w:t>
      </w:r>
      <w:r w:rsidRPr="005E48A2">
        <w:rPr>
          <w:rFonts w:asciiTheme="minorHAnsi" w:eastAsia="Arial" w:hAnsiTheme="minorHAnsi" w:cstheme="minorHAnsi"/>
          <w:color w:val="002060"/>
          <w:sz w:val="20"/>
        </w:rPr>
        <w:t xml:space="preserve">Llegada y traslado al hotel.  </w:t>
      </w:r>
      <w:r w:rsidRPr="005E48A2">
        <w:rPr>
          <w:rFonts w:asciiTheme="minorHAnsi" w:eastAsia="Arial" w:hAnsiTheme="minorHAnsi" w:cstheme="minorHAnsi"/>
          <w:b/>
          <w:bCs/>
          <w:color w:val="002060"/>
          <w:sz w:val="20"/>
        </w:rPr>
        <w:t>Alojamiento</w:t>
      </w:r>
      <w:r w:rsidRPr="005E48A2">
        <w:rPr>
          <w:rFonts w:asciiTheme="minorHAnsi" w:eastAsia="Arial" w:hAnsiTheme="minorHAnsi" w:cstheme="minorHAnsi"/>
          <w:color w:val="002060"/>
          <w:sz w:val="20"/>
        </w:rPr>
        <w:t xml:space="preserve">. </w:t>
      </w:r>
    </w:p>
    <w:p w14:paraId="551F3C3F" w14:textId="77777777" w:rsidR="005E48A2" w:rsidRDefault="005E48A2" w:rsidP="00DE25BD">
      <w:pPr>
        <w:spacing w:after="0" w:line="240" w:lineRule="auto"/>
        <w:jc w:val="both"/>
        <w:rPr>
          <w:rStyle w:val="DanmeroCar"/>
          <w:rFonts w:cs="Times New Roman"/>
          <w:sz w:val="24"/>
          <w:szCs w:val="24"/>
        </w:rPr>
      </w:pPr>
    </w:p>
    <w:p w14:paraId="114B57E4" w14:textId="5E0D1670" w:rsidR="00DE25BD" w:rsidRDefault="005E48A2" w:rsidP="00DE25BD">
      <w:pPr>
        <w:spacing w:after="0" w:line="240" w:lineRule="auto"/>
        <w:jc w:val="both"/>
        <w:rPr>
          <w:rFonts w:ascii="Gotham" w:eastAsia="SimSun" w:hAnsi="Gotham" w:cs="Calibri"/>
          <w:b/>
          <w:bCs/>
          <w:lang w:val="es-CL" w:eastAsia="zh-CN" w:bidi="ar"/>
        </w:rPr>
      </w:pPr>
      <w:r w:rsidRPr="005E48A2">
        <w:rPr>
          <w:rStyle w:val="DanmeroCar"/>
          <w:rFonts w:cs="Times New Roman"/>
          <w:sz w:val="24"/>
          <w:szCs w:val="24"/>
        </w:rPr>
        <w:t xml:space="preserve">DÍA </w:t>
      </w:r>
      <w:r w:rsidR="00204291">
        <w:rPr>
          <w:rStyle w:val="DanmeroCar"/>
          <w:rFonts w:cs="Times New Roman"/>
          <w:sz w:val="24"/>
          <w:szCs w:val="24"/>
        </w:rPr>
        <w:t>8</w:t>
      </w:r>
      <w:r w:rsidRPr="005E48A2">
        <w:rPr>
          <w:rStyle w:val="DanmeroCar"/>
          <w:rFonts w:cs="Times New Roman"/>
          <w:sz w:val="24"/>
          <w:szCs w:val="24"/>
        </w:rPr>
        <w:t>|</w:t>
      </w:r>
      <w:r>
        <w:rPr>
          <w:rFonts w:eastAsia="Arial"/>
          <w:sz w:val="24"/>
          <w:szCs w:val="24"/>
        </w:rPr>
        <w:t xml:space="preserve"> </w:t>
      </w:r>
      <w:r>
        <w:rPr>
          <w:rFonts w:asciiTheme="minorHAnsi" w:eastAsia="Arial" w:hAnsiTheme="minorHAnsi"/>
          <w:b/>
          <w:color w:val="FF0000"/>
          <w:sz w:val="24"/>
          <w:szCs w:val="24"/>
        </w:rPr>
        <w:t>Iguazú – Excursión a Cataratas argentinas</w:t>
      </w:r>
    </w:p>
    <w:p w14:paraId="2CB3698C" w14:textId="77777777" w:rsidR="005E48A2" w:rsidRPr="005E48A2" w:rsidRDefault="005E48A2" w:rsidP="005E48A2">
      <w:pPr>
        <w:pStyle w:val="Sinespaciado"/>
        <w:jc w:val="both"/>
        <w:rPr>
          <w:rFonts w:asciiTheme="minorHAnsi" w:eastAsia="Arial" w:hAnsiTheme="minorHAnsi" w:cstheme="minorHAnsi"/>
          <w:color w:val="002060"/>
          <w:sz w:val="20"/>
        </w:rPr>
      </w:pPr>
      <w:r w:rsidRPr="005E48A2">
        <w:rPr>
          <w:rFonts w:asciiTheme="minorHAnsi" w:eastAsia="Arial" w:hAnsiTheme="minorHAnsi" w:cstheme="minorHAnsi"/>
          <w:b/>
          <w:bCs/>
          <w:color w:val="002060"/>
          <w:sz w:val="20"/>
        </w:rPr>
        <w:t>Desayuno</w:t>
      </w:r>
      <w:r w:rsidRPr="005E48A2">
        <w:rPr>
          <w:rFonts w:asciiTheme="minorHAnsi" w:eastAsia="Arial" w:hAnsiTheme="minorHAnsi" w:cstheme="minorHAnsi"/>
          <w:color w:val="002060"/>
          <w:sz w:val="20"/>
        </w:rPr>
        <w:t xml:space="preserve">. Por la mañana se realizará la excursión a las cataratas más caudalosas del mundo del lado argentino, dónde apreciará una de las caídas de agua más impresionantes “La Garganta del Diablo” además de caminar por las pasarelas del parque y disfrutar de los paisajes que el parque nos ofrece.  Por la tarde los pasajeros regresarán al hotel para disfrutar de las instalaciones, o bien, podrán realizar alguna actividad que el parque argentino o brasileño ofrece.  </w:t>
      </w:r>
      <w:r w:rsidRPr="005E48A2">
        <w:rPr>
          <w:rFonts w:asciiTheme="minorHAnsi" w:eastAsia="Arial" w:hAnsiTheme="minorHAnsi" w:cstheme="minorHAnsi"/>
          <w:b/>
          <w:bCs/>
          <w:color w:val="002060"/>
          <w:sz w:val="20"/>
        </w:rPr>
        <w:t>Alojamiento</w:t>
      </w:r>
      <w:r w:rsidRPr="005E48A2">
        <w:rPr>
          <w:rFonts w:asciiTheme="minorHAnsi" w:eastAsia="Arial" w:hAnsiTheme="minorHAnsi" w:cstheme="minorHAnsi"/>
          <w:color w:val="002060"/>
          <w:sz w:val="20"/>
        </w:rPr>
        <w:t xml:space="preserve">. </w:t>
      </w:r>
    </w:p>
    <w:p w14:paraId="365BBD3B" w14:textId="77777777" w:rsidR="00DC6E55" w:rsidRDefault="00DC6E55" w:rsidP="00DE25BD">
      <w:pPr>
        <w:spacing w:after="0" w:line="240" w:lineRule="auto"/>
        <w:jc w:val="both"/>
        <w:rPr>
          <w:rFonts w:ascii="Gotham" w:eastAsia="SimSun" w:hAnsi="Gotham" w:cs="Calibri"/>
          <w:sz w:val="20"/>
          <w:szCs w:val="20"/>
          <w:lang w:val="es-CL" w:eastAsia="zh-CN" w:bidi="ar"/>
        </w:rPr>
      </w:pPr>
    </w:p>
    <w:p w14:paraId="3837A810" w14:textId="6D0E4557" w:rsidR="00204291" w:rsidRPr="00204291" w:rsidRDefault="00204291" w:rsidP="00204291">
      <w:pPr>
        <w:pStyle w:val="Ttulo3"/>
        <w:spacing w:before="0" w:after="0" w:line="240" w:lineRule="auto"/>
        <w:jc w:val="both"/>
        <w:rPr>
          <w:rFonts w:eastAsia="Arial"/>
          <w:sz w:val="24"/>
          <w:szCs w:val="24"/>
        </w:rPr>
      </w:pPr>
      <w:r w:rsidRPr="00204291">
        <w:rPr>
          <w:rFonts w:eastAsia="Arial"/>
          <w:sz w:val="24"/>
          <w:szCs w:val="24"/>
        </w:rPr>
        <w:t xml:space="preserve">DÍA </w:t>
      </w:r>
      <w:r>
        <w:rPr>
          <w:rFonts w:eastAsia="Arial"/>
          <w:sz w:val="24"/>
          <w:szCs w:val="24"/>
        </w:rPr>
        <w:t>9</w:t>
      </w:r>
      <w:r w:rsidRPr="00204291">
        <w:rPr>
          <w:rFonts w:eastAsia="Arial"/>
          <w:sz w:val="24"/>
          <w:szCs w:val="24"/>
        </w:rPr>
        <w:t>|</w:t>
      </w:r>
      <w:r>
        <w:rPr>
          <w:rFonts w:eastAsia="Arial"/>
          <w:sz w:val="24"/>
          <w:szCs w:val="24"/>
        </w:rPr>
        <w:t xml:space="preserve"> </w:t>
      </w:r>
      <w:r>
        <w:rPr>
          <w:rFonts w:eastAsia="Arial"/>
          <w:color w:val="FF0000"/>
          <w:sz w:val="24"/>
          <w:szCs w:val="24"/>
        </w:rPr>
        <w:t xml:space="preserve">Iguazú - </w:t>
      </w:r>
      <w:r w:rsidRPr="00204291">
        <w:rPr>
          <w:rFonts w:eastAsia="Arial"/>
          <w:color w:val="FF0000"/>
          <w:sz w:val="24"/>
          <w:szCs w:val="24"/>
        </w:rPr>
        <w:t>Excursión Cataratas Brasileñas</w:t>
      </w:r>
    </w:p>
    <w:p w14:paraId="6436A37F" w14:textId="2016EB94" w:rsidR="00204291" w:rsidRDefault="00204291" w:rsidP="00204291">
      <w:pPr>
        <w:autoSpaceDE w:val="0"/>
        <w:autoSpaceDN w:val="0"/>
        <w:adjustRightInd w:val="0"/>
        <w:spacing w:after="0" w:line="240" w:lineRule="auto"/>
        <w:jc w:val="both"/>
        <w:rPr>
          <w:rFonts w:asciiTheme="minorHAnsi" w:eastAsia="Arial" w:hAnsiTheme="minorHAnsi" w:cstheme="minorHAnsi"/>
          <w:b/>
          <w:bCs/>
          <w:color w:val="002060"/>
          <w:sz w:val="20"/>
        </w:rPr>
      </w:pPr>
      <w:r w:rsidRPr="00204291">
        <w:rPr>
          <w:rFonts w:asciiTheme="minorHAnsi" w:eastAsia="Arial" w:hAnsiTheme="minorHAnsi" w:cstheme="minorHAnsi"/>
          <w:b/>
          <w:bCs/>
          <w:color w:val="002060"/>
          <w:sz w:val="20"/>
        </w:rPr>
        <w:t>Desayuno</w:t>
      </w:r>
      <w:r w:rsidRPr="00204291">
        <w:rPr>
          <w:rFonts w:asciiTheme="minorHAnsi" w:eastAsia="Arial" w:hAnsiTheme="minorHAnsi" w:cstheme="minorHAnsi"/>
          <w:color w:val="002060"/>
          <w:sz w:val="20"/>
        </w:rPr>
        <w:t>. A la hora convenida salida para tomar la excursión de Cataratas Brasileras. Por la Av. das Cataratas, previo</w:t>
      </w:r>
      <w:r>
        <w:rPr>
          <w:rFonts w:asciiTheme="minorHAnsi" w:eastAsia="Arial" w:hAnsiTheme="minorHAnsi" w:cstheme="minorHAnsi"/>
          <w:color w:val="002060"/>
          <w:sz w:val="20"/>
        </w:rPr>
        <w:t xml:space="preserve"> </w:t>
      </w:r>
      <w:r w:rsidRPr="00204291">
        <w:rPr>
          <w:rFonts w:asciiTheme="minorHAnsi" w:eastAsia="Arial" w:hAnsiTheme="minorHAnsi" w:cstheme="minorHAnsi"/>
          <w:color w:val="002060"/>
          <w:sz w:val="20"/>
        </w:rPr>
        <w:t>ingreso al Parque Nacional Brasileño, llegamos al inicio del recorrido. Al comienzo del mismo nos deslumbra su primer</w:t>
      </w:r>
      <w:r>
        <w:rPr>
          <w:rFonts w:asciiTheme="minorHAnsi" w:eastAsia="Arial" w:hAnsiTheme="minorHAnsi" w:cstheme="minorHAnsi"/>
          <w:color w:val="002060"/>
          <w:sz w:val="20"/>
        </w:rPr>
        <w:t xml:space="preserve"> </w:t>
      </w:r>
      <w:r w:rsidRPr="00204291">
        <w:rPr>
          <w:rFonts w:asciiTheme="minorHAnsi" w:eastAsia="Arial" w:hAnsiTheme="minorHAnsi" w:cstheme="minorHAnsi"/>
          <w:color w:val="002060"/>
          <w:sz w:val="20"/>
        </w:rPr>
        <w:t>paisaje, teniendo una vista panorámica de la Isla San Martín, Salto Bozzetti, y Circuito Superior, saltos que pertenecen al</w:t>
      </w:r>
      <w:r>
        <w:rPr>
          <w:rFonts w:asciiTheme="minorHAnsi" w:eastAsia="Arial" w:hAnsiTheme="minorHAnsi" w:cstheme="minorHAnsi"/>
          <w:color w:val="002060"/>
          <w:sz w:val="20"/>
        </w:rPr>
        <w:t xml:space="preserve"> </w:t>
      </w:r>
      <w:r w:rsidRPr="00204291">
        <w:rPr>
          <w:rFonts w:asciiTheme="minorHAnsi" w:eastAsia="Arial" w:hAnsiTheme="minorHAnsi" w:cstheme="minorHAnsi"/>
          <w:color w:val="002060"/>
          <w:sz w:val="20"/>
        </w:rPr>
        <w:t>lado argentino. Realizamos este paseo por medio de una pasarela donde encontraremos innumerables miradores con</w:t>
      </w:r>
      <w:r>
        <w:rPr>
          <w:rFonts w:asciiTheme="minorHAnsi" w:eastAsia="Arial" w:hAnsiTheme="minorHAnsi" w:cstheme="minorHAnsi"/>
          <w:color w:val="002060"/>
          <w:sz w:val="20"/>
        </w:rPr>
        <w:t xml:space="preserve"> </w:t>
      </w:r>
      <w:r w:rsidRPr="00204291">
        <w:rPr>
          <w:rFonts w:asciiTheme="minorHAnsi" w:eastAsia="Arial" w:hAnsiTheme="minorHAnsi" w:cstheme="minorHAnsi"/>
          <w:color w:val="002060"/>
          <w:sz w:val="20"/>
        </w:rPr>
        <w:t>majestuosos paisajes. La extensión de las pasarelas es de 1.200 m desde donde se obtiene una espectacular visión de los</w:t>
      </w:r>
      <w:r>
        <w:rPr>
          <w:rFonts w:asciiTheme="minorHAnsi" w:eastAsia="Arial" w:hAnsiTheme="minorHAnsi" w:cstheme="minorHAnsi"/>
          <w:color w:val="002060"/>
          <w:sz w:val="20"/>
        </w:rPr>
        <w:t xml:space="preserve"> </w:t>
      </w:r>
      <w:r w:rsidRPr="00204291">
        <w:rPr>
          <w:rFonts w:asciiTheme="minorHAnsi" w:eastAsia="Arial" w:hAnsiTheme="minorHAnsi" w:cstheme="minorHAnsi"/>
          <w:color w:val="002060"/>
          <w:sz w:val="20"/>
        </w:rPr>
        <w:t>275 saltos que componen las Cataratas del Iguazú, de los cuales los más destacados del lado brasileño, son cuatro:</w:t>
      </w:r>
      <w:r>
        <w:rPr>
          <w:rFonts w:asciiTheme="minorHAnsi" w:eastAsia="Arial" w:hAnsiTheme="minorHAnsi" w:cstheme="minorHAnsi"/>
          <w:color w:val="002060"/>
          <w:sz w:val="20"/>
        </w:rPr>
        <w:t xml:space="preserve"> </w:t>
      </w:r>
      <w:r w:rsidRPr="00204291">
        <w:rPr>
          <w:rFonts w:asciiTheme="minorHAnsi" w:eastAsia="Arial" w:hAnsiTheme="minorHAnsi" w:cstheme="minorHAnsi"/>
          <w:color w:val="002060"/>
          <w:sz w:val="20"/>
        </w:rPr>
        <w:t>Floriano, Deodoro, Benjamín Constant y Salto Unión Garganta del Diablo. Finalizado el recorrido se tiene acceso al</w:t>
      </w:r>
      <w:r>
        <w:rPr>
          <w:rFonts w:asciiTheme="minorHAnsi" w:eastAsia="Arial" w:hAnsiTheme="minorHAnsi" w:cstheme="minorHAnsi"/>
          <w:color w:val="002060"/>
          <w:sz w:val="20"/>
        </w:rPr>
        <w:t xml:space="preserve"> </w:t>
      </w:r>
      <w:r w:rsidRPr="00204291">
        <w:rPr>
          <w:rFonts w:asciiTheme="minorHAnsi" w:eastAsia="Arial" w:hAnsiTheme="minorHAnsi" w:cstheme="minorHAnsi"/>
          <w:color w:val="002060"/>
          <w:sz w:val="20"/>
        </w:rPr>
        <w:t xml:space="preserve">elevador panorámico que permite llegar al bus que nos deja de nuevo en el portal de acceso. </w:t>
      </w:r>
      <w:r w:rsidRPr="00204291">
        <w:rPr>
          <w:rFonts w:asciiTheme="minorHAnsi" w:eastAsia="Arial" w:hAnsiTheme="minorHAnsi" w:cstheme="minorHAnsi"/>
          <w:b/>
          <w:bCs/>
          <w:color w:val="002060"/>
          <w:sz w:val="20"/>
        </w:rPr>
        <w:t>Alojamiento</w:t>
      </w:r>
      <w:r w:rsidR="0019188E">
        <w:rPr>
          <w:rFonts w:asciiTheme="minorHAnsi" w:eastAsia="Arial" w:hAnsiTheme="minorHAnsi" w:cstheme="minorHAnsi"/>
          <w:b/>
          <w:bCs/>
          <w:color w:val="002060"/>
          <w:sz w:val="20"/>
        </w:rPr>
        <w:t>.</w:t>
      </w:r>
    </w:p>
    <w:p w14:paraId="2E789407" w14:textId="77777777" w:rsidR="00204291" w:rsidRPr="00204291" w:rsidRDefault="00204291" w:rsidP="00204291">
      <w:pPr>
        <w:autoSpaceDE w:val="0"/>
        <w:autoSpaceDN w:val="0"/>
        <w:adjustRightInd w:val="0"/>
        <w:spacing w:after="0" w:line="240" w:lineRule="auto"/>
        <w:rPr>
          <w:rFonts w:asciiTheme="minorHAnsi" w:eastAsia="Arial" w:hAnsiTheme="minorHAnsi" w:cstheme="minorHAnsi"/>
          <w:color w:val="002060"/>
          <w:sz w:val="20"/>
        </w:rPr>
      </w:pPr>
    </w:p>
    <w:p w14:paraId="080E1055" w14:textId="5C358705" w:rsidR="006210F5" w:rsidRDefault="00A109A1" w:rsidP="00DC6E55">
      <w:pPr>
        <w:pStyle w:val="Ttulo3"/>
        <w:spacing w:before="0" w:after="0" w:line="240" w:lineRule="auto"/>
        <w:rPr>
          <w:rFonts w:eastAsia="Arial" w:cstheme="minorHAnsi"/>
          <w:sz w:val="20"/>
          <w:szCs w:val="20"/>
        </w:rPr>
      </w:pPr>
      <w:r w:rsidRPr="00BD0EA5">
        <w:rPr>
          <w:rFonts w:eastAsia="Arial"/>
          <w:sz w:val="24"/>
          <w:szCs w:val="24"/>
        </w:rPr>
        <w:t xml:space="preserve">DÍA </w:t>
      </w:r>
      <w:r w:rsidR="00204291">
        <w:rPr>
          <w:rFonts w:eastAsia="Arial"/>
          <w:sz w:val="24"/>
          <w:szCs w:val="24"/>
        </w:rPr>
        <w:t>10</w:t>
      </w:r>
      <w:r w:rsidR="00493763" w:rsidRPr="00BD0EA5">
        <w:rPr>
          <w:rFonts w:eastAsia="Arial"/>
          <w:sz w:val="24"/>
          <w:szCs w:val="24"/>
        </w:rPr>
        <w:t>|</w:t>
      </w:r>
      <w:r w:rsidR="00DC6E55">
        <w:rPr>
          <w:rFonts w:eastAsia="Arial"/>
          <w:sz w:val="24"/>
          <w:szCs w:val="24"/>
        </w:rPr>
        <w:t xml:space="preserve"> </w:t>
      </w:r>
      <w:r w:rsidR="005E48A2" w:rsidRPr="005E48A2">
        <w:rPr>
          <w:rFonts w:eastAsia="Arial"/>
          <w:color w:val="FF0000"/>
          <w:sz w:val="24"/>
          <w:szCs w:val="24"/>
        </w:rPr>
        <w:t>Iguazú</w:t>
      </w:r>
      <w:r w:rsidR="005E48A2">
        <w:rPr>
          <w:rFonts w:eastAsia="Arial"/>
          <w:b w:val="0"/>
          <w:color w:val="FF0000"/>
          <w:sz w:val="24"/>
          <w:szCs w:val="24"/>
        </w:rPr>
        <w:t xml:space="preserve"> </w:t>
      </w:r>
      <w:r w:rsidR="007203D6">
        <w:rPr>
          <w:rFonts w:eastAsia="Arial"/>
          <w:color w:val="FF0000"/>
          <w:sz w:val="24"/>
          <w:szCs w:val="24"/>
        </w:rPr>
        <w:t xml:space="preserve">– </w:t>
      </w:r>
      <w:r w:rsidR="00F37A44">
        <w:rPr>
          <w:rFonts w:eastAsia="Arial"/>
          <w:color w:val="FF0000"/>
          <w:sz w:val="24"/>
          <w:szCs w:val="24"/>
        </w:rPr>
        <w:t>Sao Paulo - M</w:t>
      </w:r>
      <w:r w:rsidR="007203D6">
        <w:rPr>
          <w:rFonts w:eastAsia="Arial"/>
          <w:color w:val="FF0000"/>
          <w:sz w:val="24"/>
          <w:szCs w:val="24"/>
        </w:rPr>
        <w:t>éxico</w:t>
      </w:r>
      <w:r w:rsidR="00DC6E55" w:rsidRPr="00121D3F">
        <w:rPr>
          <w:rFonts w:eastAsia="Arial" w:cstheme="minorHAnsi"/>
          <w:sz w:val="20"/>
          <w:szCs w:val="20"/>
        </w:rPr>
        <w:t xml:space="preserve"> </w:t>
      </w:r>
    </w:p>
    <w:p w14:paraId="6673A4BE" w14:textId="5B53AE17" w:rsidR="005E48A2" w:rsidRPr="005E48A2" w:rsidRDefault="005E48A2" w:rsidP="005E48A2">
      <w:pPr>
        <w:pStyle w:val="Sinespaciado"/>
        <w:jc w:val="both"/>
        <w:rPr>
          <w:rFonts w:asciiTheme="minorHAnsi" w:eastAsia="Arial" w:hAnsiTheme="minorHAnsi" w:cstheme="minorHAnsi"/>
          <w:b/>
          <w:bCs/>
          <w:color w:val="002060"/>
          <w:sz w:val="20"/>
        </w:rPr>
      </w:pPr>
      <w:r w:rsidRPr="005E48A2">
        <w:rPr>
          <w:rFonts w:asciiTheme="minorHAnsi" w:eastAsia="Arial" w:hAnsiTheme="minorHAnsi" w:cstheme="minorHAnsi"/>
          <w:b/>
          <w:bCs/>
          <w:color w:val="002060"/>
          <w:sz w:val="20"/>
        </w:rPr>
        <w:t>Desayuno</w:t>
      </w:r>
      <w:r w:rsidRPr="005E48A2">
        <w:rPr>
          <w:rFonts w:asciiTheme="minorHAnsi" w:eastAsia="Arial" w:hAnsiTheme="minorHAnsi" w:cstheme="minorHAnsi"/>
          <w:color w:val="002060"/>
          <w:sz w:val="20"/>
        </w:rPr>
        <w:t xml:space="preserve">. Traslado al aeropuerto de Foz de Iguazú para tomar vuelo con conexión con destino a México. </w:t>
      </w:r>
      <w:r w:rsidRPr="005E48A2">
        <w:rPr>
          <w:rFonts w:asciiTheme="minorHAnsi" w:eastAsia="Arial" w:hAnsiTheme="minorHAnsi" w:cstheme="minorHAnsi"/>
          <w:b/>
          <w:bCs/>
          <w:color w:val="002060"/>
          <w:sz w:val="20"/>
        </w:rPr>
        <w:t>Fin de los servicios</w:t>
      </w:r>
      <w:r w:rsidR="0019188E">
        <w:rPr>
          <w:rFonts w:asciiTheme="minorHAnsi" w:eastAsia="Arial" w:hAnsiTheme="minorHAnsi" w:cstheme="minorHAnsi"/>
          <w:b/>
          <w:bCs/>
          <w:color w:val="002060"/>
          <w:sz w:val="20"/>
        </w:rPr>
        <w:t>.</w:t>
      </w:r>
    </w:p>
    <w:p w14:paraId="7D84001C" w14:textId="77777777" w:rsidR="005E48A2" w:rsidRPr="005E48A2" w:rsidRDefault="005E48A2" w:rsidP="005E48A2">
      <w:pPr>
        <w:pStyle w:val="Sinespaciado"/>
        <w:jc w:val="both"/>
        <w:rPr>
          <w:rFonts w:asciiTheme="minorHAnsi" w:eastAsia="Arial" w:hAnsiTheme="minorHAnsi" w:cstheme="minorHAnsi"/>
          <w:b/>
          <w:bCs/>
          <w:color w:val="002060"/>
          <w:sz w:val="20"/>
        </w:rPr>
      </w:pPr>
    </w:p>
    <w:p w14:paraId="606B7D59" w14:textId="77777777" w:rsidR="00F63344" w:rsidRDefault="00A455A6" w:rsidP="00F63344">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r w:rsidR="005E48A2">
        <w:rPr>
          <w:rFonts w:asciiTheme="minorHAnsi" w:eastAsia="Arial" w:hAnsiTheme="minorHAnsi" w:cstheme="minorHAnsi"/>
          <w:b/>
          <w:color w:val="002060"/>
          <w:sz w:val="28"/>
          <w:szCs w:val="28"/>
        </w:rPr>
        <w:t>:</w:t>
      </w:r>
    </w:p>
    <w:p w14:paraId="75504ACD" w14:textId="71390571" w:rsidR="00F63344" w:rsidRPr="00F63344" w:rsidRDefault="00F63344" w:rsidP="00F63344">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sidRPr="00F63344">
        <w:rPr>
          <w:rFonts w:asciiTheme="minorHAnsi" w:eastAsia="Arial" w:hAnsiTheme="minorHAnsi" w:cstheme="minorHAnsi"/>
          <w:color w:val="002060"/>
          <w:sz w:val="20"/>
        </w:rPr>
        <w:t xml:space="preserve">3 noches en Buenos Aires, </w:t>
      </w:r>
      <w:r w:rsidR="00204291">
        <w:rPr>
          <w:rFonts w:asciiTheme="minorHAnsi" w:eastAsia="Arial" w:hAnsiTheme="minorHAnsi" w:cstheme="minorHAnsi"/>
          <w:color w:val="002060"/>
          <w:sz w:val="20"/>
        </w:rPr>
        <w:t>3</w:t>
      </w:r>
      <w:r w:rsidRPr="00F63344">
        <w:rPr>
          <w:rFonts w:asciiTheme="minorHAnsi" w:eastAsia="Arial" w:hAnsiTheme="minorHAnsi" w:cstheme="minorHAnsi"/>
          <w:color w:val="002060"/>
          <w:sz w:val="20"/>
        </w:rPr>
        <w:t xml:space="preserve"> noches en Bariloche</w:t>
      </w:r>
      <w:r w:rsidR="00204291">
        <w:rPr>
          <w:rFonts w:asciiTheme="minorHAnsi" w:eastAsia="Arial" w:hAnsiTheme="minorHAnsi" w:cstheme="minorHAnsi"/>
          <w:color w:val="002060"/>
          <w:sz w:val="20"/>
        </w:rPr>
        <w:t xml:space="preserve"> y 3</w:t>
      </w:r>
      <w:r w:rsidRPr="00F63344">
        <w:rPr>
          <w:rFonts w:asciiTheme="minorHAnsi" w:eastAsia="Arial" w:hAnsiTheme="minorHAnsi" w:cstheme="minorHAnsi"/>
          <w:color w:val="002060"/>
          <w:sz w:val="20"/>
        </w:rPr>
        <w:t xml:space="preserve"> noches en Iguazú con desayuno</w:t>
      </w:r>
      <w:r w:rsidR="00F37A44">
        <w:rPr>
          <w:rFonts w:asciiTheme="minorHAnsi" w:eastAsia="Arial" w:hAnsiTheme="minorHAnsi" w:cstheme="minorHAnsi"/>
          <w:color w:val="002060"/>
          <w:sz w:val="20"/>
        </w:rPr>
        <w:t>.</w:t>
      </w:r>
    </w:p>
    <w:p w14:paraId="24528D31" w14:textId="6CA23715" w:rsidR="00F63344" w:rsidRPr="00F63344" w:rsidRDefault="00F63344" w:rsidP="00F63344">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sidRPr="00F63344">
        <w:rPr>
          <w:rFonts w:asciiTheme="minorHAnsi" w:eastAsia="Arial" w:hAnsiTheme="minorHAnsi" w:cstheme="minorHAnsi"/>
          <w:color w:val="002060"/>
          <w:sz w:val="20"/>
        </w:rPr>
        <w:t>Traslados aeropuerto/hotel/aeropuerto entre ciudades</w:t>
      </w:r>
      <w:r w:rsidR="00204291">
        <w:rPr>
          <w:rFonts w:asciiTheme="minorHAnsi" w:eastAsia="Arial" w:hAnsiTheme="minorHAnsi" w:cstheme="minorHAnsi"/>
          <w:color w:val="002060"/>
          <w:sz w:val="20"/>
        </w:rPr>
        <w:t xml:space="preserve"> en compartido.</w:t>
      </w:r>
    </w:p>
    <w:p w14:paraId="22E38FC5" w14:textId="77777777" w:rsidR="00204291" w:rsidRDefault="00F63344" w:rsidP="00F63344">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sidRPr="00F63344">
        <w:rPr>
          <w:rFonts w:asciiTheme="minorHAnsi" w:eastAsia="Arial" w:hAnsiTheme="minorHAnsi" w:cstheme="minorHAnsi"/>
          <w:color w:val="002060"/>
          <w:sz w:val="20"/>
        </w:rPr>
        <w:t xml:space="preserve">Visita de ciudad: Buenos Aires en servicio en compartido. </w:t>
      </w:r>
    </w:p>
    <w:p w14:paraId="6ABA318F" w14:textId="7BACF720" w:rsidR="00204291" w:rsidRPr="00F63344" w:rsidRDefault="00204291" w:rsidP="00F63344">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Pr>
          <w:rFonts w:ascii="Calibri" w:eastAsia="Cambria" w:hAnsi="Calibri" w:cs="Calibri"/>
          <w:color w:val="002060"/>
          <w:sz w:val="20"/>
          <w:szCs w:val="20"/>
          <w:lang w:bidi="ar-SA"/>
        </w:rPr>
        <w:t>Excursión a Hacienda Gamboa desde Buenos Aires en compartido.</w:t>
      </w:r>
    </w:p>
    <w:p w14:paraId="15752343" w14:textId="68992538" w:rsidR="00F63344" w:rsidRPr="00F63344" w:rsidRDefault="00F63344" w:rsidP="00F63344">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sidRPr="00F63344">
        <w:rPr>
          <w:rFonts w:asciiTheme="minorHAnsi" w:eastAsia="Arial" w:hAnsiTheme="minorHAnsi" w:cstheme="minorHAnsi"/>
          <w:color w:val="002060"/>
          <w:sz w:val="20"/>
        </w:rPr>
        <w:t xml:space="preserve">Circuito Chico (No incluye ascenso al cerro campanario)  en compartido. </w:t>
      </w:r>
    </w:p>
    <w:p w14:paraId="49D66E5F" w14:textId="672F117B" w:rsidR="00F63344" w:rsidRPr="00F63344" w:rsidRDefault="00F63344" w:rsidP="00F63344">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sidRPr="00F63344">
        <w:rPr>
          <w:rFonts w:asciiTheme="minorHAnsi" w:eastAsia="Arial" w:hAnsiTheme="minorHAnsi" w:cstheme="minorHAnsi"/>
          <w:color w:val="002060"/>
          <w:sz w:val="20"/>
        </w:rPr>
        <w:t>Visita Cataratas Argentinas (incluye ingreso al parque nacional) en compartido.</w:t>
      </w:r>
    </w:p>
    <w:p w14:paraId="7B0F192D" w14:textId="2FEE525A" w:rsidR="00204291" w:rsidRPr="00F63344" w:rsidRDefault="00204291" w:rsidP="00204291">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sidRPr="00F63344">
        <w:rPr>
          <w:rFonts w:asciiTheme="minorHAnsi" w:eastAsia="Arial" w:hAnsiTheme="minorHAnsi" w:cstheme="minorHAnsi"/>
          <w:color w:val="002060"/>
          <w:sz w:val="20"/>
        </w:rPr>
        <w:t xml:space="preserve">Visita Cataratas </w:t>
      </w:r>
      <w:r>
        <w:rPr>
          <w:rFonts w:asciiTheme="minorHAnsi" w:eastAsia="Arial" w:hAnsiTheme="minorHAnsi" w:cstheme="minorHAnsi"/>
          <w:color w:val="002060"/>
          <w:sz w:val="20"/>
        </w:rPr>
        <w:t>Brasileñas</w:t>
      </w:r>
      <w:r w:rsidRPr="00F63344">
        <w:rPr>
          <w:rFonts w:asciiTheme="minorHAnsi" w:eastAsia="Arial" w:hAnsiTheme="minorHAnsi" w:cstheme="minorHAnsi"/>
          <w:color w:val="002060"/>
          <w:sz w:val="20"/>
        </w:rPr>
        <w:t xml:space="preserve"> (incluye ingreso al parque nacional) en compartido.</w:t>
      </w:r>
    </w:p>
    <w:p w14:paraId="568849A5" w14:textId="5A8D0B35" w:rsidR="001E559D" w:rsidRPr="00F63344" w:rsidRDefault="00F63344" w:rsidP="00F63344">
      <w:pPr>
        <w:spacing w:after="0" w:line="240" w:lineRule="auto"/>
        <w:jc w:val="both"/>
        <w:rPr>
          <w:rFonts w:asciiTheme="minorHAnsi" w:eastAsia="Arial" w:hAnsiTheme="minorHAnsi" w:cstheme="minorHAnsi"/>
          <w:color w:val="002060"/>
          <w:sz w:val="20"/>
        </w:rPr>
      </w:pPr>
      <w:r w:rsidRPr="00F63344">
        <w:rPr>
          <w:rFonts w:asciiTheme="minorHAnsi" w:eastAsia="Arial" w:hAnsiTheme="minorHAnsi" w:cstheme="minorHAnsi"/>
          <w:color w:val="002060"/>
          <w:sz w:val="20"/>
        </w:rPr>
        <w:t>•</w:t>
      </w:r>
      <w:r>
        <w:rPr>
          <w:rFonts w:asciiTheme="minorHAnsi" w:eastAsia="Arial" w:hAnsiTheme="minorHAnsi" w:cstheme="minorHAnsi"/>
          <w:color w:val="002060"/>
          <w:sz w:val="20"/>
        </w:rPr>
        <w:t xml:space="preserve"> </w:t>
      </w:r>
      <w:r w:rsidRPr="00F63344">
        <w:rPr>
          <w:rFonts w:asciiTheme="minorHAnsi" w:eastAsia="Arial" w:hAnsiTheme="minorHAnsi" w:cstheme="minorHAnsi"/>
          <w:color w:val="002060"/>
          <w:sz w:val="20"/>
        </w:rPr>
        <w:t>Tarjeta Básica de asistencia al viajero.</w:t>
      </w:r>
    </w:p>
    <w:p w14:paraId="4B40DA3E" w14:textId="77777777" w:rsidR="00F63344" w:rsidRDefault="00F63344" w:rsidP="00F63344">
      <w:pPr>
        <w:spacing w:after="0" w:line="240" w:lineRule="auto"/>
        <w:jc w:val="both"/>
        <w:rPr>
          <w:rFonts w:asciiTheme="minorHAnsi" w:eastAsia="Arial" w:hAnsiTheme="minorHAnsi" w:cstheme="minorHAnsi"/>
          <w:b/>
          <w:color w:val="002060"/>
          <w:sz w:val="28"/>
          <w:szCs w:val="28"/>
        </w:rPr>
      </w:pPr>
    </w:p>
    <w:p w14:paraId="361BF26D" w14:textId="77777777" w:rsidR="00204291" w:rsidRDefault="00204291" w:rsidP="00A455A6">
      <w:pPr>
        <w:spacing w:after="0" w:line="240" w:lineRule="auto"/>
        <w:jc w:val="both"/>
        <w:rPr>
          <w:rFonts w:asciiTheme="minorHAnsi" w:eastAsia="Arial" w:hAnsiTheme="minorHAnsi" w:cstheme="minorHAnsi"/>
          <w:b/>
          <w:color w:val="002060"/>
          <w:sz w:val="28"/>
          <w:szCs w:val="28"/>
        </w:rPr>
      </w:pPr>
    </w:p>
    <w:p w14:paraId="71B7B89D" w14:textId="77777777" w:rsidR="00204291" w:rsidRDefault="00204291" w:rsidP="00A455A6">
      <w:pPr>
        <w:spacing w:after="0" w:line="240" w:lineRule="auto"/>
        <w:jc w:val="both"/>
        <w:rPr>
          <w:rFonts w:asciiTheme="minorHAnsi" w:eastAsia="Arial" w:hAnsiTheme="minorHAnsi" w:cstheme="minorHAnsi"/>
          <w:b/>
          <w:color w:val="002060"/>
          <w:sz w:val="28"/>
          <w:szCs w:val="28"/>
        </w:rPr>
      </w:pPr>
    </w:p>
    <w:p w14:paraId="13354A42" w14:textId="77777777" w:rsidR="00204291" w:rsidRDefault="00204291" w:rsidP="00A455A6">
      <w:pPr>
        <w:spacing w:after="0" w:line="240" w:lineRule="auto"/>
        <w:jc w:val="both"/>
        <w:rPr>
          <w:rFonts w:asciiTheme="minorHAnsi" w:eastAsia="Arial" w:hAnsiTheme="minorHAnsi" w:cstheme="minorHAnsi"/>
          <w:b/>
          <w:color w:val="002060"/>
          <w:sz w:val="28"/>
          <w:szCs w:val="28"/>
        </w:rPr>
      </w:pPr>
    </w:p>
    <w:p w14:paraId="70D13651" w14:textId="77777777" w:rsidR="00204291" w:rsidRDefault="00204291" w:rsidP="00A455A6">
      <w:pPr>
        <w:spacing w:after="0" w:line="240" w:lineRule="auto"/>
        <w:jc w:val="both"/>
        <w:rPr>
          <w:rFonts w:asciiTheme="minorHAnsi" w:eastAsia="Arial" w:hAnsiTheme="minorHAnsi" w:cstheme="minorHAnsi"/>
          <w:b/>
          <w:color w:val="002060"/>
          <w:sz w:val="28"/>
          <w:szCs w:val="28"/>
        </w:rPr>
      </w:pPr>
    </w:p>
    <w:p w14:paraId="48388361" w14:textId="251DB365"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lastRenderedPageBreak/>
        <w:t xml:space="preserve">NO INCLUYE  </w:t>
      </w:r>
    </w:p>
    <w:p w14:paraId="3154E5A5"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Servicios, excursiones o comidas no especificadas.</w:t>
      </w:r>
    </w:p>
    <w:p w14:paraId="20FABECA"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 xml:space="preserve">Boletos de avión internos e internacionales. </w:t>
      </w:r>
    </w:p>
    <w:p w14:paraId="4E7608AC"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Gastos personales.</w:t>
      </w:r>
    </w:p>
    <w:p w14:paraId="49B16162" w14:textId="24CCB960" w:rsidR="001E559D" w:rsidRDefault="006E0AB3" w:rsidP="001E559D">
      <w:pPr>
        <w:pStyle w:val="Sinespaciado"/>
        <w:numPr>
          <w:ilvl w:val="0"/>
          <w:numId w:val="24"/>
        </w:numPr>
        <w:rPr>
          <w:rFonts w:asciiTheme="minorHAnsi" w:eastAsia="Arial" w:hAnsiTheme="minorHAnsi" w:cstheme="minorHAnsi"/>
          <w:color w:val="002060"/>
        </w:rPr>
      </w:pPr>
      <w:r w:rsidRPr="001E559D">
        <w:rPr>
          <w:rFonts w:asciiTheme="minorHAnsi" w:eastAsia="Arial" w:hAnsiTheme="minorHAnsi" w:cstheme="minorHAnsi"/>
          <w:color w:val="002060"/>
          <w:sz w:val="20"/>
        </w:rPr>
        <w:t xml:space="preserve">Propinas a mucamas, botones, guías, chóferes. </w:t>
      </w:r>
      <w:r w:rsidR="001E559D" w:rsidRPr="001E559D">
        <w:rPr>
          <w:rFonts w:asciiTheme="minorHAnsi" w:eastAsia="Arial" w:hAnsiTheme="minorHAnsi" w:cstheme="minorHAnsi"/>
          <w:color w:val="002060"/>
        </w:rPr>
        <w:br/>
      </w:r>
    </w:p>
    <w:p w14:paraId="3FDE27C1" w14:textId="656A0B98" w:rsidR="00803978" w:rsidRDefault="00803978" w:rsidP="00803978">
      <w:pPr>
        <w:pStyle w:val="Sinespaciado"/>
        <w:ind w:left="720"/>
        <w:jc w:val="center"/>
        <w:rPr>
          <w:rFonts w:asciiTheme="minorHAnsi" w:eastAsia="Arial" w:hAnsiTheme="minorHAnsi" w:cstheme="minorHAnsi"/>
          <w:color w:val="002060"/>
        </w:rPr>
      </w:pPr>
      <w:r>
        <w:rPr>
          <w:noProof/>
        </w:rPr>
        <w:drawing>
          <wp:inline distT="0" distB="0" distL="0" distR="0" wp14:anchorId="304BA6A7" wp14:editId="3E466FBC">
            <wp:extent cx="1790700" cy="557907"/>
            <wp:effectExtent l="0" t="0" r="0" b="0"/>
            <wp:docPr id="20824109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10939" name=""/>
                    <pic:cNvPicPr/>
                  </pic:nvPicPr>
                  <pic:blipFill>
                    <a:blip r:embed="rId8"/>
                    <a:stretch>
                      <a:fillRect/>
                    </a:stretch>
                  </pic:blipFill>
                  <pic:spPr>
                    <a:xfrm>
                      <a:off x="0" y="0"/>
                      <a:ext cx="1791240" cy="558075"/>
                    </a:xfrm>
                    <a:prstGeom prst="rect">
                      <a:avLst/>
                    </a:prstGeom>
                  </pic:spPr>
                </pic:pic>
              </a:graphicData>
            </a:graphic>
          </wp:inline>
        </w:drawing>
      </w:r>
    </w:p>
    <w:tbl>
      <w:tblPr>
        <w:tblW w:w="6558" w:type="dxa"/>
        <w:jc w:val="center"/>
        <w:tblCellSpacing w:w="0" w:type="dxa"/>
        <w:tblCellMar>
          <w:left w:w="0" w:type="dxa"/>
          <w:right w:w="0" w:type="dxa"/>
        </w:tblCellMar>
        <w:tblLook w:val="04A0" w:firstRow="1" w:lastRow="0" w:firstColumn="1" w:lastColumn="0" w:noHBand="0" w:noVBand="1"/>
      </w:tblPr>
      <w:tblGrid>
        <w:gridCol w:w="5420"/>
        <w:gridCol w:w="1138"/>
      </w:tblGrid>
      <w:tr w:rsidR="00F63344" w:rsidRPr="00F63344" w14:paraId="5108D76E" w14:textId="77777777" w:rsidTr="00F63344">
        <w:trPr>
          <w:trHeight w:val="336"/>
          <w:tblCellSpacing w:w="0" w:type="dxa"/>
          <w:jc w:val="center"/>
        </w:trPr>
        <w:tc>
          <w:tcPr>
            <w:tcW w:w="6558" w:type="dxa"/>
            <w:gridSpan w:val="2"/>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3617FB1A" w14:textId="77777777" w:rsidR="00F63344" w:rsidRPr="00F63344" w:rsidRDefault="00F63344" w:rsidP="00F63344">
            <w:pPr>
              <w:spacing w:after="0" w:line="240" w:lineRule="auto"/>
              <w:jc w:val="center"/>
              <w:rPr>
                <w:rFonts w:ascii="Calibri" w:hAnsi="Calibri" w:cs="Calibri"/>
                <w:b/>
                <w:bCs/>
                <w:color w:val="FFFFFF"/>
                <w:sz w:val="20"/>
                <w:szCs w:val="20"/>
                <w:lang w:bidi="ar-SA"/>
              </w:rPr>
            </w:pPr>
            <w:r w:rsidRPr="00F63344">
              <w:rPr>
                <w:rFonts w:ascii="Calibri" w:hAnsi="Calibri" w:cs="Calibri"/>
                <w:b/>
                <w:bCs/>
                <w:color w:val="FFFFFF"/>
                <w:sz w:val="20"/>
                <w:szCs w:val="20"/>
                <w:lang w:bidi="ar-SA"/>
              </w:rPr>
              <w:t xml:space="preserve">PRECIO POR PERSONA EN USD </w:t>
            </w:r>
          </w:p>
        </w:tc>
      </w:tr>
      <w:tr w:rsidR="00F63344" w:rsidRPr="00F63344" w14:paraId="49C25D2F" w14:textId="77777777" w:rsidTr="00204291">
        <w:trPr>
          <w:trHeight w:val="336"/>
          <w:tblCellSpacing w:w="0" w:type="dxa"/>
          <w:jc w:val="center"/>
        </w:trPr>
        <w:tc>
          <w:tcPr>
            <w:tcW w:w="0" w:type="auto"/>
            <w:tcBorders>
              <w:left w:val="single" w:sz="6" w:space="0" w:color="0563C1"/>
              <w:bottom w:val="single" w:sz="6" w:space="0" w:color="0563C1"/>
              <w:right w:val="single" w:sz="6" w:space="0" w:color="0563C1"/>
            </w:tcBorders>
            <w:tcMar>
              <w:top w:w="0" w:type="dxa"/>
              <w:left w:w="45" w:type="dxa"/>
              <w:bottom w:w="0" w:type="dxa"/>
              <w:right w:w="45" w:type="dxa"/>
            </w:tcMar>
            <w:vAlign w:val="bottom"/>
            <w:hideMark/>
          </w:tcPr>
          <w:p w14:paraId="5B3D7FA2" w14:textId="77777777" w:rsidR="00F63344" w:rsidRPr="00F63344" w:rsidRDefault="00F63344" w:rsidP="00F63344">
            <w:pPr>
              <w:spacing w:after="0" w:line="240" w:lineRule="auto"/>
              <w:rPr>
                <w:rFonts w:ascii="Calibri" w:hAnsi="Calibri" w:cs="Calibri"/>
                <w:sz w:val="20"/>
                <w:szCs w:val="20"/>
                <w:lang w:bidi="ar-SA"/>
              </w:rPr>
            </w:pPr>
            <w:r w:rsidRPr="00F63344">
              <w:rPr>
                <w:rFonts w:ascii="Calibri" w:hAnsi="Calibri" w:cs="Calibri"/>
                <w:sz w:val="20"/>
                <w:szCs w:val="20"/>
                <w:lang w:bidi="ar-SA"/>
              </w:rPr>
              <w:t>Cena Show de Tango con traslados incluidos en Buenos Aires</w:t>
            </w:r>
          </w:p>
        </w:tc>
        <w:tc>
          <w:tcPr>
            <w:tcW w:w="1062" w:type="dxa"/>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1566089" w14:textId="5D8E6809" w:rsidR="00F63344" w:rsidRPr="00F63344" w:rsidRDefault="00F37A44" w:rsidP="00F63344">
            <w:pPr>
              <w:spacing w:after="0" w:line="240" w:lineRule="auto"/>
              <w:jc w:val="center"/>
              <w:rPr>
                <w:rFonts w:ascii="Calibri" w:hAnsi="Calibri" w:cs="Calibri"/>
                <w:sz w:val="20"/>
                <w:szCs w:val="20"/>
                <w:lang w:bidi="ar-SA"/>
              </w:rPr>
            </w:pPr>
            <w:r>
              <w:rPr>
                <w:rFonts w:ascii="Calibri" w:hAnsi="Calibri" w:cs="Calibri"/>
                <w:sz w:val="20"/>
                <w:szCs w:val="20"/>
                <w:lang w:bidi="ar-SA"/>
              </w:rPr>
              <w:t>130</w:t>
            </w:r>
          </w:p>
        </w:tc>
      </w:tr>
    </w:tbl>
    <w:p w14:paraId="453D2F79" w14:textId="77777777" w:rsidR="00803978" w:rsidRDefault="00803978" w:rsidP="00F63344">
      <w:pPr>
        <w:pStyle w:val="Sinespaciado"/>
        <w:rPr>
          <w:rFonts w:asciiTheme="minorHAnsi" w:eastAsia="Arial" w:hAnsiTheme="minorHAnsi" w:cstheme="minorHAnsi"/>
          <w:color w:val="002060"/>
        </w:rPr>
      </w:pPr>
    </w:p>
    <w:p w14:paraId="0794E1B1" w14:textId="77777777" w:rsidR="00A85F48" w:rsidRDefault="00A85F48" w:rsidP="00A85F48">
      <w:pPr>
        <w:pStyle w:val="Sinespaciado"/>
        <w:jc w:val="center"/>
        <w:rPr>
          <w:rFonts w:asciiTheme="minorHAnsi" w:eastAsia="Arial" w:hAnsiTheme="minorHAnsi" w:cstheme="minorHAnsi"/>
          <w:color w:val="002060"/>
        </w:rPr>
      </w:pPr>
    </w:p>
    <w:tbl>
      <w:tblPr>
        <w:tblW w:w="6289" w:type="dxa"/>
        <w:jc w:val="center"/>
        <w:tblCellSpacing w:w="0" w:type="dxa"/>
        <w:tblCellMar>
          <w:left w:w="0" w:type="dxa"/>
          <w:right w:w="0" w:type="dxa"/>
        </w:tblCellMar>
        <w:tblLook w:val="04A0" w:firstRow="1" w:lastRow="0" w:firstColumn="1" w:lastColumn="0" w:noHBand="0" w:noVBand="1"/>
      </w:tblPr>
      <w:tblGrid>
        <w:gridCol w:w="1710"/>
        <w:gridCol w:w="2370"/>
        <w:gridCol w:w="1613"/>
        <w:gridCol w:w="596"/>
      </w:tblGrid>
      <w:tr w:rsidR="00F37A44" w:rsidRPr="00F37A44" w14:paraId="5F218F45" w14:textId="77777777" w:rsidTr="00F37A44">
        <w:trPr>
          <w:trHeight w:val="273"/>
          <w:tblCellSpacing w:w="0" w:type="dxa"/>
          <w:jc w:val="center"/>
        </w:trPr>
        <w:tc>
          <w:tcPr>
            <w:tcW w:w="0" w:type="auto"/>
            <w:gridSpan w:val="4"/>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bottom"/>
            <w:hideMark/>
          </w:tcPr>
          <w:p w14:paraId="71121E4E" w14:textId="77777777" w:rsidR="00F37A44" w:rsidRPr="00F37A44" w:rsidRDefault="00F37A44" w:rsidP="00F37A44">
            <w:pPr>
              <w:spacing w:after="0" w:line="240" w:lineRule="auto"/>
              <w:jc w:val="center"/>
              <w:rPr>
                <w:rFonts w:ascii="Calibri" w:hAnsi="Calibri" w:cs="Calibri"/>
                <w:b/>
                <w:bCs/>
                <w:color w:val="FFFFFF"/>
                <w:lang w:bidi="ar-SA"/>
              </w:rPr>
            </w:pPr>
            <w:r w:rsidRPr="00F37A44">
              <w:rPr>
                <w:rFonts w:ascii="Calibri" w:hAnsi="Calibri" w:cs="Calibri"/>
                <w:b/>
                <w:bCs/>
                <w:color w:val="FFFFFF"/>
                <w:lang w:bidi="ar-SA"/>
              </w:rPr>
              <w:t>LISTA DE HOTELES (Previstos o similares)</w:t>
            </w:r>
          </w:p>
        </w:tc>
      </w:tr>
      <w:tr w:rsidR="00F37A44" w:rsidRPr="00F37A44" w14:paraId="144FFF94" w14:textId="77777777" w:rsidTr="00F37A44">
        <w:trPr>
          <w:trHeight w:val="273"/>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25822A80" w14:textId="77777777" w:rsidR="00F37A44" w:rsidRPr="00F37A44" w:rsidRDefault="00F37A44" w:rsidP="00F37A44">
            <w:pPr>
              <w:spacing w:after="0" w:line="240" w:lineRule="auto"/>
              <w:jc w:val="center"/>
              <w:rPr>
                <w:rFonts w:ascii="Calibri" w:hAnsi="Calibri" w:cs="Calibri"/>
                <w:b/>
                <w:bCs/>
                <w:color w:val="FFFFFF"/>
                <w:lang w:bidi="ar-SA"/>
              </w:rPr>
            </w:pPr>
            <w:r w:rsidRPr="00F37A44">
              <w:rPr>
                <w:rFonts w:ascii="Calibri" w:hAnsi="Calibri" w:cs="Calibri"/>
                <w:b/>
                <w:bCs/>
                <w:color w:val="FFFFFF"/>
                <w:lang w:bidi="ar-SA"/>
              </w:rPr>
              <w:t>CIUDAD</w:t>
            </w:r>
          </w:p>
        </w:tc>
        <w:tc>
          <w:tcPr>
            <w:tcW w:w="0" w:type="auto"/>
            <w:shd w:val="clear" w:color="auto" w:fill="0563C1"/>
            <w:tcMar>
              <w:top w:w="0" w:type="dxa"/>
              <w:left w:w="45" w:type="dxa"/>
              <w:bottom w:w="0" w:type="dxa"/>
              <w:right w:w="45" w:type="dxa"/>
            </w:tcMar>
            <w:vAlign w:val="bottom"/>
            <w:hideMark/>
          </w:tcPr>
          <w:p w14:paraId="0DA54193" w14:textId="77777777" w:rsidR="00F37A44" w:rsidRPr="00F37A44" w:rsidRDefault="00F37A44" w:rsidP="00F37A44">
            <w:pPr>
              <w:spacing w:after="0" w:line="240" w:lineRule="auto"/>
              <w:jc w:val="center"/>
              <w:rPr>
                <w:rFonts w:ascii="Calibri" w:hAnsi="Calibri" w:cs="Calibri"/>
                <w:b/>
                <w:bCs/>
                <w:color w:val="FFFFFF"/>
                <w:lang w:bidi="ar-SA"/>
              </w:rPr>
            </w:pPr>
            <w:r w:rsidRPr="00F37A44">
              <w:rPr>
                <w:rFonts w:ascii="Calibri" w:hAnsi="Calibri" w:cs="Calibri"/>
                <w:b/>
                <w:bCs/>
                <w:color w:val="FFFFFF"/>
                <w:lang w:bidi="ar-SA"/>
              </w:rPr>
              <w:t>HOTEL</w:t>
            </w:r>
          </w:p>
        </w:tc>
        <w:tc>
          <w:tcPr>
            <w:tcW w:w="0" w:type="auto"/>
            <w:shd w:val="clear" w:color="auto" w:fill="0563C1"/>
            <w:tcMar>
              <w:top w:w="0" w:type="dxa"/>
              <w:left w:w="45" w:type="dxa"/>
              <w:bottom w:w="0" w:type="dxa"/>
              <w:right w:w="45" w:type="dxa"/>
            </w:tcMar>
            <w:vAlign w:val="bottom"/>
            <w:hideMark/>
          </w:tcPr>
          <w:p w14:paraId="17D16C69" w14:textId="77777777" w:rsidR="00F37A44" w:rsidRPr="00F37A44" w:rsidRDefault="00F37A44" w:rsidP="00F37A44">
            <w:pPr>
              <w:spacing w:after="0" w:line="240" w:lineRule="auto"/>
              <w:jc w:val="center"/>
              <w:rPr>
                <w:rFonts w:ascii="Calibri" w:hAnsi="Calibri" w:cs="Calibri"/>
                <w:b/>
                <w:bCs/>
                <w:color w:val="FFFFFF"/>
                <w:lang w:bidi="ar-SA"/>
              </w:rPr>
            </w:pPr>
            <w:r w:rsidRPr="00F37A44">
              <w:rPr>
                <w:rFonts w:ascii="Calibri" w:hAnsi="Calibri" w:cs="Calibri"/>
                <w:b/>
                <w:bCs/>
                <w:color w:val="FFFFFF"/>
                <w:lang w:bidi="ar-SA"/>
              </w:rPr>
              <w:t>HABITACIÓN</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5838C0F9" w14:textId="77777777" w:rsidR="00F37A44" w:rsidRPr="00F37A44" w:rsidRDefault="00F37A44" w:rsidP="00F37A44">
            <w:pPr>
              <w:spacing w:after="0" w:line="240" w:lineRule="auto"/>
              <w:jc w:val="center"/>
              <w:rPr>
                <w:rFonts w:ascii="Calibri" w:hAnsi="Calibri" w:cs="Calibri"/>
                <w:b/>
                <w:bCs/>
                <w:color w:val="FFFFFF"/>
                <w:lang w:bidi="ar-SA"/>
              </w:rPr>
            </w:pPr>
            <w:r w:rsidRPr="00F37A44">
              <w:rPr>
                <w:rFonts w:ascii="Calibri" w:hAnsi="Calibri" w:cs="Calibri"/>
                <w:b/>
                <w:bCs/>
                <w:color w:val="FFFFFF"/>
                <w:lang w:bidi="ar-SA"/>
              </w:rPr>
              <w:t>CAT</w:t>
            </w:r>
          </w:p>
        </w:tc>
      </w:tr>
      <w:tr w:rsidR="00F37A44" w:rsidRPr="00F37A44" w14:paraId="3881E6CC" w14:textId="77777777" w:rsidTr="00F37A44">
        <w:trPr>
          <w:trHeight w:val="27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5C0C928D" w14:textId="77777777" w:rsidR="00F37A44" w:rsidRPr="00F37A44" w:rsidRDefault="00F37A44" w:rsidP="00F37A44">
            <w:pPr>
              <w:spacing w:after="0" w:line="240" w:lineRule="auto"/>
              <w:rPr>
                <w:rFonts w:ascii="Calibri" w:hAnsi="Calibri" w:cs="Calibri"/>
                <w:b/>
                <w:bCs/>
                <w:sz w:val="20"/>
                <w:szCs w:val="20"/>
                <w:lang w:bidi="ar-SA"/>
              </w:rPr>
            </w:pPr>
            <w:r w:rsidRPr="00F37A44">
              <w:rPr>
                <w:rFonts w:ascii="Calibri" w:hAnsi="Calibri" w:cs="Calibri"/>
                <w:b/>
                <w:bCs/>
                <w:sz w:val="20"/>
                <w:szCs w:val="20"/>
                <w:lang w:bidi="ar-SA"/>
              </w:rPr>
              <w:t>BUENOS AIRES</w:t>
            </w:r>
          </w:p>
        </w:tc>
        <w:tc>
          <w:tcPr>
            <w:tcW w:w="0" w:type="auto"/>
            <w:shd w:val="clear" w:color="auto" w:fill="FFFFFF"/>
            <w:tcMar>
              <w:top w:w="0" w:type="dxa"/>
              <w:left w:w="45" w:type="dxa"/>
              <w:bottom w:w="0" w:type="dxa"/>
              <w:right w:w="45" w:type="dxa"/>
            </w:tcMar>
            <w:vAlign w:val="bottom"/>
            <w:hideMark/>
          </w:tcPr>
          <w:p w14:paraId="695F177E"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 xml:space="preserve">KER SAN TELMO </w:t>
            </w:r>
          </w:p>
        </w:tc>
        <w:tc>
          <w:tcPr>
            <w:tcW w:w="0" w:type="auto"/>
            <w:tcMar>
              <w:top w:w="0" w:type="dxa"/>
              <w:left w:w="45" w:type="dxa"/>
              <w:bottom w:w="0" w:type="dxa"/>
              <w:right w:w="45" w:type="dxa"/>
            </w:tcMar>
            <w:vAlign w:val="bottom"/>
            <w:hideMark/>
          </w:tcPr>
          <w:p w14:paraId="001528AD"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CLASICA</w:t>
            </w:r>
          </w:p>
        </w:tc>
        <w:tc>
          <w:tcPr>
            <w:tcW w:w="0" w:type="auto"/>
            <w:tcBorders>
              <w:right w:val="single" w:sz="6" w:space="0" w:color="0563C1"/>
            </w:tcBorders>
            <w:tcMar>
              <w:top w:w="0" w:type="dxa"/>
              <w:left w:w="45" w:type="dxa"/>
              <w:bottom w:w="0" w:type="dxa"/>
              <w:right w:w="45" w:type="dxa"/>
            </w:tcMar>
            <w:vAlign w:val="bottom"/>
            <w:hideMark/>
          </w:tcPr>
          <w:p w14:paraId="46C6178A" w14:textId="77777777" w:rsidR="00F37A44" w:rsidRPr="00F37A44" w:rsidRDefault="00F37A44" w:rsidP="00F37A44">
            <w:pPr>
              <w:spacing w:after="0" w:line="240" w:lineRule="auto"/>
              <w:jc w:val="center"/>
              <w:rPr>
                <w:rFonts w:ascii="Calibri" w:hAnsi="Calibri" w:cs="Calibri"/>
                <w:sz w:val="20"/>
                <w:szCs w:val="20"/>
                <w:lang w:bidi="ar-SA"/>
              </w:rPr>
            </w:pPr>
            <w:r w:rsidRPr="00F37A44">
              <w:rPr>
                <w:rFonts w:ascii="Calibri" w:hAnsi="Calibri" w:cs="Calibri"/>
                <w:sz w:val="20"/>
                <w:szCs w:val="20"/>
                <w:lang w:bidi="ar-SA"/>
              </w:rPr>
              <w:t>P</w:t>
            </w:r>
          </w:p>
        </w:tc>
      </w:tr>
      <w:tr w:rsidR="00F37A44" w:rsidRPr="00F37A44" w14:paraId="314062E9" w14:textId="77777777" w:rsidTr="00F37A44">
        <w:trPr>
          <w:trHeight w:val="273"/>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6A7FE32B" w14:textId="77777777" w:rsidR="00F37A44" w:rsidRPr="00F37A44" w:rsidRDefault="00F37A44" w:rsidP="00F37A4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73AD844"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 xml:space="preserve">LOI SUITES RECOLETA </w:t>
            </w:r>
          </w:p>
        </w:tc>
        <w:tc>
          <w:tcPr>
            <w:tcW w:w="0" w:type="auto"/>
            <w:tcBorders>
              <w:bottom w:val="single" w:sz="6" w:space="0" w:color="0563C1"/>
            </w:tcBorders>
            <w:tcMar>
              <w:top w:w="0" w:type="dxa"/>
              <w:left w:w="45" w:type="dxa"/>
              <w:bottom w:w="0" w:type="dxa"/>
              <w:right w:w="45" w:type="dxa"/>
            </w:tcMar>
            <w:vAlign w:val="bottom"/>
            <w:hideMark/>
          </w:tcPr>
          <w:p w14:paraId="378774E8"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 xml:space="preserve">RECOLETA </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629CB7B4" w14:textId="77777777" w:rsidR="00F37A44" w:rsidRPr="00F37A44" w:rsidRDefault="00F37A44" w:rsidP="00F37A44">
            <w:pPr>
              <w:spacing w:after="0" w:line="240" w:lineRule="auto"/>
              <w:jc w:val="center"/>
              <w:rPr>
                <w:rFonts w:ascii="Calibri" w:hAnsi="Calibri" w:cs="Calibri"/>
                <w:sz w:val="20"/>
                <w:szCs w:val="20"/>
                <w:lang w:bidi="ar-SA"/>
              </w:rPr>
            </w:pPr>
            <w:r w:rsidRPr="00F37A44">
              <w:rPr>
                <w:rFonts w:ascii="Calibri" w:hAnsi="Calibri" w:cs="Calibri"/>
                <w:sz w:val="20"/>
                <w:szCs w:val="20"/>
                <w:lang w:bidi="ar-SA"/>
              </w:rPr>
              <w:t>S</w:t>
            </w:r>
          </w:p>
        </w:tc>
      </w:tr>
      <w:tr w:rsidR="00F37A44" w:rsidRPr="00F37A44" w14:paraId="64B1D7CD" w14:textId="77777777" w:rsidTr="00F37A44">
        <w:trPr>
          <w:trHeight w:val="27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0E1F5B6A" w14:textId="77777777" w:rsidR="00F37A44" w:rsidRPr="00F37A44" w:rsidRDefault="00F37A44" w:rsidP="00F37A44">
            <w:pPr>
              <w:spacing w:after="0" w:line="240" w:lineRule="auto"/>
              <w:rPr>
                <w:rFonts w:ascii="Calibri" w:hAnsi="Calibri" w:cs="Calibri"/>
                <w:b/>
                <w:bCs/>
                <w:sz w:val="20"/>
                <w:szCs w:val="20"/>
                <w:lang w:bidi="ar-SA"/>
              </w:rPr>
            </w:pPr>
            <w:r w:rsidRPr="00F37A44">
              <w:rPr>
                <w:rFonts w:ascii="Calibri" w:hAnsi="Calibri" w:cs="Calibri"/>
                <w:b/>
                <w:bCs/>
                <w:sz w:val="20"/>
                <w:szCs w:val="20"/>
                <w:lang w:bidi="ar-SA"/>
              </w:rPr>
              <w:t>BARILOCHE</w:t>
            </w:r>
          </w:p>
        </w:tc>
        <w:tc>
          <w:tcPr>
            <w:tcW w:w="0" w:type="auto"/>
            <w:shd w:val="clear" w:color="auto" w:fill="FFFFFF"/>
            <w:tcMar>
              <w:top w:w="0" w:type="dxa"/>
              <w:left w:w="45" w:type="dxa"/>
              <w:bottom w:w="0" w:type="dxa"/>
              <w:right w:w="45" w:type="dxa"/>
            </w:tcMar>
            <w:vAlign w:val="bottom"/>
            <w:hideMark/>
          </w:tcPr>
          <w:p w14:paraId="6402B205"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ROCHESTER</w:t>
            </w:r>
          </w:p>
        </w:tc>
        <w:tc>
          <w:tcPr>
            <w:tcW w:w="0" w:type="auto"/>
            <w:tcMar>
              <w:top w:w="0" w:type="dxa"/>
              <w:left w:w="45" w:type="dxa"/>
              <w:bottom w:w="0" w:type="dxa"/>
              <w:right w:w="45" w:type="dxa"/>
            </w:tcMar>
            <w:vAlign w:val="bottom"/>
            <w:hideMark/>
          </w:tcPr>
          <w:p w14:paraId="567452B7"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SUITE</w:t>
            </w:r>
          </w:p>
        </w:tc>
        <w:tc>
          <w:tcPr>
            <w:tcW w:w="0" w:type="auto"/>
            <w:tcBorders>
              <w:right w:val="single" w:sz="6" w:space="0" w:color="0563C1"/>
            </w:tcBorders>
            <w:tcMar>
              <w:top w:w="0" w:type="dxa"/>
              <w:left w:w="45" w:type="dxa"/>
              <w:bottom w:w="0" w:type="dxa"/>
              <w:right w:w="45" w:type="dxa"/>
            </w:tcMar>
            <w:vAlign w:val="bottom"/>
            <w:hideMark/>
          </w:tcPr>
          <w:p w14:paraId="47961BB5" w14:textId="77777777" w:rsidR="00F37A44" w:rsidRPr="00F37A44" w:rsidRDefault="00F37A44" w:rsidP="00F37A44">
            <w:pPr>
              <w:spacing w:after="0" w:line="240" w:lineRule="auto"/>
              <w:jc w:val="center"/>
              <w:rPr>
                <w:rFonts w:ascii="Calibri" w:hAnsi="Calibri" w:cs="Calibri"/>
                <w:sz w:val="20"/>
                <w:szCs w:val="20"/>
                <w:lang w:bidi="ar-SA"/>
              </w:rPr>
            </w:pPr>
            <w:r w:rsidRPr="00F37A44">
              <w:rPr>
                <w:rFonts w:ascii="Calibri" w:hAnsi="Calibri" w:cs="Calibri"/>
                <w:sz w:val="20"/>
                <w:szCs w:val="20"/>
                <w:lang w:bidi="ar-SA"/>
              </w:rPr>
              <w:t>P</w:t>
            </w:r>
          </w:p>
        </w:tc>
      </w:tr>
      <w:tr w:rsidR="00F37A44" w:rsidRPr="00F37A44" w14:paraId="7DA957BA" w14:textId="77777777" w:rsidTr="00F37A44">
        <w:trPr>
          <w:trHeight w:val="273"/>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15B0C6A4" w14:textId="77777777" w:rsidR="00F37A44" w:rsidRPr="00F37A44" w:rsidRDefault="00F37A44" w:rsidP="00F37A4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39C13C06"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 xml:space="preserve">ALMA DEL LAGO </w:t>
            </w:r>
          </w:p>
        </w:tc>
        <w:tc>
          <w:tcPr>
            <w:tcW w:w="0" w:type="auto"/>
            <w:tcBorders>
              <w:bottom w:val="single" w:sz="6" w:space="0" w:color="0563C1"/>
            </w:tcBorders>
            <w:tcMar>
              <w:top w:w="0" w:type="dxa"/>
              <w:left w:w="45" w:type="dxa"/>
              <w:bottom w:w="0" w:type="dxa"/>
              <w:right w:w="45" w:type="dxa"/>
            </w:tcMar>
            <w:vAlign w:val="bottom"/>
            <w:hideMark/>
          </w:tcPr>
          <w:p w14:paraId="45287FBB"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CLASICA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3DB902B3" w14:textId="77777777" w:rsidR="00F37A44" w:rsidRPr="00F37A44" w:rsidRDefault="00F37A44" w:rsidP="00F37A44">
            <w:pPr>
              <w:spacing w:after="0" w:line="240" w:lineRule="auto"/>
              <w:jc w:val="center"/>
              <w:rPr>
                <w:rFonts w:ascii="Calibri" w:hAnsi="Calibri" w:cs="Calibri"/>
                <w:sz w:val="20"/>
                <w:szCs w:val="20"/>
                <w:lang w:bidi="ar-SA"/>
              </w:rPr>
            </w:pPr>
            <w:r w:rsidRPr="00F37A44">
              <w:rPr>
                <w:rFonts w:ascii="Calibri" w:hAnsi="Calibri" w:cs="Calibri"/>
                <w:sz w:val="20"/>
                <w:szCs w:val="20"/>
                <w:lang w:bidi="ar-SA"/>
              </w:rPr>
              <w:t>S</w:t>
            </w:r>
          </w:p>
        </w:tc>
      </w:tr>
      <w:tr w:rsidR="00F37A44" w:rsidRPr="00F37A44" w14:paraId="42EE6D6D" w14:textId="77777777" w:rsidTr="00F37A44">
        <w:trPr>
          <w:trHeight w:val="27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64977E71" w14:textId="77777777" w:rsidR="00F37A44" w:rsidRPr="00F37A44" w:rsidRDefault="00F37A44" w:rsidP="00F37A44">
            <w:pPr>
              <w:spacing w:after="0" w:line="240" w:lineRule="auto"/>
              <w:rPr>
                <w:rFonts w:ascii="Calibri" w:hAnsi="Calibri" w:cs="Calibri"/>
                <w:b/>
                <w:bCs/>
                <w:sz w:val="20"/>
                <w:szCs w:val="20"/>
                <w:lang w:bidi="ar-SA"/>
              </w:rPr>
            </w:pPr>
            <w:r w:rsidRPr="00F37A44">
              <w:rPr>
                <w:rFonts w:ascii="Calibri" w:hAnsi="Calibri" w:cs="Calibri"/>
                <w:b/>
                <w:bCs/>
                <w:sz w:val="20"/>
                <w:szCs w:val="20"/>
                <w:lang w:bidi="ar-SA"/>
              </w:rPr>
              <w:t>IGUAZÚ</w:t>
            </w:r>
          </w:p>
        </w:tc>
        <w:tc>
          <w:tcPr>
            <w:tcW w:w="0" w:type="auto"/>
            <w:shd w:val="clear" w:color="auto" w:fill="FFFFFF"/>
            <w:tcMar>
              <w:top w:w="0" w:type="dxa"/>
              <w:left w:w="45" w:type="dxa"/>
              <w:bottom w:w="0" w:type="dxa"/>
              <w:right w:w="45" w:type="dxa"/>
            </w:tcMar>
            <w:vAlign w:val="bottom"/>
            <w:hideMark/>
          </w:tcPr>
          <w:p w14:paraId="22DAA944"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HOTEL 02</w:t>
            </w:r>
          </w:p>
        </w:tc>
        <w:tc>
          <w:tcPr>
            <w:tcW w:w="0" w:type="auto"/>
            <w:tcMar>
              <w:top w:w="0" w:type="dxa"/>
              <w:left w:w="45" w:type="dxa"/>
              <w:bottom w:w="0" w:type="dxa"/>
              <w:right w:w="45" w:type="dxa"/>
            </w:tcMar>
            <w:vAlign w:val="bottom"/>
            <w:hideMark/>
          </w:tcPr>
          <w:p w14:paraId="399C64FA"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ESTANDAR</w:t>
            </w:r>
          </w:p>
        </w:tc>
        <w:tc>
          <w:tcPr>
            <w:tcW w:w="0" w:type="auto"/>
            <w:tcBorders>
              <w:right w:val="single" w:sz="6" w:space="0" w:color="0563C1"/>
            </w:tcBorders>
            <w:tcMar>
              <w:top w:w="0" w:type="dxa"/>
              <w:left w:w="45" w:type="dxa"/>
              <w:bottom w:w="0" w:type="dxa"/>
              <w:right w:w="45" w:type="dxa"/>
            </w:tcMar>
            <w:vAlign w:val="bottom"/>
            <w:hideMark/>
          </w:tcPr>
          <w:p w14:paraId="3FDAAB67" w14:textId="77777777" w:rsidR="00F37A44" w:rsidRPr="00F37A44" w:rsidRDefault="00F37A44" w:rsidP="00F37A44">
            <w:pPr>
              <w:spacing w:after="0" w:line="240" w:lineRule="auto"/>
              <w:jc w:val="center"/>
              <w:rPr>
                <w:rFonts w:ascii="Calibri" w:hAnsi="Calibri" w:cs="Calibri"/>
                <w:sz w:val="20"/>
                <w:szCs w:val="20"/>
                <w:lang w:bidi="ar-SA"/>
              </w:rPr>
            </w:pPr>
            <w:r w:rsidRPr="00F37A44">
              <w:rPr>
                <w:rFonts w:ascii="Calibri" w:hAnsi="Calibri" w:cs="Calibri"/>
                <w:sz w:val="20"/>
                <w:szCs w:val="20"/>
                <w:lang w:bidi="ar-SA"/>
              </w:rPr>
              <w:t>P</w:t>
            </w:r>
          </w:p>
        </w:tc>
      </w:tr>
      <w:tr w:rsidR="00F37A44" w:rsidRPr="00F37A44" w14:paraId="0B0EFAA7" w14:textId="77777777" w:rsidTr="00F37A44">
        <w:trPr>
          <w:trHeight w:val="273"/>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4FE8D4B9" w14:textId="77777777" w:rsidR="00F37A44" w:rsidRPr="00F37A44" w:rsidRDefault="00F37A44" w:rsidP="00F37A4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3235AD27"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 xml:space="preserve">LOI SUITES IGUAZU </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504072E1"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ESTUDIO JR</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5384070A" w14:textId="77777777" w:rsidR="00F37A44" w:rsidRPr="00F37A44" w:rsidRDefault="00F37A44" w:rsidP="00F37A44">
            <w:pPr>
              <w:spacing w:after="0" w:line="240" w:lineRule="auto"/>
              <w:jc w:val="center"/>
              <w:rPr>
                <w:rFonts w:ascii="Calibri" w:hAnsi="Calibri" w:cs="Calibri"/>
                <w:sz w:val="20"/>
                <w:szCs w:val="20"/>
                <w:lang w:bidi="ar-SA"/>
              </w:rPr>
            </w:pPr>
            <w:r w:rsidRPr="00F37A44">
              <w:rPr>
                <w:rFonts w:ascii="Calibri" w:hAnsi="Calibri" w:cs="Calibri"/>
                <w:sz w:val="20"/>
                <w:szCs w:val="20"/>
                <w:lang w:bidi="ar-SA"/>
              </w:rPr>
              <w:t>S</w:t>
            </w:r>
          </w:p>
        </w:tc>
      </w:tr>
    </w:tbl>
    <w:p w14:paraId="3E290764" w14:textId="77777777" w:rsidR="00F37A44" w:rsidRDefault="00F37A44" w:rsidP="00F37A44">
      <w:pPr>
        <w:jc w:val="center"/>
      </w:pPr>
    </w:p>
    <w:tbl>
      <w:tblPr>
        <w:tblW w:w="7884" w:type="dxa"/>
        <w:jc w:val="center"/>
        <w:tblCellSpacing w:w="0" w:type="dxa"/>
        <w:tblCellMar>
          <w:left w:w="0" w:type="dxa"/>
          <w:right w:w="0" w:type="dxa"/>
        </w:tblCellMar>
        <w:tblLook w:val="04A0" w:firstRow="1" w:lastRow="0" w:firstColumn="1" w:lastColumn="0" w:noHBand="0" w:noVBand="1"/>
      </w:tblPr>
      <w:tblGrid>
        <w:gridCol w:w="4528"/>
        <w:gridCol w:w="1276"/>
        <w:gridCol w:w="1134"/>
        <w:gridCol w:w="946"/>
      </w:tblGrid>
      <w:tr w:rsidR="00F37A44" w:rsidRPr="00F37A44" w14:paraId="6D053223" w14:textId="77777777" w:rsidTr="00F37A44">
        <w:trPr>
          <w:trHeight w:val="258"/>
          <w:tblCellSpacing w:w="0" w:type="dxa"/>
          <w:jc w:val="center"/>
        </w:trPr>
        <w:tc>
          <w:tcPr>
            <w:tcW w:w="0" w:type="auto"/>
            <w:gridSpan w:val="4"/>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center"/>
            <w:hideMark/>
          </w:tcPr>
          <w:p w14:paraId="301692A9" w14:textId="77777777" w:rsidR="00F37A44" w:rsidRPr="00F37A44" w:rsidRDefault="00F37A44" w:rsidP="00F37A44">
            <w:pPr>
              <w:spacing w:after="0" w:line="240" w:lineRule="auto"/>
              <w:jc w:val="center"/>
              <w:rPr>
                <w:rFonts w:asciiTheme="minorHAnsi" w:hAnsiTheme="minorHAnsi" w:cstheme="minorHAnsi"/>
                <w:b/>
                <w:bCs/>
                <w:color w:val="FFFFFF"/>
                <w:sz w:val="20"/>
                <w:szCs w:val="20"/>
                <w:lang w:bidi="ar-SA"/>
              </w:rPr>
            </w:pPr>
            <w:r w:rsidRPr="00F37A44">
              <w:rPr>
                <w:rFonts w:asciiTheme="minorHAnsi" w:hAnsiTheme="minorHAnsi" w:cstheme="minorHAnsi"/>
                <w:b/>
                <w:bCs/>
                <w:color w:val="FFFFFF"/>
                <w:sz w:val="20"/>
                <w:szCs w:val="20"/>
                <w:lang w:bidi="ar-SA"/>
              </w:rPr>
              <w:t>PRECIO POR PERSONA EN USD</w:t>
            </w:r>
          </w:p>
        </w:tc>
      </w:tr>
      <w:tr w:rsidR="00F37A44" w:rsidRPr="00F37A44" w14:paraId="203D6C37" w14:textId="77777777" w:rsidTr="00F37A44">
        <w:trPr>
          <w:trHeight w:val="258"/>
          <w:tblCellSpacing w:w="0" w:type="dxa"/>
          <w:jc w:val="center"/>
        </w:trPr>
        <w:tc>
          <w:tcPr>
            <w:tcW w:w="4528" w:type="dxa"/>
            <w:tcBorders>
              <w:left w:val="single" w:sz="6" w:space="0" w:color="0563C1"/>
            </w:tcBorders>
            <w:shd w:val="clear" w:color="auto" w:fill="0563C1"/>
            <w:tcMar>
              <w:top w:w="0" w:type="dxa"/>
              <w:left w:w="45" w:type="dxa"/>
              <w:bottom w:w="0" w:type="dxa"/>
              <w:right w:w="45" w:type="dxa"/>
            </w:tcMar>
            <w:vAlign w:val="center"/>
            <w:hideMark/>
          </w:tcPr>
          <w:p w14:paraId="7B615342" w14:textId="77777777" w:rsidR="00F37A44" w:rsidRPr="00F37A44" w:rsidRDefault="00F37A44" w:rsidP="00F37A44">
            <w:pPr>
              <w:spacing w:after="0" w:line="240" w:lineRule="auto"/>
              <w:jc w:val="center"/>
              <w:rPr>
                <w:rFonts w:asciiTheme="minorHAnsi" w:hAnsiTheme="minorHAnsi" w:cstheme="minorHAnsi"/>
                <w:b/>
                <w:bCs/>
                <w:color w:val="FFFFFF"/>
                <w:sz w:val="20"/>
                <w:szCs w:val="20"/>
                <w:lang w:bidi="ar-SA"/>
              </w:rPr>
            </w:pPr>
            <w:r w:rsidRPr="00F37A44">
              <w:rPr>
                <w:rFonts w:asciiTheme="minorHAnsi" w:hAnsiTheme="minorHAnsi" w:cstheme="minorHAnsi"/>
                <w:b/>
                <w:bCs/>
                <w:color w:val="FFFFFF"/>
                <w:sz w:val="20"/>
                <w:szCs w:val="20"/>
                <w:lang w:bidi="ar-SA"/>
              </w:rPr>
              <w:t xml:space="preserve">PRIMERA </w:t>
            </w:r>
          </w:p>
        </w:tc>
        <w:tc>
          <w:tcPr>
            <w:tcW w:w="1276" w:type="dxa"/>
            <w:shd w:val="clear" w:color="auto" w:fill="0563C1"/>
            <w:tcMar>
              <w:top w:w="0" w:type="dxa"/>
              <w:left w:w="45" w:type="dxa"/>
              <w:bottom w:w="0" w:type="dxa"/>
              <w:right w:w="45" w:type="dxa"/>
            </w:tcMar>
            <w:vAlign w:val="center"/>
            <w:hideMark/>
          </w:tcPr>
          <w:p w14:paraId="5FC41691" w14:textId="77777777" w:rsidR="00F37A44" w:rsidRPr="00F37A44" w:rsidRDefault="00F37A44" w:rsidP="00F37A44">
            <w:pPr>
              <w:spacing w:after="0" w:line="240" w:lineRule="auto"/>
              <w:jc w:val="center"/>
              <w:rPr>
                <w:rFonts w:asciiTheme="minorHAnsi" w:hAnsiTheme="minorHAnsi" w:cstheme="minorHAnsi"/>
                <w:b/>
                <w:bCs/>
                <w:color w:val="FFFFFF"/>
                <w:sz w:val="20"/>
                <w:szCs w:val="20"/>
                <w:lang w:bidi="ar-SA"/>
              </w:rPr>
            </w:pPr>
            <w:r w:rsidRPr="00F37A44">
              <w:rPr>
                <w:rFonts w:asciiTheme="minorHAnsi" w:hAnsiTheme="minorHAnsi" w:cstheme="minorHAnsi"/>
                <w:b/>
                <w:bCs/>
                <w:color w:val="FFFFFF"/>
                <w:sz w:val="20"/>
                <w:szCs w:val="20"/>
                <w:lang w:bidi="ar-SA"/>
              </w:rPr>
              <w:t>DBL</w:t>
            </w:r>
          </w:p>
        </w:tc>
        <w:tc>
          <w:tcPr>
            <w:tcW w:w="1134" w:type="dxa"/>
            <w:shd w:val="clear" w:color="auto" w:fill="0563C1"/>
            <w:tcMar>
              <w:top w:w="0" w:type="dxa"/>
              <w:left w:w="45" w:type="dxa"/>
              <w:bottom w:w="0" w:type="dxa"/>
              <w:right w:w="45" w:type="dxa"/>
            </w:tcMar>
            <w:vAlign w:val="center"/>
            <w:hideMark/>
          </w:tcPr>
          <w:p w14:paraId="00A2A1CE" w14:textId="77777777" w:rsidR="00F37A44" w:rsidRPr="00F37A44" w:rsidRDefault="00F37A44" w:rsidP="00F37A44">
            <w:pPr>
              <w:spacing w:after="0" w:line="240" w:lineRule="auto"/>
              <w:jc w:val="center"/>
              <w:rPr>
                <w:rFonts w:asciiTheme="minorHAnsi" w:hAnsiTheme="minorHAnsi" w:cstheme="minorHAnsi"/>
                <w:b/>
                <w:bCs/>
                <w:color w:val="FFFFFF"/>
                <w:sz w:val="20"/>
                <w:szCs w:val="20"/>
                <w:lang w:bidi="ar-SA"/>
              </w:rPr>
            </w:pPr>
            <w:r w:rsidRPr="00F37A44">
              <w:rPr>
                <w:rFonts w:asciiTheme="minorHAnsi" w:hAnsiTheme="minorHAnsi" w:cstheme="minorHAnsi"/>
                <w:b/>
                <w:bCs/>
                <w:color w:val="FFFFFF"/>
                <w:sz w:val="20"/>
                <w:szCs w:val="20"/>
                <w:lang w:bidi="ar-SA"/>
              </w:rPr>
              <w:t>TPL</w:t>
            </w:r>
          </w:p>
        </w:tc>
        <w:tc>
          <w:tcPr>
            <w:tcW w:w="946" w:type="dxa"/>
            <w:tcBorders>
              <w:right w:val="single" w:sz="6" w:space="0" w:color="0563C1"/>
            </w:tcBorders>
            <w:shd w:val="clear" w:color="auto" w:fill="0563C1"/>
            <w:tcMar>
              <w:top w:w="0" w:type="dxa"/>
              <w:left w:w="45" w:type="dxa"/>
              <w:bottom w:w="0" w:type="dxa"/>
              <w:right w:w="45" w:type="dxa"/>
            </w:tcMar>
            <w:vAlign w:val="center"/>
            <w:hideMark/>
          </w:tcPr>
          <w:p w14:paraId="7A26093D" w14:textId="77777777" w:rsidR="00F37A44" w:rsidRPr="00F37A44" w:rsidRDefault="00F37A44" w:rsidP="00F37A44">
            <w:pPr>
              <w:spacing w:after="0" w:line="240" w:lineRule="auto"/>
              <w:jc w:val="center"/>
              <w:rPr>
                <w:rFonts w:asciiTheme="minorHAnsi" w:hAnsiTheme="minorHAnsi" w:cstheme="minorHAnsi"/>
                <w:b/>
                <w:bCs/>
                <w:color w:val="FFFFFF"/>
                <w:sz w:val="20"/>
                <w:szCs w:val="20"/>
                <w:lang w:bidi="ar-SA"/>
              </w:rPr>
            </w:pPr>
            <w:r w:rsidRPr="00F37A44">
              <w:rPr>
                <w:rFonts w:asciiTheme="minorHAnsi" w:hAnsiTheme="minorHAnsi" w:cstheme="minorHAnsi"/>
                <w:b/>
                <w:bCs/>
                <w:color w:val="FFFFFF"/>
                <w:sz w:val="20"/>
                <w:szCs w:val="20"/>
                <w:lang w:bidi="ar-SA"/>
              </w:rPr>
              <w:t xml:space="preserve">SGL </w:t>
            </w:r>
          </w:p>
        </w:tc>
      </w:tr>
      <w:tr w:rsidR="00F37A44" w:rsidRPr="00F37A44" w14:paraId="28E9F486" w14:textId="77777777" w:rsidTr="00F37A44">
        <w:trPr>
          <w:trHeight w:val="258"/>
          <w:tblCellSpacing w:w="0" w:type="dxa"/>
          <w:jc w:val="center"/>
        </w:trPr>
        <w:tc>
          <w:tcPr>
            <w:tcW w:w="4528" w:type="dxa"/>
            <w:tcBorders>
              <w:left w:val="single" w:sz="6" w:space="0" w:color="0563C1"/>
            </w:tcBorders>
            <w:shd w:val="clear" w:color="auto" w:fill="FFFFFF"/>
            <w:tcMar>
              <w:top w:w="0" w:type="dxa"/>
              <w:left w:w="45" w:type="dxa"/>
              <w:bottom w:w="0" w:type="dxa"/>
              <w:right w:w="45" w:type="dxa"/>
            </w:tcMar>
            <w:vAlign w:val="center"/>
            <w:hideMark/>
          </w:tcPr>
          <w:p w14:paraId="6F6D2D27" w14:textId="77777777" w:rsidR="00F37A44" w:rsidRPr="00F37A44" w:rsidRDefault="00F37A44" w:rsidP="00F37A44">
            <w:pPr>
              <w:spacing w:after="0" w:line="240" w:lineRule="auto"/>
              <w:jc w:val="right"/>
              <w:rPr>
                <w:rFonts w:asciiTheme="minorHAnsi" w:hAnsiTheme="minorHAnsi" w:cstheme="minorHAnsi"/>
                <w:sz w:val="20"/>
                <w:szCs w:val="20"/>
                <w:lang w:bidi="ar-SA"/>
              </w:rPr>
            </w:pPr>
            <w:r w:rsidRPr="00F37A44">
              <w:rPr>
                <w:rFonts w:asciiTheme="minorHAnsi" w:hAnsiTheme="minorHAnsi" w:cstheme="minorHAnsi"/>
                <w:sz w:val="20"/>
                <w:szCs w:val="20"/>
                <w:lang w:bidi="ar-SA"/>
              </w:rPr>
              <w:t>TERRESTRE</w:t>
            </w:r>
          </w:p>
        </w:tc>
        <w:tc>
          <w:tcPr>
            <w:tcW w:w="1276" w:type="dxa"/>
            <w:shd w:val="clear" w:color="auto" w:fill="FFFFFF"/>
            <w:tcMar>
              <w:top w:w="0" w:type="dxa"/>
              <w:left w:w="45" w:type="dxa"/>
              <w:bottom w:w="0" w:type="dxa"/>
              <w:right w:w="45" w:type="dxa"/>
            </w:tcMar>
            <w:vAlign w:val="center"/>
            <w:hideMark/>
          </w:tcPr>
          <w:p w14:paraId="4A6A33B1"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1540</w:t>
            </w:r>
          </w:p>
        </w:tc>
        <w:tc>
          <w:tcPr>
            <w:tcW w:w="1134" w:type="dxa"/>
            <w:shd w:val="clear" w:color="auto" w:fill="FFFFFF"/>
            <w:tcMar>
              <w:top w:w="0" w:type="dxa"/>
              <w:left w:w="45" w:type="dxa"/>
              <w:bottom w:w="0" w:type="dxa"/>
              <w:right w:w="45" w:type="dxa"/>
            </w:tcMar>
            <w:vAlign w:val="center"/>
            <w:hideMark/>
          </w:tcPr>
          <w:p w14:paraId="674DF752"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1520</w:t>
            </w:r>
          </w:p>
        </w:tc>
        <w:tc>
          <w:tcPr>
            <w:tcW w:w="946" w:type="dxa"/>
            <w:tcBorders>
              <w:right w:val="single" w:sz="6" w:space="0" w:color="0563C1"/>
            </w:tcBorders>
            <w:shd w:val="clear" w:color="auto" w:fill="FFFFFF"/>
            <w:tcMar>
              <w:top w:w="0" w:type="dxa"/>
              <w:left w:w="45" w:type="dxa"/>
              <w:bottom w:w="0" w:type="dxa"/>
              <w:right w:w="45" w:type="dxa"/>
            </w:tcMar>
            <w:vAlign w:val="center"/>
            <w:hideMark/>
          </w:tcPr>
          <w:p w14:paraId="351605D1"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2270</w:t>
            </w:r>
          </w:p>
        </w:tc>
      </w:tr>
      <w:tr w:rsidR="00F37A44" w:rsidRPr="00F37A44" w14:paraId="08E226C1" w14:textId="77777777" w:rsidTr="00F37A44">
        <w:trPr>
          <w:trHeight w:val="258"/>
          <w:tblCellSpacing w:w="0" w:type="dxa"/>
          <w:jc w:val="center"/>
        </w:trPr>
        <w:tc>
          <w:tcPr>
            <w:tcW w:w="4528" w:type="dxa"/>
            <w:tcBorders>
              <w:left w:val="single" w:sz="6" w:space="0" w:color="0563C1"/>
            </w:tcBorders>
            <w:shd w:val="clear" w:color="auto" w:fill="FFFFFF"/>
            <w:tcMar>
              <w:top w:w="0" w:type="dxa"/>
              <w:left w:w="45" w:type="dxa"/>
              <w:bottom w:w="0" w:type="dxa"/>
              <w:right w:w="45" w:type="dxa"/>
            </w:tcMar>
            <w:vAlign w:val="center"/>
            <w:hideMark/>
          </w:tcPr>
          <w:p w14:paraId="32568B1A" w14:textId="77777777" w:rsidR="00F37A44" w:rsidRPr="00F37A44" w:rsidRDefault="00F37A44" w:rsidP="00F37A44">
            <w:pPr>
              <w:spacing w:after="0" w:line="240" w:lineRule="auto"/>
              <w:jc w:val="right"/>
              <w:rPr>
                <w:rFonts w:asciiTheme="minorHAnsi" w:hAnsiTheme="minorHAnsi" w:cstheme="minorHAnsi"/>
                <w:b/>
                <w:bCs/>
                <w:sz w:val="20"/>
                <w:szCs w:val="20"/>
                <w:lang w:bidi="ar-SA"/>
              </w:rPr>
            </w:pPr>
            <w:r w:rsidRPr="00F37A44">
              <w:rPr>
                <w:rFonts w:asciiTheme="minorHAnsi" w:hAnsiTheme="minorHAnsi" w:cstheme="minorHAnsi"/>
                <w:b/>
                <w:bCs/>
                <w:sz w:val="20"/>
                <w:szCs w:val="20"/>
                <w:lang w:bidi="ar-SA"/>
              </w:rPr>
              <w:t>TERRESTRE Y AÉREO</w:t>
            </w:r>
          </w:p>
        </w:tc>
        <w:tc>
          <w:tcPr>
            <w:tcW w:w="1276" w:type="dxa"/>
            <w:shd w:val="clear" w:color="auto" w:fill="FFFFFF"/>
            <w:tcMar>
              <w:top w:w="0" w:type="dxa"/>
              <w:left w:w="45" w:type="dxa"/>
              <w:bottom w:w="0" w:type="dxa"/>
              <w:right w:w="45" w:type="dxa"/>
            </w:tcMar>
            <w:vAlign w:val="center"/>
            <w:hideMark/>
          </w:tcPr>
          <w:p w14:paraId="3D2336CB" w14:textId="77777777" w:rsidR="00F37A44" w:rsidRPr="00F37A44" w:rsidRDefault="00F37A44" w:rsidP="00F37A44">
            <w:pPr>
              <w:spacing w:after="0" w:line="240" w:lineRule="auto"/>
              <w:jc w:val="center"/>
              <w:rPr>
                <w:rFonts w:asciiTheme="minorHAnsi" w:hAnsiTheme="minorHAnsi" w:cstheme="minorHAnsi"/>
                <w:b/>
                <w:bCs/>
                <w:sz w:val="20"/>
                <w:szCs w:val="20"/>
                <w:lang w:bidi="ar-SA"/>
              </w:rPr>
            </w:pPr>
            <w:r w:rsidRPr="00F37A44">
              <w:rPr>
                <w:rFonts w:asciiTheme="minorHAnsi" w:hAnsiTheme="minorHAnsi" w:cstheme="minorHAnsi"/>
                <w:b/>
                <w:bCs/>
                <w:sz w:val="20"/>
                <w:szCs w:val="20"/>
                <w:lang w:bidi="ar-SA"/>
              </w:rPr>
              <w:t>2880</w:t>
            </w:r>
          </w:p>
        </w:tc>
        <w:tc>
          <w:tcPr>
            <w:tcW w:w="1134" w:type="dxa"/>
            <w:shd w:val="clear" w:color="auto" w:fill="FFFFFF"/>
            <w:tcMar>
              <w:top w:w="0" w:type="dxa"/>
              <w:left w:w="45" w:type="dxa"/>
              <w:bottom w:w="0" w:type="dxa"/>
              <w:right w:w="45" w:type="dxa"/>
            </w:tcMar>
            <w:vAlign w:val="center"/>
            <w:hideMark/>
          </w:tcPr>
          <w:p w14:paraId="0AF9D521" w14:textId="77777777" w:rsidR="00F37A44" w:rsidRPr="00F37A44" w:rsidRDefault="00F37A44" w:rsidP="00F37A44">
            <w:pPr>
              <w:spacing w:after="0" w:line="240" w:lineRule="auto"/>
              <w:jc w:val="center"/>
              <w:rPr>
                <w:rFonts w:asciiTheme="minorHAnsi" w:hAnsiTheme="minorHAnsi" w:cstheme="minorHAnsi"/>
                <w:b/>
                <w:bCs/>
                <w:sz w:val="20"/>
                <w:szCs w:val="20"/>
                <w:lang w:bidi="ar-SA"/>
              </w:rPr>
            </w:pPr>
            <w:r w:rsidRPr="00F37A44">
              <w:rPr>
                <w:rFonts w:asciiTheme="minorHAnsi" w:hAnsiTheme="minorHAnsi" w:cstheme="minorHAnsi"/>
                <w:b/>
                <w:bCs/>
                <w:sz w:val="20"/>
                <w:szCs w:val="20"/>
                <w:lang w:bidi="ar-SA"/>
              </w:rPr>
              <w:t>2860</w:t>
            </w:r>
          </w:p>
        </w:tc>
        <w:tc>
          <w:tcPr>
            <w:tcW w:w="946" w:type="dxa"/>
            <w:tcBorders>
              <w:right w:val="single" w:sz="6" w:space="0" w:color="0563C1"/>
            </w:tcBorders>
            <w:shd w:val="clear" w:color="auto" w:fill="FFFFFF"/>
            <w:tcMar>
              <w:top w:w="0" w:type="dxa"/>
              <w:left w:w="45" w:type="dxa"/>
              <w:bottom w:w="0" w:type="dxa"/>
              <w:right w:w="45" w:type="dxa"/>
            </w:tcMar>
            <w:vAlign w:val="center"/>
            <w:hideMark/>
          </w:tcPr>
          <w:p w14:paraId="2D71FC20" w14:textId="77777777" w:rsidR="00F37A44" w:rsidRPr="00F37A44" w:rsidRDefault="00F37A44" w:rsidP="00F37A44">
            <w:pPr>
              <w:spacing w:after="0" w:line="240" w:lineRule="auto"/>
              <w:jc w:val="center"/>
              <w:rPr>
                <w:rFonts w:asciiTheme="minorHAnsi" w:hAnsiTheme="minorHAnsi" w:cstheme="minorHAnsi"/>
                <w:b/>
                <w:bCs/>
                <w:sz w:val="20"/>
                <w:szCs w:val="20"/>
                <w:lang w:bidi="ar-SA"/>
              </w:rPr>
            </w:pPr>
            <w:r w:rsidRPr="00F37A44">
              <w:rPr>
                <w:rFonts w:asciiTheme="minorHAnsi" w:hAnsiTheme="minorHAnsi" w:cstheme="minorHAnsi"/>
                <w:b/>
                <w:bCs/>
                <w:sz w:val="20"/>
                <w:szCs w:val="20"/>
                <w:lang w:bidi="ar-SA"/>
              </w:rPr>
              <w:t>3610</w:t>
            </w:r>
          </w:p>
        </w:tc>
      </w:tr>
      <w:tr w:rsidR="00F37A44" w:rsidRPr="00F37A44" w14:paraId="17DCA46D" w14:textId="77777777" w:rsidTr="00F37A44">
        <w:trPr>
          <w:trHeight w:val="258"/>
          <w:tblCellSpacing w:w="0" w:type="dxa"/>
          <w:jc w:val="center"/>
        </w:trPr>
        <w:tc>
          <w:tcPr>
            <w:tcW w:w="4528" w:type="dxa"/>
            <w:tcBorders>
              <w:left w:val="single" w:sz="6" w:space="0" w:color="0563C1"/>
            </w:tcBorders>
            <w:shd w:val="clear" w:color="auto" w:fill="FFFFFF"/>
            <w:tcMar>
              <w:top w:w="0" w:type="dxa"/>
              <w:left w:w="45" w:type="dxa"/>
              <w:bottom w:w="0" w:type="dxa"/>
              <w:right w:w="45" w:type="dxa"/>
            </w:tcMar>
            <w:vAlign w:val="center"/>
            <w:hideMark/>
          </w:tcPr>
          <w:p w14:paraId="66F56665" w14:textId="77777777" w:rsidR="00F37A44" w:rsidRPr="00F37A44" w:rsidRDefault="00F37A44" w:rsidP="00F37A44">
            <w:pPr>
              <w:spacing w:after="0" w:line="240" w:lineRule="auto"/>
              <w:jc w:val="right"/>
              <w:rPr>
                <w:rFonts w:asciiTheme="minorHAnsi" w:hAnsiTheme="minorHAnsi" w:cstheme="minorHAnsi"/>
                <w:sz w:val="20"/>
                <w:szCs w:val="20"/>
                <w:lang w:bidi="ar-SA"/>
              </w:rPr>
            </w:pPr>
            <w:r w:rsidRPr="00F37A44">
              <w:rPr>
                <w:rFonts w:asciiTheme="minorHAnsi" w:hAnsiTheme="minorHAnsi" w:cstheme="minorHAnsi"/>
                <w:sz w:val="20"/>
                <w:szCs w:val="20"/>
                <w:lang w:bidi="ar-SA"/>
              </w:rPr>
              <w:t xml:space="preserve">SUPL. 01 - 31 JUL 2026 </w:t>
            </w:r>
          </w:p>
        </w:tc>
        <w:tc>
          <w:tcPr>
            <w:tcW w:w="1276" w:type="dxa"/>
            <w:shd w:val="clear" w:color="auto" w:fill="FFFFFF"/>
            <w:tcMar>
              <w:top w:w="0" w:type="dxa"/>
              <w:left w:w="45" w:type="dxa"/>
              <w:bottom w:w="0" w:type="dxa"/>
              <w:right w:w="45" w:type="dxa"/>
            </w:tcMar>
            <w:vAlign w:val="center"/>
            <w:hideMark/>
          </w:tcPr>
          <w:p w14:paraId="6F6617F1"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360</w:t>
            </w:r>
          </w:p>
        </w:tc>
        <w:tc>
          <w:tcPr>
            <w:tcW w:w="1134" w:type="dxa"/>
            <w:shd w:val="clear" w:color="auto" w:fill="FFFFFF"/>
            <w:tcMar>
              <w:top w:w="0" w:type="dxa"/>
              <w:left w:w="45" w:type="dxa"/>
              <w:bottom w:w="0" w:type="dxa"/>
              <w:right w:w="45" w:type="dxa"/>
            </w:tcMar>
            <w:vAlign w:val="center"/>
            <w:hideMark/>
          </w:tcPr>
          <w:p w14:paraId="3AB15DEE"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440</w:t>
            </w:r>
          </w:p>
        </w:tc>
        <w:tc>
          <w:tcPr>
            <w:tcW w:w="946" w:type="dxa"/>
            <w:tcBorders>
              <w:right w:val="single" w:sz="6" w:space="0" w:color="0563C1"/>
            </w:tcBorders>
            <w:shd w:val="clear" w:color="auto" w:fill="FFFFFF"/>
            <w:tcMar>
              <w:top w:w="0" w:type="dxa"/>
              <w:left w:w="45" w:type="dxa"/>
              <w:bottom w:w="0" w:type="dxa"/>
              <w:right w:w="45" w:type="dxa"/>
            </w:tcMar>
            <w:vAlign w:val="center"/>
            <w:hideMark/>
          </w:tcPr>
          <w:p w14:paraId="416D4429"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730</w:t>
            </w:r>
          </w:p>
        </w:tc>
      </w:tr>
      <w:tr w:rsidR="00F37A44" w:rsidRPr="00F37A44" w14:paraId="3B6B91EC" w14:textId="77777777" w:rsidTr="00F37A44">
        <w:trPr>
          <w:trHeight w:val="258"/>
          <w:tblCellSpacing w:w="0" w:type="dxa"/>
          <w:jc w:val="center"/>
        </w:trPr>
        <w:tc>
          <w:tcPr>
            <w:tcW w:w="4528" w:type="dxa"/>
            <w:tcBorders>
              <w:left w:val="single" w:sz="6" w:space="0" w:color="0563C1"/>
            </w:tcBorders>
            <w:shd w:val="clear" w:color="auto" w:fill="FFFFFF"/>
            <w:tcMar>
              <w:top w:w="0" w:type="dxa"/>
              <w:left w:w="45" w:type="dxa"/>
              <w:bottom w:w="0" w:type="dxa"/>
              <w:right w:w="45" w:type="dxa"/>
            </w:tcMar>
            <w:vAlign w:val="center"/>
            <w:hideMark/>
          </w:tcPr>
          <w:p w14:paraId="069CA0AC" w14:textId="77777777" w:rsidR="00F37A44" w:rsidRPr="00F37A44" w:rsidRDefault="00F37A44" w:rsidP="00F37A44">
            <w:pPr>
              <w:spacing w:after="0" w:line="240" w:lineRule="auto"/>
              <w:jc w:val="right"/>
              <w:rPr>
                <w:rFonts w:asciiTheme="minorHAnsi" w:hAnsiTheme="minorHAnsi" w:cstheme="minorHAnsi"/>
                <w:sz w:val="20"/>
                <w:szCs w:val="20"/>
                <w:lang w:bidi="ar-SA"/>
              </w:rPr>
            </w:pPr>
            <w:r w:rsidRPr="00F37A44">
              <w:rPr>
                <w:rFonts w:asciiTheme="minorHAnsi" w:hAnsiTheme="minorHAnsi" w:cstheme="minorHAnsi"/>
                <w:sz w:val="20"/>
                <w:szCs w:val="20"/>
                <w:lang w:bidi="ar-SA"/>
              </w:rPr>
              <w:t xml:space="preserve">SUPL. 01 - 31 AGO 2026 </w:t>
            </w:r>
          </w:p>
        </w:tc>
        <w:tc>
          <w:tcPr>
            <w:tcW w:w="1276" w:type="dxa"/>
            <w:shd w:val="clear" w:color="auto" w:fill="FFFFFF"/>
            <w:tcMar>
              <w:top w:w="0" w:type="dxa"/>
              <w:left w:w="45" w:type="dxa"/>
              <w:bottom w:w="0" w:type="dxa"/>
              <w:right w:w="45" w:type="dxa"/>
            </w:tcMar>
            <w:vAlign w:val="center"/>
            <w:hideMark/>
          </w:tcPr>
          <w:p w14:paraId="41CCAD5E"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210</w:t>
            </w:r>
          </w:p>
        </w:tc>
        <w:tc>
          <w:tcPr>
            <w:tcW w:w="1134" w:type="dxa"/>
            <w:shd w:val="clear" w:color="auto" w:fill="FFFFFF"/>
            <w:tcMar>
              <w:top w:w="0" w:type="dxa"/>
              <w:left w:w="45" w:type="dxa"/>
              <w:bottom w:w="0" w:type="dxa"/>
              <w:right w:w="45" w:type="dxa"/>
            </w:tcMar>
            <w:vAlign w:val="center"/>
            <w:hideMark/>
          </w:tcPr>
          <w:p w14:paraId="6423C28B"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210</w:t>
            </w:r>
          </w:p>
        </w:tc>
        <w:tc>
          <w:tcPr>
            <w:tcW w:w="946" w:type="dxa"/>
            <w:tcBorders>
              <w:right w:val="single" w:sz="6" w:space="0" w:color="0563C1"/>
            </w:tcBorders>
            <w:shd w:val="clear" w:color="auto" w:fill="FFFFFF"/>
            <w:tcMar>
              <w:top w:w="0" w:type="dxa"/>
              <w:left w:w="45" w:type="dxa"/>
              <w:bottom w:w="0" w:type="dxa"/>
              <w:right w:w="45" w:type="dxa"/>
            </w:tcMar>
            <w:vAlign w:val="center"/>
            <w:hideMark/>
          </w:tcPr>
          <w:p w14:paraId="4AEB2EB4"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435</w:t>
            </w:r>
          </w:p>
        </w:tc>
      </w:tr>
      <w:tr w:rsidR="00F37A44" w:rsidRPr="00F37A44" w14:paraId="6821A5C5" w14:textId="77777777" w:rsidTr="00F37A44">
        <w:trPr>
          <w:trHeight w:val="258"/>
          <w:tblCellSpacing w:w="0" w:type="dxa"/>
          <w:jc w:val="center"/>
        </w:trPr>
        <w:tc>
          <w:tcPr>
            <w:tcW w:w="4528" w:type="dxa"/>
            <w:tcBorders>
              <w:left w:val="single" w:sz="6" w:space="0" w:color="0563C1"/>
            </w:tcBorders>
            <w:shd w:val="clear" w:color="auto" w:fill="FFFFFF"/>
            <w:tcMar>
              <w:top w:w="0" w:type="dxa"/>
              <w:left w:w="45" w:type="dxa"/>
              <w:bottom w:w="0" w:type="dxa"/>
              <w:right w:w="45" w:type="dxa"/>
            </w:tcMar>
            <w:vAlign w:val="center"/>
            <w:hideMark/>
          </w:tcPr>
          <w:p w14:paraId="28C9DF1B" w14:textId="77777777" w:rsidR="00F37A44" w:rsidRPr="00F37A44" w:rsidRDefault="00F37A44" w:rsidP="00F37A44">
            <w:pPr>
              <w:spacing w:after="0" w:line="240" w:lineRule="auto"/>
              <w:jc w:val="right"/>
              <w:rPr>
                <w:rFonts w:asciiTheme="minorHAnsi" w:hAnsiTheme="minorHAnsi" w:cstheme="minorHAnsi"/>
                <w:sz w:val="20"/>
                <w:szCs w:val="20"/>
                <w:lang w:bidi="ar-SA"/>
              </w:rPr>
            </w:pPr>
            <w:r w:rsidRPr="00F37A44">
              <w:rPr>
                <w:rFonts w:asciiTheme="minorHAnsi" w:hAnsiTheme="minorHAnsi" w:cstheme="minorHAnsi"/>
                <w:sz w:val="20"/>
                <w:szCs w:val="20"/>
                <w:lang w:bidi="ar-SA"/>
              </w:rPr>
              <w:t>SUPL. 01 - 30 SEP 2026 / 01 ENE - 31 MAR 2027</w:t>
            </w:r>
          </w:p>
        </w:tc>
        <w:tc>
          <w:tcPr>
            <w:tcW w:w="1276" w:type="dxa"/>
            <w:shd w:val="clear" w:color="auto" w:fill="FFFFFF"/>
            <w:tcMar>
              <w:top w:w="0" w:type="dxa"/>
              <w:left w:w="45" w:type="dxa"/>
              <w:bottom w:w="0" w:type="dxa"/>
              <w:right w:w="45" w:type="dxa"/>
            </w:tcMar>
            <w:vAlign w:val="center"/>
            <w:hideMark/>
          </w:tcPr>
          <w:p w14:paraId="6380D683"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120</w:t>
            </w:r>
          </w:p>
        </w:tc>
        <w:tc>
          <w:tcPr>
            <w:tcW w:w="1134" w:type="dxa"/>
            <w:shd w:val="clear" w:color="auto" w:fill="FFFFFF"/>
            <w:tcMar>
              <w:top w:w="0" w:type="dxa"/>
              <w:left w:w="45" w:type="dxa"/>
              <w:bottom w:w="0" w:type="dxa"/>
              <w:right w:w="45" w:type="dxa"/>
            </w:tcMar>
            <w:vAlign w:val="center"/>
            <w:hideMark/>
          </w:tcPr>
          <w:p w14:paraId="60B25946"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115</w:t>
            </w:r>
          </w:p>
        </w:tc>
        <w:tc>
          <w:tcPr>
            <w:tcW w:w="946" w:type="dxa"/>
            <w:tcBorders>
              <w:right w:val="single" w:sz="6" w:space="0" w:color="0563C1"/>
            </w:tcBorders>
            <w:shd w:val="clear" w:color="auto" w:fill="FFFFFF"/>
            <w:tcMar>
              <w:top w:w="0" w:type="dxa"/>
              <w:left w:w="45" w:type="dxa"/>
              <w:bottom w:w="0" w:type="dxa"/>
              <w:right w:w="45" w:type="dxa"/>
            </w:tcMar>
            <w:vAlign w:val="center"/>
            <w:hideMark/>
          </w:tcPr>
          <w:p w14:paraId="3517ABAC"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250</w:t>
            </w:r>
          </w:p>
        </w:tc>
      </w:tr>
      <w:tr w:rsidR="00F37A44" w:rsidRPr="00F37A44" w14:paraId="3A50C9B2" w14:textId="77777777" w:rsidTr="00F37A44">
        <w:trPr>
          <w:trHeight w:val="258"/>
          <w:tblCellSpacing w:w="0" w:type="dxa"/>
          <w:jc w:val="center"/>
        </w:trPr>
        <w:tc>
          <w:tcPr>
            <w:tcW w:w="4528" w:type="dxa"/>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6DE170EC" w14:textId="77777777" w:rsidR="00F37A44" w:rsidRPr="00F37A44" w:rsidRDefault="00F37A44" w:rsidP="00F37A44">
            <w:pPr>
              <w:spacing w:after="0" w:line="240" w:lineRule="auto"/>
              <w:jc w:val="right"/>
              <w:rPr>
                <w:rFonts w:asciiTheme="minorHAnsi" w:hAnsiTheme="minorHAnsi" w:cstheme="minorHAnsi"/>
                <w:sz w:val="20"/>
                <w:szCs w:val="20"/>
                <w:lang w:bidi="ar-SA"/>
              </w:rPr>
            </w:pPr>
            <w:r w:rsidRPr="00F37A44">
              <w:rPr>
                <w:rFonts w:asciiTheme="minorHAnsi" w:hAnsiTheme="minorHAnsi" w:cstheme="minorHAnsi"/>
                <w:sz w:val="20"/>
                <w:szCs w:val="20"/>
                <w:lang w:bidi="ar-SA"/>
              </w:rPr>
              <w:t>SUPL. 01 ABR - 30 JUN 2027</w:t>
            </w:r>
          </w:p>
        </w:tc>
        <w:tc>
          <w:tcPr>
            <w:tcW w:w="1276" w:type="dxa"/>
            <w:tcBorders>
              <w:bottom w:val="single" w:sz="6" w:space="0" w:color="0563C1"/>
            </w:tcBorders>
            <w:shd w:val="clear" w:color="auto" w:fill="FFFFFF"/>
            <w:tcMar>
              <w:top w:w="0" w:type="dxa"/>
              <w:left w:w="45" w:type="dxa"/>
              <w:bottom w:w="0" w:type="dxa"/>
              <w:right w:w="45" w:type="dxa"/>
            </w:tcMar>
            <w:vAlign w:val="center"/>
            <w:hideMark/>
          </w:tcPr>
          <w:p w14:paraId="7CB5FF53"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50</w:t>
            </w:r>
          </w:p>
        </w:tc>
        <w:tc>
          <w:tcPr>
            <w:tcW w:w="1134" w:type="dxa"/>
            <w:tcBorders>
              <w:bottom w:val="single" w:sz="6" w:space="0" w:color="0563C1"/>
            </w:tcBorders>
            <w:shd w:val="clear" w:color="auto" w:fill="FFFFFF"/>
            <w:tcMar>
              <w:top w:w="0" w:type="dxa"/>
              <w:left w:w="45" w:type="dxa"/>
              <w:bottom w:w="0" w:type="dxa"/>
              <w:right w:w="45" w:type="dxa"/>
            </w:tcMar>
            <w:vAlign w:val="center"/>
            <w:hideMark/>
          </w:tcPr>
          <w:p w14:paraId="6D10FB13"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65</w:t>
            </w:r>
          </w:p>
        </w:tc>
        <w:tc>
          <w:tcPr>
            <w:tcW w:w="946" w:type="dxa"/>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F7D05B5"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50</w:t>
            </w:r>
          </w:p>
        </w:tc>
      </w:tr>
      <w:tr w:rsidR="00F37A44" w:rsidRPr="00F37A44" w14:paraId="157400D9" w14:textId="77777777" w:rsidTr="00F37A44">
        <w:trPr>
          <w:trHeight w:val="258"/>
          <w:tblCellSpacing w:w="0" w:type="dxa"/>
          <w:jc w:val="center"/>
        </w:trPr>
        <w:tc>
          <w:tcPr>
            <w:tcW w:w="4528" w:type="dxa"/>
            <w:tcBorders>
              <w:bottom w:val="single" w:sz="6" w:space="0" w:color="0563C1"/>
            </w:tcBorders>
            <w:tcMar>
              <w:top w:w="0" w:type="dxa"/>
              <w:left w:w="45" w:type="dxa"/>
              <w:bottom w:w="0" w:type="dxa"/>
              <w:right w:w="45" w:type="dxa"/>
            </w:tcMar>
            <w:vAlign w:val="bottom"/>
            <w:hideMark/>
          </w:tcPr>
          <w:p w14:paraId="48567C71" w14:textId="77777777" w:rsidR="00F37A44" w:rsidRPr="00F37A44" w:rsidRDefault="00F37A44" w:rsidP="00F37A44">
            <w:pPr>
              <w:spacing w:after="0" w:line="240" w:lineRule="auto"/>
              <w:jc w:val="center"/>
              <w:rPr>
                <w:rFonts w:asciiTheme="minorHAnsi" w:hAnsiTheme="minorHAnsi" w:cstheme="minorHAnsi"/>
                <w:sz w:val="20"/>
                <w:szCs w:val="20"/>
                <w:lang w:bidi="ar-SA"/>
              </w:rPr>
            </w:pPr>
          </w:p>
        </w:tc>
        <w:tc>
          <w:tcPr>
            <w:tcW w:w="1276" w:type="dxa"/>
            <w:tcBorders>
              <w:bottom w:val="single" w:sz="6" w:space="0" w:color="0563C1"/>
            </w:tcBorders>
            <w:tcMar>
              <w:top w:w="0" w:type="dxa"/>
              <w:left w:w="45" w:type="dxa"/>
              <w:bottom w:w="0" w:type="dxa"/>
              <w:right w:w="45" w:type="dxa"/>
            </w:tcMar>
            <w:vAlign w:val="bottom"/>
            <w:hideMark/>
          </w:tcPr>
          <w:p w14:paraId="38F0DF88" w14:textId="77777777" w:rsidR="00F37A44" w:rsidRPr="00F37A44" w:rsidRDefault="00F37A44" w:rsidP="00F37A44">
            <w:pPr>
              <w:spacing w:after="0" w:line="240" w:lineRule="auto"/>
              <w:rPr>
                <w:rFonts w:asciiTheme="minorHAnsi" w:hAnsiTheme="minorHAnsi" w:cstheme="minorHAnsi"/>
                <w:sz w:val="20"/>
                <w:szCs w:val="20"/>
                <w:lang w:bidi="ar-SA"/>
              </w:rPr>
            </w:pPr>
          </w:p>
        </w:tc>
        <w:tc>
          <w:tcPr>
            <w:tcW w:w="1134" w:type="dxa"/>
            <w:tcBorders>
              <w:bottom w:val="single" w:sz="6" w:space="0" w:color="0563C1"/>
            </w:tcBorders>
            <w:tcMar>
              <w:top w:w="0" w:type="dxa"/>
              <w:left w:w="45" w:type="dxa"/>
              <w:bottom w:w="0" w:type="dxa"/>
              <w:right w:w="45" w:type="dxa"/>
            </w:tcMar>
            <w:vAlign w:val="bottom"/>
            <w:hideMark/>
          </w:tcPr>
          <w:p w14:paraId="0BBC2E24" w14:textId="77777777" w:rsidR="00F37A44" w:rsidRPr="00F37A44" w:rsidRDefault="00F37A44" w:rsidP="00F37A44">
            <w:pPr>
              <w:spacing w:after="0" w:line="240" w:lineRule="auto"/>
              <w:rPr>
                <w:rFonts w:asciiTheme="minorHAnsi" w:hAnsiTheme="minorHAnsi" w:cstheme="minorHAnsi"/>
                <w:sz w:val="20"/>
                <w:szCs w:val="20"/>
                <w:lang w:bidi="ar-SA"/>
              </w:rPr>
            </w:pPr>
          </w:p>
        </w:tc>
        <w:tc>
          <w:tcPr>
            <w:tcW w:w="946" w:type="dxa"/>
            <w:tcBorders>
              <w:bottom w:val="single" w:sz="6" w:space="0" w:color="0563C1"/>
            </w:tcBorders>
            <w:tcMar>
              <w:top w:w="0" w:type="dxa"/>
              <w:left w:w="45" w:type="dxa"/>
              <w:bottom w:w="0" w:type="dxa"/>
              <w:right w:w="45" w:type="dxa"/>
            </w:tcMar>
            <w:vAlign w:val="bottom"/>
            <w:hideMark/>
          </w:tcPr>
          <w:p w14:paraId="4D42C45D" w14:textId="77777777" w:rsidR="00F37A44" w:rsidRPr="00F37A44" w:rsidRDefault="00F37A44" w:rsidP="00F37A44">
            <w:pPr>
              <w:spacing w:after="0" w:line="240" w:lineRule="auto"/>
              <w:rPr>
                <w:rFonts w:asciiTheme="minorHAnsi" w:hAnsiTheme="minorHAnsi" w:cstheme="minorHAnsi"/>
                <w:sz w:val="20"/>
                <w:szCs w:val="20"/>
                <w:lang w:bidi="ar-SA"/>
              </w:rPr>
            </w:pPr>
          </w:p>
        </w:tc>
      </w:tr>
      <w:tr w:rsidR="00F37A44" w:rsidRPr="00F37A44" w14:paraId="13EC7F42" w14:textId="77777777" w:rsidTr="00F37A44">
        <w:trPr>
          <w:trHeight w:val="258"/>
          <w:tblCellSpacing w:w="0" w:type="dxa"/>
          <w:jc w:val="center"/>
        </w:trPr>
        <w:tc>
          <w:tcPr>
            <w:tcW w:w="4528" w:type="dxa"/>
            <w:tcBorders>
              <w:left w:val="single" w:sz="6" w:space="0" w:color="0563C1"/>
            </w:tcBorders>
            <w:shd w:val="clear" w:color="auto" w:fill="0563C1"/>
            <w:tcMar>
              <w:top w:w="0" w:type="dxa"/>
              <w:left w:w="45" w:type="dxa"/>
              <w:bottom w:w="0" w:type="dxa"/>
              <w:right w:w="45" w:type="dxa"/>
            </w:tcMar>
            <w:vAlign w:val="center"/>
            <w:hideMark/>
          </w:tcPr>
          <w:p w14:paraId="1E514F3D" w14:textId="77777777" w:rsidR="00F37A44" w:rsidRPr="00F37A44" w:rsidRDefault="00F37A44" w:rsidP="00F37A44">
            <w:pPr>
              <w:spacing w:after="0" w:line="240" w:lineRule="auto"/>
              <w:jc w:val="center"/>
              <w:rPr>
                <w:rFonts w:asciiTheme="minorHAnsi" w:hAnsiTheme="minorHAnsi" w:cstheme="minorHAnsi"/>
                <w:b/>
                <w:bCs/>
                <w:color w:val="FFFFFF"/>
                <w:sz w:val="20"/>
                <w:szCs w:val="20"/>
                <w:lang w:bidi="ar-SA"/>
              </w:rPr>
            </w:pPr>
            <w:r w:rsidRPr="00F37A44">
              <w:rPr>
                <w:rFonts w:asciiTheme="minorHAnsi" w:hAnsiTheme="minorHAnsi" w:cstheme="minorHAnsi"/>
                <w:b/>
                <w:bCs/>
                <w:color w:val="FFFFFF"/>
                <w:sz w:val="20"/>
                <w:szCs w:val="20"/>
                <w:lang w:bidi="ar-SA"/>
              </w:rPr>
              <w:t>SUPERIOR</w:t>
            </w:r>
          </w:p>
        </w:tc>
        <w:tc>
          <w:tcPr>
            <w:tcW w:w="1276" w:type="dxa"/>
            <w:shd w:val="clear" w:color="auto" w:fill="0563C1"/>
            <w:tcMar>
              <w:top w:w="0" w:type="dxa"/>
              <w:left w:w="45" w:type="dxa"/>
              <w:bottom w:w="0" w:type="dxa"/>
              <w:right w:w="45" w:type="dxa"/>
            </w:tcMar>
            <w:vAlign w:val="center"/>
            <w:hideMark/>
          </w:tcPr>
          <w:p w14:paraId="305998CC" w14:textId="77777777" w:rsidR="00F37A44" w:rsidRPr="00F37A44" w:rsidRDefault="00F37A44" w:rsidP="00F37A44">
            <w:pPr>
              <w:spacing w:after="0" w:line="240" w:lineRule="auto"/>
              <w:jc w:val="center"/>
              <w:rPr>
                <w:rFonts w:asciiTheme="minorHAnsi" w:hAnsiTheme="minorHAnsi" w:cstheme="minorHAnsi"/>
                <w:b/>
                <w:bCs/>
                <w:color w:val="FFFFFF"/>
                <w:sz w:val="20"/>
                <w:szCs w:val="20"/>
                <w:lang w:bidi="ar-SA"/>
              </w:rPr>
            </w:pPr>
            <w:r w:rsidRPr="00F37A44">
              <w:rPr>
                <w:rFonts w:asciiTheme="minorHAnsi" w:hAnsiTheme="minorHAnsi" w:cstheme="minorHAnsi"/>
                <w:b/>
                <w:bCs/>
                <w:color w:val="FFFFFF"/>
                <w:sz w:val="20"/>
                <w:szCs w:val="20"/>
                <w:lang w:bidi="ar-SA"/>
              </w:rPr>
              <w:t>DBL</w:t>
            </w:r>
          </w:p>
        </w:tc>
        <w:tc>
          <w:tcPr>
            <w:tcW w:w="1134" w:type="dxa"/>
            <w:shd w:val="clear" w:color="auto" w:fill="0563C1"/>
            <w:tcMar>
              <w:top w:w="0" w:type="dxa"/>
              <w:left w:w="45" w:type="dxa"/>
              <w:bottom w:w="0" w:type="dxa"/>
              <w:right w:w="45" w:type="dxa"/>
            </w:tcMar>
            <w:vAlign w:val="center"/>
            <w:hideMark/>
          </w:tcPr>
          <w:p w14:paraId="7847A871" w14:textId="77777777" w:rsidR="00F37A44" w:rsidRPr="00F37A44" w:rsidRDefault="00F37A44" w:rsidP="00F37A44">
            <w:pPr>
              <w:spacing w:after="0" w:line="240" w:lineRule="auto"/>
              <w:jc w:val="center"/>
              <w:rPr>
                <w:rFonts w:asciiTheme="minorHAnsi" w:hAnsiTheme="minorHAnsi" w:cstheme="minorHAnsi"/>
                <w:b/>
                <w:bCs/>
                <w:color w:val="FFFFFF"/>
                <w:sz w:val="20"/>
                <w:szCs w:val="20"/>
                <w:lang w:bidi="ar-SA"/>
              </w:rPr>
            </w:pPr>
            <w:r w:rsidRPr="00F37A44">
              <w:rPr>
                <w:rFonts w:asciiTheme="minorHAnsi" w:hAnsiTheme="minorHAnsi" w:cstheme="minorHAnsi"/>
                <w:b/>
                <w:bCs/>
                <w:color w:val="FFFFFF"/>
                <w:sz w:val="20"/>
                <w:szCs w:val="20"/>
                <w:lang w:bidi="ar-SA"/>
              </w:rPr>
              <w:t>TPL</w:t>
            </w:r>
          </w:p>
        </w:tc>
        <w:tc>
          <w:tcPr>
            <w:tcW w:w="946" w:type="dxa"/>
            <w:tcBorders>
              <w:right w:val="single" w:sz="6" w:space="0" w:color="0563C1"/>
            </w:tcBorders>
            <w:shd w:val="clear" w:color="auto" w:fill="0563C1"/>
            <w:tcMar>
              <w:top w:w="0" w:type="dxa"/>
              <w:left w:w="45" w:type="dxa"/>
              <w:bottom w:w="0" w:type="dxa"/>
              <w:right w:w="45" w:type="dxa"/>
            </w:tcMar>
            <w:vAlign w:val="center"/>
            <w:hideMark/>
          </w:tcPr>
          <w:p w14:paraId="7015EB30" w14:textId="77777777" w:rsidR="00F37A44" w:rsidRPr="00F37A44" w:rsidRDefault="00F37A44" w:rsidP="00F37A44">
            <w:pPr>
              <w:spacing w:after="0" w:line="240" w:lineRule="auto"/>
              <w:jc w:val="center"/>
              <w:rPr>
                <w:rFonts w:asciiTheme="minorHAnsi" w:hAnsiTheme="minorHAnsi" w:cstheme="minorHAnsi"/>
                <w:b/>
                <w:bCs/>
                <w:color w:val="FFFFFF"/>
                <w:sz w:val="20"/>
                <w:szCs w:val="20"/>
                <w:lang w:bidi="ar-SA"/>
              </w:rPr>
            </w:pPr>
            <w:r w:rsidRPr="00F37A44">
              <w:rPr>
                <w:rFonts w:asciiTheme="minorHAnsi" w:hAnsiTheme="minorHAnsi" w:cstheme="minorHAnsi"/>
                <w:b/>
                <w:bCs/>
                <w:color w:val="FFFFFF"/>
                <w:sz w:val="20"/>
                <w:szCs w:val="20"/>
                <w:lang w:bidi="ar-SA"/>
              </w:rPr>
              <w:t xml:space="preserve">SGL </w:t>
            </w:r>
          </w:p>
        </w:tc>
      </w:tr>
      <w:tr w:rsidR="00F37A44" w:rsidRPr="00F37A44" w14:paraId="438F55B0" w14:textId="77777777" w:rsidTr="00F37A44">
        <w:trPr>
          <w:trHeight w:val="258"/>
          <w:tblCellSpacing w:w="0" w:type="dxa"/>
          <w:jc w:val="center"/>
        </w:trPr>
        <w:tc>
          <w:tcPr>
            <w:tcW w:w="4528" w:type="dxa"/>
            <w:tcBorders>
              <w:left w:val="single" w:sz="6" w:space="0" w:color="0563C1"/>
            </w:tcBorders>
            <w:shd w:val="clear" w:color="auto" w:fill="FFFFFF"/>
            <w:tcMar>
              <w:top w:w="0" w:type="dxa"/>
              <w:left w:w="45" w:type="dxa"/>
              <w:bottom w:w="0" w:type="dxa"/>
              <w:right w:w="45" w:type="dxa"/>
            </w:tcMar>
            <w:vAlign w:val="center"/>
            <w:hideMark/>
          </w:tcPr>
          <w:p w14:paraId="72DAD353" w14:textId="77777777" w:rsidR="00F37A44" w:rsidRPr="00F37A44" w:rsidRDefault="00F37A44" w:rsidP="00F37A44">
            <w:pPr>
              <w:spacing w:after="0" w:line="240" w:lineRule="auto"/>
              <w:jc w:val="right"/>
              <w:rPr>
                <w:rFonts w:asciiTheme="minorHAnsi" w:hAnsiTheme="minorHAnsi" w:cstheme="minorHAnsi"/>
                <w:sz w:val="20"/>
                <w:szCs w:val="20"/>
                <w:lang w:bidi="ar-SA"/>
              </w:rPr>
            </w:pPr>
            <w:r w:rsidRPr="00F37A44">
              <w:rPr>
                <w:rFonts w:asciiTheme="minorHAnsi" w:hAnsiTheme="minorHAnsi" w:cstheme="minorHAnsi"/>
                <w:sz w:val="20"/>
                <w:szCs w:val="20"/>
                <w:lang w:bidi="ar-SA"/>
              </w:rPr>
              <w:t>TERRESTRE</w:t>
            </w:r>
          </w:p>
        </w:tc>
        <w:tc>
          <w:tcPr>
            <w:tcW w:w="1276" w:type="dxa"/>
            <w:shd w:val="clear" w:color="auto" w:fill="FFFFFF"/>
            <w:tcMar>
              <w:top w:w="0" w:type="dxa"/>
              <w:left w:w="45" w:type="dxa"/>
              <w:bottom w:w="0" w:type="dxa"/>
              <w:right w:w="45" w:type="dxa"/>
            </w:tcMar>
            <w:vAlign w:val="center"/>
            <w:hideMark/>
          </w:tcPr>
          <w:p w14:paraId="4FEA1AE0"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2040</w:t>
            </w:r>
          </w:p>
        </w:tc>
        <w:tc>
          <w:tcPr>
            <w:tcW w:w="1134" w:type="dxa"/>
            <w:shd w:val="clear" w:color="auto" w:fill="FFFFFF"/>
            <w:tcMar>
              <w:top w:w="0" w:type="dxa"/>
              <w:left w:w="45" w:type="dxa"/>
              <w:bottom w:w="0" w:type="dxa"/>
              <w:right w:w="45" w:type="dxa"/>
            </w:tcMar>
            <w:vAlign w:val="center"/>
            <w:hideMark/>
          </w:tcPr>
          <w:p w14:paraId="6315E9CD"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1920</w:t>
            </w:r>
          </w:p>
        </w:tc>
        <w:tc>
          <w:tcPr>
            <w:tcW w:w="946" w:type="dxa"/>
            <w:tcBorders>
              <w:right w:val="single" w:sz="6" w:space="0" w:color="0563C1"/>
            </w:tcBorders>
            <w:shd w:val="clear" w:color="auto" w:fill="FFFFFF"/>
            <w:tcMar>
              <w:top w:w="0" w:type="dxa"/>
              <w:left w:w="45" w:type="dxa"/>
              <w:bottom w:w="0" w:type="dxa"/>
              <w:right w:w="45" w:type="dxa"/>
            </w:tcMar>
            <w:vAlign w:val="center"/>
            <w:hideMark/>
          </w:tcPr>
          <w:p w14:paraId="5AB742ED"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3290</w:t>
            </w:r>
          </w:p>
        </w:tc>
      </w:tr>
      <w:tr w:rsidR="00F37A44" w:rsidRPr="00F37A44" w14:paraId="550F310A" w14:textId="77777777" w:rsidTr="00F37A44">
        <w:trPr>
          <w:trHeight w:val="258"/>
          <w:tblCellSpacing w:w="0" w:type="dxa"/>
          <w:jc w:val="center"/>
        </w:trPr>
        <w:tc>
          <w:tcPr>
            <w:tcW w:w="4528" w:type="dxa"/>
            <w:tcBorders>
              <w:left w:val="single" w:sz="6" w:space="0" w:color="0563C1"/>
            </w:tcBorders>
            <w:shd w:val="clear" w:color="auto" w:fill="FFFFFF"/>
            <w:tcMar>
              <w:top w:w="0" w:type="dxa"/>
              <w:left w:w="45" w:type="dxa"/>
              <w:bottom w:w="0" w:type="dxa"/>
              <w:right w:w="45" w:type="dxa"/>
            </w:tcMar>
            <w:vAlign w:val="center"/>
            <w:hideMark/>
          </w:tcPr>
          <w:p w14:paraId="6CD727BD" w14:textId="77777777" w:rsidR="00F37A44" w:rsidRPr="00F37A44" w:rsidRDefault="00F37A44" w:rsidP="00F37A44">
            <w:pPr>
              <w:spacing w:after="0" w:line="240" w:lineRule="auto"/>
              <w:jc w:val="right"/>
              <w:rPr>
                <w:rFonts w:asciiTheme="minorHAnsi" w:hAnsiTheme="minorHAnsi" w:cstheme="minorHAnsi"/>
                <w:b/>
                <w:bCs/>
                <w:sz w:val="20"/>
                <w:szCs w:val="20"/>
                <w:lang w:bidi="ar-SA"/>
              </w:rPr>
            </w:pPr>
            <w:r w:rsidRPr="00F37A44">
              <w:rPr>
                <w:rFonts w:asciiTheme="minorHAnsi" w:hAnsiTheme="minorHAnsi" w:cstheme="minorHAnsi"/>
                <w:b/>
                <w:bCs/>
                <w:sz w:val="20"/>
                <w:szCs w:val="20"/>
                <w:lang w:bidi="ar-SA"/>
              </w:rPr>
              <w:t>TERRESTRE Y AÉREO</w:t>
            </w:r>
          </w:p>
        </w:tc>
        <w:tc>
          <w:tcPr>
            <w:tcW w:w="1276" w:type="dxa"/>
            <w:shd w:val="clear" w:color="auto" w:fill="FFFFFF"/>
            <w:tcMar>
              <w:top w:w="0" w:type="dxa"/>
              <w:left w:w="45" w:type="dxa"/>
              <w:bottom w:w="0" w:type="dxa"/>
              <w:right w:w="45" w:type="dxa"/>
            </w:tcMar>
            <w:vAlign w:val="center"/>
            <w:hideMark/>
          </w:tcPr>
          <w:p w14:paraId="151C5F98" w14:textId="77777777" w:rsidR="00F37A44" w:rsidRPr="00F37A44" w:rsidRDefault="00F37A44" w:rsidP="00F37A44">
            <w:pPr>
              <w:spacing w:after="0" w:line="240" w:lineRule="auto"/>
              <w:jc w:val="center"/>
              <w:rPr>
                <w:rFonts w:asciiTheme="minorHAnsi" w:hAnsiTheme="minorHAnsi" w:cstheme="minorHAnsi"/>
                <w:b/>
                <w:bCs/>
                <w:sz w:val="20"/>
                <w:szCs w:val="20"/>
                <w:lang w:bidi="ar-SA"/>
              </w:rPr>
            </w:pPr>
            <w:r w:rsidRPr="00F37A44">
              <w:rPr>
                <w:rFonts w:asciiTheme="minorHAnsi" w:hAnsiTheme="minorHAnsi" w:cstheme="minorHAnsi"/>
                <w:b/>
                <w:bCs/>
                <w:sz w:val="20"/>
                <w:szCs w:val="20"/>
                <w:lang w:bidi="ar-SA"/>
              </w:rPr>
              <w:t>3380</w:t>
            </w:r>
          </w:p>
        </w:tc>
        <w:tc>
          <w:tcPr>
            <w:tcW w:w="1134" w:type="dxa"/>
            <w:shd w:val="clear" w:color="auto" w:fill="FFFFFF"/>
            <w:tcMar>
              <w:top w:w="0" w:type="dxa"/>
              <w:left w:w="45" w:type="dxa"/>
              <w:bottom w:w="0" w:type="dxa"/>
              <w:right w:w="45" w:type="dxa"/>
            </w:tcMar>
            <w:vAlign w:val="center"/>
            <w:hideMark/>
          </w:tcPr>
          <w:p w14:paraId="7C8C0D47" w14:textId="77777777" w:rsidR="00F37A44" w:rsidRPr="00F37A44" w:rsidRDefault="00F37A44" w:rsidP="00F37A44">
            <w:pPr>
              <w:spacing w:after="0" w:line="240" w:lineRule="auto"/>
              <w:jc w:val="center"/>
              <w:rPr>
                <w:rFonts w:asciiTheme="minorHAnsi" w:hAnsiTheme="minorHAnsi" w:cstheme="minorHAnsi"/>
                <w:b/>
                <w:bCs/>
                <w:sz w:val="20"/>
                <w:szCs w:val="20"/>
                <w:lang w:bidi="ar-SA"/>
              </w:rPr>
            </w:pPr>
            <w:r w:rsidRPr="00F37A44">
              <w:rPr>
                <w:rFonts w:asciiTheme="minorHAnsi" w:hAnsiTheme="minorHAnsi" w:cstheme="minorHAnsi"/>
                <w:b/>
                <w:bCs/>
                <w:sz w:val="20"/>
                <w:szCs w:val="20"/>
                <w:lang w:bidi="ar-SA"/>
              </w:rPr>
              <w:t>3260</w:t>
            </w:r>
          </w:p>
        </w:tc>
        <w:tc>
          <w:tcPr>
            <w:tcW w:w="946" w:type="dxa"/>
            <w:tcBorders>
              <w:right w:val="single" w:sz="6" w:space="0" w:color="0563C1"/>
            </w:tcBorders>
            <w:shd w:val="clear" w:color="auto" w:fill="FFFFFF"/>
            <w:tcMar>
              <w:top w:w="0" w:type="dxa"/>
              <w:left w:w="45" w:type="dxa"/>
              <w:bottom w:w="0" w:type="dxa"/>
              <w:right w:w="45" w:type="dxa"/>
            </w:tcMar>
            <w:vAlign w:val="center"/>
            <w:hideMark/>
          </w:tcPr>
          <w:p w14:paraId="23E64C70" w14:textId="77777777" w:rsidR="00F37A44" w:rsidRPr="00F37A44" w:rsidRDefault="00F37A44" w:rsidP="00F37A44">
            <w:pPr>
              <w:spacing w:after="0" w:line="240" w:lineRule="auto"/>
              <w:jc w:val="center"/>
              <w:rPr>
                <w:rFonts w:asciiTheme="minorHAnsi" w:hAnsiTheme="minorHAnsi" w:cstheme="minorHAnsi"/>
                <w:b/>
                <w:bCs/>
                <w:sz w:val="20"/>
                <w:szCs w:val="20"/>
                <w:lang w:bidi="ar-SA"/>
              </w:rPr>
            </w:pPr>
            <w:r w:rsidRPr="00F37A44">
              <w:rPr>
                <w:rFonts w:asciiTheme="minorHAnsi" w:hAnsiTheme="minorHAnsi" w:cstheme="minorHAnsi"/>
                <w:b/>
                <w:bCs/>
                <w:sz w:val="20"/>
                <w:szCs w:val="20"/>
                <w:lang w:bidi="ar-SA"/>
              </w:rPr>
              <w:t>4630</w:t>
            </w:r>
          </w:p>
        </w:tc>
      </w:tr>
      <w:tr w:rsidR="00F37A44" w:rsidRPr="00F37A44" w14:paraId="2D3EF0E7" w14:textId="77777777" w:rsidTr="00F37A44">
        <w:trPr>
          <w:trHeight w:val="258"/>
          <w:tblCellSpacing w:w="0" w:type="dxa"/>
          <w:jc w:val="center"/>
        </w:trPr>
        <w:tc>
          <w:tcPr>
            <w:tcW w:w="4528" w:type="dxa"/>
            <w:tcBorders>
              <w:left w:val="single" w:sz="6" w:space="0" w:color="0563C1"/>
            </w:tcBorders>
            <w:tcMar>
              <w:top w:w="0" w:type="dxa"/>
              <w:left w:w="45" w:type="dxa"/>
              <w:bottom w:w="0" w:type="dxa"/>
              <w:right w:w="45" w:type="dxa"/>
            </w:tcMar>
            <w:vAlign w:val="bottom"/>
            <w:hideMark/>
          </w:tcPr>
          <w:p w14:paraId="42D929FE" w14:textId="77777777" w:rsidR="00F37A44" w:rsidRPr="00F37A44" w:rsidRDefault="00F37A44" w:rsidP="00F37A44">
            <w:pPr>
              <w:spacing w:after="0" w:line="240" w:lineRule="auto"/>
              <w:jc w:val="right"/>
              <w:rPr>
                <w:rFonts w:asciiTheme="minorHAnsi" w:hAnsiTheme="minorHAnsi" w:cstheme="minorHAnsi"/>
                <w:sz w:val="20"/>
                <w:szCs w:val="20"/>
                <w:lang w:bidi="ar-SA"/>
              </w:rPr>
            </w:pPr>
            <w:r w:rsidRPr="00F37A44">
              <w:rPr>
                <w:rFonts w:asciiTheme="minorHAnsi" w:hAnsiTheme="minorHAnsi" w:cstheme="minorHAnsi"/>
                <w:sz w:val="20"/>
                <w:szCs w:val="20"/>
                <w:lang w:bidi="ar-SA"/>
              </w:rPr>
              <w:t xml:space="preserve">SUPL. 01 - 31 JUL 2026 </w:t>
            </w:r>
          </w:p>
        </w:tc>
        <w:tc>
          <w:tcPr>
            <w:tcW w:w="1276" w:type="dxa"/>
            <w:tcMar>
              <w:top w:w="0" w:type="dxa"/>
              <w:left w:w="45" w:type="dxa"/>
              <w:bottom w:w="0" w:type="dxa"/>
              <w:right w:w="45" w:type="dxa"/>
            </w:tcMar>
            <w:vAlign w:val="bottom"/>
            <w:hideMark/>
          </w:tcPr>
          <w:p w14:paraId="202CDB8E"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360</w:t>
            </w:r>
          </w:p>
        </w:tc>
        <w:tc>
          <w:tcPr>
            <w:tcW w:w="1134" w:type="dxa"/>
            <w:tcMar>
              <w:top w:w="0" w:type="dxa"/>
              <w:left w:w="45" w:type="dxa"/>
              <w:bottom w:w="0" w:type="dxa"/>
              <w:right w:w="45" w:type="dxa"/>
            </w:tcMar>
            <w:vAlign w:val="bottom"/>
            <w:hideMark/>
          </w:tcPr>
          <w:p w14:paraId="73EF87BC"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260</w:t>
            </w:r>
          </w:p>
        </w:tc>
        <w:tc>
          <w:tcPr>
            <w:tcW w:w="946" w:type="dxa"/>
            <w:tcBorders>
              <w:right w:val="single" w:sz="6" w:space="0" w:color="0563C1"/>
            </w:tcBorders>
            <w:tcMar>
              <w:top w:w="0" w:type="dxa"/>
              <w:left w:w="45" w:type="dxa"/>
              <w:bottom w:w="0" w:type="dxa"/>
              <w:right w:w="45" w:type="dxa"/>
            </w:tcMar>
            <w:vAlign w:val="bottom"/>
            <w:hideMark/>
          </w:tcPr>
          <w:p w14:paraId="47373D7E"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715</w:t>
            </w:r>
          </w:p>
        </w:tc>
      </w:tr>
      <w:tr w:rsidR="00F37A44" w:rsidRPr="00F37A44" w14:paraId="11B1C303" w14:textId="77777777" w:rsidTr="00F37A44">
        <w:trPr>
          <w:trHeight w:val="258"/>
          <w:tblCellSpacing w:w="0" w:type="dxa"/>
          <w:jc w:val="center"/>
        </w:trPr>
        <w:tc>
          <w:tcPr>
            <w:tcW w:w="4528" w:type="dxa"/>
            <w:tcBorders>
              <w:left w:val="single" w:sz="6" w:space="0" w:color="0563C1"/>
            </w:tcBorders>
            <w:tcMar>
              <w:top w:w="0" w:type="dxa"/>
              <w:left w:w="45" w:type="dxa"/>
              <w:bottom w:w="0" w:type="dxa"/>
              <w:right w:w="45" w:type="dxa"/>
            </w:tcMar>
            <w:vAlign w:val="bottom"/>
            <w:hideMark/>
          </w:tcPr>
          <w:p w14:paraId="62AC977F" w14:textId="77777777" w:rsidR="00F37A44" w:rsidRPr="00F37A44" w:rsidRDefault="00F37A44" w:rsidP="00F37A44">
            <w:pPr>
              <w:spacing w:after="0" w:line="240" w:lineRule="auto"/>
              <w:jc w:val="right"/>
              <w:rPr>
                <w:rFonts w:asciiTheme="minorHAnsi" w:hAnsiTheme="minorHAnsi" w:cstheme="minorHAnsi"/>
                <w:sz w:val="20"/>
                <w:szCs w:val="20"/>
                <w:lang w:bidi="ar-SA"/>
              </w:rPr>
            </w:pPr>
            <w:r w:rsidRPr="00F37A44">
              <w:rPr>
                <w:rFonts w:asciiTheme="minorHAnsi" w:hAnsiTheme="minorHAnsi" w:cstheme="minorHAnsi"/>
                <w:sz w:val="20"/>
                <w:szCs w:val="20"/>
                <w:lang w:bidi="ar-SA"/>
              </w:rPr>
              <w:t xml:space="preserve">SUPL. 01 - 31 AGO 2026 </w:t>
            </w:r>
          </w:p>
        </w:tc>
        <w:tc>
          <w:tcPr>
            <w:tcW w:w="1276" w:type="dxa"/>
            <w:tcMar>
              <w:top w:w="0" w:type="dxa"/>
              <w:left w:w="45" w:type="dxa"/>
              <w:bottom w:w="0" w:type="dxa"/>
              <w:right w:w="45" w:type="dxa"/>
            </w:tcMar>
            <w:vAlign w:val="bottom"/>
            <w:hideMark/>
          </w:tcPr>
          <w:p w14:paraId="123CCB37"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60</w:t>
            </w:r>
          </w:p>
        </w:tc>
        <w:tc>
          <w:tcPr>
            <w:tcW w:w="1134" w:type="dxa"/>
            <w:tcMar>
              <w:top w:w="0" w:type="dxa"/>
              <w:left w:w="45" w:type="dxa"/>
              <w:bottom w:w="0" w:type="dxa"/>
              <w:right w:w="45" w:type="dxa"/>
            </w:tcMar>
            <w:vAlign w:val="bottom"/>
            <w:hideMark/>
          </w:tcPr>
          <w:p w14:paraId="414CBBEC"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45</w:t>
            </w:r>
          </w:p>
        </w:tc>
        <w:tc>
          <w:tcPr>
            <w:tcW w:w="946" w:type="dxa"/>
            <w:tcBorders>
              <w:right w:val="single" w:sz="6" w:space="0" w:color="0563C1"/>
            </w:tcBorders>
            <w:tcMar>
              <w:top w:w="0" w:type="dxa"/>
              <w:left w:w="45" w:type="dxa"/>
              <w:bottom w:w="0" w:type="dxa"/>
              <w:right w:w="45" w:type="dxa"/>
            </w:tcMar>
            <w:vAlign w:val="bottom"/>
            <w:hideMark/>
          </w:tcPr>
          <w:p w14:paraId="37D21664"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120</w:t>
            </w:r>
          </w:p>
        </w:tc>
      </w:tr>
      <w:tr w:rsidR="00F37A44" w:rsidRPr="00F37A44" w14:paraId="338D323C" w14:textId="77777777" w:rsidTr="00F37A44">
        <w:trPr>
          <w:trHeight w:val="258"/>
          <w:tblCellSpacing w:w="0" w:type="dxa"/>
          <w:jc w:val="center"/>
        </w:trPr>
        <w:tc>
          <w:tcPr>
            <w:tcW w:w="4528" w:type="dxa"/>
            <w:tcBorders>
              <w:left w:val="single" w:sz="6" w:space="0" w:color="0563C1"/>
            </w:tcBorders>
            <w:tcMar>
              <w:top w:w="0" w:type="dxa"/>
              <w:left w:w="45" w:type="dxa"/>
              <w:bottom w:w="0" w:type="dxa"/>
              <w:right w:w="45" w:type="dxa"/>
            </w:tcMar>
            <w:vAlign w:val="bottom"/>
            <w:hideMark/>
          </w:tcPr>
          <w:p w14:paraId="6B9304E8" w14:textId="77777777" w:rsidR="00F37A44" w:rsidRPr="00F37A44" w:rsidRDefault="00F37A44" w:rsidP="00F37A44">
            <w:pPr>
              <w:spacing w:after="0" w:line="240" w:lineRule="auto"/>
              <w:jc w:val="right"/>
              <w:rPr>
                <w:rFonts w:asciiTheme="minorHAnsi" w:hAnsiTheme="minorHAnsi" w:cstheme="minorHAnsi"/>
                <w:sz w:val="20"/>
                <w:szCs w:val="20"/>
                <w:lang w:val="en-US" w:bidi="ar-SA"/>
              </w:rPr>
            </w:pPr>
            <w:r w:rsidRPr="00F37A44">
              <w:rPr>
                <w:rFonts w:asciiTheme="minorHAnsi" w:hAnsiTheme="minorHAnsi" w:cstheme="minorHAnsi"/>
                <w:sz w:val="20"/>
                <w:szCs w:val="20"/>
                <w:lang w:val="en-US" w:bidi="ar-SA"/>
              </w:rPr>
              <w:t xml:space="preserve">SUPL. 01 OCT - 20 DIC 2026 / 01 ENE - 31 MAR 2027 </w:t>
            </w:r>
          </w:p>
        </w:tc>
        <w:tc>
          <w:tcPr>
            <w:tcW w:w="1276" w:type="dxa"/>
            <w:tcMar>
              <w:top w:w="0" w:type="dxa"/>
              <w:left w:w="45" w:type="dxa"/>
              <w:bottom w:w="0" w:type="dxa"/>
              <w:right w:w="45" w:type="dxa"/>
            </w:tcMar>
            <w:vAlign w:val="bottom"/>
            <w:hideMark/>
          </w:tcPr>
          <w:p w14:paraId="023028AE"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125</w:t>
            </w:r>
          </w:p>
        </w:tc>
        <w:tc>
          <w:tcPr>
            <w:tcW w:w="1134" w:type="dxa"/>
            <w:tcMar>
              <w:top w:w="0" w:type="dxa"/>
              <w:left w:w="45" w:type="dxa"/>
              <w:bottom w:w="0" w:type="dxa"/>
              <w:right w:w="45" w:type="dxa"/>
            </w:tcMar>
            <w:vAlign w:val="bottom"/>
            <w:hideMark/>
          </w:tcPr>
          <w:p w14:paraId="0C953A03"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110</w:t>
            </w:r>
          </w:p>
        </w:tc>
        <w:tc>
          <w:tcPr>
            <w:tcW w:w="946" w:type="dxa"/>
            <w:tcBorders>
              <w:right w:val="single" w:sz="6" w:space="0" w:color="0563C1"/>
            </w:tcBorders>
            <w:tcMar>
              <w:top w:w="0" w:type="dxa"/>
              <w:left w:w="45" w:type="dxa"/>
              <w:bottom w:w="0" w:type="dxa"/>
              <w:right w:w="45" w:type="dxa"/>
            </w:tcMar>
            <w:vAlign w:val="bottom"/>
            <w:hideMark/>
          </w:tcPr>
          <w:p w14:paraId="53DF2B4E"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205</w:t>
            </w:r>
          </w:p>
        </w:tc>
      </w:tr>
      <w:tr w:rsidR="00F37A44" w:rsidRPr="00F37A44" w14:paraId="17AAA638" w14:textId="77777777" w:rsidTr="00F37A44">
        <w:trPr>
          <w:trHeight w:val="258"/>
          <w:tblCellSpacing w:w="0" w:type="dxa"/>
          <w:jc w:val="center"/>
        </w:trPr>
        <w:tc>
          <w:tcPr>
            <w:tcW w:w="4528" w:type="dxa"/>
            <w:tcBorders>
              <w:left w:val="single" w:sz="6" w:space="0" w:color="0563C1"/>
              <w:bottom w:val="single" w:sz="6" w:space="0" w:color="0563C1"/>
            </w:tcBorders>
            <w:tcMar>
              <w:top w:w="0" w:type="dxa"/>
              <w:left w:w="45" w:type="dxa"/>
              <w:bottom w:w="0" w:type="dxa"/>
              <w:right w:w="45" w:type="dxa"/>
            </w:tcMar>
            <w:vAlign w:val="bottom"/>
            <w:hideMark/>
          </w:tcPr>
          <w:p w14:paraId="4ACCE95C" w14:textId="77777777" w:rsidR="00F37A44" w:rsidRPr="00F37A44" w:rsidRDefault="00F37A44" w:rsidP="00F37A44">
            <w:pPr>
              <w:spacing w:after="0" w:line="240" w:lineRule="auto"/>
              <w:jc w:val="right"/>
              <w:rPr>
                <w:rFonts w:asciiTheme="minorHAnsi" w:hAnsiTheme="minorHAnsi" w:cstheme="minorHAnsi"/>
                <w:sz w:val="20"/>
                <w:szCs w:val="20"/>
                <w:lang w:bidi="ar-SA"/>
              </w:rPr>
            </w:pPr>
            <w:r w:rsidRPr="00F37A44">
              <w:rPr>
                <w:rFonts w:asciiTheme="minorHAnsi" w:hAnsiTheme="minorHAnsi" w:cstheme="minorHAnsi"/>
                <w:sz w:val="20"/>
                <w:szCs w:val="20"/>
                <w:lang w:bidi="ar-SA"/>
              </w:rPr>
              <w:t>SUPL. 01 ABR - 30 JUN 2027</w:t>
            </w:r>
          </w:p>
        </w:tc>
        <w:tc>
          <w:tcPr>
            <w:tcW w:w="1276" w:type="dxa"/>
            <w:tcBorders>
              <w:bottom w:val="single" w:sz="6" w:space="0" w:color="0563C1"/>
            </w:tcBorders>
            <w:tcMar>
              <w:top w:w="0" w:type="dxa"/>
              <w:left w:w="45" w:type="dxa"/>
              <w:bottom w:w="0" w:type="dxa"/>
              <w:right w:w="45" w:type="dxa"/>
            </w:tcMar>
            <w:vAlign w:val="bottom"/>
            <w:hideMark/>
          </w:tcPr>
          <w:p w14:paraId="322145CA"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200</w:t>
            </w:r>
          </w:p>
        </w:tc>
        <w:tc>
          <w:tcPr>
            <w:tcW w:w="1134" w:type="dxa"/>
            <w:tcBorders>
              <w:bottom w:val="single" w:sz="6" w:space="0" w:color="0563C1"/>
            </w:tcBorders>
            <w:tcMar>
              <w:top w:w="0" w:type="dxa"/>
              <w:left w:w="45" w:type="dxa"/>
              <w:bottom w:w="0" w:type="dxa"/>
              <w:right w:w="45" w:type="dxa"/>
            </w:tcMar>
            <w:vAlign w:val="bottom"/>
            <w:hideMark/>
          </w:tcPr>
          <w:p w14:paraId="417F2848"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175</w:t>
            </w:r>
          </w:p>
        </w:tc>
        <w:tc>
          <w:tcPr>
            <w:tcW w:w="946" w:type="dxa"/>
            <w:tcBorders>
              <w:bottom w:val="single" w:sz="6" w:space="0" w:color="0563C1"/>
              <w:right w:val="single" w:sz="6" w:space="0" w:color="0563C1"/>
            </w:tcBorders>
            <w:tcMar>
              <w:top w:w="0" w:type="dxa"/>
              <w:left w:w="45" w:type="dxa"/>
              <w:bottom w:w="0" w:type="dxa"/>
              <w:right w:w="45" w:type="dxa"/>
            </w:tcMar>
            <w:vAlign w:val="bottom"/>
            <w:hideMark/>
          </w:tcPr>
          <w:p w14:paraId="46391A16" w14:textId="77777777" w:rsidR="00F37A44" w:rsidRPr="00F37A44" w:rsidRDefault="00F37A44" w:rsidP="00F37A44">
            <w:pPr>
              <w:spacing w:after="0" w:line="240" w:lineRule="auto"/>
              <w:jc w:val="center"/>
              <w:rPr>
                <w:rFonts w:asciiTheme="minorHAnsi" w:hAnsiTheme="minorHAnsi" w:cstheme="minorHAnsi"/>
                <w:sz w:val="20"/>
                <w:szCs w:val="20"/>
                <w:lang w:bidi="ar-SA"/>
              </w:rPr>
            </w:pPr>
            <w:r w:rsidRPr="00F37A44">
              <w:rPr>
                <w:rFonts w:asciiTheme="minorHAnsi" w:hAnsiTheme="minorHAnsi" w:cstheme="minorHAnsi"/>
                <w:sz w:val="20"/>
                <w:szCs w:val="20"/>
                <w:lang w:bidi="ar-SA"/>
              </w:rPr>
              <w:t>335</w:t>
            </w:r>
          </w:p>
        </w:tc>
      </w:tr>
    </w:tbl>
    <w:p w14:paraId="1D01E9F1" w14:textId="77777777" w:rsidR="00F37A44" w:rsidRDefault="00F37A44" w:rsidP="00F37A44">
      <w:pPr>
        <w:jc w:val="center"/>
      </w:pPr>
    </w:p>
    <w:p w14:paraId="1C91856F" w14:textId="77777777" w:rsidR="00F37A44" w:rsidRDefault="00F37A44" w:rsidP="00F37A44">
      <w:pPr>
        <w:jc w:val="center"/>
      </w:pPr>
    </w:p>
    <w:p w14:paraId="67B01A78" w14:textId="77777777" w:rsidR="00F37A44" w:rsidRDefault="00F37A44" w:rsidP="00F37A44">
      <w:pPr>
        <w:jc w:val="center"/>
      </w:pPr>
    </w:p>
    <w:p w14:paraId="60B201F4" w14:textId="77777777" w:rsidR="00F37A44" w:rsidRDefault="00F37A44" w:rsidP="00F37A44">
      <w:pPr>
        <w:jc w:val="center"/>
      </w:pPr>
    </w:p>
    <w:tbl>
      <w:tblPr>
        <w:tblW w:w="9313" w:type="dxa"/>
        <w:jc w:val="center"/>
        <w:tblCellSpacing w:w="0" w:type="dxa"/>
        <w:tblCellMar>
          <w:left w:w="0" w:type="dxa"/>
          <w:right w:w="0" w:type="dxa"/>
        </w:tblCellMar>
        <w:tblLook w:val="04A0" w:firstRow="1" w:lastRow="0" w:firstColumn="1" w:lastColumn="0" w:noHBand="0" w:noVBand="1"/>
      </w:tblPr>
      <w:tblGrid>
        <w:gridCol w:w="9313"/>
      </w:tblGrid>
      <w:tr w:rsidR="00F37A44" w:rsidRPr="00F37A44" w14:paraId="29DDCDF0" w14:textId="77777777" w:rsidTr="00F37A44">
        <w:trPr>
          <w:trHeight w:val="347"/>
          <w:tblCellSpacing w:w="0" w:type="dxa"/>
          <w:jc w:val="center"/>
        </w:trPr>
        <w:tc>
          <w:tcPr>
            <w:tcW w:w="0" w:type="auto"/>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hideMark/>
          </w:tcPr>
          <w:p w14:paraId="547F11E1"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RUTA AEREA PROPUESTA MEX/EZE/BRC/EZE/IGR//IGU/GRU/MEX</w:t>
            </w:r>
          </w:p>
        </w:tc>
      </w:tr>
      <w:tr w:rsidR="00F37A44" w:rsidRPr="00F37A44" w14:paraId="4D713EAA" w14:textId="77777777" w:rsidTr="00F37A44">
        <w:trPr>
          <w:trHeight w:val="315"/>
          <w:tblCellSpacing w:w="0" w:type="dxa"/>
          <w:jc w:val="center"/>
        </w:trPr>
        <w:tc>
          <w:tcPr>
            <w:tcW w:w="0" w:type="auto"/>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3D324AED" w14:textId="6EF6A12C" w:rsidR="00F37A44" w:rsidRPr="00F37A44" w:rsidRDefault="00F37A44" w:rsidP="00F37A44">
            <w:pPr>
              <w:spacing w:after="0" w:line="240" w:lineRule="auto"/>
              <w:rPr>
                <w:rFonts w:ascii="Calibri" w:hAnsi="Calibri" w:cs="Calibri"/>
                <w:b/>
                <w:bCs/>
                <w:color w:val="FFFFFF"/>
                <w:sz w:val="20"/>
                <w:szCs w:val="20"/>
                <w:lang w:bidi="ar-SA"/>
              </w:rPr>
            </w:pPr>
            <w:r w:rsidRPr="00F37A44">
              <w:rPr>
                <w:rFonts w:ascii="Calibri" w:hAnsi="Calibri" w:cs="Calibri"/>
                <w:b/>
                <w:bCs/>
                <w:color w:val="FFFFFF"/>
                <w:sz w:val="20"/>
                <w:szCs w:val="20"/>
                <w:lang w:bidi="ar-SA"/>
              </w:rPr>
              <w:t>IMPUESTOS AEREOS (SUJETOS A CONFIRMACIÓN): 995 USD</w:t>
            </w:r>
            <w:r>
              <w:rPr>
                <w:rFonts w:ascii="Calibri" w:hAnsi="Calibri" w:cs="Calibri"/>
                <w:b/>
                <w:bCs/>
                <w:color w:val="FFFFFF"/>
                <w:sz w:val="20"/>
                <w:szCs w:val="20"/>
                <w:lang w:bidi="ar-SA"/>
              </w:rPr>
              <w:t xml:space="preserve"> NO COMISIONABLE</w:t>
            </w:r>
          </w:p>
        </w:tc>
      </w:tr>
      <w:tr w:rsidR="00F37A44" w:rsidRPr="00F37A44" w14:paraId="5156E82B" w14:textId="77777777" w:rsidTr="00F37A44">
        <w:trPr>
          <w:trHeight w:val="315"/>
          <w:tblCellSpacing w:w="0" w:type="dxa"/>
          <w:jc w:val="center"/>
        </w:trPr>
        <w:tc>
          <w:tcPr>
            <w:tcW w:w="0" w:type="auto"/>
            <w:tcBorders>
              <w:left w:val="single" w:sz="6" w:space="0" w:color="716BC1"/>
              <w:right w:val="single" w:sz="6" w:space="0" w:color="716BC1"/>
            </w:tcBorders>
            <w:shd w:val="clear" w:color="auto" w:fill="FFFFFF"/>
            <w:tcMar>
              <w:top w:w="0" w:type="dxa"/>
              <w:left w:w="45" w:type="dxa"/>
              <w:bottom w:w="0" w:type="dxa"/>
              <w:right w:w="45" w:type="dxa"/>
            </w:tcMar>
            <w:vAlign w:val="center"/>
            <w:hideMark/>
          </w:tcPr>
          <w:p w14:paraId="0C7DCE10"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SUPLEMENTO DESDE EL INTERIOR DEL PAÍS: CONSULTAR</w:t>
            </w:r>
          </w:p>
        </w:tc>
      </w:tr>
      <w:tr w:rsidR="00F37A44" w:rsidRPr="00F37A44" w14:paraId="6FD4C45C" w14:textId="77777777" w:rsidTr="00F37A44">
        <w:trPr>
          <w:trHeight w:val="315"/>
          <w:tblCellSpacing w:w="0" w:type="dxa"/>
          <w:jc w:val="center"/>
        </w:trPr>
        <w:tc>
          <w:tcPr>
            <w:tcW w:w="0" w:type="auto"/>
            <w:tcBorders>
              <w:left w:val="single" w:sz="6" w:space="0" w:color="716BC1"/>
              <w:right w:val="single" w:sz="6" w:space="0" w:color="716BC1"/>
            </w:tcBorders>
            <w:shd w:val="clear" w:color="auto" w:fill="FFFFFF"/>
            <w:tcMar>
              <w:top w:w="0" w:type="dxa"/>
              <w:left w:w="45" w:type="dxa"/>
              <w:bottom w:w="0" w:type="dxa"/>
              <w:right w:w="45" w:type="dxa"/>
            </w:tcMar>
            <w:vAlign w:val="center"/>
            <w:hideMark/>
          </w:tcPr>
          <w:p w14:paraId="0E15A7D8"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 xml:space="preserve">TARIFAS SUJETAS A DISPONIBILIDAD Y CAMBIO SIN PREVIO AVISO </w:t>
            </w:r>
          </w:p>
        </w:tc>
      </w:tr>
      <w:tr w:rsidR="00F37A44" w:rsidRPr="00F37A44" w14:paraId="0B248423" w14:textId="77777777" w:rsidTr="00F37A44">
        <w:trPr>
          <w:trHeight w:val="60"/>
          <w:tblCellSpacing w:w="0" w:type="dxa"/>
          <w:jc w:val="center"/>
        </w:trPr>
        <w:tc>
          <w:tcPr>
            <w:tcW w:w="0" w:type="auto"/>
            <w:tcBorders>
              <w:left w:val="single" w:sz="6" w:space="0" w:color="716BC1"/>
              <w:right w:val="single" w:sz="6" w:space="0" w:color="716BC1"/>
            </w:tcBorders>
            <w:shd w:val="clear" w:color="auto" w:fill="FFFFFF"/>
            <w:tcMar>
              <w:top w:w="0" w:type="dxa"/>
              <w:left w:w="45" w:type="dxa"/>
              <w:bottom w:w="0" w:type="dxa"/>
              <w:right w:w="45" w:type="dxa"/>
            </w:tcMar>
            <w:vAlign w:val="center"/>
            <w:hideMark/>
          </w:tcPr>
          <w:p w14:paraId="507DF4C8" w14:textId="77777777" w:rsidR="00F37A44" w:rsidRPr="00F37A44" w:rsidRDefault="00F37A44" w:rsidP="00F37A44">
            <w:pPr>
              <w:spacing w:after="0" w:line="240" w:lineRule="auto"/>
              <w:rPr>
                <w:rFonts w:ascii="Calibri" w:hAnsi="Calibri" w:cs="Calibri"/>
                <w:sz w:val="20"/>
                <w:szCs w:val="20"/>
                <w:lang w:bidi="ar-SA"/>
              </w:rPr>
            </w:pPr>
            <w:r w:rsidRPr="00F37A44">
              <w:rPr>
                <w:rFonts w:ascii="Calibri" w:hAnsi="Calibri" w:cs="Calibri"/>
                <w:sz w:val="20"/>
                <w:szCs w:val="20"/>
                <w:lang w:bidi="ar-SA"/>
              </w:rPr>
              <w:t xml:space="preserve">A PARTIR DE 3 AÑOS SE COTIZA COMO ADULTO (PUEDE EXISTIR DESCUENTOS ADICIONALES) CONSULTAR </w:t>
            </w:r>
          </w:p>
        </w:tc>
      </w:tr>
      <w:tr w:rsidR="00F37A44" w:rsidRPr="00F37A44" w14:paraId="4AC1A1B0" w14:textId="77777777" w:rsidTr="00F37A44">
        <w:trPr>
          <w:trHeight w:val="161"/>
          <w:tblCellSpacing w:w="0" w:type="dxa"/>
          <w:jc w:val="center"/>
        </w:trPr>
        <w:tc>
          <w:tcPr>
            <w:tcW w:w="0" w:type="auto"/>
            <w:tcBorders>
              <w:left w:val="single" w:sz="6" w:space="0" w:color="716BC1"/>
              <w:right w:val="single" w:sz="6" w:space="0" w:color="716BC1"/>
            </w:tcBorders>
            <w:shd w:val="clear" w:color="auto" w:fill="FFFFFF"/>
            <w:tcMar>
              <w:top w:w="0" w:type="dxa"/>
              <w:left w:w="45" w:type="dxa"/>
              <w:bottom w:w="0" w:type="dxa"/>
              <w:right w:w="45" w:type="dxa"/>
            </w:tcMar>
            <w:vAlign w:val="center"/>
            <w:hideMark/>
          </w:tcPr>
          <w:p w14:paraId="12EDE046" w14:textId="77777777" w:rsidR="00F37A44" w:rsidRPr="00F37A44" w:rsidRDefault="00F37A44" w:rsidP="00F37A44">
            <w:pPr>
              <w:spacing w:after="0" w:line="240" w:lineRule="auto"/>
              <w:rPr>
                <w:rFonts w:ascii="Calibri" w:hAnsi="Calibri" w:cs="Calibri"/>
                <w:b/>
                <w:bCs/>
                <w:sz w:val="20"/>
                <w:szCs w:val="20"/>
                <w:lang w:bidi="ar-SA"/>
              </w:rPr>
            </w:pPr>
            <w:r w:rsidRPr="00F37A44">
              <w:rPr>
                <w:rFonts w:ascii="Calibri" w:hAnsi="Calibri" w:cs="Calibri"/>
                <w:b/>
                <w:bCs/>
                <w:sz w:val="20"/>
                <w:szCs w:val="20"/>
                <w:lang w:bidi="ar-SA"/>
              </w:rPr>
              <w:t>EL PRECIO TERRESTRE CON AÉREO ES ORIENTATIVO, PUEDE SURGIR CAMBIOS DEPENDIENDO LA TEMPORADA</w:t>
            </w:r>
          </w:p>
        </w:tc>
      </w:tr>
      <w:tr w:rsidR="00F37A44" w:rsidRPr="00F37A44" w14:paraId="127F428B" w14:textId="77777777" w:rsidTr="00F37A44">
        <w:trPr>
          <w:trHeight w:val="600"/>
          <w:tblCellSpacing w:w="0" w:type="dxa"/>
          <w:jc w:val="center"/>
        </w:trPr>
        <w:tc>
          <w:tcPr>
            <w:tcW w:w="0" w:type="auto"/>
            <w:tcBorders>
              <w:left w:val="single" w:sz="6" w:space="0" w:color="716BC1"/>
              <w:bottom w:val="single" w:sz="6" w:space="0" w:color="716BC1"/>
              <w:right w:val="single" w:sz="6" w:space="0" w:color="716BC1"/>
            </w:tcBorders>
            <w:shd w:val="clear" w:color="auto" w:fill="FFFFFF"/>
            <w:tcMar>
              <w:top w:w="0" w:type="dxa"/>
              <w:left w:w="45" w:type="dxa"/>
              <w:bottom w:w="0" w:type="dxa"/>
              <w:right w:w="45" w:type="dxa"/>
            </w:tcMar>
            <w:vAlign w:val="center"/>
            <w:hideMark/>
          </w:tcPr>
          <w:p w14:paraId="0164C8FD" w14:textId="47060DCE" w:rsidR="00F37A44" w:rsidRPr="00F37A44" w:rsidRDefault="00F37A44" w:rsidP="00F37A44">
            <w:pPr>
              <w:spacing w:after="0" w:line="240" w:lineRule="auto"/>
              <w:rPr>
                <w:rFonts w:ascii="Calibri" w:hAnsi="Calibri" w:cs="Calibri"/>
                <w:b/>
                <w:bCs/>
                <w:sz w:val="20"/>
                <w:szCs w:val="20"/>
                <w:lang w:bidi="ar-SA"/>
              </w:rPr>
            </w:pPr>
            <w:r w:rsidRPr="00F37A44">
              <w:rPr>
                <w:rFonts w:ascii="Calibri" w:hAnsi="Calibri" w:cs="Calibri"/>
                <w:b/>
                <w:bCs/>
                <w:sz w:val="20"/>
                <w:szCs w:val="20"/>
                <w:lang w:bidi="ar-SA"/>
              </w:rPr>
              <w:t xml:space="preserve">VIGENCIA A </w:t>
            </w:r>
            <w:r w:rsidR="00F91EDB">
              <w:rPr>
                <w:rFonts w:ascii="Calibri" w:hAnsi="Calibri" w:cs="Calibri"/>
                <w:b/>
                <w:bCs/>
                <w:sz w:val="20"/>
                <w:szCs w:val="20"/>
                <w:lang w:bidi="ar-SA"/>
              </w:rPr>
              <w:t>JUNIO</w:t>
            </w:r>
            <w:r w:rsidRPr="00F37A44">
              <w:rPr>
                <w:rFonts w:ascii="Calibri" w:hAnsi="Calibri" w:cs="Calibri"/>
                <w:b/>
                <w:bCs/>
                <w:sz w:val="20"/>
                <w:szCs w:val="20"/>
                <w:lang w:bidi="ar-SA"/>
              </w:rPr>
              <w:t xml:space="preserve"> 202</w:t>
            </w:r>
            <w:r w:rsidR="00F91EDB">
              <w:rPr>
                <w:rFonts w:ascii="Calibri" w:hAnsi="Calibri" w:cs="Calibri"/>
                <w:b/>
                <w:bCs/>
                <w:sz w:val="20"/>
                <w:szCs w:val="20"/>
                <w:lang w:bidi="ar-SA"/>
              </w:rPr>
              <w:t>7</w:t>
            </w:r>
            <w:r w:rsidRPr="00F37A44">
              <w:rPr>
                <w:rFonts w:ascii="Calibri" w:hAnsi="Calibri" w:cs="Calibri"/>
                <w:b/>
                <w:bCs/>
                <w:sz w:val="20"/>
                <w:szCs w:val="20"/>
                <w:lang w:bidi="ar-SA"/>
              </w:rPr>
              <w:t>. (EXCEPTO SEMANA SANTA, NAVIDAD, FIN DE AÑO, PUENTES Y DÍAS FESTIVOS. CONSULTE SUPLEMENTOS)</w:t>
            </w:r>
          </w:p>
        </w:tc>
      </w:tr>
    </w:tbl>
    <w:p w14:paraId="68F23879" w14:textId="77777777" w:rsidR="00F37A44" w:rsidRPr="00F37A44" w:rsidRDefault="00F37A44" w:rsidP="00F37A44">
      <w:pPr>
        <w:jc w:val="center"/>
      </w:pPr>
    </w:p>
    <w:sectPr w:rsidR="00F37A44" w:rsidRPr="00F37A44">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90C29" w14:textId="77777777" w:rsidR="009434A3" w:rsidRDefault="009434A3">
      <w:pPr>
        <w:spacing w:after="0" w:line="240" w:lineRule="auto"/>
      </w:pPr>
      <w:r>
        <w:separator/>
      </w:r>
    </w:p>
  </w:endnote>
  <w:endnote w:type="continuationSeparator" w:id="0">
    <w:p w14:paraId="31BE410A" w14:textId="77777777" w:rsidR="009434A3" w:rsidRDefault="00943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Calibri-Bold">
    <w:altName w:val="Calibri"/>
    <w:panose1 w:val="00000000000000000000"/>
    <w:charset w:val="00"/>
    <w:family w:val="auto"/>
    <w:notTrueType/>
    <w:pitch w:val="default"/>
    <w:sig w:usb0="00000003" w:usb1="00000000" w:usb2="00000000" w:usb3="00000000" w:csb0="00000001" w:csb1="00000000"/>
  </w:font>
  <w:font w:name="Gotham">
    <w:altName w:val="Calibri"/>
    <w:charset w:val="00"/>
    <w:family w:val="auto"/>
    <w:pitch w:val="variable"/>
    <w:sig w:usb0="A00000AF" w:usb1="50000048" w:usb2="00000000" w:usb3="00000000" w:csb0="0000011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7717E" w14:textId="77777777" w:rsidR="009434A3" w:rsidRDefault="009434A3">
      <w:pPr>
        <w:spacing w:after="0" w:line="240" w:lineRule="auto"/>
      </w:pPr>
      <w:bookmarkStart w:id="0" w:name="_Hlk199846639"/>
      <w:bookmarkEnd w:id="0"/>
      <w:r>
        <w:separator/>
      </w:r>
    </w:p>
  </w:footnote>
  <w:footnote w:type="continuationSeparator" w:id="0">
    <w:p w14:paraId="65032B20" w14:textId="77777777" w:rsidR="009434A3" w:rsidRDefault="009434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55BD3304" w:rsidR="008F70F5" w:rsidRDefault="00DD5938"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1B1071CE">
              <wp:simplePos x="0" y="0"/>
              <wp:positionH relativeFrom="column">
                <wp:posOffset>-81915</wp:posOffset>
              </wp:positionH>
              <wp:positionV relativeFrom="paragraph">
                <wp:posOffset>-287655</wp:posOffset>
              </wp:positionV>
              <wp:extent cx="4210050" cy="775970"/>
              <wp:effectExtent l="0" t="0" r="0" b="5080"/>
              <wp:wrapNone/>
              <wp:docPr id="817596098" name="Rectángulo 817596098"/>
              <wp:cNvGraphicFramePr/>
              <a:graphic xmlns:a="http://schemas.openxmlformats.org/drawingml/2006/main">
                <a:graphicData uri="http://schemas.microsoft.com/office/word/2010/wordprocessingShape">
                  <wps:wsp>
                    <wps:cNvSpPr/>
                    <wps:spPr>
                      <a:xfrm>
                        <a:off x="0" y="0"/>
                        <a:ext cx="4210050" cy="775970"/>
                      </a:xfrm>
                      <a:prstGeom prst="rect">
                        <a:avLst/>
                      </a:prstGeom>
                      <a:noFill/>
                      <a:ln w="9525" cap="flat" cmpd="sng">
                        <a:noFill/>
                        <a:prstDash val="solid"/>
                        <a:round/>
                        <a:headEnd type="none" w="sm" len="sm"/>
                        <a:tailEnd type="none" w="sm" len="sm"/>
                      </a:ln>
                    </wps:spPr>
                    <wps:txbx>
                      <w:txbxContent>
                        <w:p w14:paraId="563DB996" w14:textId="25141B00" w:rsidR="00D96000" w:rsidRPr="00D96000" w:rsidRDefault="004869CA">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CORAZÓN ARGENTINO I</w:t>
                          </w:r>
                          <w:r w:rsidR="00C57075">
                            <w:rPr>
                              <w:rFonts w:ascii="Calibri" w:eastAsia="Calibri" w:hAnsi="Calibri" w:cs="Calibri"/>
                              <w:b/>
                              <w:color w:val="FFFFFF" w:themeColor="background1"/>
                              <w:sz w:val="60"/>
                              <w:szCs w:val="60"/>
                              <w14:textOutline w14:w="9525" w14:cap="rnd" w14:cmpd="sng" w14:algn="ctr">
                                <w14:noFill/>
                                <w14:prstDash w14:val="solid"/>
                                <w14:bevel/>
                              </w14:textOutline>
                            </w:rPr>
                            <w:t>I</w:t>
                          </w:r>
                          <w:r>
                            <w:rPr>
                              <w:rFonts w:ascii="Calibri" w:eastAsia="Calibri" w:hAnsi="Calibri" w:cs="Calibri"/>
                              <w:b/>
                              <w:color w:val="FFFFFF" w:themeColor="background1"/>
                              <w:sz w:val="60"/>
                              <w:szCs w:val="60"/>
                              <w14:textOutline w14:w="9525" w14:cap="rnd" w14:cmpd="sng" w14:algn="ctr">
                                <w14:noFill/>
                                <w14:prstDash w14:val="solid"/>
                                <w14:bevel/>
                              </w14:textOutline>
                            </w:rPr>
                            <w:t xml:space="preserve"> </w:t>
                          </w:r>
                        </w:p>
                        <w:p w14:paraId="2258FF71" w14:textId="732911DE" w:rsidR="007F7B70" w:rsidRPr="00072EA9" w:rsidRDefault="001B7BE2">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3274</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0351F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6.45pt;margin-top:-22.65pt;width:331.5pt;height:6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" filled="f" stroked="f">
              <v:stroke startarrowwidth="narrow" startarrowlength="short" endarrowwidth="narrow" endarrowlength="short" joinstyle="round"/>
              <v:textbox inset="2.53958mm,1.2694mm,2.53958mm,1.2694mm">
                <w:txbxContent>
                  <w:p w14:paraId="563DB996" w14:textId="25141B00" w:rsidR="00D96000" w:rsidRPr="00D96000" w:rsidRDefault="004869CA">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CORAZÓN ARGENTINO I</w:t>
                    </w:r>
                    <w:r w:rsidR="00C57075">
                      <w:rPr>
                        <w:rFonts w:ascii="Calibri" w:eastAsia="Calibri" w:hAnsi="Calibri" w:cs="Calibri"/>
                        <w:b/>
                        <w:color w:val="FFFFFF" w:themeColor="background1"/>
                        <w:sz w:val="60"/>
                        <w:szCs w:val="60"/>
                        <w14:textOutline w14:w="9525" w14:cap="rnd" w14:cmpd="sng" w14:algn="ctr">
                          <w14:noFill/>
                          <w14:prstDash w14:val="solid"/>
                          <w14:bevel/>
                        </w14:textOutline>
                      </w:rPr>
                      <w:t>I</w:t>
                    </w:r>
                    <w:r>
                      <w:rPr>
                        <w:rFonts w:ascii="Calibri" w:eastAsia="Calibri" w:hAnsi="Calibri" w:cs="Calibri"/>
                        <w:b/>
                        <w:color w:val="FFFFFF" w:themeColor="background1"/>
                        <w:sz w:val="60"/>
                        <w:szCs w:val="60"/>
                        <w14:textOutline w14:w="9525" w14:cap="rnd" w14:cmpd="sng" w14:algn="ctr">
                          <w14:noFill/>
                          <w14:prstDash w14:val="solid"/>
                          <w14:bevel/>
                        </w14:textOutline>
                      </w:rPr>
                      <w:t xml:space="preserve"> </w:t>
                    </w:r>
                  </w:p>
                  <w:p w14:paraId="2258FF71" w14:textId="732911DE" w:rsidR="007F7B70" w:rsidRPr="00072EA9" w:rsidRDefault="001B7BE2">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3274</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0351F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Pr>
        <w:noProof/>
      </w:rPr>
      <w:drawing>
        <wp:anchor distT="0" distB="0" distL="114300" distR="114300" simplePos="0" relativeHeight="251660288" behindDoc="0" locked="0" layoutInCell="1" hidden="0" allowOverlap="1" wp14:anchorId="23F0B750" wp14:editId="6B60691E">
          <wp:simplePos x="0" y="0"/>
          <wp:positionH relativeFrom="column">
            <wp:posOffset>5059680</wp:posOffset>
          </wp:positionH>
          <wp:positionV relativeFrom="paragraph">
            <wp:posOffset>-126365</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154A66C">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4A3A3792">
          <wp:simplePos x="0" y="0"/>
          <wp:positionH relativeFrom="column">
            <wp:posOffset>3432810</wp:posOffset>
          </wp:positionH>
          <wp:positionV relativeFrom="paragraph">
            <wp:posOffset>302895</wp:posOffset>
          </wp:positionV>
          <wp:extent cx="1352550" cy="690245"/>
          <wp:effectExtent l="0" t="0" r="0" b="0"/>
          <wp:wrapNone/>
          <wp:docPr id="18377430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
                    <a:extLst>
                      <a:ext uri="{28A0092B-C50C-407E-A947-70E740481C1C}">
                        <a14:useLocalDpi xmlns:a14="http://schemas.microsoft.com/office/drawing/2010/main" val="0"/>
                      </a:ext>
                    </a:extLst>
                  </a:blip>
                  <a:srcRect t="13869" b="9446"/>
                  <a:stretch/>
                </pic:blipFill>
                <pic:spPr bwMode="auto">
                  <a:xfrm>
                    <a:off x="0" y="0"/>
                    <a:ext cx="1352550" cy="690245"/>
                  </a:xfrm>
                  <a:prstGeom prst="rect">
                    <a:avLst/>
                  </a:prstGeom>
                  <a:noFill/>
                  <a:ln>
                    <a:noFill/>
                  </a:ln>
                  <a:extLst>
                    <a:ext uri="{53640926-AAD7-44D8-BBD7-CCE9431645EC}">
                      <a14:shadowObscured xmlns:a14="http://schemas.microsoft.com/office/drawing/2010/main"/>
                    </a:ext>
                  </a:extLst>
                </pic:spPr>
              </pic:pic>
            </a:graphicData>
          </a:graphic>
        </wp:anchor>
      </w:drawing>
    </w:r>
    <w:r w:rsidR="008F70F5">
      <w:rPr>
        <w:rFonts w:ascii="Arial" w:eastAsia="Arial" w:hAnsi="Arial" w:cs="Arial"/>
        <w:noProof/>
        <w:color w:val="000000"/>
        <w:sz w:val="48"/>
        <w:szCs w:val="48"/>
      </w:rPr>
      <w:t xml:space="preserve">      </w:t>
    </w:r>
  </w:p>
  <w:p w14:paraId="131D072D" w14:textId="23DFCCCD"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145"/>
    <w:multiLevelType w:val="hybridMultilevel"/>
    <w:tmpl w:val="7A8CB7DC"/>
    <w:lvl w:ilvl="0" w:tplc="89D2E764">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ED3BF0"/>
    <w:multiLevelType w:val="hybridMultilevel"/>
    <w:tmpl w:val="4ED258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4F3167"/>
    <w:multiLevelType w:val="hybridMultilevel"/>
    <w:tmpl w:val="F1AA9A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0E82674"/>
    <w:multiLevelType w:val="hybridMultilevel"/>
    <w:tmpl w:val="F7366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D106F8"/>
    <w:multiLevelType w:val="multilevel"/>
    <w:tmpl w:val="24D8B57E"/>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3"/>
  </w:num>
  <w:num w:numId="2" w16cid:durableId="358354196">
    <w:abstractNumId w:val="24"/>
  </w:num>
  <w:num w:numId="3" w16cid:durableId="1041170892">
    <w:abstractNumId w:val="13"/>
  </w:num>
  <w:num w:numId="4" w16cid:durableId="1033921887">
    <w:abstractNumId w:val="22"/>
  </w:num>
  <w:num w:numId="5" w16cid:durableId="353725778">
    <w:abstractNumId w:val="14"/>
  </w:num>
  <w:num w:numId="6" w16cid:durableId="1716585056">
    <w:abstractNumId w:val="25"/>
  </w:num>
  <w:num w:numId="7" w16cid:durableId="844133380">
    <w:abstractNumId w:val="9"/>
  </w:num>
  <w:num w:numId="8" w16cid:durableId="1397362128">
    <w:abstractNumId w:val="6"/>
  </w:num>
  <w:num w:numId="9" w16cid:durableId="655494188">
    <w:abstractNumId w:val="8"/>
  </w:num>
  <w:num w:numId="10" w16cid:durableId="1272128669">
    <w:abstractNumId w:val="12"/>
  </w:num>
  <w:num w:numId="11" w16cid:durableId="1973628246">
    <w:abstractNumId w:val="10"/>
  </w:num>
  <w:num w:numId="12" w16cid:durableId="11761755">
    <w:abstractNumId w:val="2"/>
  </w:num>
  <w:num w:numId="13" w16cid:durableId="1819877016">
    <w:abstractNumId w:val="16"/>
  </w:num>
  <w:num w:numId="14" w16cid:durableId="1296522864">
    <w:abstractNumId w:val="23"/>
  </w:num>
  <w:num w:numId="15" w16cid:durableId="1904682630">
    <w:abstractNumId w:val="18"/>
  </w:num>
  <w:num w:numId="16" w16cid:durableId="460078524">
    <w:abstractNumId w:val="15"/>
  </w:num>
  <w:num w:numId="17" w16cid:durableId="1968504851">
    <w:abstractNumId w:val="20"/>
  </w:num>
  <w:num w:numId="18" w16cid:durableId="1167555093">
    <w:abstractNumId w:val="21"/>
  </w:num>
  <w:num w:numId="19" w16cid:durableId="598945982">
    <w:abstractNumId w:val="19"/>
  </w:num>
  <w:num w:numId="20" w16cid:durableId="1140269920">
    <w:abstractNumId w:val="7"/>
  </w:num>
  <w:num w:numId="21" w16cid:durableId="633562103">
    <w:abstractNumId w:val="4"/>
  </w:num>
  <w:num w:numId="22" w16cid:durableId="1784615150">
    <w:abstractNumId w:val="26"/>
  </w:num>
  <w:num w:numId="23" w16cid:durableId="992415346">
    <w:abstractNumId w:val="27"/>
  </w:num>
  <w:num w:numId="24" w16cid:durableId="1240748330">
    <w:abstractNumId w:val="11"/>
  </w:num>
  <w:num w:numId="25" w16cid:durableId="1287271221">
    <w:abstractNumId w:val="0"/>
  </w:num>
  <w:num w:numId="26" w16cid:durableId="1882327323">
    <w:abstractNumId w:val="1"/>
  </w:num>
  <w:num w:numId="27" w16cid:durableId="964431160">
    <w:abstractNumId w:val="17"/>
  </w:num>
  <w:num w:numId="28" w16cid:durableId="5833376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351F9"/>
    <w:rsid w:val="00072EA9"/>
    <w:rsid w:val="000B0A80"/>
    <w:rsid w:val="000D785B"/>
    <w:rsid w:val="00104162"/>
    <w:rsid w:val="00121872"/>
    <w:rsid w:val="00121D3F"/>
    <w:rsid w:val="001308DE"/>
    <w:rsid w:val="001760D9"/>
    <w:rsid w:val="0019188E"/>
    <w:rsid w:val="001934F5"/>
    <w:rsid w:val="00197448"/>
    <w:rsid w:val="00197F8C"/>
    <w:rsid w:val="001B7BE2"/>
    <w:rsid w:val="001E559D"/>
    <w:rsid w:val="00204291"/>
    <w:rsid w:val="00206A52"/>
    <w:rsid w:val="00210DC1"/>
    <w:rsid w:val="00253EC6"/>
    <w:rsid w:val="00260703"/>
    <w:rsid w:val="002A3E36"/>
    <w:rsid w:val="002A7B8E"/>
    <w:rsid w:val="002B20BB"/>
    <w:rsid w:val="002E2148"/>
    <w:rsid w:val="002E6327"/>
    <w:rsid w:val="002F75FC"/>
    <w:rsid w:val="003472AF"/>
    <w:rsid w:val="003510D5"/>
    <w:rsid w:val="003549A2"/>
    <w:rsid w:val="003660AA"/>
    <w:rsid w:val="003A2BAC"/>
    <w:rsid w:val="003D65C4"/>
    <w:rsid w:val="004002E5"/>
    <w:rsid w:val="00403203"/>
    <w:rsid w:val="00406B6E"/>
    <w:rsid w:val="00430DCE"/>
    <w:rsid w:val="004354F5"/>
    <w:rsid w:val="00445E5F"/>
    <w:rsid w:val="00446AF3"/>
    <w:rsid w:val="004869CA"/>
    <w:rsid w:val="00493763"/>
    <w:rsid w:val="004A4DC7"/>
    <w:rsid w:val="004A5406"/>
    <w:rsid w:val="004B291E"/>
    <w:rsid w:val="004B58B8"/>
    <w:rsid w:val="004E5608"/>
    <w:rsid w:val="004F3ADB"/>
    <w:rsid w:val="0053030D"/>
    <w:rsid w:val="005507FE"/>
    <w:rsid w:val="005679E5"/>
    <w:rsid w:val="005D0ABF"/>
    <w:rsid w:val="005E48A2"/>
    <w:rsid w:val="00600CC3"/>
    <w:rsid w:val="006210F5"/>
    <w:rsid w:val="00655CC5"/>
    <w:rsid w:val="006835E6"/>
    <w:rsid w:val="0068514F"/>
    <w:rsid w:val="00687ED9"/>
    <w:rsid w:val="00692BA8"/>
    <w:rsid w:val="006C1CB0"/>
    <w:rsid w:val="006C2396"/>
    <w:rsid w:val="006D29F5"/>
    <w:rsid w:val="006D72E8"/>
    <w:rsid w:val="006E0AB3"/>
    <w:rsid w:val="0071476A"/>
    <w:rsid w:val="007203D6"/>
    <w:rsid w:val="00724E17"/>
    <w:rsid w:val="00785765"/>
    <w:rsid w:val="00792693"/>
    <w:rsid w:val="00794B66"/>
    <w:rsid w:val="007A3CDE"/>
    <w:rsid w:val="007D0308"/>
    <w:rsid w:val="007D1D78"/>
    <w:rsid w:val="007F7B70"/>
    <w:rsid w:val="00803978"/>
    <w:rsid w:val="00825C6E"/>
    <w:rsid w:val="0084134A"/>
    <w:rsid w:val="0088560B"/>
    <w:rsid w:val="00893EFE"/>
    <w:rsid w:val="008957EC"/>
    <w:rsid w:val="008C56AB"/>
    <w:rsid w:val="008E5CC0"/>
    <w:rsid w:val="008F157E"/>
    <w:rsid w:val="008F4840"/>
    <w:rsid w:val="008F70F5"/>
    <w:rsid w:val="0090199B"/>
    <w:rsid w:val="00902738"/>
    <w:rsid w:val="009119BC"/>
    <w:rsid w:val="009434A3"/>
    <w:rsid w:val="00945A42"/>
    <w:rsid w:val="00945F42"/>
    <w:rsid w:val="009767C9"/>
    <w:rsid w:val="00984FBA"/>
    <w:rsid w:val="00985F89"/>
    <w:rsid w:val="00986E85"/>
    <w:rsid w:val="00996DC9"/>
    <w:rsid w:val="00A0012D"/>
    <w:rsid w:val="00A109A1"/>
    <w:rsid w:val="00A1676A"/>
    <w:rsid w:val="00A322C8"/>
    <w:rsid w:val="00A32A11"/>
    <w:rsid w:val="00A455A6"/>
    <w:rsid w:val="00A85F48"/>
    <w:rsid w:val="00A979AE"/>
    <w:rsid w:val="00AA302B"/>
    <w:rsid w:val="00AB0E37"/>
    <w:rsid w:val="00AD6F6E"/>
    <w:rsid w:val="00B025E7"/>
    <w:rsid w:val="00B11AFA"/>
    <w:rsid w:val="00B159FC"/>
    <w:rsid w:val="00B2227C"/>
    <w:rsid w:val="00B579A2"/>
    <w:rsid w:val="00B77D8C"/>
    <w:rsid w:val="00B840FB"/>
    <w:rsid w:val="00B8522A"/>
    <w:rsid w:val="00BA012D"/>
    <w:rsid w:val="00BA37C5"/>
    <w:rsid w:val="00BB3D24"/>
    <w:rsid w:val="00BB793D"/>
    <w:rsid w:val="00BC30AB"/>
    <w:rsid w:val="00BD0EA5"/>
    <w:rsid w:val="00BF498E"/>
    <w:rsid w:val="00C1510A"/>
    <w:rsid w:val="00C56C95"/>
    <w:rsid w:val="00C57075"/>
    <w:rsid w:val="00C82CCD"/>
    <w:rsid w:val="00C90CC1"/>
    <w:rsid w:val="00C952F3"/>
    <w:rsid w:val="00C97FB6"/>
    <w:rsid w:val="00CE0C8F"/>
    <w:rsid w:val="00CF0485"/>
    <w:rsid w:val="00D2140A"/>
    <w:rsid w:val="00D31127"/>
    <w:rsid w:val="00D71BE3"/>
    <w:rsid w:val="00D96000"/>
    <w:rsid w:val="00DC6E55"/>
    <w:rsid w:val="00DD2475"/>
    <w:rsid w:val="00DD5938"/>
    <w:rsid w:val="00DE25BD"/>
    <w:rsid w:val="00E141F6"/>
    <w:rsid w:val="00E47E4E"/>
    <w:rsid w:val="00E701F2"/>
    <w:rsid w:val="00E856F2"/>
    <w:rsid w:val="00EA1C19"/>
    <w:rsid w:val="00EE2794"/>
    <w:rsid w:val="00EE5A2D"/>
    <w:rsid w:val="00F01C44"/>
    <w:rsid w:val="00F14FD9"/>
    <w:rsid w:val="00F257E1"/>
    <w:rsid w:val="00F341D4"/>
    <w:rsid w:val="00F37A44"/>
    <w:rsid w:val="00F63344"/>
    <w:rsid w:val="00F91EDB"/>
    <w:rsid w:val="00FA6C98"/>
    <w:rsid w:val="00FC5730"/>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62567263">
      <w:bodyDiv w:val="1"/>
      <w:marLeft w:val="0"/>
      <w:marRight w:val="0"/>
      <w:marTop w:val="0"/>
      <w:marBottom w:val="0"/>
      <w:divBdr>
        <w:top w:val="none" w:sz="0" w:space="0" w:color="auto"/>
        <w:left w:val="none" w:sz="0" w:space="0" w:color="auto"/>
        <w:bottom w:val="none" w:sz="0" w:space="0" w:color="auto"/>
        <w:right w:val="none" w:sz="0" w:space="0" w:color="auto"/>
      </w:divBdr>
    </w:div>
    <w:div w:id="267781728">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62066572">
      <w:bodyDiv w:val="1"/>
      <w:marLeft w:val="0"/>
      <w:marRight w:val="0"/>
      <w:marTop w:val="0"/>
      <w:marBottom w:val="0"/>
      <w:divBdr>
        <w:top w:val="none" w:sz="0" w:space="0" w:color="auto"/>
        <w:left w:val="none" w:sz="0" w:space="0" w:color="auto"/>
        <w:bottom w:val="none" w:sz="0" w:space="0" w:color="auto"/>
        <w:right w:val="none" w:sz="0" w:space="0" w:color="auto"/>
      </w:divBdr>
    </w:div>
    <w:div w:id="595940968">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339456459">
      <w:bodyDiv w:val="1"/>
      <w:marLeft w:val="0"/>
      <w:marRight w:val="0"/>
      <w:marTop w:val="0"/>
      <w:marBottom w:val="0"/>
      <w:divBdr>
        <w:top w:val="none" w:sz="0" w:space="0" w:color="auto"/>
        <w:left w:val="none" w:sz="0" w:space="0" w:color="auto"/>
        <w:bottom w:val="none" w:sz="0" w:space="0" w:color="auto"/>
        <w:right w:val="none" w:sz="0" w:space="0" w:color="auto"/>
      </w:divBdr>
    </w:div>
    <w:div w:id="1372539183">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535851528">
      <w:bodyDiv w:val="1"/>
      <w:marLeft w:val="0"/>
      <w:marRight w:val="0"/>
      <w:marTop w:val="0"/>
      <w:marBottom w:val="0"/>
      <w:divBdr>
        <w:top w:val="none" w:sz="0" w:space="0" w:color="auto"/>
        <w:left w:val="none" w:sz="0" w:space="0" w:color="auto"/>
        <w:bottom w:val="none" w:sz="0" w:space="0" w:color="auto"/>
        <w:right w:val="none" w:sz="0" w:space="0" w:color="auto"/>
      </w:divBdr>
    </w:div>
    <w:div w:id="1563557890">
      <w:bodyDiv w:val="1"/>
      <w:marLeft w:val="0"/>
      <w:marRight w:val="0"/>
      <w:marTop w:val="0"/>
      <w:marBottom w:val="0"/>
      <w:divBdr>
        <w:top w:val="none" w:sz="0" w:space="0" w:color="auto"/>
        <w:left w:val="none" w:sz="0" w:space="0" w:color="auto"/>
        <w:bottom w:val="none" w:sz="0" w:space="0" w:color="auto"/>
        <w:right w:val="none" w:sz="0" w:space="0" w:color="auto"/>
      </w:divBdr>
    </w:div>
    <w:div w:id="1642073015">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1996256805">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 w:id="2090425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1129</Words>
  <Characters>6210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2</cp:revision>
  <dcterms:created xsi:type="dcterms:W3CDTF">2026-07-08T16:57:00Z</dcterms:created>
  <dcterms:modified xsi:type="dcterms:W3CDTF">2026-07-08T16:57:00Z</dcterms:modified>
</cp:coreProperties>
</file>