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639A" w14:textId="5F1D72D1" w:rsidR="004C12D3" w:rsidRDefault="00381149" w:rsidP="004C1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 w:rsidRPr="00381149">
        <w:rPr>
          <w:rStyle w:val="Ttulo-visitaras"/>
          <w:rFonts w:cs="Times New Roman"/>
          <w:color w:val="FF0000"/>
          <w:sz w:val="32"/>
          <w:szCs w:val="32"/>
          <w:lang w:eastAsia="fr-FR"/>
        </w:rPr>
        <w:t>REYKJAVÍK</w:t>
      </w: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="004C12D3" w:rsidRP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>CÍRCULO DORADO Y AURORAS BOREALES</w:t>
      </w:r>
      <w:r w:rsid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="004C12D3" w:rsidRP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>COSTA SUR DE ISLANDIA</w:t>
      </w:r>
      <w:r w:rsid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="004C12D3" w:rsidRP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>LAGUNA GLACIAR JÖKULSÁRLÓN Y AURORAS</w:t>
      </w:r>
      <w:r w:rsid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="004C12D3" w:rsidRP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>LAVA TUNNEL</w:t>
      </w:r>
      <w:r w:rsid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="004C12D3" w:rsidRP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>PENÍNSULA DE SNÆFELLSNES</w:t>
      </w:r>
      <w:r w:rsid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, </w:t>
      </w:r>
      <w:r w:rsidR="004C12D3" w:rsidRPr="004C12D3">
        <w:rPr>
          <w:rStyle w:val="Ttulo-visitaras"/>
          <w:rFonts w:cs="Times New Roman"/>
          <w:color w:val="FF0000"/>
          <w:sz w:val="32"/>
          <w:szCs w:val="32"/>
          <w:lang w:eastAsia="fr-FR"/>
        </w:rPr>
        <w:t>REYKJAVÍK</w:t>
      </w:r>
    </w:p>
    <w:p w14:paraId="69F29B4E" w14:textId="77777777" w:rsidR="004C12D3" w:rsidRDefault="004C12D3" w:rsidP="004C1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6F5D0190" w14:textId="12C9FCC4" w:rsidR="007F7B70" w:rsidRPr="00BA37C5" w:rsidRDefault="00BA37C5" w:rsidP="004C1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8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E11D2B8" w14:textId="7468559B" w:rsidR="007F7B70" w:rsidRDefault="006210F5" w:rsidP="004C12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38114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A024CD">
        <w:rPr>
          <w:rFonts w:asciiTheme="minorHAnsi" w:eastAsia="Arial" w:hAnsiTheme="minorHAnsi" w:cstheme="minorHAnsi"/>
          <w:b/>
          <w:color w:val="002060"/>
          <w:sz w:val="24"/>
          <w:szCs w:val="24"/>
        </w:rPr>
        <w:t>noviembre</w:t>
      </w:r>
      <w:r w:rsidR="0038114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2025 a </w:t>
      </w:r>
      <w:r w:rsidR="00A024CD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38114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6CCDBBC7" w14:textId="36D5C866" w:rsidR="007F7B70" w:rsidRPr="00BA37C5" w:rsidRDefault="00A109A1" w:rsidP="004C12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38114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2BA9A074" w14:textId="6BBF4D96" w:rsidR="007F7B70" w:rsidRDefault="007F7B70" w:rsidP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4A6890" w14:textId="77777777" w:rsidR="00A024CD" w:rsidRDefault="00A109A1" w:rsidP="004C12D3">
      <w:pPr>
        <w:pStyle w:val="Ttulo2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A024CD" w:rsidRPr="00A024CD">
        <w:rPr>
          <w:rFonts w:eastAsia="Arial"/>
          <w:sz w:val="24"/>
          <w:szCs w:val="24"/>
        </w:rPr>
        <w:t>LLEGADA A REYKJAVIK</w:t>
      </w:r>
    </w:p>
    <w:p w14:paraId="25C4A4E6" w14:textId="1DCA713F" w:rsidR="00381149" w:rsidRDefault="00A024CD" w:rsidP="004C12D3">
      <w:pPr>
        <w:pStyle w:val="Ttulo2"/>
        <w:spacing w:before="0" w:after="0" w:line="240" w:lineRule="auto"/>
        <w:jc w:val="both"/>
        <w:rPr>
          <w:rFonts w:eastAsia="Arial" w:cstheme="minorHAnsi"/>
          <w:b w:val="0"/>
          <w:color w:val="002060"/>
          <w:sz w:val="20"/>
          <w:szCs w:val="22"/>
        </w:rPr>
      </w:pPr>
      <w:r w:rsidRPr="00A024CD">
        <w:rPr>
          <w:rFonts w:eastAsia="Arial" w:cstheme="minorHAnsi"/>
          <w:b w:val="0"/>
          <w:color w:val="002060"/>
          <w:sz w:val="20"/>
          <w:szCs w:val="22"/>
        </w:rPr>
        <w:t xml:space="preserve">Recepción en el aeropuerto y </w:t>
      </w:r>
      <w:r w:rsidRPr="00A024CD">
        <w:rPr>
          <w:rFonts w:eastAsia="Arial" w:cstheme="minorHAnsi"/>
          <w:bCs/>
          <w:color w:val="002060"/>
          <w:sz w:val="20"/>
          <w:szCs w:val="22"/>
        </w:rPr>
        <w:t xml:space="preserve">traslado en taxi privado hasta su hotel en </w:t>
      </w:r>
      <w:proofErr w:type="spellStart"/>
      <w:r w:rsidRPr="00A024CD">
        <w:rPr>
          <w:rFonts w:eastAsia="Arial" w:cstheme="minorHAnsi"/>
          <w:bCs/>
          <w:color w:val="002060"/>
          <w:sz w:val="20"/>
          <w:szCs w:val="22"/>
        </w:rPr>
        <w:t>Reykjavik</w:t>
      </w:r>
      <w:proofErr w:type="spellEnd"/>
      <w:r w:rsidRPr="00A024CD">
        <w:rPr>
          <w:rFonts w:eastAsia="Arial" w:cstheme="minorHAnsi"/>
          <w:b w:val="0"/>
          <w:color w:val="002060"/>
          <w:sz w:val="20"/>
          <w:szCs w:val="22"/>
        </w:rPr>
        <w:t xml:space="preserve">. </w:t>
      </w:r>
      <w:r w:rsidRPr="00A024CD">
        <w:rPr>
          <w:rFonts w:eastAsia="Arial" w:cstheme="minorHAnsi"/>
          <w:bCs/>
          <w:color w:val="002060"/>
          <w:sz w:val="20"/>
          <w:szCs w:val="22"/>
        </w:rPr>
        <w:t>Resto del día libre</w:t>
      </w:r>
      <w:r w:rsidRPr="00A024CD">
        <w:rPr>
          <w:rFonts w:eastAsia="Arial" w:cstheme="minorHAnsi"/>
          <w:b w:val="0"/>
          <w:color w:val="002060"/>
          <w:sz w:val="20"/>
          <w:szCs w:val="22"/>
        </w:rPr>
        <w:t>, para descansar o dar un primer paseo por la capital</w:t>
      </w:r>
      <w:r>
        <w:rPr>
          <w:rFonts w:eastAsia="Arial" w:cstheme="minorHAnsi"/>
          <w:b w:val="0"/>
          <w:color w:val="002060"/>
          <w:sz w:val="20"/>
          <w:szCs w:val="22"/>
        </w:rPr>
        <w:t xml:space="preserve">. </w:t>
      </w:r>
      <w:r w:rsidRPr="00A024CD">
        <w:rPr>
          <w:rFonts w:eastAsia="Arial" w:cstheme="minorHAnsi"/>
          <w:bCs/>
          <w:color w:val="002060"/>
          <w:sz w:val="20"/>
          <w:szCs w:val="22"/>
        </w:rPr>
        <w:t>Alojamiento</w:t>
      </w:r>
      <w:r>
        <w:rPr>
          <w:rFonts w:eastAsia="Arial" w:cstheme="minorHAnsi"/>
          <w:b w:val="0"/>
          <w:color w:val="002060"/>
          <w:sz w:val="20"/>
          <w:szCs w:val="22"/>
        </w:rPr>
        <w:t>.</w:t>
      </w:r>
    </w:p>
    <w:p w14:paraId="647BA758" w14:textId="77777777" w:rsidR="00A024CD" w:rsidRPr="00A024CD" w:rsidRDefault="00A024CD" w:rsidP="004C12D3">
      <w:pPr>
        <w:pStyle w:val="Destinos"/>
        <w:jc w:val="both"/>
      </w:pPr>
    </w:p>
    <w:p w14:paraId="28A9E019" w14:textId="77777777" w:rsidR="00A024CD" w:rsidRDefault="00A109A1" w:rsidP="004C12D3">
      <w:pPr>
        <w:pStyle w:val="Ttulo3"/>
        <w:spacing w:before="0" w:after="0" w:line="240" w:lineRule="auto"/>
        <w:jc w:val="both"/>
        <w:rPr>
          <w:rFonts w:eastAsia="Arial"/>
          <w:color w:val="EE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3757CD">
        <w:rPr>
          <w:rStyle w:val="DanmeroCar"/>
          <w:rFonts w:cs="Times New Roman"/>
          <w:b/>
          <w:sz w:val="24"/>
          <w:szCs w:val="24"/>
        </w:rPr>
        <w:t>2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024CD" w:rsidRPr="00A024CD">
        <w:rPr>
          <w:rFonts w:eastAsia="Arial"/>
          <w:color w:val="EE0000"/>
          <w:sz w:val="24"/>
          <w:szCs w:val="24"/>
        </w:rPr>
        <w:t xml:space="preserve">CÍRCULO DORADO Y AURORAS BOREALES </w:t>
      </w:r>
    </w:p>
    <w:p w14:paraId="119FC7A8" w14:textId="77777777" w:rsidR="00A024CD" w:rsidRDefault="00A024CD" w:rsidP="004C12D3">
      <w:pPr>
        <w:pStyle w:val="Ttulo3"/>
        <w:spacing w:before="0" w:after="0" w:line="240" w:lineRule="auto"/>
        <w:jc w:val="both"/>
        <w:rPr>
          <w:rFonts w:eastAsia="Arial"/>
          <w:color w:val="EE0000"/>
          <w:sz w:val="24"/>
          <w:szCs w:val="24"/>
        </w:rPr>
      </w:pPr>
      <w:r w:rsidRPr="00A024CD">
        <w:rPr>
          <w:rFonts w:eastAsia="Arial" w:cstheme="minorHAnsi"/>
          <w:b w:val="0"/>
          <w:bCs/>
          <w:sz w:val="20"/>
          <w:szCs w:val="20"/>
        </w:rPr>
        <w:t xml:space="preserve">Salida en grupo reducido (máx. 8 personas) con guía en español para descubrir 3 joyas naturales de Islandia: Parque Nacional </w:t>
      </w:r>
      <w:proofErr w:type="spellStart"/>
      <w:r w:rsidRPr="00A024CD">
        <w:rPr>
          <w:rFonts w:eastAsia="Arial" w:cstheme="minorHAnsi"/>
          <w:b w:val="0"/>
          <w:bCs/>
          <w:sz w:val="20"/>
          <w:szCs w:val="20"/>
        </w:rPr>
        <w:t>Þingvellir</w:t>
      </w:r>
      <w:proofErr w:type="spellEnd"/>
      <w:r w:rsidRPr="00A024CD">
        <w:rPr>
          <w:rFonts w:eastAsia="Arial" w:cstheme="minorHAnsi"/>
          <w:b w:val="0"/>
          <w:bCs/>
          <w:sz w:val="20"/>
          <w:szCs w:val="20"/>
        </w:rPr>
        <w:t>, donde se separan las placas tectónicas de América y Eurasia.</w:t>
      </w:r>
      <w:r>
        <w:rPr>
          <w:rFonts w:eastAsia="Arial"/>
          <w:color w:val="EE0000"/>
          <w:sz w:val="24"/>
          <w:szCs w:val="24"/>
        </w:rPr>
        <w:t xml:space="preserve"> </w:t>
      </w:r>
      <w:r w:rsidRPr="00A024CD">
        <w:rPr>
          <w:rFonts w:eastAsia="Arial" w:cstheme="minorHAnsi"/>
          <w:b w:val="0"/>
          <w:bCs/>
          <w:sz w:val="20"/>
          <w:szCs w:val="20"/>
        </w:rPr>
        <w:t xml:space="preserve">Zona Geotermal de </w:t>
      </w:r>
      <w:proofErr w:type="spellStart"/>
      <w:r w:rsidRPr="00A024CD">
        <w:rPr>
          <w:rFonts w:eastAsia="Arial" w:cstheme="minorHAnsi"/>
          <w:b w:val="0"/>
          <w:bCs/>
          <w:sz w:val="20"/>
          <w:szCs w:val="20"/>
        </w:rPr>
        <w:t>Geysir</w:t>
      </w:r>
      <w:proofErr w:type="spellEnd"/>
      <w:r w:rsidRPr="00A024CD">
        <w:rPr>
          <w:rFonts w:eastAsia="Arial" w:cstheme="minorHAnsi"/>
          <w:b w:val="0"/>
          <w:bCs/>
          <w:sz w:val="20"/>
          <w:szCs w:val="20"/>
        </w:rPr>
        <w:t>, con espectaculares erupciones de agua caliente.</w:t>
      </w:r>
      <w:r>
        <w:rPr>
          <w:rFonts w:eastAsia="Arial"/>
          <w:color w:val="EE0000"/>
          <w:sz w:val="24"/>
          <w:szCs w:val="24"/>
        </w:rPr>
        <w:t xml:space="preserve"> </w:t>
      </w:r>
      <w:r w:rsidRPr="00A024CD">
        <w:rPr>
          <w:rFonts w:eastAsia="Arial" w:cstheme="minorHAnsi"/>
          <w:b w:val="0"/>
          <w:bCs/>
          <w:sz w:val="20"/>
          <w:szCs w:val="20"/>
        </w:rPr>
        <w:t xml:space="preserve">Cascada </w:t>
      </w:r>
      <w:proofErr w:type="spellStart"/>
      <w:r w:rsidRPr="00A024CD">
        <w:rPr>
          <w:rFonts w:eastAsia="Arial" w:cstheme="minorHAnsi"/>
          <w:b w:val="0"/>
          <w:bCs/>
          <w:sz w:val="20"/>
          <w:szCs w:val="20"/>
        </w:rPr>
        <w:t>Gullfoss</w:t>
      </w:r>
      <w:proofErr w:type="spellEnd"/>
      <w:r w:rsidRPr="00A024CD">
        <w:rPr>
          <w:rFonts w:eastAsia="Arial" w:cstheme="minorHAnsi"/>
          <w:b w:val="0"/>
          <w:bCs/>
          <w:sz w:val="20"/>
          <w:szCs w:val="20"/>
        </w:rPr>
        <w:t>, una de las cascadas más impresionantes de todo el país.</w:t>
      </w:r>
    </w:p>
    <w:p w14:paraId="73F969D1" w14:textId="33FCFE91" w:rsidR="00552CD9" w:rsidRPr="00A024CD" w:rsidRDefault="00A024CD" w:rsidP="004C12D3">
      <w:pPr>
        <w:pStyle w:val="Ttulo3"/>
        <w:spacing w:before="0" w:after="0" w:line="240" w:lineRule="auto"/>
        <w:jc w:val="both"/>
        <w:rPr>
          <w:rFonts w:eastAsia="Arial"/>
          <w:color w:val="EE0000"/>
          <w:sz w:val="24"/>
          <w:szCs w:val="24"/>
        </w:rPr>
      </w:pPr>
      <w:r w:rsidRPr="00A024CD">
        <w:rPr>
          <w:rFonts w:eastAsia="Arial" w:cstheme="minorHAnsi"/>
          <w:b w:val="0"/>
          <w:bCs/>
          <w:sz w:val="20"/>
          <w:szCs w:val="20"/>
        </w:rPr>
        <w:t xml:space="preserve">Por la noche, salida para observar las auroras boreales </w:t>
      </w:r>
      <w:r w:rsidRPr="00A024CD">
        <w:rPr>
          <w:rFonts w:eastAsia="Arial" w:cstheme="minorHAnsi"/>
          <w:sz w:val="20"/>
          <w:szCs w:val="20"/>
        </w:rPr>
        <w:t>(actividad sujeta a las condiciones meteorológicas y de visibilidad, pudiendo ajustarse hora o punto de salida según las previsiones).</w:t>
      </w:r>
      <w:r>
        <w:rPr>
          <w:rFonts w:eastAsia="Arial"/>
          <w:color w:val="EE0000"/>
          <w:sz w:val="24"/>
          <w:szCs w:val="24"/>
        </w:rPr>
        <w:t xml:space="preserve"> </w:t>
      </w:r>
      <w:bookmarkStart w:id="1" w:name="_Hlk207988917"/>
      <w:r w:rsidRPr="00A024CD">
        <w:rPr>
          <w:rFonts w:eastAsia="Arial" w:cstheme="minorHAnsi"/>
          <w:bCs/>
          <w:sz w:val="20"/>
          <w:szCs w:val="22"/>
        </w:rPr>
        <w:t>Alojamiento</w:t>
      </w:r>
      <w:bookmarkEnd w:id="1"/>
      <w:r>
        <w:rPr>
          <w:rFonts w:eastAsia="Arial" w:cstheme="minorHAnsi"/>
          <w:bCs/>
          <w:sz w:val="20"/>
          <w:szCs w:val="22"/>
        </w:rPr>
        <w:t>.</w:t>
      </w:r>
    </w:p>
    <w:p w14:paraId="32584194" w14:textId="77777777" w:rsidR="00A024CD" w:rsidRPr="00A024CD" w:rsidRDefault="00A024CD" w:rsidP="004C12D3">
      <w:pPr>
        <w:pStyle w:val="Ttulo3"/>
        <w:spacing w:before="0" w:after="0" w:line="240" w:lineRule="auto"/>
        <w:jc w:val="both"/>
        <w:rPr>
          <w:rFonts w:eastAsia="Arial"/>
        </w:rPr>
      </w:pPr>
    </w:p>
    <w:p w14:paraId="1F901C5D" w14:textId="398F5FC7" w:rsidR="006D72E8" w:rsidRPr="00BD0EA5" w:rsidRDefault="00A109A1" w:rsidP="004C12D3">
      <w:pPr>
        <w:pStyle w:val="Ttulo3"/>
        <w:spacing w:before="0" w:after="0" w:line="240" w:lineRule="auto"/>
        <w:jc w:val="both"/>
        <w:rPr>
          <w:rFonts w:eastAsia="Arial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A16C45">
        <w:rPr>
          <w:rFonts w:eastAsia="Arial"/>
          <w:sz w:val="24"/>
          <w:szCs w:val="24"/>
        </w:rPr>
        <w:t>3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024CD" w:rsidRPr="00A024CD">
        <w:rPr>
          <w:rFonts w:eastAsia="Arial"/>
          <w:color w:val="FF0000"/>
          <w:sz w:val="24"/>
          <w:szCs w:val="24"/>
        </w:rPr>
        <w:t>COSTA SUR DE ISLANDIA</w:t>
      </w:r>
    </w:p>
    <w:p w14:paraId="06A262C8" w14:textId="5800C1BD" w:rsidR="00A024CD" w:rsidRP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grupo reducido y con </w:t>
      </w:r>
      <w:proofErr w:type="spellStart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guia</w:t>
      </w:r>
      <w:proofErr w:type="spellEnd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español, vamos a recorrer la espectacular Costa del Sur.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Skógafoss</w:t>
      </w:r>
      <w:proofErr w:type="spellEnd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, se trata de una majestuosa cascada de hasta 60 metros de altura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proofErr w:type="spellStart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Seljalandsfoss</w:t>
      </w:r>
      <w:proofErr w:type="spellEnd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, muy famosa por su recorrido y poder caminar detrás de su cortina de agua.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Reynisfjara</w:t>
      </w:r>
      <w:proofErr w:type="spellEnd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famosa playa de arena negra con formaciones basálticas y vistas a pilares marinos.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024C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3CCAFE0" w14:textId="77777777" w:rsidR="00A024CD" w:rsidRPr="00A024CD" w:rsidRDefault="00A024CD" w:rsidP="004C12D3">
      <w:pPr>
        <w:pStyle w:val="Ttulo3"/>
        <w:spacing w:before="0" w:after="0" w:line="240" w:lineRule="auto"/>
        <w:jc w:val="both"/>
        <w:rPr>
          <w:rStyle w:val="DanmeroCar"/>
          <w:rFonts w:cs="Times New Roman"/>
          <w:b/>
        </w:rPr>
      </w:pPr>
    </w:p>
    <w:p w14:paraId="32961EAF" w14:textId="7E10AE3D" w:rsidR="002F7466" w:rsidRDefault="00C90CC1" w:rsidP="004C12D3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A16C45">
        <w:rPr>
          <w:rStyle w:val="DanmeroCar"/>
          <w:rFonts w:cs="Times New Roman"/>
          <w:b/>
          <w:sz w:val="24"/>
          <w:szCs w:val="24"/>
        </w:rPr>
        <w:t>4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A024CD" w:rsidRPr="00A024CD">
        <w:rPr>
          <w:rFonts w:eastAsia="Arial"/>
          <w:bCs/>
          <w:color w:val="FF0000"/>
          <w:sz w:val="24"/>
          <w:szCs w:val="24"/>
        </w:rPr>
        <w:t>LAGUNA GLACIAR JÖKULSÁRLÓN Y AURORAS</w:t>
      </w:r>
    </w:p>
    <w:p w14:paraId="57EE304C" w14:textId="633663D1" w:rsidR="00A024CD" w:rsidRP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í</w:t>
      </w:r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dedicado a explorar el sureste islandés con su joya más espectacular. </w:t>
      </w:r>
      <w:proofErr w:type="spellStart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Jökulsárlón</w:t>
      </w:r>
      <w:proofErr w:type="spellEnd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la laguna glaciar repleta de icebergs flotantes, y la vecina </w:t>
      </w:r>
      <w:proofErr w:type="spellStart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Diamond</w:t>
      </w:r>
      <w:proofErr w:type="spellEnd"/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Beach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>donde los bloques de hielo reposan sobre la arena negra.</w:t>
      </w:r>
    </w:p>
    <w:p w14:paraId="37B5C91A" w14:textId="61F80B2E" w:rsidR="006A367F" w:rsidRP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24CD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Por la noche, segunda oportunidad de salida para observar auroras boreales, ajustando localización y el horario según previsión meteorológica y actividad solar. </w:t>
      </w:r>
      <w:r w:rsidRPr="00A024C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6DE43F2F" w14:textId="77777777" w:rsidR="00A024CD" w:rsidRP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7913A3B" w14:textId="2251D416" w:rsidR="00A024CD" w:rsidRDefault="00A109A1" w:rsidP="004C12D3">
      <w:pPr>
        <w:spacing w:after="0" w:line="240" w:lineRule="auto"/>
        <w:jc w:val="both"/>
        <w:rPr>
          <w:rFonts w:asciiTheme="minorHAnsi" w:eastAsia="Arial" w:hAnsiTheme="minorHAnsi"/>
          <w:b/>
          <w:bCs/>
          <w:color w:val="FF0000"/>
          <w:sz w:val="24"/>
          <w:szCs w:val="24"/>
        </w:rPr>
      </w:pPr>
      <w:r w:rsidRPr="00A16C45">
        <w:rPr>
          <w:rStyle w:val="DanmeroCar"/>
          <w:bCs/>
          <w:sz w:val="24"/>
          <w:szCs w:val="24"/>
        </w:rPr>
        <w:t xml:space="preserve">DÍA </w:t>
      </w:r>
      <w:r w:rsidR="00A16C45">
        <w:rPr>
          <w:rStyle w:val="DanmeroCar"/>
          <w:bCs/>
          <w:sz w:val="24"/>
          <w:szCs w:val="24"/>
        </w:rPr>
        <w:t>5</w:t>
      </w:r>
      <w:r w:rsidR="006D29F5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024CD" w:rsidRPr="00A024CD">
        <w:rPr>
          <w:rFonts w:asciiTheme="minorHAnsi" w:eastAsia="Arial" w:hAnsiTheme="minorHAnsi"/>
          <w:b/>
          <w:bCs/>
          <w:color w:val="FF0000"/>
          <w:sz w:val="24"/>
          <w:szCs w:val="24"/>
        </w:rPr>
        <w:t>LAVA TUNNEL Y REGRESO A REYKJAVÍK</w:t>
      </w:r>
    </w:p>
    <w:p w14:paraId="62BD683F" w14:textId="39466C98" w:rsid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Regreso a la capital con parada para visitar el impresionante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Raufarhólshellir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-Lava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Tunnel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A024CD">
        <w:rPr>
          <w:rFonts w:asciiTheme="minorHAnsi" w:eastAsia="Arial" w:hAnsiTheme="minorHAnsi" w:cstheme="minorHAnsi"/>
          <w:b/>
          <w:color w:val="002060"/>
          <w:sz w:val="20"/>
          <w:szCs w:val="20"/>
        </w:rPr>
        <w:t>(guiada en inglés).</w:t>
      </w:r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El resto del día continúa en español</w:t>
      </w:r>
      <w:r w:rsidRPr="00A024CD">
        <w:rPr>
          <w:rFonts w:asciiTheme="minorHAnsi" w:eastAsia="Arial" w:hAnsiTheme="minorHAnsi" w:cstheme="minorHAnsi"/>
          <w:b/>
          <w:color w:val="002060"/>
          <w:sz w:val="20"/>
          <w:szCs w:val="20"/>
        </w:rPr>
        <w:t>. Tiempo libre por la tarde</w:t>
      </w:r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explorar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Reykjavik</w:t>
      </w:r>
      <w:proofErr w:type="spellEnd"/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A024C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4C7FC804" w14:textId="77777777" w:rsidR="00A024CD" w:rsidRP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737F5E7" w14:textId="18AA3BE7" w:rsidR="001F25B9" w:rsidRDefault="00A109A1" w:rsidP="004C12D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</w:pPr>
      <w:r w:rsidRPr="00A16C45">
        <w:rPr>
          <w:rStyle w:val="DanmeroCar"/>
          <w:sz w:val="24"/>
          <w:szCs w:val="24"/>
        </w:rPr>
        <w:t xml:space="preserve">DÍA </w:t>
      </w:r>
      <w:r w:rsidR="00A16C45">
        <w:rPr>
          <w:rStyle w:val="DanmeroCar"/>
          <w:sz w:val="24"/>
          <w:szCs w:val="24"/>
        </w:rPr>
        <w:t>6</w:t>
      </w:r>
      <w:r w:rsidR="00493763" w:rsidRPr="00A16C45">
        <w:rPr>
          <w:rStyle w:val="DanmeroCar"/>
          <w:sz w:val="24"/>
          <w:szCs w:val="24"/>
        </w:rPr>
        <w:t>|</w:t>
      </w:r>
      <w:r w:rsidRPr="00A16C4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A024CD" w:rsidRPr="00A024CD">
        <w:rPr>
          <w:rFonts w:asciiTheme="minorHAnsi" w:eastAsia="Arial" w:hAnsiTheme="minorHAnsi" w:cstheme="minorHAnsi"/>
          <w:b/>
          <w:bCs/>
          <w:color w:val="FF0000"/>
          <w:sz w:val="24"/>
          <w:szCs w:val="24"/>
        </w:rPr>
        <w:t>PENÍNSULA DE SNÆFELLSNES</w:t>
      </w:r>
    </w:p>
    <w:p w14:paraId="7E57F9D6" w14:textId="2BA9C46C" w:rsid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Excursión en grupo reducido con guía en español por una de las regiones más fotogénicas del país: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Arnarstapi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pintoresco pueblo costero con preciosos acantilados volcánicos.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Kirkjufell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la montaña más fotografiada de Islandia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Ytri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Tunga playa conocida por su colonia de foca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s. </w:t>
      </w:r>
      <w:r w:rsidRPr="00A024C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1D7AF8E1" w14:textId="77777777" w:rsidR="00A024CD" w:rsidRP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075D179" w14:textId="2A2036CF" w:rsidR="001F25B9" w:rsidRPr="001F25B9" w:rsidRDefault="00A109A1" w:rsidP="004C12D3">
      <w:pPr>
        <w:spacing w:after="0" w:line="240" w:lineRule="auto"/>
        <w:jc w:val="both"/>
        <w:rPr>
          <w:rStyle w:val="DanmeroCar"/>
          <w:bCs/>
          <w:color w:val="EE0000"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t xml:space="preserve">DÍA </w:t>
      </w:r>
      <w:r w:rsidR="00A16C45" w:rsidRPr="001F25B9">
        <w:rPr>
          <w:rStyle w:val="DanmeroCar"/>
          <w:bCs/>
          <w:sz w:val="24"/>
          <w:szCs w:val="24"/>
        </w:rPr>
        <w:t>7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3A4BF3" w:rsidRPr="006A367F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REYKJAVÍK</w:t>
      </w:r>
      <w:r w:rsidR="00A024C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 A TU AIRE</w:t>
      </w:r>
    </w:p>
    <w:p w14:paraId="4CE1A70E" w14:textId="0E26735F" w:rsidR="006A367F" w:rsidRPr="00A024CD" w:rsidRDefault="00A024CD" w:rsidP="004C12D3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A024CD">
        <w:rPr>
          <w:rFonts w:asciiTheme="minorHAnsi" w:eastAsia="Arial" w:hAnsiTheme="minorHAnsi" w:cstheme="minorHAnsi"/>
          <w:b/>
          <w:color w:val="002060"/>
          <w:sz w:val="20"/>
          <w:szCs w:val="20"/>
        </w:rPr>
        <w:t>D</w:t>
      </w: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>í</w:t>
      </w:r>
      <w:r w:rsidRPr="00A024CD">
        <w:rPr>
          <w:rFonts w:asciiTheme="minorHAnsi" w:eastAsia="Arial" w:hAnsiTheme="minorHAnsi" w:cstheme="minorHAnsi"/>
          <w:b/>
          <w:color w:val="002060"/>
          <w:sz w:val="20"/>
          <w:szCs w:val="20"/>
        </w:rPr>
        <w:t>a libre</w:t>
      </w:r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seguir descubriendo la ciudad a su ritmo. Opcionalmente, podrá relajarse en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sky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Lagoon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, un moderno spa geotermal con vistas al océano.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Pr="00A024C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</w:p>
    <w:p w14:paraId="3DC33B6A" w14:textId="74A91849" w:rsidR="001F25B9" w:rsidRDefault="00A109A1" w:rsidP="004C12D3">
      <w:pPr>
        <w:spacing w:after="0" w:line="240" w:lineRule="auto"/>
        <w:jc w:val="both"/>
        <w:rPr>
          <w:rStyle w:val="DanmeroCar"/>
          <w:bCs/>
          <w:sz w:val="24"/>
          <w:szCs w:val="24"/>
        </w:rPr>
      </w:pPr>
      <w:r w:rsidRPr="001F25B9">
        <w:rPr>
          <w:rStyle w:val="DanmeroCar"/>
          <w:bCs/>
          <w:sz w:val="24"/>
          <w:szCs w:val="24"/>
        </w:rPr>
        <w:lastRenderedPageBreak/>
        <w:t xml:space="preserve">DÍA </w:t>
      </w:r>
      <w:r w:rsidR="00A16C45" w:rsidRPr="001F25B9">
        <w:rPr>
          <w:rStyle w:val="DanmeroCar"/>
          <w:bCs/>
          <w:sz w:val="24"/>
          <w:szCs w:val="24"/>
        </w:rPr>
        <w:t>8</w:t>
      </w:r>
      <w:r w:rsidR="00493763" w:rsidRPr="001F25B9">
        <w:rPr>
          <w:rStyle w:val="DanmeroCar"/>
          <w:bCs/>
          <w:sz w:val="24"/>
          <w:szCs w:val="24"/>
        </w:rPr>
        <w:t>|</w:t>
      </w:r>
      <w:r w:rsidRPr="001F25B9">
        <w:rPr>
          <w:rStyle w:val="DanmeroCar"/>
          <w:bCs/>
          <w:sz w:val="24"/>
          <w:szCs w:val="24"/>
        </w:rPr>
        <w:t xml:space="preserve"> </w:t>
      </w:r>
      <w:r w:rsidR="00A024CD" w:rsidRPr="00A024CD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REGRESO</w:t>
      </w:r>
    </w:p>
    <w:p w14:paraId="7C384835" w14:textId="7C0B8BA5" w:rsidR="006A367F" w:rsidRPr="00A024CD" w:rsidRDefault="00A024CD" w:rsidP="004C12D3">
      <w:pPr>
        <w:spacing w:after="0"/>
        <w:jc w:val="both"/>
        <w:rPr>
          <w:rFonts w:eastAsia="Arial"/>
          <w:b/>
        </w:rPr>
      </w:pPr>
      <w:r w:rsidRPr="00A024CD">
        <w:rPr>
          <w:rFonts w:asciiTheme="minorHAnsi" w:eastAsia="Arial" w:hAnsiTheme="minorHAnsi" w:cstheme="minorHAnsi"/>
          <w:b/>
          <w:color w:val="002060"/>
          <w:sz w:val="20"/>
          <w:szCs w:val="20"/>
        </w:rPr>
        <w:t>Traslado en taxi privado</w:t>
      </w:r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desde </w:t>
      </w:r>
      <w:r>
        <w:rPr>
          <w:rFonts w:asciiTheme="minorHAnsi" w:eastAsia="Arial" w:hAnsiTheme="minorHAnsi" w:cstheme="minorHAnsi"/>
          <w:bCs/>
          <w:color w:val="002060"/>
          <w:sz w:val="20"/>
          <w:szCs w:val="20"/>
        </w:rPr>
        <w:t>tu</w:t>
      </w:r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hotel hasta el aeropuerto internacional de </w:t>
      </w:r>
      <w:proofErr w:type="spellStart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Keflavik</w:t>
      </w:r>
      <w:proofErr w:type="spellEnd"/>
      <w:r w:rsidRPr="00A024CD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tomar vuelo de regreso. </w:t>
      </w:r>
      <w:r w:rsidR="006A367F" w:rsidRPr="00A024CD">
        <w:rPr>
          <w:rFonts w:asciiTheme="minorHAnsi" w:eastAsia="Arial" w:hAnsiTheme="minorHAnsi" w:cstheme="minorHAnsi"/>
          <w:b/>
          <w:color w:val="002060"/>
          <w:sz w:val="20"/>
          <w:szCs w:val="20"/>
        </w:rPr>
        <w:t>Fin de los servicios.</w:t>
      </w:r>
    </w:p>
    <w:p w14:paraId="12F9B090" w14:textId="77777777" w:rsidR="006A367F" w:rsidRDefault="006A367F" w:rsidP="004C12D3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55085F26" w14:textId="64DD25A2" w:rsidR="00A455A6" w:rsidRPr="006A367F" w:rsidRDefault="00A455A6" w:rsidP="004C12D3">
      <w:pPr>
        <w:spacing w:after="0"/>
        <w:jc w:val="both"/>
        <w:rPr>
          <w:rFonts w:eastAsia="Arial"/>
          <w:bCs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5206F657" w14:textId="77777777" w:rsid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Desayuno tipo buffet diario.</w:t>
      </w:r>
    </w:p>
    <w:p w14:paraId="7FF119EF" w14:textId="5B83FE42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Alojamiento en los hoteles indicados o similares</w:t>
      </w:r>
    </w:p>
    <w:p w14:paraId="702550E1" w14:textId="20E2FA77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Traslado privado desde el aeropuerto al hotel en </w:t>
      </w:r>
      <w:proofErr w:type="spellStart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Reykjavik</w:t>
      </w:r>
      <w:proofErr w:type="spellEnd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vuelta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desde hotel en </w:t>
      </w:r>
      <w:proofErr w:type="spellStart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Reykjavik</w:t>
      </w:r>
      <w:proofErr w:type="spellEnd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aeropuerto.</w:t>
      </w:r>
    </w:p>
    <w:p w14:paraId="629CA971" w14:textId="77777777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5 días de tour guiado en español en grupo reducido (máximo 8 personas) con vehículo privado para el grupo.</w:t>
      </w:r>
    </w:p>
    <w:p w14:paraId="2F1D4EDC" w14:textId="77777777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Wifi gratuito a bordo durante las excursiones. </w:t>
      </w:r>
    </w:p>
    <w:p w14:paraId="12671C9A" w14:textId="77777777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Entrada para </w:t>
      </w:r>
      <w:proofErr w:type="spellStart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Lava </w:t>
      </w:r>
      <w:proofErr w:type="spellStart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Tunnel</w:t>
      </w:r>
      <w:proofErr w:type="spellEnd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(visita en inglés acompañada por el guía en español).</w:t>
      </w:r>
    </w:p>
    <w:p w14:paraId="18C0E8C9" w14:textId="77777777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Tres cenas para las noches fuera de </w:t>
      </w:r>
      <w:proofErr w:type="spellStart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Reykjavík</w:t>
      </w:r>
      <w:proofErr w:type="spellEnd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F684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(opcional: solo en modalidad con cenas).</w:t>
      </w:r>
    </w:p>
    <w:p w14:paraId="3BAF1A45" w14:textId="2C54D5DC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Libro del viajero con ruta e itinerario detallado</w:t>
      </w:r>
    </w:p>
    <w:p w14:paraId="0E14077A" w14:textId="7DE3BF42" w:rsidR="008F6848" w:rsidRPr="008F6848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Asistencia de emergencias en español 24 horas al día los 365 días del año.</w:t>
      </w:r>
    </w:p>
    <w:p w14:paraId="5B5B0314" w14:textId="316F835A" w:rsidR="00F50554" w:rsidRPr="009F5FDB" w:rsidRDefault="008F6848" w:rsidP="004C12D3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IVA del 11% en actividades turísticas en Islandia.</w:t>
      </w:r>
    </w:p>
    <w:p w14:paraId="4A391DB2" w14:textId="77777777" w:rsidR="009F5FDB" w:rsidRDefault="009F5FDB" w:rsidP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8388361" w14:textId="681DD400" w:rsidR="00A455A6" w:rsidRPr="0068514F" w:rsidRDefault="00A455A6" w:rsidP="004C12D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76189B6E" w14:textId="41EC5740" w:rsidR="002F7466" w:rsidRPr="002F7466" w:rsidRDefault="002F7466" w:rsidP="004C12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90FC3D2" w14:textId="77777777" w:rsidR="002F7466" w:rsidRPr="002F7466" w:rsidRDefault="002F7466" w:rsidP="004C12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CD828AD" w14:textId="77777777" w:rsidR="002F7466" w:rsidRPr="002F7466" w:rsidRDefault="002F7466" w:rsidP="004C12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</w:p>
    <w:p w14:paraId="6B9D696F" w14:textId="77777777" w:rsidR="002F7466" w:rsidRDefault="002F7466" w:rsidP="004C12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10E2B971" w14:textId="554CDAE6" w:rsidR="002F7466" w:rsidRPr="002F7466" w:rsidRDefault="002F7466" w:rsidP="004C12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</w:t>
      </w:r>
      <w:r w:rsidR="006922A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(amplia cobertura)</w:t>
      </w:r>
    </w:p>
    <w:p w14:paraId="6D5E7052" w14:textId="39D56A66" w:rsidR="002F7466" w:rsidRPr="002F7466" w:rsidRDefault="002F7466" w:rsidP="004C12D3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Actividades y visitas opcionales no indicadas en el programa</w:t>
      </w:r>
    </w:p>
    <w:p w14:paraId="1D8D19AF" w14:textId="77777777" w:rsidR="003549A2" w:rsidRPr="00BE42B8" w:rsidRDefault="003549A2" w:rsidP="004C12D3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4AF70EE" w14:textId="6AAB5702" w:rsidR="00BE42B8" w:rsidRDefault="00A322C8" w:rsidP="004C12D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</w:t>
      </w:r>
    </w:p>
    <w:p w14:paraId="66CC3926" w14:textId="73EC3C4E" w:rsidR="00BE42B8" w:rsidRPr="00BE42B8" w:rsidRDefault="00BE42B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43B956D3" w14:textId="0FDC8C63" w:rsidR="00BE42B8" w:rsidRDefault="00BE42B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3C6B6780" w14:textId="23205089" w:rsidR="008F6848" w:rsidRDefault="008F684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Cada mañana, en todos los hoteles, disfrutará de un completo desayuno tipo buffet para comenzar la jornada con energía.</w:t>
      </w:r>
    </w:p>
    <w:p w14:paraId="6C0B0D1A" w14:textId="7D1DF685" w:rsidR="008F6848" w:rsidRDefault="008F684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Los almuerzos no están incluidos, pero su guía le propondrá varias alternativas según la zona que visitemos: desde sopas calientes y ensaladas, hasta comidas ligeras en cafeterías locales. También podrá comprar en los supermercados para aprovechar al máximo el tiempo en las visitas y excursiones.</w:t>
      </w:r>
    </w:p>
    <w:p w14:paraId="56733A2E" w14:textId="640002C8" w:rsidR="006922AE" w:rsidRDefault="006922AE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L</w:t>
      </w:r>
      <w:r w:rsidRPr="006922AE">
        <w:rPr>
          <w:rFonts w:asciiTheme="minorHAnsi" w:eastAsia="Arial" w:hAnsiTheme="minorHAnsi" w:cstheme="minorHAnsi"/>
          <w:color w:val="002060"/>
          <w:sz w:val="20"/>
          <w:szCs w:val="20"/>
        </w:rPr>
        <w:t>as entradas en los hoteles se realizan a partir de las 14h/16h según los hoteles.</w:t>
      </w:r>
    </w:p>
    <w:p w14:paraId="372E55BF" w14:textId="247EF2D4" w:rsidR="008F6848" w:rsidRPr="008F6848" w:rsidRDefault="008F684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Todas las cenas fuera de </w:t>
      </w:r>
      <w:proofErr w:type="spellStart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Reykjavik</w:t>
      </w:r>
      <w:proofErr w:type="spellEnd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están incluidas. Disfrutará de menús variados ya establecidos para que pruebes los platos típicos islandeses, siempre con opciones adaptadas a dietas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especiales, intolerancias o alergias. Estas cenas se realizan en entornos rurales, ideales para salir después y buscar auroras boreales en el cielo.</w:t>
      </w:r>
    </w:p>
    <w:p w14:paraId="3DC88C64" w14:textId="30280D3F" w:rsidR="008F6848" w:rsidRDefault="008F684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Comidas y cenas libres en </w:t>
      </w:r>
      <w:proofErr w:type="spellStart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>Reykjavík</w:t>
      </w:r>
      <w:proofErr w:type="spellEnd"/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En los días que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se pernocta</w:t>
      </w:r>
      <w:r w:rsidRPr="008F684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capital, las comidas y cenas serán libres para que explores la gran variedad de restaurantes, bares y cafeterías de la ciudad.</w:t>
      </w:r>
    </w:p>
    <w:p w14:paraId="3844A555" w14:textId="45DDB304" w:rsidR="00BE42B8" w:rsidRPr="00BE42B8" w:rsidRDefault="00BE42B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</w:t>
      </w:r>
    </w:p>
    <w:p w14:paraId="3C878F10" w14:textId="03A15CC9" w:rsidR="00BE42B8" w:rsidRPr="00BE42B8" w:rsidRDefault="00BE42B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información con un asesor de Operadora </w:t>
      </w:r>
      <w:proofErr w:type="spellStart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14:paraId="28284EB6" w14:textId="6BD061FC" w:rsidR="00BE42B8" w:rsidRDefault="00BE42B8" w:rsidP="004C12D3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49A01724" w14:textId="77777777" w:rsidR="006F0C08" w:rsidRDefault="006F0C0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CBAFDEF" w14:textId="77777777" w:rsidR="006922AE" w:rsidRDefault="006922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6F3976C" w14:textId="77777777" w:rsidR="004C12D3" w:rsidRDefault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56CE414" w14:textId="77777777" w:rsidR="004C12D3" w:rsidRDefault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AAD2B" w14:textId="77777777" w:rsidR="004C12D3" w:rsidRDefault="004C12D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1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2115"/>
        <w:gridCol w:w="539"/>
      </w:tblGrid>
      <w:tr w:rsidR="008F6848" w:rsidRPr="008F6848" w14:paraId="719C8F2A" w14:textId="77777777" w:rsidTr="008F6848">
        <w:trPr>
          <w:trHeight w:val="252"/>
          <w:jc w:val="center"/>
        </w:trPr>
        <w:tc>
          <w:tcPr>
            <w:tcW w:w="4171" w:type="dxa"/>
            <w:gridSpan w:val="3"/>
            <w:tcBorders>
              <w:top w:val="single" w:sz="8" w:space="0" w:color="A5A5C3"/>
              <w:left w:val="single" w:sz="8" w:space="0" w:color="A5A5C3"/>
              <w:bottom w:val="nil"/>
              <w:right w:val="single" w:sz="8" w:space="0" w:color="A5A5C3"/>
            </w:tcBorders>
            <w:shd w:val="clear" w:color="000000" w:fill="2CE1F4"/>
            <w:vAlign w:val="center"/>
            <w:hideMark/>
          </w:tcPr>
          <w:p w14:paraId="01FD6872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HOTELES PREVISTOS O SIMILARES</w:t>
            </w:r>
          </w:p>
        </w:tc>
      </w:tr>
      <w:tr w:rsidR="008F6848" w:rsidRPr="008F6848" w14:paraId="73EFF7C8" w14:textId="77777777" w:rsidTr="008F6848">
        <w:trPr>
          <w:trHeight w:val="298"/>
          <w:jc w:val="center"/>
        </w:trPr>
        <w:tc>
          <w:tcPr>
            <w:tcW w:w="1517" w:type="dxa"/>
            <w:tcBorders>
              <w:top w:val="nil"/>
              <w:left w:val="single" w:sz="8" w:space="0" w:color="A5A5C3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1E2D2F7B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noWrap/>
            <w:vAlign w:val="bottom"/>
            <w:hideMark/>
          </w:tcPr>
          <w:p w14:paraId="46833768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5A5C3"/>
            </w:tcBorders>
            <w:shd w:val="clear" w:color="000000" w:fill="B7DEE8"/>
            <w:noWrap/>
            <w:vAlign w:val="bottom"/>
            <w:hideMark/>
          </w:tcPr>
          <w:p w14:paraId="32F173B0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CAT</w:t>
            </w:r>
          </w:p>
        </w:tc>
      </w:tr>
      <w:tr w:rsidR="008F6848" w:rsidRPr="008F6848" w14:paraId="3D1CE1AA" w14:textId="77777777" w:rsidTr="008F6848">
        <w:trPr>
          <w:trHeight w:val="236"/>
          <w:jc w:val="center"/>
        </w:trPr>
        <w:tc>
          <w:tcPr>
            <w:tcW w:w="1517" w:type="dxa"/>
            <w:tcBorders>
              <w:top w:val="nil"/>
              <w:left w:val="single" w:sz="8" w:space="0" w:color="A5A5C3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1B37C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REYKJAVÍK 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F7164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HOTEL ÓÐINSVÉ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5A5C3"/>
            </w:tcBorders>
            <w:shd w:val="clear" w:color="000000" w:fill="FFFFFF"/>
            <w:noWrap/>
            <w:vAlign w:val="bottom"/>
            <w:hideMark/>
          </w:tcPr>
          <w:p w14:paraId="06BDDEE6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8F6848" w:rsidRPr="008F6848" w14:paraId="416FF225" w14:textId="77777777" w:rsidTr="008F6848">
        <w:trPr>
          <w:trHeight w:val="236"/>
          <w:jc w:val="center"/>
        </w:trPr>
        <w:tc>
          <w:tcPr>
            <w:tcW w:w="1517" w:type="dxa"/>
            <w:tcBorders>
              <w:top w:val="nil"/>
              <w:left w:val="single" w:sz="8" w:space="0" w:color="A5A5C3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A14DF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SELFOSS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F67E2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HOTEL SELFOSS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8" w:space="0" w:color="A5A5C3"/>
            </w:tcBorders>
            <w:shd w:val="clear" w:color="000000" w:fill="FFFFFF"/>
            <w:noWrap/>
            <w:vAlign w:val="bottom"/>
            <w:hideMark/>
          </w:tcPr>
          <w:p w14:paraId="10D11DC6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  <w:tr w:rsidR="008F6848" w:rsidRPr="008F6848" w14:paraId="71E32171" w14:textId="77777777" w:rsidTr="008F6848">
        <w:trPr>
          <w:trHeight w:val="252"/>
          <w:jc w:val="center"/>
        </w:trPr>
        <w:tc>
          <w:tcPr>
            <w:tcW w:w="1517" w:type="dxa"/>
            <w:tcBorders>
              <w:top w:val="nil"/>
              <w:left w:val="single" w:sz="8" w:space="0" w:color="A5A5C3"/>
              <w:bottom w:val="single" w:sz="8" w:space="0" w:color="A5A5C3"/>
              <w:right w:val="nil"/>
            </w:tcBorders>
            <w:shd w:val="clear" w:color="000000" w:fill="FFFFFF"/>
            <w:noWrap/>
            <w:vAlign w:val="bottom"/>
            <w:hideMark/>
          </w:tcPr>
          <w:p w14:paraId="7EA95EA3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VIK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5A5C3"/>
              <w:right w:val="nil"/>
            </w:tcBorders>
            <w:shd w:val="clear" w:color="000000" w:fill="FFFFFF"/>
            <w:noWrap/>
            <w:vAlign w:val="bottom"/>
            <w:hideMark/>
          </w:tcPr>
          <w:p w14:paraId="42A09451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HOTEL VÍK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5A5C3"/>
              <w:right w:val="single" w:sz="8" w:space="0" w:color="A5A5C3"/>
            </w:tcBorders>
            <w:shd w:val="clear" w:color="000000" w:fill="FFFFFF"/>
            <w:noWrap/>
            <w:vAlign w:val="bottom"/>
            <w:hideMark/>
          </w:tcPr>
          <w:p w14:paraId="2566C011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bidi="ar-SA"/>
              </w:rPr>
              <w:t>P</w:t>
            </w:r>
          </w:p>
        </w:tc>
      </w:tr>
    </w:tbl>
    <w:p w14:paraId="00A75518" w14:textId="77777777" w:rsidR="006922AE" w:rsidRDefault="006922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228B752" w14:textId="77777777" w:rsidR="006922AE" w:rsidRDefault="006922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A61530D" w14:textId="77777777" w:rsidR="006922AE" w:rsidRDefault="006922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202" w:type="dxa"/>
        <w:jc w:val="center"/>
        <w:tblBorders>
          <w:top w:val="single" w:sz="8" w:space="0" w:color="A5A5C3"/>
          <w:left w:val="single" w:sz="8" w:space="0" w:color="A5A5C3"/>
          <w:bottom w:val="single" w:sz="8" w:space="0" w:color="A5A5C3"/>
          <w:right w:val="single" w:sz="8" w:space="0" w:color="A5A5C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571"/>
      </w:tblGrid>
      <w:tr w:rsidR="008F6848" w:rsidRPr="008F6848" w14:paraId="2E05DBA5" w14:textId="77777777" w:rsidTr="00120560">
        <w:trPr>
          <w:trHeight w:val="511"/>
          <w:jc w:val="center"/>
        </w:trPr>
        <w:tc>
          <w:tcPr>
            <w:tcW w:w="2202" w:type="dxa"/>
            <w:gridSpan w:val="2"/>
            <w:shd w:val="clear" w:color="000000" w:fill="2CE1F4"/>
            <w:noWrap/>
            <w:vAlign w:val="center"/>
            <w:hideMark/>
          </w:tcPr>
          <w:p w14:paraId="35CA5404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LLEGADAS 2025</w:t>
            </w:r>
          </w:p>
        </w:tc>
      </w:tr>
      <w:tr w:rsidR="008F6848" w:rsidRPr="008F6848" w14:paraId="648C741B" w14:textId="77777777" w:rsidTr="00120560">
        <w:trPr>
          <w:trHeight w:val="208"/>
          <w:jc w:val="center"/>
        </w:trPr>
        <w:tc>
          <w:tcPr>
            <w:tcW w:w="2202" w:type="dxa"/>
            <w:gridSpan w:val="2"/>
            <w:shd w:val="clear" w:color="000000" w:fill="B7DEE8"/>
            <w:noWrap/>
            <w:vAlign w:val="center"/>
            <w:hideMark/>
          </w:tcPr>
          <w:p w14:paraId="31C819A4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2025</w:t>
            </w:r>
          </w:p>
        </w:tc>
      </w:tr>
      <w:tr w:rsidR="008F6848" w:rsidRPr="008F6848" w14:paraId="1F10891D" w14:textId="77777777" w:rsidTr="00120560">
        <w:trPr>
          <w:trHeight w:val="208"/>
          <w:jc w:val="center"/>
        </w:trPr>
        <w:tc>
          <w:tcPr>
            <w:tcW w:w="1631" w:type="dxa"/>
            <w:shd w:val="clear" w:color="000000" w:fill="FFFFFF"/>
            <w:noWrap/>
            <w:vAlign w:val="bottom"/>
            <w:hideMark/>
          </w:tcPr>
          <w:p w14:paraId="7B4F0D3E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570" w:type="dxa"/>
            <w:shd w:val="clear" w:color="000000" w:fill="FFFFFF"/>
            <w:noWrap/>
            <w:vAlign w:val="center"/>
            <w:hideMark/>
          </w:tcPr>
          <w:p w14:paraId="22BBF0C5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  <w:t>17</w:t>
            </w:r>
          </w:p>
        </w:tc>
      </w:tr>
      <w:tr w:rsidR="008F6848" w:rsidRPr="008F6848" w14:paraId="5F36F799" w14:textId="77777777" w:rsidTr="00120560">
        <w:trPr>
          <w:trHeight w:val="208"/>
          <w:jc w:val="center"/>
        </w:trPr>
        <w:tc>
          <w:tcPr>
            <w:tcW w:w="1631" w:type="dxa"/>
            <w:shd w:val="clear" w:color="000000" w:fill="FFFFFF"/>
            <w:noWrap/>
            <w:vAlign w:val="bottom"/>
            <w:hideMark/>
          </w:tcPr>
          <w:p w14:paraId="5868E551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570" w:type="dxa"/>
            <w:shd w:val="clear" w:color="000000" w:fill="FFFFFF"/>
            <w:noWrap/>
            <w:vAlign w:val="center"/>
            <w:hideMark/>
          </w:tcPr>
          <w:p w14:paraId="4B322EB7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  <w:t>1,8</w:t>
            </w:r>
          </w:p>
        </w:tc>
      </w:tr>
      <w:tr w:rsidR="008F6848" w:rsidRPr="008F6848" w14:paraId="68232425" w14:textId="77777777" w:rsidTr="00120560">
        <w:trPr>
          <w:trHeight w:val="226"/>
          <w:jc w:val="center"/>
        </w:trPr>
        <w:tc>
          <w:tcPr>
            <w:tcW w:w="2202" w:type="dxa"/>
            <w:gridSpan w:val="2"/>
            <w:shd w:val="clear" w:color="000000" w:fill="B7DEE8"/>
            <w:noWrap/>
            <w:vAlign w:val="bottom"/>
            <w:hideMark/>
          </w:tcPr>
          <w:p w14:paraId="5AC58F9B" w14:textId="77777777" w:rsidR="008F6848" w:rsidRPr="008F6848" w:rsidRDefault="008F6848" w:rsidP="008F684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2026</w:t>
            </w:r>
          </w:p>
        </w:tc>
      </w:tr>
      <w:tr w:rsidR="008F6848" w:rsidRPr="008F6848" w14:paraId="65214DD0" w14:textId="77777777" w:rsidTr="00120560">
        <w:trPr>
          <w:trHeight w:val="215"/>
          <w:jc w:val="center"/>
        </w:trPr>
        <w:tc>
          <w:tcPr>
            <w:tcW w:w="1631" w:type="dxa"/>
            <w:shd w:val="clear" w:color="000000" w:fill="FFFFFF"/>
            <w:noWrap/>
            <w:vAlign w:val="bottom"/>
            <w:hideMark/>
          </w:tcPr>
          <w:p w14:paraId="272E7C6E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570" w:type="dxa"/>
            <w:shd w:val="clear" w:color="000000" w:fill="FFFFFF"/>
            <w:noWrap/>
            <w:vAlign w:val="center"/>
            <w:hideMark/>
          </w:tcPr>
          <w:p w14:paraId="3D684B66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  <w:t>19</w:t>
            </w:r>
          </w:p>
        </w:tc>
      </w:tr>
      <w:tr w:rsidR="008F6848" w:rsidRPr="008F6848" w14:paraId="5C2A16BB" w14:textId="77777777" w:rsidTr="00120560">
        <w:trPr>
          <w:trHeight w:val="226"/>
          <w:jc w:val="center"/>
        </w:trPr>
        <w:tc>
          <w:tcPr>
            <w:tcW w:w="1631" w:type="dxa"/>
            <w:shd w:val="clear" w:color="000000" w:fill="FFFFFF"/>
            <w:noWrap/>
            <w:vAlign w:val="bottom"/>
            <w:hideMark/>
          </w:tcPr>
          <w:p w14:paraId="49B30286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570" w:type="dxa"/>
            <w:shd w:val="clear" w:color="000000" w:fill="FFFFFF"/>
            <w:noWrap/>
            <w:vAlign w:val="center"/>
            <w:hideMark/>
          </w:tcPr>
          <w:p w14:paraId="73749FF9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  <w:t>2,16</w:t>
            </w:r>
          </w:p>
        </w:tc>
      </w:tr>
      <w:tr w:rsidR="008F6848" w:rsidRPr="008F6848" w14:paraId="29DF7E37" w14:textId="77777777" w:rsidTr="00120560">
        <w:trPr>
          <w:trHeight w:val="237"/>
          <w:jc w:val="center"/>
        </w:trPr>
        <w:tc>
          <w:tcPr>
            <w:tcW w:w="1631" w:type="dxa"/>
            <w:shd w:val="clear" w:color="000000" w:fill="FFFFFF"/>
            <w:noWrap/>
            <w:vAlign w:val="bottom"/>
            <w:hideMark/>
          </w:tcPr>
          <w:p w14:paraId="55B6E6C3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570" w:type="dxa"/>
            <w:shd w:val="clear" w:color="000000" w:fill="FFFFFF"/>
            <w:noWrap/>
            <w:vAlign w:val="center"/>
            <w:hideMark/>
          </w:tcPr>
          <w:p w14:paraId="64BFB715" w14:textId="77777777" w:rsidR="008F6848" w:rsidRPr="008F6848" w:rsidRDefault="008F6848" w:rsidP="008F6848">
            <w:pPr>
              <w:spacing w:after="0" w:line="240" w:lineRule="auto"/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</w:pPr>
            <w:r w:rsidRPr="008F6848">
              <w:rPr>
                <w:rFonts w:ascii="Calibri" w:hAnsi="Calibri" w:cs="Calibri"/>
                <w:color w:val="002060"/>
                <w:sz w:val="18"/>
                <w:szCs w:val="18"/>
                <w:lang w:bidi="ar-SA"/>
              </w:rPr>
              <w:t>2,16</w:t>
            </w:r>
          </w:p>
        </w:tc>
      </w:tr>
    </w:tbl>
    <w:p w14:paraId="52728AD7" w14:textId="77777777" w:rsidR="006922AE" w:rsidRDefault="006922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568A9FF" w14:textId="77777777" w:rsidR="00120560" w:rsidRDefault="0012056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64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1"/>
        <w:gridCol w:w="1420"/>
        <w:gridCol w:w="1250"/>
        <w:gridCol w:w="146"/>
      </w:tblGrid>
      <w:tr w:rsidR="00120560" w:rsidRPr="00120560" w14:paraId="78E2C79D" w14:textId="77777777" w:rsidTr="00120560">
        <w:trPr>
          <w:gridAfter w:val="1"/>
          <w:wAfter w:w="124" w:type="dxa"/>
          <w:trHeight w:val="471"/>
          <w:jc w:val="center"/>
        </w:trPr>
        <w:tc>
          <w:tcPr>
            <w:tcW w:w="6321" w:type="dxa"/>
            <w:gridSpan w:val="3"/>
            <w:vMerge w:val="restart"/>
            <w:tcBorders>
              <w:top w:val="single" w:sz="12" w:space="0" w:color="A5A5C3"/>
              <w:left w:val="single" w:sz="12" w:space="0" w:color="A5A5C3"/>
              <w:bottom w:val="single" w:sz="12" w:space="0" w:color="A5A5C3"/>
              <w:right w:val="single" w:sz="12" w:space="0" w:color="A5A5C3"/>
            </w:tcBorders>
            <w:shd w:val="clear" w:color="000000" w:fill="2CE1F4"/>
            <w:vAlign w:val="center"/>
            <w:hideMark/>
          </w:tcPr>
          <w:p w14:paraId="213E94E5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  <w:r w:rsidRPr="00120560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br/>
              <w:t>SERVICIOS TERRESTRES EXCLUSIVAMENTE</w:t>
            </w:r>
          </w:p>
        </w:tc>
      </w:tr>
      <w:tr w:rsidR="00120560" w:rsidRPr="00120560" w14:paraId="1A255C1B" w14:textId="77777777" w:rsidTr="00120560">
        <w:trPr>
          <w:trHeight w:val="245"/>
          <w:jc w:val="center"/>
        </w:trPr>
        <w:tc>
          <w:tcPr>
            <w:tcW w:w="6321" w:type="dxa"/>
            <w:gridSpan w:val="3"/>
            <w:vMerge/>
            <w:tcBorders>
              <w:top w:val="single" w:sz="12" w:space="0" w:color="A5A5C3"/>
              <w:left w:val="single" w:sz="12" w:space="0" w:color="A5A5C3"/>
              <w:bottom w:val="single" w:sz="12" w:space="0" w:color="A5A5C3"/>
              <w:right w:val="single" w:sz="12" w:space="0" w:color="A5A5C3"/>
            </w:tcBorders>
            <w:vAlign w:val="center"/>
            <w:hideMark/>
          </w:tcPr>
          <w:p w14:paraId="2F10DB9B" w14:textId="77777777" w:rsidR="00120560" w:rsidRPr="00120560" w:rsidRDefault="00120560" w:rsidP="00120560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8FAB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</w:p>
        </w:tc>
      </w:tr>
      <w:tr w:rsidR="00120560" w:rsidRPr="00120560" w14:paraId="7159AECC" w14:textId="77777777" w:rsidTr="00120560">
        <w:trPr>
          <w:trHeight w:val="222"/>
          <w:jc w:val="center"/>
        </w:trPr>
        <w:tc>
          <w:tcPr>
            <w:tcW w:w="3651" w:type="dxa"/>
            <w:tcBorders>
              <w:top w:val="nil"/>
              <w:left w:val="single" w:sz="12" w:space="0" w:color="A5A5C3"/>
              <w:bottom w:val="nil"/>
              <w:right w:val="nil"/>
            </w:tcBorders>
            <w:shd w:val="clear" w:color="000000" w:fill="B7DEE8"/>
            <w:noWrap/>
            <w:vAlign w:val="center"/>
            <w:hideMark/>
          </w:tcPr>
          <w:p w14:paraId="264B2824" w14:textId="77777777" w:rsidR="00120560" w:rsidRPr="00120560" w:rsidRDefault="00120560" w:rsidP="00120560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ESPELNDOR BOREAL EN ISLANDIA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7DEE8"/>
            <w:vAlign w:val="center"/>
            <w:hideMark/>
          </w:tcPr>
          <w:p w14:paraId="2C4FA6A0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12" w:space="0" w:color="A5A5C3"/>
            </w:tcBorders>
            <w:shd w:val="clear" w:color="000000" w:fill="B7DEE8"/>
            <w:vAlign w:val="center"/>
            <w:hideMark/>
          </w:tcPr>
          <w:p w14:paraId="06B80EC9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SGL</w:t>
            </w:r>
          </w:p>
        </w:tc>
        <w:tc>
          <w:tcPr>
            <w:tcW w:w="124" w:type="dxa"/>
            <w:vAlign w:val="center"/>
            <w:hideMark/>
          </w:tcPr>
          <w:p w14:paraId="5E1BF382" w14:textId="77777777" w:rsidR="00120560" w:rsidRPr="00120560" w:rsidRDefault="00120560" w:rsidP="0012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120560" w:rsidRPr="00120560" w14:paraId="345F0318" w14:textId="77777777" w:rsidTr="00120560">
        <w:trPr>
          <w:trHeight w:val="222"/>
          <w:jc w:val="center"/>
        </w:trPr>
        <w:tc>
          <w:tcPr>
            <w:tcW w:w="3651" w:type="dxa"/>
            <w:tcBorders>
              <w:top w:val="nil"/>
              <w:left w:val="single" w:sz="12" w:space="0" w:color="A5A5C3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3A985" w14:textId="77777777" w:rsidR="00120560" w:rsidRPr="00120560" w:rsidRDefault="00120560" w:rsidP="00120560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TERRESTRE (SOLO CON DESAYUNO)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0BE2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3575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12" w:space="0" w:color="A5A5C3"/>
            </w:tcBorders>
            <w:shd w:val="clear" w:color="000000" w:fill="FFFFFF"/>
            <w:noWrap/>
            <w:vAlign w:val="bottom"/>
            <w:hideMark/>
          </w:tcPr>
          <w:p w14:paraId="3563E2A0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4340</w:t>
            </w:r>
          </w:p>
        </w:tc>
        <w:tc>
          <w:tcPr>
            <w:tcW w:w="124" w:type="dxa"/>
            <w:vAlign w:val="center"/>
            <w:hideMark/>
          </w:tcPr>
          <w:p w14:paraId="53F9E1F9" w14:textId="77777777" w:rsidR="00120560" w:rsidRPr="00120560" w:rsidRDefault="00120560" w:rsidP="0012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120560" w:rsidRPr="00120560" w14:paraId="78EEDCCD" w14:textId="77777777" w:rsidTr="00120560">
        <w:trPr>
          <w:trHeight w:val="230"/>
          <w:jc w:val="center"/>
        </w:trPr>
        <w:tc>
          <w:tcPr>
            <w:tcW w:w="3651" w:type="dxa"/>
            <w:tcBorders>
              <w:top w:val="single" w:sz="12" w:space="0" w:color="A5A5C3"/>
              <w:left w:val="single" w:sz="12" w:space="0" w:color="A5A5C3"/>
              <w:bottom w:val="single" w:sz="12" w:space="0" w:color="A5A5C3"/>
              <w:right w:val="nil"/>
            </w:tcBorders>
            <w:shd w:val="clear" w:color="000000" w:fill="FFFFFF"/>
            <w:noWrap/>
            <w:vAlign w:val="bottom"/>
            <w:hideMark/>
          </w:tcPr>
          <w:p w14:paraId="3C06904D" w14:textId="77777777" w:rsidR="00120560" w:rsidRPr="00120560" w:rsidRDefault="00120560" w:rsidP="00120560">
            <w:pPr>
              <w:spacing w:after="0" w:line="240" w:lineRule="auto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TERRESTRE (DESAYUNO +3 CENAS)</w:t>
            </w:r>
          </w:p>
        </w:tc>
        <w:tc>
          <w:tcPr>
            <w:tcW w:w="1420" w:type="dxa"/>
            <w:tcBorders>
              <w:top w:val="single" w:sz="12" w:space="0" w:color="A5A5C3"/>
              <w:left w:val="nil"/>
              <w:bottom w:val="single" w:sz="12" w:space="0" w:color="A5A5C3"/>
              <w:right w:val="nil"/>
            </w:tcBorders>
            <w:shd w:val="clear" w:color="000000" w:fill="FFFFFF"/>
            <w:noWrap/>
            <w:vAlign w:val="bottom"/>
            <w:hideMark/>
          </w:tcPr>
          <w:p w14:paraId="62DAB8FB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3920</w:t>
            </w:r>
          </w:p>
        </w:tc>
        <w:tc>
          <w:tcPr>
            <w:tcW w:w="1250" w:type="dxa"/>
            <w:tcBorders>
              <w:top w:val="single" w:sz="12" w:space="0" w:color="A5A5C3"/>
              <w:left w:val="nil"/>
              <w:bottom w:val="single" w:sz="12" w:space="0" w:color="A5A5C3"/>
              <w:right w:val="single" w:sz="12" w:space="0" w:color="A5A5C3"/>
            </w:tcBorders>
            <w:shd w:val="clear" w:color="000000" w:fill="FFFFFF"/>
            <w:noWrap/>
            <w:vAlign w:val="bottom"/>
            <w:hideMark/>
          </w:tcPr>
          <w:p w14:paraId="7BF75B4F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4685</w:t>
            </w:r>
          </w:p>
        </w:tc>
        <w:tc>
          <w:tcPr>
            <w:tcW w:w="124" w:type="dxa"/>
            <w:vAlign w:val="center"/>
            <w:hideMark/>
          </w:tcPr>
          <w:p w14:paraId="5B76D5A4" w14:textId="77777777" w:rsidR="00120560" w:rsidRPr="00120560" w:rsidRDefault="00120560" w:rsidP="0012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120560" w:rsidRPr="00120560" w14:paraId="638DC270" w14:textId="77777777" w:rsidTr="00120560">
        <w:trPr>
          <w:trHeight w:val="222"/>
          <w:jc w:val="center"/>
        </w:trPr>
        <w:tc>
          <w:tcPr>
            <w:tcW w:w="6321" w:type="dxa"/>
            <w:gridSpan w:val="3"/>
            <w:tcBorders>
              <w:top w:val="nil"/>
              <w:left w:val="single" w:sz="12" w:space="0" w:color="A5A5C3"/>
              <w:bottom w:val="nil"/>
              <w:right w:val="single" w:sz="12" w:space="0" w:color="A5A5C3"/>
            </w:tcBorders>
            <w:shd w:val="clear" w:color="000000" w:fill="FFFFFF"/>
            <w:noWrap/>
            <w:vAlign w:val="bottom"/>
            <w:hideMark/>
          </w:tcPr>
          <w:p w14:paraId="7E9997B5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PRECIOS SUJETOS A DISPONIBILIDAD Y A CAMBIOS SIN PREVIO AVISO.</w:t>
            </w:r>
          </w:p>
        </w:tc>
        <w:tc>
          <w:tcPr>
            <w:tcW w:w="124" w:type="dxa"/>
            <w:vAlign w:val="center"/>
            <w:hideMark/>
          </w:tcPr>
          <w:p w14:paraId="655E090A" w14:textId="77777777" w:rsidR="00120560" w:rsidRPr="00120560" w:rsidRDefault="00120560" w:rsidP="0012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120560" w:rsidRPr="00120560" w14:paraId="64913D4A" w14:textId="77777777" w:rsidTr="00120560">
        <w:trPr>
          <w:trHeight w:val="222"/>
          <w:jc w:val="center"/>
        </w:trPr>
        <w:tc>
          <w:tcPr>
            <w:tcW w:w="6321" w:type="dxa"/>
            <w:gridSpan w:val="3"/>
            <w:tcBorders>
              <w:top w:val="nil"/>
              <w:left w:val="single" w:sz="12" w:space="0" w:color="A5A5C3"/>
              <w:bottom w:val="single" w:sz="12" w:space="0" w:color="A5A5C3"/>
              <w:right w:val="single" w:sz="12" w:space="0" w:color="A5A5C3"/>
            </w:tcBorders>
            <w:shd w:val="clear" w:color="000000" w:fill="FFFFFF"/>
            <w:noWrap/>
            <w:hideMark/>
          </w:tcPr>
          <w:p w14:paraId="50691B8D" w14:textId="77777777" w:rsidR="00120560" w:rsidRPr="00120560" w:rsidRDefault="00120560" w:rsidP="001205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</w:pPr>
            <w:r w:rsidRPr="0012056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  <w:lang w:bidi="ar-SA"/>
              </w:rPr>
              <w:t>VIGENCIA MARZO 2026</w:t>
            </w:r>
          </w:p>
        </w:tc>
        <w:tc>
          <w:tcPr>
            <w:tcW w:w="124" w:type="dxa"/>
            <w:vAlign w:val="center"/>
            <w:hideMark/>
          </w:tcPr>
          <w:p w14:paraId="6B52DA65" w14:textId="77777777" w:rsidR="00120560" w:rsidRPr="00120560" w:rsidRDefault="00120560" w:rsidP="0012056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218F5AEC" w14:textId="77777777" w:rsidR="00120560" w:rsidRDefault="0012056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8EE173" w14:textId="77777777" w:rsidR="006922AE" w:rsidRDefault="006922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246FB3C" w14:textId="77777777" w:rsidR="006922AE" w:rsidRDefault="006922A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865F0BD" w14:textId="77777777" w:rsidR="00441277" w:rsidRPr="00A0012D" w:rsidRDefault="00441277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CB7DE30" w14:textId="73F6E110" w:rsidR="007F7B70" w:rsidRPr="00A0012D" w:rsidRDefault="00945F4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</w:t>
      </w:r>
    </w:p>
    <w:sectPr w:rsidR="007F7B70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40E1" w14:textId="77777777" w:rsidR="00B03164" w:rsidRDefault="00B03164">
      <w:pPr>
        <w:spacing w:after="0" w:line="240" w:lineRule="auto"/>
      </w:pPr>
      <w:r>
        <w:separator/>
      </w:r>
    </w:p>
  </w:endnote>
  <w:endnote w:type="continuationSeparator" w:id="0">
    <w:p w14:paraId="7C94D6EA" w14:textId="77777777" w:rsidR="00B03164" w:rsidRDefault="00B03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53B254B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CBF4" w14:textId="77777777" w:rsidR="00B03164" w:rsidRDefault="00B03164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A61F9BC" w14:textId="77777777" w:rsidR="00B03164" w:rsidRDefault="00B03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072D" w14:textId="1DBB7186" w:rsidR="00A0012D" w:rsidRDefault="00C42A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2F9B36BE" wp14:editId="0096E985">
          <wp:simplePos x="0" y="0"/>
          <wp:positionH relativeFrom="column">
            <wp:posOffset>2981960</wp:posOffset>
          </wp:positionH>
          <wp:positionV relativeFrom="paragraph">
            <wp:posOffset>-68580</wp:posOffset>
          </wp:positionV>
          <wp:extent cx="2146300" cy="1041400"/>
          <wp:effectExtent l="0" t="0" r="0" b="0"/>
          <wp:wrapSquare wrapText="bothSides"/>
          <wp:docPr id="3569788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44F1B995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613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4D298E3">
              <wp:simplePos x="0" y="0"/>
              <wp:positionH relativeFrom="column">
                <wp:posOffset>-529590</wp:posOffset>
              </wp:positionH>
              <wp:positionV relativeFrom="paragraph">
                <wp:posOffset>-316231</wp:posOffset>
              </wp:positionV>
              <wp:extent cx="5365750" cy="866775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6677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F72A8B1" w14:textId="77777777" w:rsidR="00C639CF" w:rsidRDefault="00C639CF" w:rsidP="009F453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639CF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56"/>
                              <w:szCs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LUCES DEL NORTE EN ISLANDIA</w:t>
                          </w:r>
                        </w:p>
                        <w:p w14:paraId="4B2D5E4C" w14:textId="0F68B3C8" w:rsidR="00A0012D" w:rsidRPr="0002598A" w:rsidRDefault="000F4D2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F4D2B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3250 - E2026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7pt;margin-top:-24.9pt;width:422.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F72A8B1" w14:textId="77777777" w:rsidR="00C639CF" w:rsidRDefault="00C639CF" w:rsidP="009F453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639CF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56"/>
                        <w:szCs w:val="5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LUCES DEL NORTE EN ISLANDIA</w:t>
                    </w:r>
                  </w:p>
                  <w:p w14:paraId="4B2D5E4C" w14:textId="0F68B3C8" w:rsidR="00A0012D" w:rsidRPr="0002598A" w:rsidRDefault="000F4D2B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F4D2B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3250 - E2026</w:t>
                    </w:r>
                  </w:p>
                </w:txbxContent>
              </v:textbox>
            </v:rect>
          </w:pict>
        </mc:Fallback>
      </mc:AlternateContent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6D68F3F1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920800" w14:textId="59A8045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90A1B90" w14:textId="7AC5B959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75ACBAED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5E2C6622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4826C5"/>
    <w:multiLevelType w:val="hybridMultilevel"/>
    <w:tmpl w:val="1CDA27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0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2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1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2122257090">
    <w:abstractNumId w:val="8"/>
  </w:num>
  <w:num w:numId="22" w16cid:durableId="888809429">
    <w:abstractNumId w:val="13"/>
  </w:num>
  <w:num w:numId="23" w16cid:durableId="10536549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46134"/>
    <w:rsid w:val="000B4B26"/>
    <w:rsid w:val="000F4D2B"/>
    <w:rsid w:val="00120560"/>
    <w:rsid w:val="00121872"/>
    <w:rsid w:val="00121D3F"/>
    <w:rsid w:val="001308DE"/>
    <w:rsid w:val="00134902"/>
    <w:rsid w:val="001760D9"/>
    <w:rsid w:val="0017623E"/>
    <w:rsid w:val="00181EF5"/>
    <w:rsid w:val="001934F5"/>
    <w:rsid w:val="00197448"/>
    <w:rsid w:val="001F25B9"/>
    <w:rsid w:val="00200186"/>
    <w:rsid w:val="00206A52"/>
    <w:rsid w:val="0022196F"/>
    <w:rsid w:val="002230B4"/>
    <w:rsid w:val="00253EC6"/>
    <w:rsid w:val="00260703"/>
    <w:rsid w:val="00294029"/>
    <w:rsid w:val="002A3E36"/>
    <w:rsid w:val="002B20BB"/>
    <w:rsid w:val="002D0250"/>
    <w:rsid w:val="002E2148"/>
    <w:rsid w:val="002F0EBB"/>
    <w:rsid w:val="002F7466"/>
    <w:rsid w:val="00344486"/>
    <w:rsid w:val="003472AF"/>
    <w:rsid w:val="003549A2"/>
    <w:rsid w:val="00367C22"/>
    <w:rsid w:val="003757CD"/>
    <w:rsid w:val="00381149"/>
    <w:rsid w:val="00382BE5"/>
    <w:rsid w:val="003A4BF3"/>
    <w:rsid w:val="003C1FB4"/>
    <w:rsid w:val="004002E5"/>
    <w:rsid w:val="00406B6E"/>
    <w:rsid w:val="00430DCE"/>
    <w:rsid w:val="004354F5"/>
    <w:rsid w:val="00441277"/>
    <w:rsid w:val="004457B9"/>
    <w:rsid w:val="00445E5F"/>
    <w:rsid w:val="004819C9"/>
    <w:rsid w:val="00493763"/>
    <w:rsid w:val="004A4DC7"/>
    <w:rsid w:val="004A5406"/>
    <w:rsid w:val="004B58B8"/>
    <w:rsid w:val="004C12D3"/>
    <w:rsid w:val="004F3ADB"/>
    <w:rsid w:val="005507FE"/>
    <w:rsid w:val="00552CD9"/>
    <w:rsid w:val="005679E5"/>
    <w:rsid w:val="005B7BB7"/>
    <w:rsid w:val="00600CC3"/>
    <w:rsid w:val="006210F5"/>
    <w:rsid w:val="00655CC5"/>
    <w:rsid w:val="006779E1"/>
    <w:rsid w:val="006835E6"/>
    <w:rsid w:val="0068514F"/>
    <w:rsid w:val="00687ED9"/>
    <w:rsid w:val="006922AE"/>
    <w:rsid w:val="00692BA8"/>
    <w:rsid w:val="006A367F"/>
    <w:rsid w:val="006C1CB0"/>
    <w:rsid w:val="006C2396"/>
    <w:rsid w:val="006D29F5"/>
    <w:rsid w:val="006D72E8"/>
    <w:rsid w:val="006E2658"/>
    <w:rsid w:val="006F0C08"/>
    <w:rsid w:val="00724E17"/>
    <w:rsid w:val="00736ED4"/>
    <w:rsid w:val="00792113"/>
    <w:rsid w:val="00792693"/>
    <w:rsid w:val="00794B66"/>
    <w:rsid w:val="007A1064"/>
    <w:rsid w:val="007A3CDE"/>
    <w:rsid w:val="007C0344"/>
    <w:rsid w:val="007D4A36"/>
    <w:rsid w:val="007F7B70"/>
    <w:rsid w:val="0082134A"/>
    <w:rsid w:val="00825C6E"/>
    <w:rsid w:val="00854018"/>
    <w:rsid w:val="0087417E"/>
    <w:rsid w:val="0088560B"/>
    <w:rsid w:val="008912B8"/>
    <w:rsid w:val="008A414F"/>
    <w:rsid w:val="008C242A"/>
    <w:rsid w:val="008C4013"/>
    <w:rsid w:val="008C50F3"/>
    <w:rsid w:val="008C56AB"/>
    <w:rsid w:val="008E5CC0"/>
    <w:rsid w:val="008F157E"/>
    <w:rsid w:val="008F4840"/>
    <w:rsid w:val="008F6848"/>
    <w:rsid w:val="0090199B"/>
    <w:rsid w:val="009119BC"/>
    <w:rsid w:val="00945F42"/>
    <w:rsid w:val="009767C9"/>
    <w:rsid w:val="009817BA"/>
    <w:rsid w:val="00985F89"/>
    <w:rsid w:val="00986E85"/>
    <w:rsid w:val="009C1CB2"/>
    <w:rsid w:val="009D557D"/>
    <w:rsid w:val="009E3D8F"/>
    <w:rsid w:val="009F1AC6"/>
    <w:rsid w:val="009F453F"/>
    <w:rsid w:val="009F5FDB"/>
    <w:rsid w:val="00A0012D"/>
    <w:rsid w:val="00A024C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979AE"/>
    <w:rsid w:val="00AA302B"/>
    <w:rsid w:val="00AB0E37"/>
    <w:rsid w:val="00AF1672"/>
    <w:rsid w:val="00B03164"/>
    <w:rsid w:val="00B11AFA"/>
    <w:rsid w:val="00B840FB"/>
    <w:rsid w:val="00B8522A"/>
    <w:rsid w:val="00BA37C5"/>
    <w:rsid w:val="00BB3D24"/>
    <w:rsid w:val="00BB793D"/>
    <w:rsid w:val="00BC30AB"/>
    <w:rsid w:val="00BD0EA5"/>
    <w:rsid w:val="00BE42B8"/>
    <w:rsid w:val="00BF498E"/>
    <w:rsid w:val="00C1510A"/>
    <w:rsid w:val="00C22C6C"/>
    <w:rsid w:val="00C42A0C"/>
    <w:rsid w:val="00C56297"/>
    <w:rsid w:val="00C639CF"/>
    <w:rsid w:val="00C90CC1"/>
    <w:rsid w:val="00C97FB6"/>
    <w:rsid w:val="00CE0C8F"/>
    <w:rsid w:val="00D2140A"/>
    <w:rsid w:val="00D67278"/>
    <w:rsid w:val="00D71BE3"/>
    <w:rsid w:val="00DB6977"/>
    <w:rsid w:val="00DD2475"/>
    <w:rsid w:val="00E13427"/>
    <w:rsid w:val="00E30AF6"/>
    <w:rsid w:val="00E42B74"/>
    <w:rsid w:val="00E701F2"/>
    <w:rsid w:val="00E856F2"/>
    <w:rsid w:val="00E9481B"/>
    <w:rsid w:val="00EE2794"/>
    <w:rsid w:val="00EE5A2D"/>
    <w:rsid w:val="00EF25CC"/>
    <w:rsid w:val="00EF759D"/>
    <w:rsid w:val="00F01C44"/>
    <w:rsid w:val="00F14FD9"/>
    <w:rsid w:val="00F24E31"/>
    <w:rsid w:val="00F257E1"/>
    <w:rsid w:val="00F341D4"/>
    <w:rsid w:val="00F42C2A"/>
    <w:rsid w:val="00F50554"/>
    <w:rsid w:val="00F641DD"/>
    <w:rsid w:val="00F939E3"/>
    <w:rsid w:val="00FA6C98"/>
    <w:rsid w:val="00FD11D4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915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>    DÍA 1 | LLEGADA A REYKJAVIK</vt:lpstr>
      <vt:lpstr>    Recepción en el aeropuerto y traslado en taxi privado hasta su hotel en Reykjavi</vt:lpstr>
      <vt:lpstr>        DÍA 2| CÍRCULO DORADO Y AURORAS BOREALES </vt:lpstr>
      <vt:lpstr>        Salida en grupo reducido (máx. 8 personas) con guía en español para descubrir 3 </vt:lpstr>
      <vt:lpstr>        Por la noche, salida para observar las auroras boreales (actividad sujeta a las </vt:lpstr>
      <vt:lpstr>        </vt:lpstr>
      <vt:lpstr>        DÍA 3| COSTA SUR DE ISLANDIA</vt:lpstr>
      <vt:lpstr>        </vt:lpstr>
      <vt:lpstr>        DÍA 4| LAGUNA GLACIAR JÖKULSÁRLÓN Y AURORAS</vt:lpstr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6</cp:revision>
  <dcterms:created xsi:type="dcterms:W3CDTF">2025-09-06T00:11:00Z</dcterms:created>
  <dcterms:modified xsi:type="dcterms:W3CDTF">2025-09-09T21:52:00Z</dcterms:modified>
</cp:coreProperties>
</file>