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D07E" w14:textId="77777777" w:rsidR="001F2F9E" w:rsidRDefault="001F2F9E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</w:p>
    <w:p w14:paraId="009B0FD4" w14:textId="3A0F4799" w:rsidR="00DE7D94" w:rsidRPr="00973C8B" w:rsidRDefault="00973C8B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proofErr w:type="spellStart"/>
      <w:r w:rsidRPr="00973C8B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Errachidia</w:t>
      </w:r>
      <w:proofErr w:type="spellEnd"/>
      <w:r w:rsidRPr="00973C8B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 w:rsidRPr="00973C8B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Erfoud</w:t>
      </w:r>
      <w:proofErr w:type="spellEnd"/>
      <w:r w:rsidRPr="00973C8B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 w:rsidRPr="00973C8B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Jebel</w:t>
      </w:r>
      <w:proofErr w:type="spellEnd"/>
      <w:r w:rsidRPr="00973C8B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</w:t>
      </w:r>
      <w:proofErr w:type="spellStart"/>
      <w:r w:rsidRPr="00973C8B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Lamdawar</w:t>
      </w:r>
      <w:proofErr w:type="spellEnd"/>
      <w:r w:rsidRPr="00973C8B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 w:rsidRPr="00973C8B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Rissani</w:t>
      </w:r>
      <w:proofErr w:type="spellEnd"/>
      <w:r w:rsidRPr="00973C8B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Erg </w:t>
      </w:r>
      <w:proofErr w:type="spellStart"/>
      <w:r w:rsidRPr="00973C8B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Chebbi</w:t>
      </w:r>
      <w:proofErr w:type="spellEnd"/>
      <w:r w:rsidRPr="00973C8B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</w:t>
      </w:r>
      <w:proofErr w:type="spellStart"/>
      <w:r w:rsidRPr="00973C8B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Tombouc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tou</w:t>
      </w:r>
      <w:proofErr w:type="spellEnd"/>
    </w:p>
    <w:p w14:paraId="57BADB88" w14:textId="77777777" w:rsidR="007F7B70" w:rsidRPr="00973C8B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3684CDFE" w14:textId="1EA278CE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973C8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5</w:t>
      </w:r>
      <w:r w:rsidR="00E1507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días</w:t>
      </w:r>
    </w:p>
    <w:p w14:paraId="1FDF698F" w14:textId="431D56DF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Llegadas:</w:t>
      </w:r>
      <w:r w:rsidR="00973C8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única salida, 28 de</w:t>
      </w:r>
      <w:r w:rsidR="00BB625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diciembre</w:t>
      </w:r>
      <w:r w:rsidR="007A138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2025</w:t>
      </w:r>
    </w:p>
    <w:p w14:paraId="58E15615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57B05A3D" w14:textId="77777777" w:rsidR="007F7B70" w:rsidRPr="00973C8B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382C49B" w14:textId="070BBE21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A138E">
        <w:rPr>
          <w:rFonts w:eastAsia="Arial"/>
          <w:sz w:val="24"/>
          <w:szCs w:val="24"/>
        </w:rPr>
        <w:t xml:space="preserve">México – </w:t>
      </w:r>
      <w:r w:rsidR="00973C8B">
        <w:rPr>
          <w:rFonts w:eastAsia="Arial"/>
          <w:sz w:val="24"/>
          <w:szCs w:val="24"/>
        </w:rPr>
        <w:t xml:space="preserve">Madrid – </w:t>
      </w:r>
      <w:proofErr w:type="spellStart"/>
      <w:r w:rsidR="00973C8B">
        <w:rPr>
          <w:rFonts w:eastAsia="Arial"/>
          <w:sz w:val="24"/>
          <w:szCs w:val="24"/>
        </w:rPr>
        <w:t>Errachidia</w:t>
      </w:r>
      <w:proofErr w:type="spellEnd"/>
      <w:r w:rsidR="00973C8B">
        <w:rPr>
          <w:rFonts w:eastAsia="Arial"/>
          <w:sz w:val="24"/>
          <w:szCs w:val="24"/>
        </w:rPr>
        <w:t xml:space="preserve"> – </w:t>
      </w:r>
      <w:proofErr w:type="spellStart"/>
      <w:r w:rsidR="00973C8B">
        <w:rPr>
          <w:rFonts w:eastAsia="Arial"/>
          <w:sz w:val="24"/>
          <w:szCs w:val="24"/>
        </w:rPr>
        <w:t>Erfoud</w:t>
      </w:r>
      <w:proofErr w:type="spellEnd"/>
    </w:p>
    <w:p w14:paraId="79047CCE" w14:textId="01778761" w:rsidR="006210F5" w:rsidRPr="00BB625E" w:rsidRDefault="007A138E" w:rsidP="00973C8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A138E">
        <w:rPr>
          <w:rFonts w:asciiTheme="minorHAnsi" w:eastAsia="Arial" w:hAnsiTheme="minorHAnsi" w:cstheme="minorHAnsi"/>
          <w:b/>
          <w:bCs/>
          <w:color w:val="EE0000"/>
          <w:sz w:val="20"/>
        </w:rPr>
        <w:t>(Vuelo internacional por cuenta del cliente).</w:t>
      </w:r>
      <w:r w:rsidRPr="007A138E">
        <w:rPr>
          <w:rFonts w:asciiTheme="minorHAnsi" w:eastAsia="Arial" w:hAnsiTheme="minorHAnsi" w:cstheme="minorHAnsi"/>
          <w:color w:val="EE000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Salida en vuelo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 xml:space="preserve">especial directo a </w:t>
      </w:r>
      <w:proofErr w:type="spellStart"/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Errachidia</w:t>
      </w:r>
      <w:proofErr w:type="spellEnd"/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 xml:space="preserve"> y tras menos de dos horas de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vuelo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llegaremos a esta pequeña localidad en el sur de Marruecos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donde nos recibirán con música folclórica local, al más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puro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estilo bereber. Una vez tengamos nuestro equipaje, saldremos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 xml:space="preserve">con </w:t>
      </w:r>
      <w:proofErr w:type="spellStart"/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Catario</w:t>
      </w:r>
      <w:proofErr w:type="spellEnd"/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, Rastrillo y Pala, en vehículos 4x4 en dirección sur.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 xml:space="preserve">Situada en el valle del río </w:t>
      </w:r>
      <w:proofErr w:type="spellStart"/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Ziz</w:t>
      </w:r>
      <w:proofErr w:type="spellEnd"/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 xml:space="preserve">, en el palmeral del </w:t>
      </w:r>
      <w:proofErr w:type="spellStart"/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Tafilalet</w:t>
      </w:r>
      <w:proofErr w:type="spellEnd"/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 xml:space="preserve">, </w:t>
      </w:r>
      <w:proofErr w:type="spellStart"/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Erfoud</w:t>
      </w:r>
      <w:proofErr w:type="spellEnd"/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es una pequeña ciudad en medio del desierto, a las puertas del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Sáhara. Durante el trayecto pararemos para admirar, desde lo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 xml:space="preserve">alto, la impresionante panorámica del palmeral del Valle del </w:t>
      </w:r>
      <w:proofErr w:type="spellStart"/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Ziz</w:t>
      </w:r>
      <w:proofErr w:type="spellEnd"/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,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donde repondremos fuerzas con un tentempié. Después de la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parada bajaremos en los todoterrenos para ver las casas locales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antes de continuar a nuestro destino. En esta bella ciudad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 xml:space="preserve">viviremos nuestras primeras aventuras. </w:t>
      </w:r>
      <w:proofErr w:type="spellStart"/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Catario</w:t>
      </w:r>
      <w:proofErr w:type="spellEnd"/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, Rastrillo y Pala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nos contarán muchas más cosas y con ellos aprenderemos en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este lindo país de contrastes. La cena la disfrutaremos en el</w:t>
      </w:r>
      <w:r w:rsidR="00973C8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73C8B" w:rsidRPr="00973C8B">
        <w:rPr>
          <w:rFonts w:asciiTheme="minorHAnsi" w:eastAsia="Arial" w:hAnsiTheme="minorHAnsi" w:cstheme="minorHAnsi"/>
          <w:color w:val="002060"/>
          <w:sz w:val="20"/>
        </w:rPr>
        <w:t>hotel, donde también pasaremos la noche</w:t>
      </w:r>
      <w:r w:rsidR="00DE7D94" w:rsidRPr="00DE7D94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DE7D94" w:rsidRPr="00BB625E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355D2510" w14:textId="77777777" w:rsidR="00BD5D00" w:rsidRPr="00973C8B" w:rsidRDefault="00BD5D00" w:rsidP="00BD5D00">
      <w:pPr>
        <w:spacing w:after="0" w:line="240" w:lineRule="auto"/>
        <w:jc w:val="both"/>
        <w:rPr>
          <w:rStyle w:val="DanmeroCar"/>
          <w:b w:val="0"/>
        </w:rPr>
      </w:pPr>
    </w:p>
    <w:p w14:paraId="3C34D35D" w14:textId="1E513243" w:rsidR="006210F5" w:rsidRPr="00E1507F" w:rsidRDefault="00A109A1" w:rsidP="00DE7D94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E1507F">
        <w:rPr>
          <w:rStyle w:val="DanmeroCar"/>
          <w:b/>
          <w:bCs/>
          <w:sz w:val="24"/>
          <w:szCs w:val="24"/>
        </w:rPr>
        <w:t xml:space="preserve">DÍA </w:t>
      </w:r>
      <w:r w:rsidR="006210F5" w:rsidRPr="00E1507F">
        <w:rPr>
          <w:rStyle w:val="DanmeroCar"/>
          <w:b/>
          <w:bCs/>
          <w:sz w:val="24"/>
          <w:szCs w:val="24"/>
        </w:rPr>
        <w:t>2</w:t>
      </w:r>
      <w:r w:rsidR="00794B66" w:rsidRPr="00E1507F">
        <w:rPr>
          <w:rStyle w:val="DanmeroCar"/>
          <w:b/>
          <w:bCs/>
          <w:sz w:val="24"/>
          <w:szCs w:val="24"/>
        </w:rPr>
        <w:t xml:space="preserve"> |</w:t>
      </w:r>
      <w:r w:rsidRPr="00E1507F">
        <w:rPr>
          <w:rFonts w:eastAsia="Arial"/>
          <w:color w:val="002060"/>
          <w:sz w:val="24"/>
          <w:szCs w:val="24"/>
        </w:rPr>
        <w:t xml:space="preserve"> </w:t>
      </w:r>
      <w:proofErr w:type="spellStart"/>
      <w:r w:rsidR="00973C8B">
        <w:rPr>
          <w:rFonts w:eastAsia="Arial"/>
          <w:sz w:val="24"/>
          <w:szCs w:val="24"/>
        </w:rPr>
        <w:t>Erfoud</w:t>
      </w:r>
      <w:proofErr w:type="spellEnd"/>
      <w:r w:rsidR="00973C8B">
        <w:rPr>
          <w:rFonts w:eastAsia="Arial"/>
          <w:sz w:val="24"/>
          <w:szCs w:val="24"/>
        </w:rPr>
        <w:t xml:space="preserve"> – Pozos de </w:t>
      </w:r>
      <w:proofErr w:type="spellStart"/>
      <w:r w:rsidR="00973C8B">
        <w:rPr>
          <w:rFonts w:eastAsia="Arial"/>
          <w:sz w:val="24"/>
          <w:szCs w:val="24"/>
        </w:rPr>
        <w:t>Jorf</w:t>
      </w:r>
      <w:proofErr w:type="spellEnd"/>
      <w:r w:rsidR="00973C8B">
        <w:rPr>
          <w:rFonts w:eastAsia="Arial"/>
          <w:sz w:val="24"/>
          <w:szCs w:val="24"/>
        </w:rPr>
        <w:t xml:space="preserve"> – </w:t>
      </w:r>
      <w:proofErr w:type="spellStart"/>
      <w:r w:rsidR="00973C8B">
        <w:rPr>
          <w:rFonts w:eastAsia="Arial"/>
          <w:sz w:val="24"/>
          <w:szCs w:val="24"/>
        </w:rPr>
        <w:t>Jebel</w:t>
      </w:r>
      <w:proofErr w:type="spellEnd"/>
      <w:r w:rsidR="00973C8B">
        <w:rPr>
          <w:rFonts w:eastAsia="Arial"/>
          <w:sz w:val="24"/>
          <w:szCs w:val="24"/>
        </w:rPr>
        <w:t xml:space="preserve"> </w:t>
      </w:r>
      <w:proofErr w:type="spellStart"/>
      <w:r w:rsidR="00973C8B">
        <w:rPr>
          <w:rFonts w:eastAsia="Arial"/>
          <w:sz w:val="24"/>
          <w:szCs w:val="24"/>
        </w:rPr>
        <w:t>Lamdawar</w:t>
      </w:r>
      <w:proofErr w:type="spellEnd"/>
      <w:r w:rsidR="00973C8B">
        <w:rPr>
          <w:rFonts w:eastAsia="Arial"/>
          <w:sz w:val="24"/>
          <w:szCs w:val="24"/>
        </w:rPr>
        <w:t xml:space="preserve"> – </w:t>
      </w:r>
      <w:proofErr w:type="spellStart"/>
      <w:r w:rsidR="00973C8B">
        <w:rPr>
          <w:rFonts w:eastAsia="Arial"/>
          <w:sz w:val="24"/>
          <w:szCs w:val="24"/>
        </w:rPr>
        <w:t>Erfoud</w:t>
      </w:r>
      <w:proofErr w:type="spellEnd"/>
    </w:p>
    <w:p w14:paraId="6A272632" w14:textId="3D57F854" w:rsidR="00DE7D94" w:rsidRPr="00973C8B" w:rsidRDefault="00973C8B" w:rsidP="00973C8B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 w:rsidRPr="00973C8B">
        <w:rPr>
          <w:rFonts w:asciiTheme="minorHAnsi" w:hAnsiTheme="minorHAnsi" w:cstheme="minorHAnsi"/>
          <w:color w:val="002060"/>
          <w:sz w:val="20"/>
          <w:szCs w:val="20"/>
        </w:rPr>
        <w:t>Comenzaremos con un delicioso desayuno buffet en el hotel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para coger fuerza para otro día lleno de aventuras. Para los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papás y mamás es el momento de probar el famoso té marroquí.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En todos los restaurantes de los hoteles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Xaluca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>, durante 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desayuno y la cena, siempre encontraréis té al estilo tradicional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bereber. No habrás probado otro igual ¡toma tanto como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quieras! Después del desayuno saldremos con nuestros nuevos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amigos,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Catario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>, Rastrillo y Pala, para disfrutar de una excursión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con nuestros vehículos 4x4 hacia la zona de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Jorf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>, donde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descubriremos una llanura con una cantidad de pozos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diseminados. Parece un paisaje lunar. Los pozos, llamados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“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khettarat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>” es un milenario sistema de riego conocido ya en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antigua Persia hace más de 3000 años. A continuación, nos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dirigiremos hacia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Jebel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Lamdawar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 un lugar mágico que ha sido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escenario de varias producciones cinematográficas como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Momia, Sahara, Babel o Hidalgo y en junio de 2015 se realizó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allí la explosión más grande de la historia de la cinematografía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con la película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Spectre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 y el famoso actor Daniel Craig (James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Bond 007). Con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Catario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>, Rastrillo y Pala continuamos hasta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llegar al hotel, donde tendremos tiempo libre. Por la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="00BB625E" w:rsidRPr="00BB625E">
        <w:rPr>
          <w:rFonts w:asciiTheme="minorHAnsi" w:hAnsiTheme="minorHAnsi" w:cstheme="minorHAnsi"/>
          <w:color w:val="002060"/>
          <w:sz w:val="20"/>
          <w:szCs w:val="20"/>
        </w:rPr>
        <w:t>dge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degustaremos una cena tipo buffet amenizada por folklore.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Después de la cena lo pasaremos genial en la zona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chill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 del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hotel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E7D94" w:rsidRPr="00E1507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14:paraId="7AF12E51" w14:textId="77777777" w:rsidR="00DE7D94" w:rsidRPr="00DE7D94" w:rsidRDefault="00DE7D94" w:rsidP="00DE7D94">
      <w:pPr>
        <w:pStyle w:val="Destinos"/>
      </w:pPr>
    </w:p>
    <w:p w14:paraId="118AD7AF" w14:textId="09A88E67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973C8B">
        <w:rPr>
          <w:rStyle w:val="DestinosCar"/>
          <w:rFonts w:cs="Times New Roman"/>
          <w:b/>
          <w:smallCaps w:val="0"/>
          <w:sz w:val="24"/>
          <w:szCs w:val="24"/>
        </w:rPr>
        <w:t>Erfoud</w:t>
      </w:r>
      <w:proofErr w:type="spellEnd"/>
      <w:r w:rsidR="00973C8B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973C8B">
        <w:rPr>
          <w:rStyle w:val="DestinosCar"/>
          <w:rFonts w:cs="Times New Roman"/>
          <w:b/>
          <w:smallCaps w:val="0"/>
          <w:sz w:val="24"/>
          <w:szCs w:val="24"/>
        </w:rPr>
        <w:t>Rissani</w:t>
      </w:r>
      <w:proofErr w:type="spellEnd"/>
      <w:r w:rsidR="00973C8B">
        <w:rPr>
          <w:rStyle w:val="DestinosCar"/>
          <w:rFonts w:cs="Times New Roman"/>
          <w:b/>
          <w:smallCaps w:val="0"/>
          <w:sz w:val="24"/>
          <w:szCs w:val="24"/>
        </w:rPr>
        <w:t xml:space="preserve"> – Erg </w:t>
      </w:r>
      <w:proofErr w:type="spellStart"/>
      <w:r w:rsidR="00973C8B">
        <w:rPr>
          <w:rStyle w:val="DestinosCar"/>
          <w:rFonts w:cs="Times New Roman"/>
          <w:b/>
          <w:smallCaps w:val="0"/>
          <w:sz w:val="24"/>
          <w:szCs w:val="24"/>
        </w:rPr>
        <w:t>Chebbi</w:t>
      </w:r>
      <w:proofErr w:type="spellEnd"/>
    </w:p>
    <w:p w14:paraId="429BC4AD" w14:textId="0198D6C3" w:rsidR="00E1507F" w:rsidRPr="00417FB8" w:rsidRDefault="00973C8B" w:rsidP="00973C8B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73C8B">
        <w:rPr>
          <w:rFonts w:asciiTheme="minorHAnsi" w:hAnsiTheme="minorHAnsi" w:cstheme="minorHAnsi"/>
          <w:color w:val="002060"/>
          <w:sz w:val="20"/>
          <w:szCs w:val="20"/>
        </w:rPr>
        <w:t>Comenzaremos el día con un buen desayuno buffet antes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salir por las pistas que hoy recorren algunos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rallies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 como 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famoso rally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Merzouga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>, hasta llegar a las canteras de fósiles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donde podremos encontrar, con nuestras propias manos,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diferentes tipos de fósiles de más de 360 millones de años.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Junto con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Catario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, Rastrillo y Pala llegaremos a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Rissani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>, ciudad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histórica construida sobre los restos de la ciudad medieval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Sijilmassa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>, centro comercial importante en el siglo XVI.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Visitaremos su típico y tradicional mercado, que se mantiene 3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días por semana siendo el más grande de la zona. A él vienen 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abastecerse los habitantes de los “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ksares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>” de alrededor como los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nómadas del desierto. Podremos ver los diferentes oficios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antaño como barberos, herreros… Su </w:t>
      </w:r>
      <w:proofErr w:type="gram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parking</w:t>
      </w:r>
      <w:proofErr w:type="gramEnd"/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 de burros es un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sitio muy curioso que vale la pena visitar. Con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Catario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>, Rastrillo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Pala continuamos nuestro camino disfrutando de un maravilloso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paisaje, veremos cómo viven los nómadas bereberes. Hasta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llegar a un oasis en medio del desierto donde disfrutaremos del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almuerzo. Podremos descansar y reponer fuerzas para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aventura que nos queda por vivir hoy. Proseguimos nuestro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camino hasta el gran Erg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Chebbi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 (Desierto de Dunas),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finísima arena, donde efectuaremos un cambio de nuestros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vehículos 4x4 por el vehículo de tracción animal más famoso del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desierto, ¡los dromedarios! Nos adentraremos en las dunas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desde lo alto de ellas podremos contemplar una puesta de sol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inolvidable. Seguimos en dromedario hasta nuestro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campamento de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haimas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>, donde pasaremos la noche como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auténticos nómadas. ¡Y por fin llegará el momento que todos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estamos esperando! Sus Majestades los Reyes Magos pasan</w:t>
      </w:r>
      <w:r w:rsidR="00417FB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lastRenderedPageBreak/>
        <w:t>estos días por esta zona del desierto en su viaje a Occidente.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¡Será un momento único y especial para los más pequeños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l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familia! Tendremos la oportunidad de entregar nuestras cartas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recibir un pequeño adelanto de los regalos. ¿Habrá podido Pala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averiguar si las gemas de la corona que encontró eran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auténticas* Si es así, ¿se la podremos devolver a Sus</w:t>
      </w:r>
      <w:r w:rsidR="00417FB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Majestades* Después de este mágico momento, podremos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disfrutar de la cena al mejor estilo bereber con folklore antes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>irnos a dormir bajo el increíble cielo estrellado del desierto, en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una auténtica pero moderna </w:t>
      </w:r>
      <w:proofErr w:type="spellStart"/>
      <w:r w:rsidRPr="00973C8B">
        <w:rPr>
          <w:rFonts w:asciiTheme="minorHAnsi" w:hAnsiTheme="minorHAnsi" w:cstheme="minorHAnsi"/>
          <w:color w:val="002060"/>
          <w:sz w:val="20"/>
          <w:szCs w:val="20"/>
        </w:rPr>
        <w:t>haima</w:t>
      </w:r>
      <w:proofErr w:type="spellEnd"/>
      <w:r w:rsidRPr="00973C8B">
        <w:rPr>
          <w:rFonts w:asciiTheme="minorHAnsi" w:hAnsiTheme="minorHAnsi" w:cstheme="minorHAnsi"/>
          <w:color w:val="002060"/>
          <w:sz w:val="20"/>
          <w:szCs w:val="20"/>
        </w:rPr>
        <w:t xml:space="preserve"> con baño privado</w:t>
      </w:r>
      <w:r w:rsidR="00BB625E" w:rsidRPr="00BB625E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417FB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1507F" w:rsidRPr="00E1507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F8067FF" w14:textId="77777777" w:rsidR="002D3018" w:rsidRPr="00417FB8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14:paraId="2C22885D" w14:textId="4D0A32B6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17FB8">
        <w:rPr>
          <w:rStyle w:val="DestinosCar"/>
          <w:rFonts w:cs="Times New Roman"/>
          <w:b/>
          <w:smallCaps w:val="0"/>
          <w:sz w:val="24"/>
          <w:szCs w:val="24"/>
        </w:rPr>
        <w:t xml:space="preserve">Erg </w:t>
      </w:r>
      <w:proofErr w:type="spellStart"/>
      <w:r w:rsidR="00417FB8">
        <w:rPr>
          <w:rStyle w:val="DestinosCar"/>
          <w:rFonts w:cs="Times New Roman"/>
          <w:b/>
          <w:smallCaps w:val="0"/>
          <w:sz w:val="24"/>
          <w:szCs w:val="24"/>
        </w:rPr>
        <w:t>Chebbi</w:t>
      </w:r>
      <w:proofErr w:type="spellEnd"/>
      <w:r w:rsidR="00417FB8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417FB8">
        <w:rPr>
          <w:rStyle w:val="DestinosCar"/>
          <w:rFonts w:cs="Times New Roman"/>
          <w:b/>
          <w:smallCaps w:val="0"/>
          <w:sz w:val="24"/>
          <w:szCs w:val="24"/>
        </w:rPr>
        <w:t>Erfoud</w:t>
      </w:r>
      <w:proofErr w:type="spellEnd"/>
      <w:r w:rsidR="00417FB8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417FB8">
        <w:rPr>
          <w:rStyle w:val="DestinosCar"/>
          <w:rFonts w:cs="Times New Roman"/>
          <w:b/>
          <w:smallCaps w:val="0"/>
          <w:sz w:val="24"/>
          <w:szCs w:val="24"/>
        </w:rPr>
        <w:t>Tombouctou</w:t>
      </w:r>
      <w:proofErr w:type="spellEnd"/>
    </w:p>
    <w:p w14:paraId="3599380E" w14:textId="415CD4B3" w:rsidR="00BB625E" w:rsidRPr="00DE7D94" w:rsidRDefault="00417FB8" w:rsidP="00417FB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Cita con el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Amanecer” …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 cuando dormimos en el desierto, es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recomendable madrugar un poquito para caminar hasta lo más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alto de la Gran Duna y ver la salida del sol. Qué mejor que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empezar nuestro último día en este país de contrastes con un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espectáculo único que vale la pena disfrutar. Más tarde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degustaremos nuestro último desayuno en Marruecos antes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salir en nuestros vehículos 4x4 rodeando el Erg, disfrutando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las dunas y así despedirnos del desierto. Continuamos nuestra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aventura de hoy hacia el pueblo abandonado de </w:t>
      </w:r>
      <w:proofErr w:type="spellStart"/>
      <w:r w:rsidRPr="00417FB8">
        <w:rPr>
          <w:rFonts w:asciiTheme="minorHAnsi" w:hAnsiTheme="minorHAnsi" w:cstheme="minorHAnsi"/>
          <w:color w:val="002060"/>
          <w:sz w:val="20"/>
          <w:szCs w:val="20"/>
        </w:rPr>
        <w:t>Merdani</w:t>
      </w:r>
      <w:proofErr w:type="spellEnd"/>
      <w:r w:rsidRPr="00417FB8">
        <w:rPr>
          <w:rFonts w:asciiTheme="minorHAnsi" w:hAnsiTheme="minorHAnsi" w:cstheme="minorHAnsi"/>
          <w:color w:val="002060"/>
          <w:sz w:val="20"/>
          <w:szCs w:val="20"/>
        </w:rPr>
        <w:t>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donde habitan tan solo dos familias. Y desde allí llegaremos 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las Minas de </w:t>
      </w:r>
      <w:proofErr w:type="spellStart"/>
      <w:r w:rsidRPr="00417FB8">
        <w:rPr>
          <w:rFonts w:asciiTheme="minorHAnsi" w:hAnsiTheme="minorHAnsi" w:cstheme="minorHAnsi"/>
          <w:color w:val="002060"/>
          <w:sz w:val="20"/>
          <w:szCs w:val="20"/>
        </w:rPr>
        <w:t>M`Fis</w:t>
      </w:r>
      <w:proofErr w:type="spellEnd"/>
      <w:r w:rsidRPr="00417FB8">
        <w:rPr>
          <w:rFonts w:asciiTheme="minorHAnsi" w:hAnsiTheme="minorHAnsi" w:cstheme="minorHAnsi"/>
          <w:color w:val="002060"/>
          <w:sz w:val="20"/>
          <w:szCs w:val="20"/>
        </w:rPr>
        <w:t>, que en la actualidad están prácticamente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abandonadas y solo viven unas pocas familias de militares que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trabajan en un puesto de vigilancia de la zona. La siguiente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parada la tendremos en el poblado de origen sudanés </w:t>
      </w:r>
      <w:proofErr w:type="spellStart"/>
      <w:r w:rsidRPr="00417FB8">
        <w:rPr>
          <w:rFonts w:asciiTheme="minorHAnsi" w:hAnsiTheme="minorHAnsi" w:cstheme="minorHAnsi"/>
          <w:color w:val="002060"/>
          <w:sz w:val="20"/>
          <w:szCs w:val="20"/>
        </w:rPr>
        <w:t>Khamlia</w:t>
      </w:r>
      <w:proofErr w:type="spellEnd"/>
      <w:r w:rsidRPr="00417FB8">
        <w:rPr>
          <w:rFonts w:asciiTheme="minorHAnsi" w:hAnsiTheme="minorHAnsi" w:cstheme="minorHAnsi"/>
          <w:color w:val="002060"/>
          <w:sz w:val="20"/>
          <w:szCs w:val="20"/>
        </w:rPr>
        <w:t>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donde sus habitantes nos obsequiarán con sus danzas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tradicionales y un té a la menta. Haremos un tour de las </w:t>
      </w:r>
      <w:proofErr w:type="spellStart"/>
      <w:r w:rsidRPr="00417FB8">
        <w:rPr>
          <w:rFonts w:asciiTheme="minorHAnsi" w:hAnsiTheme="minorHAnsi" w:cstheme="minorHAnsi"/>
          <w:color w:val="002060"/>
          <w:sz w:val="20"/>
          <w:szCs w:val="20"/>
        </w:rPr>
        <w:t>kasbahs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con posibilidad de visitar una que era una residencia de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familia del Sultán </w:t>
      </w:r>
      <w:proofErr w:type="spellStart"/>
      <w:r w:rsidRPr="00417FB8">
        <w:rPr>
          <w:rFonts w:asciiTheme="minorHAnsi" w:hAnsiTheme="minorHAnsi" w:cstheme="minorHAnsi"/>
          <w:color w:val="002060"/>
          <w:sz w:val="20"/>
          <w:szCs w:val="20"/>
        </w:rPr>
        <w:t>Alaouita</w:t>
      </w:r>
      <w:proofErr w:type="spellEnd"/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 Mulay Hafid en el siglo XIX. Salida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417FB8">
        <w:rPr>
          <w:rFonts w:asciiTheme="minorHAnsi" w:hAnsiTheme="minorHAnsi" w:cstheme="minorHAnsi"/>
          <w:color w:val="002060"/>
          <w:sz w:val="20"/>
          <w:szCs w:val="20"/>
        </w:rPr>
        <w:t>Erfoud</w:t>
      </w:r>
      <w:proofErr w:type="spellEnd"/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 donde degustaremos un delicioso almuerzo en una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pizzería. </w:t>
      </w:r>
      <w:proofErr w:type="spellStart"/>
      <w:r w:rsidRPr="00417FB8">
        <w:rPr>
          <w:rFonts w:asciiTheme="minorHAnsi" w:hAnsiTheme="minorHAnsi" w:cstheme="minorHAnsi"/>
          <w:color w:val="002060"/>
          <w:sz w:val="20"/>
          <w:szCs w:val="20"/>
        </w:rPr>
        <w:t>Erfoud</w:t>
      </w:r>
      <w:proofErr w:type="spellEnd"/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 tiene un </w:t>
      </w:r>
      <w:proofErr w:type="spellStart"/>
      <w:r w:rsidRPr="00417FB8">
        <w:rPr>
          <w:rFonts w:asciiTheme="minorHAnsi" w:hAnsiTheme="minorHAnsi" w:cstheme="minorHAnsi"/>
          <w:color w:val="002060"/>
          <w:sz w:val="20"/>
          <w:szCs w:val="20"/>
        </w:rPr>
        <w:t>Mimportante</w:t>
      </w:r>
      <w:proofErr w:type="spellEnd"/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 zoco y un mercado, junto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a la plaza central, cercano al río. Su Palacio Real es el único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Marruecos en el desierto del Sáhara. Resto de la tarde en el hotel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donde los pequeños tendrán juegos con </w:t>
      </w:r>
      <w:proofErr w:type="spellStart"/>
      <w:r w:rsidRPr="00417FB8">
        <w:rPr>
          <w:rFonts w:asciiTheme="minorHAnsi" w:hAnsiTheme="minorHAnsi" w:cstheme="minorHAnsi"/>
          <w:color w:val="002060"/>
          <w:sz w:val="20"/>
          <w:szCs w:val="20"/>
        </w:rPr>
        <w:t>Catario</w:t>
      </w:r>
      <w:proofErr w:type="spellEnd"/>
      <w:r w:rsidRPr="00417FB8">
        <w:rPr>
          <w:rFonts w:asciiTheme="minorHAnsi" w:hAnsiTheme="minorHAnsi" w:cstheme="minorHAnsi"/>
          <w:color w:val="002060"/>
          <w:sz w:val="20"/>
          <w:szCs w:val="20"/>
        </w:rPr>
        <w:t>, Rastrillo y Pala,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y los mayores os podréis relajar después del día en el desierto,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de un buen </w:t>
      </w:r>
      <w:proofErr w:type="spellStart"/>
      <w:r w:rsidRPr="00417FB8">
        <w:rPr>
          <w:rFonts w:asciiTheme="minorHAnsi" w:hAnsiTheme="minorHAnsi" w:cstheme="minorHAnsi"/>
          <w:color w:val="002060"/>
          <w:sz w:val="20"/>
          <w:szCs w:val="20"/>
        </w:rPr>
        <w:t>hamman</w:t>
      </w:r>
      <w:proofErr w:type="spellEnd"/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 (baño turco), un jacuzzi, un masaje 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>simplemente un baño en la piscina del hotel. Cena de gala en 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17FB8">
        <w:rPr>
          <w:rFonts w:asciiTheme="minorHAnsi" w:hAnsiTheme="minorHAnsi" w:cstheme="minorHAnsi"/>
          <w:color w:val="002060"/>
          <w:sz w:val="20"/>
          <w:szCs w:val="20"/>
        </w:rPr>
        <w:t xml:space="preserve">hotel con alguna sorpresa de </w:t>
      </w:r>
      <w:proofErr w:type="spellStart"/>
      <w:r w:rsidRPr="00417FB8">
        <w:rPr>
          <w:rFonts w:asciiTheme="minorHAnsi" w:hAnsiTheme="minorHAnsi" w:cstheme="minorHAnsi"/>
          <w:color w:val="002060"/>
          <w:sz w:val="20"/>
          <w:szCs w:val="20"/>
        </w:rPr>
        <w:t>Catario</w:t>
      </w:r>
      <w:proofErr w:type="spellEnd"/>
      <w:r w:rsidRPr="00417FB8">
        <w:rPr>
          <w:rFonts w:asciiTheme="minorHAnsi" w:hAnsiTheme="minorHAnsi" w:cstheme="minorHAnsi"/>
          <w:color w:val="002060"/>
          <w:sz w:val="20"/>
          <w:szCs w:val="20"/>
        </w:rPr>
        <w:t>, Rastrillo y Pala</w:t>
      </w:r>
      <w:r w:rsidR="00BB625E" w:rsidRPr="00BB625E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BB625E" w:rsidRPr="00E1507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B6896BB" w14:textId="77777777"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466B41C0" w14:textId="64FB6B35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417FB8">
        <w:rPr>
          <w:rStyle w:val="DestinosCar"/>
          <w:rFonts w:cs="Times New Roman"/>
          <w:b/>
          <w:smallCaps w:val="0"/>
          <w:sz w:val="24"/>
          <w:szCs w:val="24"/>
        </w:rPr>
        <w:t>Tomboctu</w:t>
      </w:r>
      <w:proofErr w:type="spellEnd"/>
      <w:r w:rsidR="00417FB8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417FB8">
        <w:rPr>
          <w:rStyle w:val="DestinosCar"/>
          <w:rFonts w:cs="Times New Roman"/>
          <w:b/>
          <w:smallCaps w:val="0"/>
          <w:sz w:val="24"/>
          <w:szCs w:val="24"/>
        </w:rPr>
        <w:t>Errachidia</w:t>
      </w:r>
      <w:proofErr w:type="spellEnd"/>
      <w:r w:rsidR="00417FB8">
        <w:rPr>
          <w:rStyle w:val="DestinosCar"/>
          <w:rFonts w:cs="Times New Roman"/>
          <w:b/>
          <w:smallCaps w:val="0"/>
          <w:sz w:val="24"/>
          <w:szCs w:val="24"/>
        </w:rPr>
        <w:t xml:space="preserve"> - Madrid</w:t>
      </w:r>
    </w:p>
    <w:p w14:paraId="75341B78" w14:textId="4FE2FA8B" w:rsidR="005602A4" w:rsidRPr="00684FDC" w:rsidRDefault="00736B87" w:rsidP="00736B87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Desayuno buffet en el hotel. Tiempo libre hasta la hora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al aeropuerto de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Errachidia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salir en vuelo directo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regreso a Madrid.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Catario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, Rastrillo y Pala han sido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mejores acompañantes durante nuestra aventura. Nos dará pena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despedirnos de ellos y de todos los nuevos amigos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habremos hecho durante el viaje. Pero volveremos siendo unos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expertos en granitos de arena, con múltiples aventuras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momentos vividos que guardaremos en nuestra memoria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habiendo vivido una experiencia inolvidable con SS.MM.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Reyes Magos bajo las estrellas… y seguro que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… ¡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nos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encontraremos en la próxima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aventura!</w:t>
      </w:r>
      <w:r w:rsidR="005602A4" w:rsidRPr="00684F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 </w:t>
      </w:r>
      <w:r w:rsidR="005602A4" w:rsidRPr="00684FDC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(Vuelo internacional por parte del cliente).</w:t>
      </w:r>
    </w:p>
    <w:p w14:paraId="1B072AC5" w14:textId="77777777" w:rsidR="00684FDC" w:rsidRDefault="00684FDC" w:rsidP="00684FD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1AB06B7" w14:textId="152CD063"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</w:t>
      </w:r>
      <w:r w:rsidR="00736B87">
        <w:rPr>
          <w:rFonts w:asciiTheme="minorHAnsi" w:eastAsia="Arial" w:hAnsiTheme="minorHAnsi" w:cstheme="minorHAnsi"/>
          <w:b/>
          <w:color w:val="0070C0"/>
          <w:sz w:val="20"/>
          <w:szCs w:val="20"/>
        </w:rPr>
        <w:t>NO REQUIEREN VISA</w:t>
      </w:r>
      <w:r w:rsidR="00143D91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INGRESAR A </w:t>
      </w:r>
      <w:r w:rsidR="00736B87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MARRUECOS. 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OTRAS NACIONALIDADES FAVOR DE CONSULTAR CON EL CONSULADO CORRESPONDIENTE.</w:t>
      </w:r>
    </w:p>
    <w:p w14:paraId="792D761D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60193C5B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65C1C8D" w14:textId="77777777" w:rsidR="00736B87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Promoción Venta Anticipada 5% (descuento total -200 €, promoción válida si se reserva antes de 28/11/2025</w:t>
      </w:r>
    </w:p>
    <w:p w14:paraId="56C0220A" w14:textId="77777777" w:rsidR="00736B87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Vuelo especial directo desde Madrid a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Errachidia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(ida y vuelta).</w:t>
      </w:r>
    </w:p>
    <w:p w14:paraId="23E6CB27" w14:textId="77777777" w:rsidR="00736B87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2 noches en el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Kasbah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hotel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Xaluca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Erfoud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media pensión.</w:t>
      </w:r>
    </w:p>
    <w:p w14:paraId="680C51C3" w14:textId="77777777" w:rsidR="00736B87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noche en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Haimas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Belle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Etoile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en el Gran desierto de Erg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Chebbi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, en media pensión con cena bereber.</w:t>
      </w:r>
    </w:p>
    <w:p w14:paraId="3BA98154" w14:textId="77777777" w:rsidR="00736B87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noches en el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Kasbah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hotel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Xaluca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Erfoud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media pensión.</w:t>
      </w:r>
    </w:p>
    <w:p w14:paraId="70D34509" w14:textId="77777777" w:rsidR="00736B87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Pensión completa, según especificado en el itinerario (excepto almuerzo del último día), completos desayunos y cenas buffet).</w:t>
      </w:r>
    </w:p>
    <w:p w14:paraId="740C5C15" w14:textId="77777777" w:rsidR="00736B87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almuerzo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pic-nic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el Valle del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Ziz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9358E89" w14:textId="77777777" w:rsidR="00736B87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almuerzo en restaurante local de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Lamdaouar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6A9EFD1" w14:textId="77777777" w:rsidR="00736B87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almuerzo en Oasis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Tisserdmine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061FACB" w14:textId="77777777" w:rsidR="00736B87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almuerzo en restaurante Pizzería Les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Dunes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Erfoud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9DF1DBB" w14:textId="77777777" w:rsidR="00736B87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Equipo de animación durante el viaje.</w:t>
      </w:r>
    </w:p>
    <w:p w14:paraId="3F845C8F" w14:textId="77777777" w:rsidR="00736B87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Todos los traslados.</w:t>
      </w:r>
    </w:p>
    <w:p w14:paraId="49099228" w14:textId="24E72DDC" w:rsidR="00736B87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 xml:space="preserve">Transporte en vehículos 4x4 (tipo Toyota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Land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Cruiser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, Mitsubishi o similar) basado en una ocupación de 5 personas por vehículo. Agua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mineral embotellada fría en los coches durante los recorridos.</w:t>
      </w:r>
    </w:p>
    <w:p w14:paraId="0F38E66B" w14:textId="77777777" w:rsidR="00736B87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Todas las actividades y excursiones según programa, incluyendo encuentro con SS.MM. Los Reyes Magos.</w:t>
      </w:r>
    </w:p>
    <w:p w14:paraId="14EC6134" w14:textId="77777777" w:rsidR="00736B87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Completa documentación de viaje online y regalos.</w:t>
      </w:r>
    </w:p>
    <w:p w14:paraId="6A1F09D5" w14:textId="4B59C28F" w:rsidR="00143D91" w:rsidRPr="00736B87" w:rsidRDefault="00736B87" w:rsidP="00736B8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Seguro de asistencia en viaje.</w:t>
      </w:r>
    </w:p>
    <w:p w14:paraId="5F88A84C" w14:textId="77777777" w:rsidR="00736B87" w:rsidRPr="005602A4" w:rsidRDefault="00736B87" w:rsidP="00736B87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784965DA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2D54B9D" w14:textId="741D6093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a </w:t>
      </w:r>
      <w:r w:rsidR="00736B87">
        <w:rPr>
          <w:rFonts w:asciiTheme="minorHAnsi" w:eastAsia="Arial" w:hAnsiTheme="minorHAnsi" w:cstheme="minorHAnsi"/>
          <w:color w:val="002060"/>
          <w:sz w:val="20"/>
          <w:szCs w:val="20"/>
        </w:rPr>
        <w:t>España</w:t>
      </w:r>
      <w:r w:rsidR="00BD5D0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desde Ciudad de México</w:t>
      </w:r>
    </w:p>
    <w:p w14:paraId="3BC2A3C5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35119F53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14:paraId="0019F611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7F01A584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5CF81C3A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355FB590" w14:textId="75CC468E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736B87">
        <w:rPr>
          <w:rFonts w:asciiTheme="minorHAnsi" w:eastAsia="Arial" w:hAnsiTheme="minorHAnsi" w:cstheme="minorHAnsi"/>
          <w:b/>
          <w:color w:val="0070C0"/>
          <w:sz w:val="28"/>
          <w:szCs w:val="28"/>
        </w:rPr>
        <w:t>MARRUECOS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32C578DB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Esto es un presupuesto, todos los servicios están sujetos a disponibilidad en el momento de gestionar la reserva.</w:t>
      </w:r>
    </w:p>
    <w:p w14:paraId="5CBA3E3A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Tasas aéreas y de carburante: 95 € (no incluidas en el precio).</w:t>
      </w:r>
    </w:p>
    <w:p w14:paraId="6FF21AA6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Bebidas en las comidas y cenas (no incluidas en el precio).</w:t>
      </w:r>
    </w:p>
    <w:p w14:paraId="35F53B81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Propinas (no incluidas en el precio).</w:t>
      </w:r>
    </w:p>
    <w:p w14:paraId="1BF89E9B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El orden (no así el contenido) de las excursiones puede variar con respecto a este itinerario.</w:t>
      </w:r>
    </w:p>
    <w:p w14:paraId="2BE95283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Los horarios de los vuelos pueden sufrir modificaciones y serán confirmados antes de la fecha de salida.</w:t>
      </w:r>
    </w:p>
    <w:p w14:paraId="310F39E4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Documentación: para españoles es necesario el pasaporte con validez mínima de 6 meses a</w:t>
      </w:r>
    </w:p>
    <w:p w14:paraId="302CB28D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contar a partir de la fecha de regreso del país. Para otras nacionalidades, consultar si es necesario Visado de entrada.</w:t>
      </w:r>
    </w:p>
    <w:p w14:paraId="3DCA9314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La categoría hotelera está basada en la clasificación turística local.</w:t>
      </w:r>
    </w:p>
    <w:p w14:paraId="1F794786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Moneda: La unidad monetaria es el Dirham (DH) que se divide en 100 céntimos. Existen billetes de 10, 50, 100 y 200 DH y moneda de</w:t>
      </w:r>
    </w:p>
    <w:p w14:paraId="0AB9B0AE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1, 2 y 5 DH y de 5, 10, 20 y 50 céntimos. Un Dirham equivales a 0.090€ aproximadamente. Se aceptan tarjetas de crédito. A la llegada al</w:t>
      </w:r>
    </w:p>
    <w:p w14:paraId="6A0C7295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Hotel en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Erfoud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ofreceremos un talonario con </w:t>
      </w:r>
      <w:proofErr w:type="gram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tickets</w:t>
      </w:r>
      <w:proofErr w:type="gram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que se puede adquirir en euros y sirve para pagar bebidas y compras en los Hoteles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Xaluca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en la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Haima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en el Restaurante </w:t>
      </w:r>
      <w:proofErr w:type="spellStart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Pizzeria</w:t>
      </w:r>
      <w:proofErr w:type="spellEnd"/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. De esta forma no necesitará cambiar moneda local si no lo desea.</w:t>
      </w:r>
    </w:p>
    <w:p w14:paraId="7A94AD9E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Horario: Marruecos sigue el horario del meridiano de Greenwich, por lo que tiene una hora menos que España en invierno.</w:t>
      </w:r>
    </w:p>
    <w:p w14:paraId="1F347B55" w14:textId="75C5D553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Vestuario: Es aconsejable llevar ropa cómoda y ligera, así como calzado transpirable. También es recomendable llevar sombrero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proteger nuestra cabeza del sol. No hay que olvidar que Marruecos es un país musulmán y aunque cada uno viste como quiere, siempre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es aconsejable vestir de manera prudente respetando las costumbres locales o lugares rurales donde la población no está acostumbrada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a ver mujeres con ropa corta o ceñida. Por otro lado, viajar al desierto requiere unas condiciones especiales. Recuerda que hay mucha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amplitud térmica entre el día y la noche, podemos estar a 20º y bajar hasta temperaturas bajo cero. Por ello aconsejamos llegar ropa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algodón, transpirable y cómoda, de colores claros durante el día y forro polar o abrigo ya que por la noche hay un gran descenso de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temperaturas. Llevar ropa larga, holgada, de colores claros y turbantes para cubrirse la cabeza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y cuando es necesario la cara.</w:t>
      </w:r>
    </w:p>
    <w:p w14:paraId="4206892C" w14:textId="0049749F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Wifi: En nuestro hotel está incluido y es gratuito. También en muchos restaurantes y hoteles disponen de conexiones Wifi, incluso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lugares remotos como pueblos aldeas e incluso hasta en el desierto hay hoteles que disponen de Wifi para sus clientes.</w:t>
      </w:r>
    </w:p>
    <w:p w14:paraId="0FC942F7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EE0000"/>
          <w:sz w:val="20"/>
          <w:szCs w:val="20"/>
        </w:rPr>
        <w:t>CONDICIONES Y GASTOS DE CANCELACIÓN 2024/2025:</w:t>
      </w:r>
    </w:p>
    <w:p w14:paraId="371AB960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EE0000"/>
          <w:sz w:val="20"/>
          <w:szCs w:val="20"/>
        </w:rPr>
        <w:t>Hasta 27/08/2025: Sin gastos.</w:t>
      </w:r>
    </w:p>
    <w:p w14:paraId="174661D5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EE0000"/>
          <w:sz w:val="20"/>
          <w:szCs w:val="20"/>
        </w:rPr>
        <w:t>Cancelación entre 28/08/2025-27/09/2025: 15% del importe del viaje.</w:t>
      </w:r>
    </w:p>
    <w:p w14:paraId="0223E693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EE0000"/>
          <w:sz w:val="20"/>
          <w:szCs w:val="20"/>
        </w:rPr>
        <w:t>Cancelación entre 28/09/2025-28/10/2025: 35 % del importe del viaje.</w:t>
      </w:r>
    </w:p>
    <w:p w14:paraId="36513FBD" w14:textId="77777777" w:rsidR="00736B87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EE0000"/>
          <w:sz w:val="20"/>
          <w:szCs w:val="20"/>
        </w:rPr>
        <w:lastRenderedPageBreak/>
        <w:t>Cancelación entre 29/10/2025-22 días antes de la salida: 50 % del importe del viaje</w:t>
      </w:r>
    </w:p>
    <w:p w14:paraId="072E3FAE" w14:textId="66070130" w:rsidR="00143D91" w:rsidRPr="00736B87" w:rsidRDefault="00736B87" w:rsidP="00736B87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EE0000"/>
          <w:sz w:val="20"/>
          <w:szCs w:val="20"/>
        </w:rPr>
        <w:t>Cancelación con 21 días o menos antes de la salida: 100% del importe del viaje</w:t>
      </w:r>
    </w:p>
    <w:p w14:paraId="13650A0C" w14:textId="77777777" w:rsidR="00736B87" w:rsidRDefault="00736B87" w:rsidP="00736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9A6ECF6" w14:textId="244BD742" w:rsidR="00736B87" w:rsidRPr="00D2140A" w:rsidRDefault="00736B87" w:rsidP="00736B8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REQUISITOS 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MARRUECOS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2CC577D6" w14:textId="77777777" w:rsidR="00736B87" w:rsidRPr="00736B87" w:rsidRDefault="00736B87" w:rsidP="00736B87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REQUISITOS DE ENTRADA</w:t>
      </w:r>
    </w:p>
    <w:p w14:paraId="2E931ECA" w14:textId="77777777" w:rsidR="00736B87" w:rsidRPr="00736B87" w:rsidRDefault="00736B87" w:rsidP="00736B87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Pasaporte. Validez mínima del pasaporte: 6 meses después del regreso a España.</w:t>
      </w:r>
    </w:p>
    <w:p w14:paraId="5D110140" w14:textId="77777777" w:rsidR="00736B87" w:rsidRPr="00736B87" w:rsidRDefault="00736B87" w:rsidP="00736B87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Visado. Se necesita visado: No</w:t>
      </w:r>
    </w:p>
    <w:p w14:paraId="7069D43B" w14:textId="77777777" w:rsidR="00736B87" w:rsidRPr="00736B87" w:rsidRDefault="00736B87" w:rsidP="00736B87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VACUNAS OBLIGATORIAS. No</w:t>
      </w:r>
    </w:p>
    <w:p w14:paraId="26FFCF6D" w14:textId="77777777" w:rsidR="00736B87" w:rsidRPr="00736B87" w:rsidRDefault="00736B87" w:rsidP="00736B87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NOTAS</w:t>
      </w:r>
    </w:p>
    <w:p w14:paraId="5F66F7B8" w14:textId="412CA76E" w:rsidR="00736B87" w:rsidRPr="00736B87" w:rsidRDefault="00736B87" w:rsidP="00736B87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Toda la información referente a Visados y Condiciones de entrada a los diferentes países es sólo válida para ciudadanos españoles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residentes en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México</w:t>
      </w:r>
      <w:r w:rsidRPr="00736B87">
        <w:rPr>
          <w:rFonts w:asciiTheme="minorHAnsi" w:eastAsia="Arial" w:hAnsiTheme="minorHAnsi" w:cstheme="minorHAnsi"/>
          <w:color w:val="002060"/>
          <w:sz w:val="20"/>
          <w:szCs w:val="20"/>
        </w:rPr>
        <w:t>. Resto de nacionalidades consultar.</w:t>
      </w:r>
    </w:p>
    <w:p w14:paraId="2E815134" w14:textId="77777777" w:rsidR="00736B87" w:rsidRDefault="00736B87" w:rsidP="00736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EC29913" w14:textId="209724AE" w:rsidR="00070ABA" w:rsidRDefault="00070ABA" w:rsidP="00070AB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EE000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EE0000"/>
          <w:sz w:val="28"/>
          <w:szCs w:val="28"/>
        </w:rPr>
        <w:t>DESISTIMIENTO DEL VIAJE:</w:t>
      </w:r>
    </w:p>
    <w:p w14:paraId="419E4696" w14:textId="1A41585E" w:rsidR="00070ABA" w:rsidRPr="00070ABA" w:rsidRDefault="00070ABA" w:rsidP="00070AB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0ABA">
        <w:rPr>
          <w:rFonts w:asciiTheme="minorHAnsi" w:eastAsia="Arial" w:hAnsiTheme="minorHAnsi" w:cstheme="minorHAnsi"/>
          <w:color w:val="002060"/>
          <w:sz w:val="20"/>
          <w:szCs w:val="20"/>
        </w:rPr>
        <w:t>Conforme a la actual normativa de viajes combinados, el viajero podrá, una vez confirmado el viaje, resolver el contrato en cualquier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70AB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momento antes del inicio </w:t>
      </w:r>
      <w:proofErr w:type="gramStart"/>
      <w:r w:rsidRPr="00070ABA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070ABA">
        <w:rPr>
          <w:rFonts w:asciiTheme="minorHAnsi" w:eastAsia="Arial" w:hAnsiTheme="minorHAnsi" w:cstheme="minorHAnsi"/>
          <w:color w:val="002060"/>
          <w:sz w:val="20"/>
          <w:szCs w:val="20"/>
        </w:rPr>
        <w:t>, debiendo pagar la penalización especificada en el contrato o en su defecto una penalización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70ABA">
        <w:rPr>
          <w:rFonts w:asciiTheme="minorHAnsi" w:eastAsia="Arial" w:hAnsiTheme="minorHAnsi" w:cstheme="minorHAnsi"/>
          <w:color w:val="002060"/>
          <w:sz w:val="20"/>
          <w:szCs w:val="20"/>
        </w:rPr>
        <w:t>equivalente al precio del viaje combinado menos el ahorro de costes y los ingresos derivados de la utilización alternativa de los servicios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70ABA">
        <w:rPr>
          <w:rFonts w:asciiTheme="minorHAnsi" w:eastAsia="Arial" w:hAnsiTheme="minorHAnsi" w:cstheme="minorHAnsi"/>
          <w:color w:val="002060"/>
          <w:sz w:val="20"/>
          <w:szCs w:val="20"/>
        </w:rPr>
        <w:t>de viaje.</w:t>
      </w:r>
    </w:p>
    <w:p w14:paraId="7CB2185F" w14:textId="77777777" w:rsidR="00CC0D4B" w:rsidRPr="00CC0D4B" w:rsidRDefault="00CC0D4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6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3395"/>
        <w:gridCol w:w="520"/>
      </w:tblGrid>
      <w:tr w:rsidR="00B85583" w:rsidRPr="00B85583" w14:paraId="4BC9937C" w14:textId="77777777" w:rsidTr="00C677DE">
        <w:trPr>
          <w:trHeight w:val="232"/>
          <w:jc w:val="center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75DFD41" w14:textId="77777777"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B85583" w:rsidRPr="00B85583" w14:paraId="4E9A8920" w14:textId="77777777" w:rsidTr="00C677DE">
        <w:trPr>
          <w:trHeight w:val="223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F2BD2F8" w14:textId="77777777"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F491C2F" w14:textId="77777777"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2CAF15E" w14:textId="77777777" w:rsidR="00B85583" w:rsidRPr="00B85583" w:rsidRDefault="00B85583" w:rsidP="00B855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CAT.</w:t>
            </w:r>
          </w:p>
        </w:tc>
      </w:tr>
      <w:tr w:rsidR="00BA4881" w:rsidRPr="00B85583" w14:paraId="3100FDE7" w14:textId="77777777" w:rsidTr="00C677DE">
        <w:trPr>
          <w:trHeight w:val="223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33D5526" w14:textId="0C37B38F" w:rsidR="00BA4881" w:rsidRPr="00B85583" w:rsidRDefault="00C677DE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ERFOUD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8982E" w14:textId="1BF8128A" w:rsidR="00BA4881" w:rsidRPr="00121E3C" w:rsidRDefault="00C677DE" w:rsidP="00BA4881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  <w:t>KASBASH HOTEL XALUCA ESPECIAL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F2DC79" w14:textId="23148F7F" w:rsidR="00BA4881" w:rsidRPr="00B85583" w:rsidRDefault="00BA4881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A57A70" w:rsidRPr="00B85583" w14:paraId="49BBDB7D" w14:textId="77777777" w:rsidTr="00C677DE">
        <w:trPr>
          <w:trHeight w:val="223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140C7A" w14:textId="24BA114F" w:rsidR="00A57A70" w:rsidRDefault="00C677DE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MERZOUGA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F65E2" w14:textId="27A99D9E" w:rsidR="00A57A70" w:rsidRPr="00121E3C" w:rsidRDefault="00C677DE" w:rsidP="00BA4881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  <w:t>CAMPAMENTO DE HAIMAS CAMP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646677" w14:textId="2C3BFD53" w:rsidR="00A57A70" w:rsidRPr="00B85583" w:rsidRDefault="00143D91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143D91" w:rsidRPr="00143D91" w14:paraId="703C6055" w14:textId="77777777" w:rsidTr="00C677DE">
        <w:trPr>
          <w:trHeight w:val="223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C5A676" w14:textId="770BAE1B" w:rsidR="00143D91" w:rsidRDefault="00C677DE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MERZOUGA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FE863" w14:textId="3523A9F7" w:rsidR="00143D91" w:rsidRDefault="00C677DE" w:rsidP="00BA4881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  <w:lang w:val="en-US" w:bidi="ar-SA"/>
              </w:rPr>
              <w:t>KASBAH XALUCA TOMBOUCTOU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D310E8" w14:textId="60D17E2D" w:rsidR="00143D91" w:rsidRPr="00143D91" w:rsidRDefault="00143D91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n-US" w:bidi="ar-SA"/>
              </w:rPr>
              <w:t>P</w:t>
            </w:r>
          </w:p>
        </w:tc>
      </w:tr>
      <w:tr w:rsidR="00BA4881" w:rsidRPr="00104CB4" w14:paraId="593B5B39" w14:textId="77777777" w:rsidTr="00C677DE">
        <w:trPr>
          <w:trHeight w:val="223"/>
          <w:jc w:val="center"/>
        </w:trPr>
        <w:tc>
          <w:tcPr>
            <w:tcW w:w="4695" w:type="dxa"/>
            <w:gridSpan w:val="3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14:paraId="6E193CB8" w14:textId="77777777" w:rsidR="00BA4881" w:rsidRPr="00B85583" w:rsidRDefault="00BA4881" w:rsidP="00BA48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 w:bidi="ar-SA"/>
              </w:rPr>
            </w:pPr>
            <w:r w:rsidRPr="00B855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 w:bidi="ar-SA"/>
              </w:rPr>
              <w:t>CHECK IN EN HOTELES: 15:00HRS/ CHECK OUT: 11:00HRS</w:t>
            </w:r>
          </w:p>
        </w:tc>
      </w:tr>
    </w:tbl>
    <w:p w14:paraId="552787A0" w14:textId="77777777" w:rsidR="00655CC5" w:rsidRDefault="00655CC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p w14:paraId="688AF0DF" w14:textId="77777777" w:rsidR="00B85583" w:rsidRDefault="00B85583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tbl>
      <w:tblPr>
        <w:tblW w:w="101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"/>
        <w:gridCol w:w="8568"/>
        <w:gridCol w:w="1386"/>
      </w:tblGrid>
      <w:tr w:rsidR="00A04BF8" w:rsidRPr="00DC3D7B" w14:paraId="404E53F0" w14:textId="77777777" w:rsidTr="00E65CCF">
        <w:trPr>
          <w:trHeight w:val="152"/>
          <w:jc w:val="center"/>
        </w:trPr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897E" w14:textId="77777777" w:rsidR="00A04BF8" w:rsidRPr="00DC3D7B" w:rsidRDefault="00A04BF8" w:rsidP="00B56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99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noWrap/>
            <w:vAlign w:val="center"/>
            <w:hideMark/>
          </w:tcPr>
          <w:p w14:paraId="41A05E4C" w14:textId="77777777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C575F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DINÁMICA POR PERSONA EN EUR</w:t>
            </w:r>
          </w:p>
        </w:tc>
      </w:tr>
      <w:tr w:rsidR="00A04BF8" w:rsidRPr="00DC3D7B" w14:paraId="067B2AE1" w14:textId="77777777" w:rsidTr="00E65CCF">
        <w:trPr>
          <w:trHeight w:val="152"/>
          <w:jc w:val="center"/>
        </w:trPr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FF39" w14:textId="77777777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</w:p>
        </w:tc>
        <w:tc>
          <w:tcPr>
            <w:tcW w:w="995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B9BD5"/>
            <w:noWrap/>
            <w:vAlign w:val="center"/>
            <w:hideMark/>
          </w:tcPr>
          <w:p w14:paraId="79A9E9CC" w14:textId="648B4814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C575F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</w:t>
            </w:r>
            <w:r w:rsidR="00121E3C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 Y 1 VUELO INTERNO</w:t>
            </w:r>
          </w:p>
        </w:tc>
      </w:tr>
      <w:tr w:rsidR="00A04BF8" w:rsidRPr="00FC575F" w14:paraId="472E4FF6" w14:textId="77777777" w:rsidTr="00E65CCF">
        <w:trPr>
          <w:trHeight w:val="152"/>
          <w:jc w:val="center"/>
        </w:trPr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9F47" w14:textId="77777777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</w:p>
        </w:tc>
        <w:tc>
          <w:tcPr>
            <w:tcW w:w="8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377340B5" w14:textId="77777777" w:rsidR="00A04BF8" w:rsidRPr="00FC575F" w:rsidRDefault="00A04BF8" w:rsidP="00B567A1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C575F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5B863865" w14:textId="77777777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C575F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</w:tr>
      <w:tr w:rsidR="00A04BF8" w:rsidRPr="00FC575F" w14:paraId="61D6B838" w14:textId="77777777" w:rsidTr="00E65CCF">
        <w:trPr>
          <w:trHeight w:val="157"/>
          <w:jc w:val="center"/>
        </w:trPr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5EF7" w14:textId="77777777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</w:p>
        </w:tc>
        <w:tc>
          <w:tcPr>
            <w:tcW w:w="8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E1853" w14:textId="48D0D716" w:rsidR="00A04BF8" w:rsidRPr="00FC575F" w:rsidRDefault="00E65CCF" w:rsidP="00B567A1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IMAGINA MARRUECOS FIN DE AÑO: EN BUSCA DE SUS MAJESTADES LOS REYES MAGOS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805E4" w14:textId="642D01D3" w:rsidR="00A04BF8" w:rsidRPr="00FC575F" w:rsidRDefault="00E65CCF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1,985</w:t>
            </w:r>
          </w:p>
        </w:tc>
      </w:tr>
      <w:tr w:rsidR="00A04BF8" w:rsidRPr="00DC3D7B" w14:paraId="2616E041" w14:textId="77777777" w:rsidTr="00E65CCF">
        <w:trPr>
          <w:trHeight w:val="157"/>
          <w:jc w:val="center"/>
        </w:trPr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259F" w14:textId="77777777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9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ABE001B" w14:textId="66953C0F" w:rsidR="00A04BF8" w:rsidRPr="00FC575F" w:rsidRDefault="00A04BF8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</w:pPr>
            <w:r w:rsidRPr="00FC575F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Ejemplo de tarifa </w:t>
            </w:r>
            <w:r w:rsidR="00E65CCF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28</w:t>
            </w:r>
            <w:r w:rsidR="002557AD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 DIC 2025</w:t>
            </w:r>
            <w:r w:rsidRPr="00FC575F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.</w:t>
            </w:r>
            <w:r w:rsidRPr="00FC575F">
              <w:rPr>
                <w:rFonts w:ascii="Calibri" w:hAnsi="Calibri" w:cs="Calibri"/>
                <w:b/>
                <w:bCs/>
                <w:color w:val="FF0000"/>
                <w:lang w:bidi="ar-SA"/>
              </w:rPr>
              <w:t xml:space="preserve"> Tarifa referencial sujeta a disponibilidad y cambios sin previo aviso. Consulta el precio final según la fecha de tu viaje.</w:t>
            </w:r>
          </w:p>
        </w:tc>
      </w:tr>
      <w:tr w:rsidR="00121E3C" w:rsidRPr="00DC3D7B" w14:paraId="0E3D4959" w14:textId="77777777" w:rsidTr="00E65CCF">
        <w:trPr>
          <w:trHeight w:val="157"/>
          <w:jc w:val="center"/>
        </w:trPr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4BA37" w14:textId="77777777" w:rsidR="00121E3C" w:rsidRPr="00FC575F" w:rsidRDefault="00121E3C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9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BA89A88" w14:textId="2DF24951" w:rsidR="00121E3C" w:rsidRPr="00FC575F" w:rsidRDefault="00121E3C" w:rsidP="00B567A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</w:pPr>
            <w:r w:rsidRPr="0000417B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TASAS INCLUIDAS DE </w:t>
            </w:r>
            <w:r w:rsidR="00E65CCF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9</w:t>
            </w:r>
            <w:r w:rsidR="00E14109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5</w:t>
            </w:r>
            <w:r w:rsidRPr="0000417B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 EUROS NO COMISIONABLES</w:t>
            </w:r>
          </w:p>
        </w:tc>
      </w:tr>
    </w:tbl>
    <w:p w14:paraId="5C666F0B" w14:textId="4559D89E" w:rsidR="00A57A70" w:rsidRDefault="00945F42" w:rsidP="00E1410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 </w:t>
      </w:r>
    </w:p>
    <w:p w14:paraId="126361AE" w14:textId="2AF4BAB7" w:rsidR="00E65CCF" w:rsidRPr="00E14109" w:rsidRDefault="00E65CCF" w:rsidP="00E65CCF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65CCF">
        <w:rPr>
          <w:rFonts w:asciiTheme="minorHAnsi" w:eastAsia="Arial" w:hAnsiTheme="minorHAnsi" w:cstheme="minorHAnsi"/>
          <w:color w:val="002060"/>
          <w:sz w:val="20"/>
          <w:szCs w:val="20"/>
        </w:rPr>
        <w:drawing>
          <wp:inline distT="0" distB="0" distL="0" distR="0" wp14:anchorId="09ABD9F9" wp14:editId="1B1567CD">
            <wp:extent cx="6332220" cy="1861820"/>
            <wp:effectExtent l="0" t="0" r="0" b="5080"/>
            <wp:docPr id="1759929875" name="Imagen 1" descr="Interfaz de usuario gráfica, Apl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929875" name="Imagen 1" descr="Interfaz de usuario gráfica, Aplicació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CCF" w:rsidRPr="00E141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6D74" w14:textId="77777777" w:rsidR="00292AB0" w:rsidRDefault="00292AB0">
      <w:pPr>
        <w:spacing w:after="0" w:line="240" w:lineRule="auto"/>
      </w:pPr>
      <w:r>
        <w:separator/>
      </w:r>
    </w:p>
  </w:endnote>
  <w:endnote w:type="continuationSeparator" w:id="0">
    <w:p w14:paraId="6D58B879" w14:textId="77777777" w:rsidR="00292AB0" w:rsidRDefault="0029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40EB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9CD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2EB8A440" wp14:editId="7C82005D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286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19474" w14:textId="77777777" w:rsidR="00292AB0" w:rsidRDefault="00292AB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3B1014E" w14:textId="77777777" w:rsidR="00292AB0" w:rsidRDefault="00292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202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0200" w14:textId="37CE661E" w:rsidR="00A0012D" w:rsidRDefault="00EC01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EF414ED" wp14:editId="6DEBBC66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86360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8636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254FD2D" w14:textId="21E774EF" w:rsidR="007F7B70" w:rsidRDefault="00104CB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IMAGINA MARRUECOS FIN DE AÑO: EN BUSCA DE SUS</w:t>
                          </w:r>
                        </w:p>
                        <w:p w14:paraId="3B779A98" w14:textId="34424F2C" w:rsidR="00104CB4" w:rsidRPr="006210F5" w:rsidRDefault="00104CB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MAJESTADES LOS REYES MAGOS</w:t>
                          </w:r>
                        </w:p>
                        <w:p w14:paraId="4EE17025" w14:textId="2A3CD93B" w:rsidR="00A0012D" w:rsidRPr="001F2F9E" w:rsidRDefault="001F2F9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="00BB625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973C8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61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2025E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F414ED" id="Rectángulo 817596098" o:spid="_x0000_s1026" style="position:absolute;left:0;text-align:left;margin-left:-41.2pt;margin-top:-8.9pt;width:422.5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254FD2D" w14:textId="21E774EF" w:rsidR="007F7B70" w:rsidRDefault="00104CB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IMAGINA MARRUECOS FIN DE AÑO: EN BUSCA DE SUS</w:t>
                    </w:r>
                  </w:p>
                  <w:p w14:paraId="3B779A98" w14:textId="34424F2C" w:rsidR="00104CB4" w:rsidRPr="006210F5" w:rsidRDefault="00104CB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MAJESTADES LOS REYES MAGOS</w:t>
                    </w:r>
                  </w:p>
                  <w:p w14:paraId="4EE17025" w14:textId="2A3CD93B" w:rsidR="00A0012D" w:rsidRPr="001F2F9E" w:rsidRDefault="001F2F9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</w:t>
                    </w:r>
                    <w:r w:rsidR="00BB625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973C8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61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2025E</w:t>
                    </w:r>
                  </w:p>
                </w:txbxContent>
              </v:textbox>
            </v:rect>
          </w:pict>
        </mc:Fallback>
      </mc:AlternateContent>
    </w:r>
    <w:r w:rsidR="001F2F9E">
      <w:rPr>
        <w:noProof/>
      </w:rPr>
      <w:drawing>
        <wp:anchor distT="0" distB="0" distL="114300" distR="114300" simplePos="0" relativeHeight="251666432" behindDoc="0" locked="0" layoutInCell="1" allowOverlap="1" wp14:anchorId="55173972" wp14:editId="3132F6C3">
          <wp:simplePos x="0" y="0"/>
          <wp:positionH relativeFrom="column">
            <wp:posOffset>3632835</wp:posOffset>
          </wp:positionH>
          <wp:positionV relativeFrom="paragraph">
            <wp:posOffset>245745</wp:posOffset>
          </wp:positionV>
          <wp:extent cx="1112520" cy="742315"/>
          <wp:effectExtent l="0" t="0" r="0" b="0"/>
          <wp:wrapSquare wrapText="bothSides"/>
          <wp:docPr id="19927552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6F81A59" wp14:editId="5717B294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432AC755" wp14:editId="5B2DF379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348E4A" w14:textId="38BC177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C50BFC6" w14:textId="77777777" w:rsidR="007F7B70" w:rsidRDefault="007F7B70" w:rsidP="001F2F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B999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A50D53"/>
    <w:multiLevelType w:val="hybridMultilevel"/>
    <w:tmpl w:val="B32AE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F6A17"/>
    <w:multiLevelType w:val="hybridMultilevel"/>
    <w:tmpl w:val="7D1AE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3E11CE3"/>
    <w:multiLevelType w:val="hybridMultilevel"/>
    <w:tmpl w:val="D024996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02C5"/>
    <w:multiLevelType w:val="hybridMultilevel"/>
    <w:tmpl w:val="F672330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3906EC"/>
    <w:multiLevelType w:val="hybridMultilevel"/>
    <w:tmpl w:val="4CDAA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5C56612"/>
    <w:multiLevelType w:val="hybridMultilevel"/>
    <w:tmpl w:val="119263E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61729E"/>
    <w:multiLevelType w:val="hybridMultilevel"/>
    <w:tmpl w:val="CCC0992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06EDD"/>
    <w:multiLevelType w:val="hybridMultilevel"/>
    <w:tmpl w:val="C61820B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A5D7AEF"/>
    <w:multiLevelType w:val="hybridMultilevel"/>
    <w:tmpl w:val="D0501E4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D5E314E"/>
    <w:multiLevelType w:val="hybridMultilevel"/>
    <w:tmpl w:val="8926E7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85E2151"/>
    <w:multiLevelType w:val="hybridMultilevel"/>
    <w:tmpl w:val="8DFCA58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362EC"/>
    <w:multiLevelType w:val="hybridMultilevel"/>
    <w:tmpl w:val="6F1284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431E9"/>
    <w:multiLevelType w:val="hybridMultilevel"/>
    <w:tmpl w:val="E55825A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04E9F"/>
    <w:multiLevelType w:val="hybridMultilevel"/>
    <w:tmpl w:val="F4FE4AE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33"/>
  </w:num>
  <w:num w:numId="3" w16cid:durableId="1041170892">
    <w:abstractNumId w:val="14"/>
  </w:num>
  <w:num w:numId="4" w16cid:durableId="1033921887">
    <w:abstractNumId w:val="27"/>
  </w:num>
  <w:num w:numId="5" w16cid:durableId="353725778">
    <w:abstractNumId w:val="16"/>
  </w:num>
  <w:num w:numId="6" w16cid:durableId="1716585056">
    <w:abstractNumId w:val="34"/>
  </w:num>
  <w:num w:numId="7" w16cid:durableId="844133380">
    <w:abstractNumId w:val="10"/>
  </w:num>
  <w:num w:numId="8" w16cid:durableId="1397362128">
    <w:abstractNumId w:val="4"/>
  </w:num>
  <w:num w:numId="9" w16cid:durableId="655494188">
    <w:abstractNumId w:val="9"/>
  </w:num>
  <w:num w:numId="10" w16cid:durableId="1272128669">
    <w:abstractNumId w:val="12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20"/>
  </w:num>
  <w:num w:numId="14" w16cid:durableId="1296522864">
    <w:abstractNumId w:val="28"/>
  </w:num>
  <w:num w:numId="15" w16cid:durableId="1904682630">
    <w:abstractNumId w:val="21"/>
  </w:num>
  <w:num w:numId="16" w16cid:durableId="460078524">
    <w:abstractNumId w:val="17"/>
  </w:num>
  <w:num w:numId="17" w16cid:durableId="1968504851">
    <w:abstractNumId w:val="24"/>
  </w:num>
  <w:num w:numId="18" w16cid:durableId="1167555093">
    <w:abstractNumId w:val="26"/>
  </w:num>
  <w:num w:numId="19" w16cid:durableId="598945982">
    <w:abstractNumId w:val="22"/>
  </w:num>
  <w:num w:numId="20" w16cid:durableId="1140269920">
    <w:abstractNumId w:val="7"/>
  </w:num>
  <w:num w:numId="21" w16cid:durableId="1353797745">
    <w:abstractNumId w:val="13"/>
  </w:num>
  <w:num w:numId="22" w16cid:durableId="138570354">
    <w:abstractNumId w:val="25"/>
  </w:num>
  <w:num w:numId="23" w16cid:durableId="273827900">
    <w:abstractNumId w:val="32"/>
  </w:num>
  <w:num w:numId="24" w16cid:durableId="1718122008">
    <w:abstractNumId w:val="15"/>
  </w:num>
  <w:num w:numId="25" w16cid:durableId="1808669031">
    <w:abstractNumId w:val="8"/>
  </w:num>
  <w:num w:numId="26" w16cid:durableId="420880732">
    <w:abstractNumId w:val="31"/>
  </w:num>
  <w:num w:numId="27" w16cid:durableId="645624843">
    <w:abstractNumId w:val="5"/>
  </w:num>
  <w:num w:numId="28" w16cid:durableId="1816215744">
    <w:abstractNumId w:val="18"/>
  </w:num>
  <w:num w:numId="29" w16cid:durableId="1633709111">
    <w:abstractNumId w:val="2"/>
  </w:num>
  <w:num w:numId="30" w16cid:durableId="1455833855">
    <w:abstractNumId w:val="29"/>
  </w:num>
  <w:num w:numId="31" w16cid:durableId="91438657">
    <w:abstractNumId w:val="3"/>
  </w:num>
  <w:num w:numId="32" w16cid:durableId="1565793830">
    <w:abstractNumId w:val="23"/>
  </w:num>
  <w:num w:numId="33" w16cid:durableId="17240427">
    <w:abstractNumId w:val="30"/>
  </w:num>
  <w:num w:numId="34" w16cid:durableId="670640317">
    <w:abstractNumId w:val="6"/>
  </w:num>
  <w:num w:numId="35" w16cid:durableId="7984943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70ABA"/>
    <w:rsid w:val="000866AE"/>
    <w:rsid w:val="000C446B"/>
    <w:rsid w:val="00104CB4"/>
    <w:rsid w:val="00121872"/>
    <w:rsid w:val="00121D3F"/>
    <w:rsid w:val="00121E3C"/>
    <w:rsid w:val="001308DE"/>
    <w:rsid w:val="00143D91"/>
    <w:rsid w:val="00147F6C"/>
    <w:rsid w:val="001760D9"/>
    <w:rsid w:val="001934F5"/>
    <w:rsid w:val="00197448"/>
    <w:rsid w:val="001D3A16"/>
    <w:rsid w:val="001E3199"/>
    <w:rsid w:val="001F2F9E"/>
    <w:rsid w:val="00206A52"/>
    <w:rsid w:val="002135B2"/>
    <w:rsid w:val="00253EC6"/>
    <w:rsid w:val="002557AD"/>
    <w:rsid w:val="00260703"/>
    <w:rsid w:val="00292AB0"/>
    <w:rsid w:val="002A3E36"/>
    <w:rsid w:val="002B20BB"/>
    <w:rsid w:val="002C708A"/>
    <w:rsid w:val="002D3018"/>
    <w:rsid w:val="002E2148"/>
    <w:rsid w:val="00344D3D"/>
    <w:rsid w:val="003472AF"/>
    <w:rsid w:val="003549A2"/>
    <w:rsid w:val="0035509F"/>
    <w:rsid w:val="0036611A"/>
    <w:rsid w:val="003A214A"/>
    <w:rsid w:val="003B4F01"/>
    <w:rsid w:val="003D40A4"/>
    <w:rsid w:val="003D4EA7"/>
    <w:rsid w:val="004002E5"/>
    <w:rsid w:val="00404FD7"/>
    <w:rsid w:val="00406B6E"/>
    <w:rsid w:val="00417FB8"/>
    <w:rsid w:val="00430DCE"/>
    <w:rsid w:val="004354F5"/>
    <w:rsid w:val="00445E5F"/>
    <w:rsid w:val="004545F2"/>
    <w:rsid w:val="00493763"/>
    <w:rsid w:val="004A4DC7"/>
    <w:rsid w:val="004A5406"/>
    <w:rsid w:val="004B5570"/>
    <w:rsid w:val="004B58B8"/>
    <w:rsid w:val="004F3ADB"/>
    <w:rsid w:val="005507FE"/>
    <w:rsid w:val="005602A4"/>
    <w:rsid w:val="00566D06"/>
    <w:rsid w:val="005679E5"/>
    <w:rsid w:val="00595615"/>
    <w:rsid w:val="005E1802"/>
    <w:rsid w:val="005E62F4"/>
    <w:rsid w:val="00600CC3"/>
    <w:rsid w:val="006210F5"/>
    <w:rsid w:val="00655CC5"/>
    <w:rsid w:val="006835E6"/>
    <w:rsid w:val="00684FDC"/>
    <w:rsid w:val="0068514F"/>
    <w:rsid w:val="00687ED9"/>
    <w:rsid w:val="00692BA8"/>
    <w:rsid w:val="006C1CB0"/>
    <w:rsid w:val="006C2396"/>
    <w:rsid w:val="006D29F5"/>
    <w:rsid w:val="006D33A0"/>
    <w:rsid w:val="006D72E8"/>
    <w:rsid w:val="00724E17"/>
    <w:rsid w:val="00736B87"/>
    <w:rsid w:val="00753F07"/>
    <w:rsid w:val="00762831"/>
    <w:rsid w:val="00792693"/>
    <w:rsid w:val="00794B66"/>
    <w:rsid w:val="007A138E"/>
    <w:rsid w:val="007A3CDE"/>
    <w:rsid w:val="007D07FC"/>
    <w:rsid w:val="007F7B70"/>
    <w:rsid w:val="00825C6E"/>
    <w:rsid w:val="00860155"/>
    <w:rsid w:val="0088560B"/>
    <w:rsid w:val="008A42BC"/>
    <w:rsid w:val="008C56AB"/>
    <w:rsid w:val="008E0FE2"/>
    <w:rsid w:val="008E5CC0"/>
    <w:rsid w:val="008F157E"/>
    <w:rsid w:val="008F4840"/>
    <w:rsid w:val="0090199B"/>
    <w:rsid w:val="0090285B"/>
    <w:rsid w:val="009119BC"/>
    <w:rsid w:val="009157FE"/>
    <w:rsid w:val="00922CA2"/>
    <w:rsid w:val="00945F42"/>
    <w:rsid w:val="00973C8B"/>
    <w:rsid w:val="009767C9"/>
    <w:rsid w:val="00985F89"/>
    <w:rsid w:val="00986E85"/>
    <w:rsid w:val="009A63B0"/>
    <w:rsid w:val="00A0012D"/>
    <w:rsid w:val="00A04BF8"/>
    <w:rsid w:val="00A109A1"/>
    <w:rsid w:val="00A1676A"/>
    <w:rsid w:val="00A322C8"/>
    <w:rsid w:val="00A32A11"/>
    <w:rsid w:val="00A44217"/>
    <w:rsid w:val="00A455A6"/>
    <w:rsid w:val="00A57A70"/>
    <w:rsid w:val="00A979AE"/>
    <w:rsid w:val="00AA302B"/>
    <w:rsid w:val="00AB0E37"/>
    <w:rsid w:val="00AC18B9"/>
    <w:rsid w:val="00AC4C1F"/>
    <w:rsid w:val="00AD3EA1"/>
    <w:rsid w:val="00B11AFA"/>
    <w:rsid w:val="00B41B77"/>
    <w:rsid w:val="00B840FB"/>
    <w:rsid w:val="00B8522A"/>
    <w:rsid w:val="00B85583"/>
    <w:rsid w:val="00BA37C5"/>
    <w:rsid w:val="00BA4881"/>
    <w:rsid w:val="00BB3D24"/>
    <w:rsid w:val="00BB625E"/>
    <w:rsid w:val="00BB793D"/>
    <w:rsid w:val="00BC30AB"/>
    <w:rsid w:val="00BD0EA5"/>
    <w:rsid w:val="00BD5D00"/>
    <w:rsid w:val="00BD6523"/>
    <w:rsid w:val="00BF498E"/>
    <w:rsid w:val="00C1510A"/>
    <w:rsid w:val="00C313EF"/>
    <w:rsid w:val="00C45EDA"/>
    <w:rsid w:val="00C677DE"/>
    <w:rsid w:val="00C90CC1"/>
    <w:rsid w:val="00C97FB6"/>
    <w:rsid w:val="00CC0D4B"/>
    <w:rsid w:val="00CE0C8F"/>
    <w:rsid w:val="00CF7AF6"/>
    <w:rsid w:val="00D2140A"/>
    <w:rsid w:val="00D6671F"/>
    <w:rsid w:val="00D71BE3"/>
    <w:rsid w:val="00DD2475"/>
    <w:rsid w:val="00DE3DFE"/>
    <w:rsid w:val="00DE7D94"/>
    <w:rsid w:val="00E04A81"/>
    <w:rsid w:val="00E14109"/>
    <w:rsid w:val="00E1507F"/>
    <w:rsid w:val="00E5624C"/>
    <w:rsid w:val="00E65CCF"/>
    <w:rsid w:val="00E701F2"/>
    <w:rsid w:val="00E856F2"/>
    <w:rsid w:val="00EC01DE"/>
    <w:rsid w:val="00EE2794"/>
    <w:rsid w:val="00EE5A2D"/>
    <w:rsid w:val="00F01C44"/>
    <w:rsid w:val="00F14FD9"/>
    <w:rsid w:val="00F257E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7660B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2051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3</cp:revision>
  <dcterms:created xsi:type="dcterms:W3CDTF">2025-09-23T19:00:00Z</dcterms:created>
  <dcterms:modified xsi:type="dcterms:W3CDTF">2025-09-23T19:21:00Z</dcterms:modified>
</cp:coreProperties>
</file>