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A2CE2" w14:textId="30EC7044" w:rsidR="00FD122A"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BUENOS AIRES, USHUAIA, EL CALAFATE </w:t>
      </w:r>
      <w:r w:rsidR="00651BE3">
        <w:rPr>
          <w:rFonts w:ascii="Calibri" w:eastAsia="Calibri" w:hAnsi="Calibri" w:cs="Calibri"/>
          <w:b/>
          <w:bCs/>
          <w:color w:val="FF0000"/>
          <w:sz w:val="32"/>
          <w:szCs w:val="32"/>
        </w:rPr>
        <w:t xml:space="preserve">Y PUERTO </w:t>
      </w:r>
      <w:r>
        <w:rPr>
          <w:rFonts w:ascii="Calibri" w:eastAsia="Calibri" w:hAnsi="Calibri" w:cs="Calibri"/>
          <w:b/>
          <w:bCs/>
          <w:color w:val="FF0000"/>
          <w:sz w:val="32"/>
          <w:szCs w:val="32"/>
        </w:rPr>
        <w:t>IGUAZÚ</w:t>
      </w:r>
    </w:p>
    <w:p w14:paraId="0B4597D4" w14:textId="77777777" w:rsidR="005B6870" w:rsidRDefault="005B6870">
      <w:pPr>
        <w:pBdr>
          <w:top w:val="nil"/>
          <w:left w:val="nil"/>
          <w:bottom w:val="nil"/>
          <w:right w:val="nil"/>
          <w:between w:val="nil"/>
        </w:pBdr>
        <w:spacing w:after="0" w:line="240" w:lineRule="auto"/>
        <w:rPr>
          <w:rFonts w:ascii="Calibri" w:eastAsia="Calibri" w:hAnsi="Calibri" w:cs="Calibri"/>
          <w:color w:val="002060"/>
          <w:sz w:val="24"/>
          <w:szCs w:val="24"/>
        </w:rPr>
      </w:pPr>
    </w:p>
    <w:p w14:paraId="21AC5E02" w14:textId="2E15896B" w:rsidR="00FD122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sidRPr="005B6870">
        <w:rPr>
          <w:rFonts w:ascii="Calibri" w:eastAsia="Calibri" w:hAnsi="Calibri" w:cs="Calibri"/>
          <w:color w:val="002060"/>
          <w:sz w:val="24"/>
          <w:szCs w:val="24"/>
        </w:rPr>
        <w:t>9</w:t>
      </w:r>
      <w:r>
        <w:rPr>
          <w:rFonts w:ascii="Calibri" w:eastAsia="Calibri" w:hAnsi="Calibri" w:cs="Calibri"/>
          <w:b/>
          <w:bCs/>
          <w:color w:val="002060"/>
          <w:sz w:val="24"/>
          <w:szCs w:val="24"/>
        </w:rPr>
        <w:t xml:space="preserve"> </w:t>
      </w:r>
      <w:r w:rsidRPr="005B6870">
        <w:rPr>
          <w:rFonts w:ascii="Calibri" w:eastAsia="Calibri" w:hAnsi="Calibri" w:cs="Calibri"/>
          <w:color w:val="002060"/>
          <w:sz w:val="24"/>
          <w:szCs w:val="24"/>
        </w:rPr>
        <w:t>días</w:t>
      </w:r>
    </w:p>
    <w:p w14:paraId="6C9F364F"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Llegadas: </w:t>
      </w:r>
      <w:r w:rsidRPr="005B6870">
        <w:rPr>
          <w:rFonts w:ascii="Calibri" w:eastAsia="Calibri" w:hAnsi="Calibri" w:cs="Calibri"/>
          <w:color w:val="002060"/>
          <w:sz w:val="24"/>
          <w:szCs w:val="24"/>
        </w:rPr>
        <w:t>diarias, hasta diciembre 2026</w:t>
      </w:r>
    </w:p>
    <w:p w14:paraId="32F36EC2"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1 pasajero</w:t>
      </w:r>
    </w:p>
    <w:p w14:paraId="3FECDE45" w14:textId="77777777" w:rsidR="00FD12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compartidos</w:t>
      </w:r>
    </w:p>
    <w:p w14:paraId="7D17D614" w14:textId="77777777" w:rsidR="00FD122A" w:rsidRDefault="00FD122A">
      <w:pPr>
        <w:spacing w:after="0" w:line="240" w:lineRule="auto"/>
        <w:jc w:val="both"/>
        <w:rPr>
          <w:rFonts w:ascii="Calibri" w:eastAsia="Calibri" w:hAnsi="Calibri" w:cs="Calibri"/>
          <w:color w:val="002060"/>
          <w:sz w:val="20"/>
          <w:szCs w:val="20"/>
        </w:rPr>
      </w:pPr>
    </w:p>
    <w:p w14:paraId="167CB561" w14:textId="32C97595" w:rsidR="00FD122A" w:rsidRDefault="00000000" w:rsidP="00651BE3">
      <w:pPr>
        <w:pStyle w:val="Ttulo2"/>
        <w:tabs>
          <w:tab w:val="left" w:pos="6900"/>
        </w:tabs>
        <w:spacing w:before="0" w:after="0" w:line="240" w:lineRule="auto"/>
        <w:jc w:val="both"/>
        <w:rPr>
          <w:smallCaps/>
          <w:sz w:val="24"/>
          <w:szCs w:val="24"/>
        </w:rPr>
      </w:pPr>
      <w:r>
        <w:rPr>
          <w:color w:val="002060"/>
          <w:sz w:val="24"/>
          <w:szCs w:val="24"/>
        </w:rPr>
        <w:t>DÍA 1 |</w:t>
      </w:r>
      <w:r>
        <w:rPr>
          <w:sz w:val="24"/>
          <w:szCs w:val="24"/>
        </w:rPr>
        <w:t xml:space="preserve"> </w:t>
      </w:r>
      <w:r w:rsidR="005B6870">
        <w:rPr>
          <w:sz w:val="24"/>
          <w:szCs w:val="24"/>
        </w:rPr>
        <w:t>México -</w:t>
      </w:r>
      <w:r>
        <w:rPr>
          <w:sz w:val="24"/>
          <w:szCs w:val="24"/>
        </w:rPr>
        <w:t xml:space="preserve"> Buenos Aires </w:t>
      </w:r>
      <w:r w:rsidR="00651BE3">
        <w:rPr>
          <w:sz w:val="24"/>
          <w:szCs w:val="24"/>
        </w:rPr>
        <w:tab/>
      </w:r>
    </w:p>
    <w:p w14:paraId="4947044F" w14:textId="77777777" w:rsidR="00FD122A" w:rsidRDefault="00000000">
      <w:pPr>
        <w:pBdr>
          <w:top w:val="nil"/>
          <w:left w:val="nil"/>
          <w:bottom w:val="nil"/>
          <w:right w:val="nil"/>
          <w:between w:val="nil"/>
        </w:pBd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Recepción en el aeropuerto y traslado al hotel seleccionado. </w:t>
      </w:r>
      <w:r>
        <w:rPr>
          <w:rFonts w:ascii="Calibri" w:eastAsia="Calibri" w:hAnsi="Calibri" w:cs="Calibri"/>
          <w:b/>
          <w:bCs/>
          <w:color w:val="002060"/>
          <w:sz w:val="20"/>
          <w:szCs w:val="20"/>
        </w:rPr>
        <w:t>Alojamiento.</w:t>
      </w:r>
    </w:p>
    <w:p w14:paraId="35F80C59" w14:textId="77777777" w:rsidR="005B6870" w:rsidRDefault="005B6870">
      <w:pPr>
        <w:pStyle w:val="Ttulo2"/>
        <w:spacing w:before="0" w:after="0" w:line="240" w:lineRule="auto"/>
        <w:jc w:val="both"/>
        <w:rPr>
          <w:color w:val="002060"/>
          <w:sz w:val="24"/>
          <w:szCs w:val="24"/>
        </w:rPr>
      </w:pPr>
    </w:p>
    <w:p w14:paraId="0E9F42F0" w14:textId="6E5E628F" w:rsidR="00FD122A" w:rsidRDefault="00000000">
      <w:pPr>
        <w:pStyle w:val="Ttulo2"/>
        <w:spacing w:before="0" w:after="0" w:line="240" w:lineRule="auto"/>
        <w:jc w:val="both"/>
        <w:rPr>
          <w:b w:val="0"/>
          <w:bCs w:val="0"/>
          <w:color w:val="002060"/>
          <w:sz w:val="24"/>
          <w:szCs w:val="24"/>
        </w:rPr>
      </w:pPr>
      <w:r>
        <w:rPr>
          <w:color w:val="002060"/>
          <w:sz w:val="24"/>
          <w:szCs w:val="24"/>
        </w:rPr>
        <w:t xml:space="preserve">DÍA 2 | </w:t>
      </w:r>
      <w:r>
        <w:rPr>
          <w:sz w:val="24"/>
          <w:szCs w:val="24"/>
        </w:rPr>
        <w:t xml:space="preserve">Buenos Aires </w:t>
      </w:r>
      <w:r w:rsidR="007D5D18" w:rsidRPr="007D5D18">
        <w:rPr>
          <w:sz w:val="24"/>
          <w:szCs w:val="24"/>
        </w:rPr>
        <w:t xml:space="preserve">- </w:t>
      </w:r>
      <w:r w:rsidRPr="007D5D18">
        <w:rPr>
          <w:sz w:val="24"/>
          <w:szCs w:val="24"/>
        </w:rPr>
        <w:t>Visita de ciudad</w:t>
      </w:r>
    </w:p>
    <w:p w14:paraId="0ED7BA05"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Por la mañana, realizaremos un recorrido ideal para conocer lo mejor de Buenos Aires y sus costumbres. Visitaremos lugares emblemáticos como </w:t>
      </w:r>
      <w:r>
        <w:rPr>
          <w:rFonts w:ascii="Calibri" w:eastAsia="Calibri" w:hAnsi="Calibri" w:cs="Calibri"/>
          <w:b/>
          <w:bCs/>
          <w:color w:val="002060"/>
          <w:sz w:val="20"/>
          <w:szCs w:val="20"/>
        </w:rPr>
        <w:t>Plaza de Mayo</w:t>
      </w:r>
      <w:r>
        <w:rPr>
          <w:rFonts w:ascii="Calibri" w:eastAsia="Calibri" w:hAnsi="Calibri" w:cs="Calibri"/>
          <w:color w:val="002060"/>
          <w:sz w:val="20"/>
          <w:szCs w:val="20"/>
        </w:rPr>
        <w:t xml:space="preserve">, el colorido barrio de </w:t>
      </w:r>
      <w:r>
        <w:rPr>
          <w:rFonts w:ascii="Calibri" w:eastAsia="Calibri" w:hAnsi="Calibri" w:cs="Calibri"/>
          <w:b/>
          <w:bCs/>
          <w:color w:val="002060"/>
          <w:sz w:val="20"/>
          <w:szCs w:val="20"/>
        </w:rPr>
        <w:t>La Boca</w:t>
      </w:r>
      <w:r>
        <w:rPr>
          <w:rFonts w:ascii="Calibri" w:eastAsia="Calibri" w:hAnsi="Calibri" w:cs="Calibri"/>
          <w:color w:val="002060"/>
          <w:sz w:val="20"/>
          <w:szCs w:val="20"/>
        </w:rPr>
        <w:t xml:space="preserve">, el histórico </w:t>
      </w:r>
      <w:r>
        <w:rPr>
          <w:rFonts w:ascii="Calibri" w:eastAsia="Calibri" w:hAnsi="Calibri" w:cs="Calibri"/>
          <w:b/>
          <w:bCs/>
          <w:color w:val="002060"/>
          <w:sz w:val="20"/>
          <w:szCs w:val="20"/>
        </w:rPr>
        <w:t>San Telmo</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Recoleta</w:t>
      </w:r>
      <w:r>
        <w:rPr>
          <w:rFonts w:ascii="Calibri" w:eastAsia="Calibri" w:hAnsi="Calibri" w:cs="Calibri"/>
          <w:color w:val="002060"/>
          <w:sz w:val="20"/>
          <w:szCs w:val="20"/>
        </w:rPr>
        <w:t xml:space="preserve"> y el moderno </w:t>
      </w:r>
      <w:r>
        <w:rPr>
          <w:rFonts w:ascii="Calibri" w:eastAsia="Calibri" w:hAnsi="Calibri" w:cs="Calibri"/>
          <w:b/>
          <w:bCs/>
          <w:color w:val="002060"/>
          <w:sz w:val="20"/>
          <w:szCs w:val="20"/>
        </w:rPr>
        <w:t>Puerto Madero</w:t>
      </w:r>
      <w:r>
        <w:rPr>
          <w:rFonts w:ascii="Calibri" w:eastAsia="Calibri" w:hAnsi="Calibri" w:cs="Calibri"/>
          <w:color w:val="002060"/>
          <w:sz w:val="20"/>
          <w:szCs w:val="20"/>
        </w:rPr>
        <w:t>.</w:t>
      </w:r>
    </w:p>
    <w:p w14:paraId="05081A93"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Conoceremos el </w:t>
      </w:r>
      <w:r>
        <w:rPr>
          <w:rFonts w:ascii="Calibri" w:eastAsia="Calibri" w:hAnsi="Calibri" w:cs="Calibri"/>
          <w:b/>
          <w:bCs/>
          <w:color w:val="002060"/>
          <w:sz w:val="20"/>
          <w:szCs w:val="20"/>
        </w:rPr>
        <w:t>Obelisco</w:t>
      </w:r>
      <w:r>
        <w:rPr>
          <w:rFonts w:ascii="Calibri" w:eastAsia="Calibri" w:hAnsi="Calibri" w:cs="Calibri"/>
          <w:color w:val="002060"/>
          <w:sz w:val="20"/>
          <w:szCs w:val="20"/>
        </w:rPr>
        <w:t xml:space="preserve">, símbolo de la ciudad, y destacadas iglesias como la </w:t>
      </w:r>
      <w:r>
        <w:rPr>
          <w:rFonts w:ascii="Calibri" w:eastAsia="Calibri" w:hAnsi="Calibri" w:cs="Calibri"/>
          <w:b/>
          <w:bCs/>
          <w:color w:val="002060"/>
          <w:sz w:val="20"/>
          <w:szCs w:val="20"/>
        </w:rPr>
        <w:t>del Pilar</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representativas de estilos neoclásico y barroco. También recorreremos el </w:t>
      </w:r>
      <w:r>
        <w:rPr>
          <w:rFonts w:ascii="Calibri" w:eastAsia="Calibri" w:hAnsi="Calibri" w:cs="Calibri"/>
          <w:b/>
          <w:bCs/>
          <w:color w:val="002060"/>
          <w:sz w:val="20"/>
          <w:szCs w:val="20"/>
        </w:rPr>
        <w:t>Parque Tres de Febrero mejor conocido como “Los Bosques de Palermo”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Hipódromo</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Parque Lezama</w:t>
      </w:r>
      <w:r>
        <w:rPr>
          <w:rFonts w:ascii="Calibri" w:eastAsia="Calibri" w:hAnsi="Calibri" w:cs="Calibri"/>
          <w:color w:val="002060"/>
          <w:sz w:val="20"/>
          <w:szCs w:val="20"/>
        </w:rPr>
        <w:t xml:space="preserve"> y la </w:t>
      </w:r>
      <w:r>
        <w:rPr>
          <w:rFonts w:ascii="Calibri" w:eastAsia="Calibri" w:hAnsi="Calibri" w:cs="Calibri"/>
          <w:b/>
          <w:bCs/>
          <w:color w:val="002060"/>
          <w:sz w:val="20"/>
          <w:szCs w:val="20"/>
        </w:rPr>
        <w:t>Reserva Ecológica</w:t>
      </w:r>
      <w:r>
        <w:rPr>
          <w:rFonts w:ascii="Calibri" w:eastAsia="Calibri" w:hAnsi="Calibri" w:cs="Calibri"/>
          <w:color w:val="002060"/>
          <w:sz w:val="20"/>
          <w:szCs w:val="20"/>
        </w:rPr>
        <w:t xml:space="preserve"> en Puerto Madero.</w:t>
      </w:r>
    </w:p>
    <w:p w14:paraId="22F03B3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751B8CB5"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Tarde libre.</w:t>
      </w:r>
      <w:r>
        <w:rPr>
          <w:rFonts w:ascii="Calibri" w:eastAsia="Calibri" w:hAnsi="Calibri" w:cs="Calibri"/>
          <w:color w:val="002060"/>
          <w:sz w:val="20"/>
          <w:szCs w:val="20"/>
        </w:rPr>
        <w:t xml:space="preserve"> Por la noche, podrás disfrutar </w:t>
      </w:r>
      <w:r>
        <w:rPr>
          <w:rFonts w:ascii="Calibri" w:eastAsia="Calibri" w:hAnsi="Calibri" w:cs="Calibri"/>
          <w:b/>
          <w:bCs/>
          <w:i/>
          <w:iCs/>
          <w:color w:val="0070C0"/>
          <w:sz w:val="20"/>
          <w:szCs w:val="20"/>
        </w:rPr>
        <w:t>opcionalmente</w:t>
      </w:r>
      <w:r>
        <w:rPr>
          <w:rFonts w:ascii="Calibri" w:eastAsia="Calibri" w:hAnsi="Calibri" w:cs="Calibri"/>
          <w:color w:val="002060"/>
          <w:sz w:val="20"/>
          <w:szCs w:val="20"/>
        </w:rPr>
        <w:t xml:space="preserve"> de una </w:t>
      </w:r>
      <w:r>
        <w:rPr>
          <w:rFonts w:ascii="Calibri" w:eastAsia="Calibri" w:hAnsi="Calibri" w:cs="Calibri"/>
          <w:b/>
          <w:bCs/>
          <w:color w:val="0070C0"/>
          <w:sz w:val="20"/>
          <w:szCs w:val="20"/>
        </w:rPr>
        <w:t xml:space="preserve">Cena con </w:t>
      </w:r>
      <w:proofErr w:type="gramStart"/>
      <w:r>
        <w:rPr>
          <w:rFonts w:ascii="Calibri" w:eastAsia="Calibri" w:hAnsi="Calibri" w:cs="Calibri"/>
          <w:b/>
          <w:bCs/>
          <w:color w:val="0070C0"/>
          <w:sz w:val="20"/>
          <w:szCs w:val="20"/>
        </w:rPr>
        <w:t>show</w:t>
      </w:r>
      <w:proofErr w:type="gramEnd"/>
      <w:r>
        <w:rPr>
          <w:rFonts w:ascii="Calibri" w:eastAsia="Calibri" w:hAnsi="Calibri" w:cs="Calibri"/>
          <w:b/>
          <w:bCs/>
          <w:color w:val="0070C0"/>
          <w:sz w:val="20"/>
          <w:szCs w:val="20"/>
        </w:rPr>
        <w:t xml:space="preserve"> de tango (</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70C0"/>
          <w:sz w:val="20"/>
          <w:szCs w:val="20"/>
        </w:rPr>
        <w:t xml:space="preserve">, </w:t>
      </w:r>
      <w:r>
        <w:rPr>
          <w:rFonts w:ascii="Calibri" w:eastAsia="Calibri" w:hAnsi="Calibri" w:cs="Calibri"/>
          <w:color w:val="002060"/>
          <w:sz w:val="20"/>
          <w:szCs w:val="20"/>
        </w:rPr>
        <w:t xml:space="preserve">para saborear la gastronomía local y el mejor espectáculo de la ciudad. </w:t>
      </w:r>
      <w:r>
        <w:rPr>
          <w:rFonts w:ascii="Calibri" w:eastAsia="Calibri" w:hAnsi="Calibri" w:cs="Calibri"/>
          <w:b/>
          <w:bCs/>
          <w:color w:val="002060"/>
          <w:sz w:val="20"/>
          <w:szCs w:val="20"/>
        </w:rPr>
        <w:t>Alojamiento.</w:t>
      </w:r>
    </w:p>
    <w:p w14:paraId="3CF1E7A7" w14:textId="77777777" w:rsidR="00FD122A" w:rsidRDefault="00FD122A">
      <w:pPr>
        <w:pStyle w:val="Ttulo3"/>
        <w:spacing w:before="0" w:after="0" w:line="240" w:lineRule="auto"/>
        <w:jc w:val="both"/>
        <w:rPr>
          <w:sz w:val="24"/>
          <w:szCs w:val="24"/>
        </w:rPr>
      </w:pPr>
    </w:p>
    <w:p w14:paraId="2750BABA" w14:textId="77777777" w:rsidR="00FD122A" w:rsidRDefault="00000000">
      <w:pPr>
        <w:pStyle w:val="Ttulo3"/>
        <w:spacing w:before="0" w:after="0" w:line="240" w:lineRule="auto"/>
        <w:jc w:val="both"/>
        <w:rPr>
          <w:sz w:val="20"/>
          <w:szCs w:val="20"/>
        </w:rPr>
      </w:pPr>
      <w:r>
        <w:rPr>
          <w:sz w:val="24"/>
          <w:szCs w:val="24"/>
        </w:rPr>
        <w:t xml:space="preserve">DÍA 3 | </w:t>
      </w:r>
      <w:r>
        <w:rPr>
          <w:color w:val="FF0000"/>
          <w:sz w:val="24"/>
          <w:szCs w:val="24"/>
        </w:rPr>
        <w:t>Buenos Aires – Ushuaia</w:t>
      </w:r>
    </w:p>
    <w:p w14:paraId="5F1828DE" w14:textId="2D6D4649" w:rsidR="00FD122A" w:rsidRDefault="00000000" w:rsidP="005B6870">
      <w:pPr>
        <w:pBdr>
          <w:top w:val="nil"/>
          <w:left w:val="nil"/>
          <w:bottom w:val="nil"/>
          <w:right w:val="nil"/>
          <w:between w:val="nil"/>
        </w:pBdr>
        <w:spacing w:after="0" w:line="259" w:lineRule="auto"/>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Salida al aeropuerto local para tomar el vuelo</w:t>
      </w:r>
      <w:r>
        <w:rPr>
          <w:rFonts w:ascii="Calibri" w:eastAsia="Calibri" w:hAnsi="Calibri" w:cs="Calibri"/>
          <w:b/>
          <w:bCs/>
          <w:color w:val="002060"/>
          <w:sz w:val="20"/>
          <w:szCs w:val="20"/>
        </w:rPr>
        <w:t xml:space="preserve">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Ushuaia. Recepción en el aeropuerto y traslado al hotel seleccionado.</w:t>
      </w:r>
      <w:r>
        <w:rPr>
          <w:rFonts w:ascii="Calibri" w:eastAsia="Calibri" w:hAnsi="Calibri" w:cs="Calibri"/>
          <w:b/>
          <w:bCs/>
          <w:color w:val="002060"/>
          <w:sz w:val="20"/>
          <w:szCs w:val="20"/>
        </w:rPr>
        <w:t xml:space="preserve"> Alojamiento.</w:t>
      </w:r>
    </w:p>
    <w:p w14:paraId="3CE4A870" w14:textId="77777777" w:rsidR="00FD122A" w:rsidRDefault="00FD122A">
      <w:pPr>
        <w:spacing w:after="0"/>
        <w:jc w:val="both"/>
      </w:pPr>
    </w:p>
    <w:p w14:paraId="2B1E97B9" w14:textId="44F876AE" w:rsidR="00FD122A" w:rsidRDefault="00000000">
      <w:pPr>
        <w:pStyle w:val="Ttulo3"/>
        <w:spacing w:before="0" w:after="0" w:line="240" w:lineRule="auto"/>
        <w:jc w:val="both"/>
        <w:rPr>
          <w:sz w:val="24"/>
          <w:szCs w:val="24"/>
        </w:rPr>
      </w:pPr>
      <w:r>
        <w:rPr>
          <w:sz w:val="24"/>
          <w:szCs w:val="24"/>
        </w:rPr>
        <w:t xml:space="preserve">DÍA 4| </w:t>
      </w:r>
      <w:r>
        <w:rPr>
          <w:color w:val="FF0000"/>
          <w:sz w:val="24"/>
          <w:szCs w:val="24"/>
        </w:rPr>
        <w:t xml:space="preserve">Ushuaia </w:t>
      </w:r>
      <w:r w:rsidR="007D5D18" w:rsidRPr="005B6870">
        <w:rPr>
          <w:color w:val="FF0000"/>
          <w:sz w:val="24"/>
          <w:szCs w:val="24"/>
        </w:rPr>
        <w:t xml:space="preserve">– Excursión al </w:t>
      </w:r>
      <w:r w:rsidRPr="005B6870">
        <w:rPr>
          <w:color w:val="FF0000"/>
          <w:sz w:val="24"/>
          <w:szCs w:val="24"/>
        </w:rPr>
        <w:t>Parque Nacional Tierra de Fuego con Tren del Fin del Mundo</w:t>
      </w:r>
    </w:p>
    <w:p w14:paraId="4FAF4F2D" w14:textId="776CC04C"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Saldremos de Ushuaia rumbo al Parque Nacional Tierra de Fuego, en el trayecto podremos apreciar </w:t>
      </w:r>
      <w:r w:rsidR="00D9734D">
        <w:rPr>
          <w:rFonts w:ascii="Calibri" w:eastAsia="Calibri" w:hAnsi="Calibri" w:cs="Calibri"/>
          <w:color w:val="002060"/>
          <w:sz w:val="20"/>
          <w:szCs w:val="20"/>
        </w:rPr>
        <w:t>panorámicamente</w:t>
      </w:r>
      <w:r>
        <w:rPr>
          <w:rFonts w:ascii="Calibri" w:eastAsia="Calibri" w:hAnsi="Calibri" w:cs="Calibri"/>
          <w:color w:val="002060"/>
          <w:sz w:val="20"/>
          <w:szCs w:val="20"/>
        </w:rPr>
        <w:t xml:space="preserve"> el </w:t>
      </w:r>
      <w:r>
        <w:rPr>
          <w:rFonts w:ascii="Calibri" w:eastAsia="Calibri" w:hAnsi="Calibri" w:cs="Calibri"/>
          <w:b/>
          <w:bCs/>
          <w:color w:val="002060"/>
          <w:sz w:val="20"/>
          <w:szCs w:val="20"/>
        </w:rPr>
        <w:t>Canal de Beagle</w:t>
      </w:r>
      <w:r>
        <w:rPr>
          <w:rFonts w:ascii="Calibri" w:eastAsia="Calibri" w:hAnsi="Calibri" w:cs="Calibri"/>
          <w:color w:val="002060"/>
          <w:sz w:val="20"/>
          <w:szCs w:val="20"/>
        </w:rPr>
        <w:t xml:space="preserve">, la </w:t>
      </w:r>
      <w:r>
        <w:rPr>
          <w:rFonts w:ascii="Calibri" w:eastAsia="Calibri" w:hAnsi="Calibri" w:cs="Calibri"/>
          <w:b/>
          <w:bCs/>
          <w:color w:val="002060"/>
          <w:sz w:val="20"/>
          <w:szCs w:val="20"/>
        </w:rPr>
        <w:t>península de Ushuaia</w:t>
      </w:r>
      <w:r>
        <w:rPr>
          <w:rFonts w:ascii="Calibri" w:eastAsia="Calibri" w:hAnsi="Calibri" w:cs="Calibri"/>
          <w:color w:val="002060"/>
          <w:sz w:val="20"/>
          <w:szCs w:val="20"/>
        </w:rPr>
        <w:t xml:space="preserve"> y los </w:t>
      </w:r>
      <w:r>
        <w:rPr>
          <w:rFonts w:ascii="Calibri" w:eastAsia="Calibri" w:hAnsi="Calibri" w:cs="Calibri"/>
          <w:b/>
          <w:bCs/>
          <w:color w:val="002060"/>
          <w:sz w:val="20"/>
          <w:szCs w:val="20"/>
        </w:rPr>
        <w:t>archipiélagos</w:t>
      </w:r>
      <w:r>
        <w:rPr>
          <w:rFonts w:ascii="Calibri" w:eastAsia="Calibri" w:hAnsi="Calibri" w:cs="Calibri"/>
          <w:color w:val="002060"/>
          <w:sz w:val="20"/>
          <w:szCs w:val="20"/>
        </w:rPr>
        <w:t xml:space="preserve"> </w:t>
      </w:r>
      <w:r>
        <w:rPr>
          <w:rFonts w:ascii="Calibri" w:eastAsia="Calibri" w:hAnsi="Calibri" w:cs="Calibri"/>
          <w:b/>
          <w:bCs/>
          <w:color w:val="002060"/>
          <w:sz w:val="20"/>
          <w:szCs w:val="20"/>
        </w:rPr>
        <w:t xml:space="preserve">Bridges, Willie y Les </w:t>
      </w:r>
      <w:proofErr w:type="spellStart"/>
      <w:r>
        <w:rPr>
          <w:rFonts w:ascii="Calibri" w:eastAsia="Calibri" w:hAnsi="Calibri" w:cs="Calibri"/>
          <w:b/>
          <w:bCs/>
          <w:color w:val="002060"/>
          <w:sz w:val="20"/>
          <w:szCs w:val="20"/>
        </w:rPr>
        <w:t>Eclaireurs</w:t>
      </w:r>
      <w:proofErr w:type="spellEnd"/>
      <w:r>
        <w:rPr>
          <w:rFonts w:ascii="Calibri" w:eastAsia="Calibri" w:hAnsi="Calibri" w:cs="Calibri"/>
          <w:color w:val="002060"/>
          <w:sz w:val="20"/>
          <w:szCs w:val="20"/>
        </w:rPr>
        <w:t xml:space="preserve">. Llegaremos a la estación del Ferrocarril Austral Fueguino, en donde conoceremos la mítica historia del </w:t>
      </w:r>
      <w:r>
        <w:rPr>
          <w:rFonts w:ascii="Calibri" w:eastAsia="Calibri" w:hAnsi="Calibri" w:cs="Calibri"/>
          <w:b/>
          <w:bCs/>
          <w:color w:val="002060"/>
          <w:sz w:val="20"/>
          <w:szCs w:val="20"/>
        </w:rPr>
        <w:t>Tren del Fin del Mundo</w:t>
      </w:r>
      <w:r>
        <w:rPr>
          <w:rFonts w:ascii="Calibri" w:eastAsia="Calibri" w:hAnsi="Calibri" w:cs="Calibri"/>
          <w:b/>
          <w:bCs/>
          <w:i/>
          <w:iCs/>
          <w:color w:val="002060"/>
          <w:sz w:val="20"/>
          <w:szCs w:val="20"/>
        </w:rPr>
        <w:t>,</w:t>
      </w:r>
      <w:r>
        <w:rPr>
          <w:rFonts w:ascii="Calibri" w:eastAsia="Calibri" w:hAnsi="Calibri" w:cs="Calibri"/>
          <w:color w:val="002060"/>
          <w:sz w:val="20"/>
          <w:szCs w:val="20"/>
        </w:rPr>
        <w:t xml:space="preserve"> el cual tendremos la oportunidad de abordarlo y recorrer el mismo sendero que utilizaban los presos hace 100 años. En este recorrido nos deleitaremos con los paisajes del zigzagueante </w:t>
      </w:r>
      <w:r>
        <w:rPr>
          <w:rFonts w:ascii="Calibri" w:eastAsia="Calibri" w:hAnsi="Calibri" w:cs="Calibri"/>
          <w:b/>
          <w:bCs/>
          <w:color w:val="002060"/>
          <w:sz w:val="20"/>
          <w:szCs w:val="20"/>
        </w:rPr>
        <w:t>rio Pipo</w:t>
      </w:r>
      <w:r>
        <w:rPr>
          <w:rFonts w:ascii="Calibri" w:eastAsia="Calibri" w:hAnsi="Calibri" w:cs="Calibri"/>
          <w:color w:val="002060"/>
          <w:sz w:val="20"/>
          <w:szCs w:val="20"/>
        </w:rPr>
        <w:t xml:space="preserve"> y el majestuoso bosque, conociendo una parte inaccesible del </w:t>
      </w:r>
      <w:r>
        <w:rPr>
          <w:rFonts w:ascii="Calibri" w:eastAsia="Calibri" w:hAnsi="Calibri" w:cs="Calibri"/>
          <w:b/>
          <w:bCs/>
          <w:color w:val="002060"/>
          <w:sz w:val="20"/>
          <w:szCs w:val="20"/>
        </w:rPr>
        <w:t>Parque Nacional Tierra del Fuego</w:t>
      </w:r>
      <w:r>
        <w:rPr>
          <w:rFonts w:ascii="Calibri" w:eastAsia="Calibri" w:hAnsi="Calibri" w:cs="Calibri"/>
          <w:color w:val="002060"/>
          <w:sz w:val="20"/>
          <w:szCs w:val="20"/>
        </w:rPr>
        <w:t xml:space="preserve"> que solo se puede realizar a bordo de este ferrocarril de época con sus locomotoras a vapor. </w:t>
      </w:r>
    </w:p>
    <w:p w14:paraId="137D49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48726558"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 arribar en la estación terminal, continuaremos por el camino rodeado de bosques de Lengas y turbales, hasta llegar al </w:t>
      </w:r>
      <w:r>
        <w:rPr>
          <w:rFonts w:ascii="Calibri" w:eastAsia="Calibri" w:hAnsi="Calibri" w:cs="Calibri"/>
          <w:b/>
          <w:bCs/>
          <w:color w:val="002060"/>
          <w:sz w:val="20"/>
          <w:szCs w:val="20"/>
        </w:rPr>
        <w:t>Lago Roca</w:t>
      </w:r>
      <w:r>
        <w:rPr>
          <w:rFonts w:ascii="Calibri" w:eastAsia="Calibri" w:hAnsi="Calibri" w:cs="Calibri"/>
          <w:color w:val="002060"/>
          <w:sz w:val="20"/>
          <w:szCs w:val="20"/>
        </w:rPr>
        <w:t xml:space="preserve">, lago de origen </w:t>
      </w:r>
      <w:proofErr w:type="spellStart"/>
      <w:r>
        <w:rPr>
          <w:rFonts w:ascii="Calibri" w:eastAsia="Calibri" w:hAnsi="Calibri" w:cs="Calibri"/>
          <w:color w:val="002060"/>
          <w:sz w:val="20"/>
          <w:szCs w:val="20"/>
        </w:rPr>
        <w:t>glaciario</w:t>
      </w:r>
      <w:proofErr w:type="spellEnd"/>
      <w:r>
        <w:rPr>
          <w:rFonts w:ascii="Calibri" w:eastAsia="Calibri" w:hAnsi="Calibri" w:cs="Calibri"/>
          <w:color w:val="002060"/>
          <w:sz w:val="20"/>
          <w:szCs w:val="20"/>
        </w:rPr>
        <w:t xml:space="preserve"> que limita con Chile y donde nos será posible avistar ejemplares de aves autóctonas. Posteriormente haremos una parada en el </w:t>
      </w:r>
      <w:r>
        <w:rPr>
          <w:rFonts w:ascii="Calibri" w:eastAsia="Calibri" w:hAnsi="Calibri" w:cs="Calibri"/>
          <w:b/>
          <w:bCs/>
          <w:color w:val="002060"/>
          <w:sz w:val="20"/>
          <w:szCs w:val="20"/>
        </w:rPr>
        <w:t xml:space="preserve">Centro de Visitantes </w:t>
      </w:r>
      <w:proofErr w:type="spellStart"/>
      <w:r>
        <w:rPr>
          <w:rFonts w:ascii="Calibri" w:eastAsia="Calibri" w:hAnsi="Calibri" w:cs="Calibri"/>
          <w:b/>
          <w:bCs/>
          <w:color w:val="002060"/>
          <w:sz w:val="20"/>
          <w:szCs w:val="20"/>
        </w:rPr>
        <w:t>Alakush</w:t>
      </w:r>
      <w:proofErr w:type="spellEnd"/>
      <w:r>
        <w:rPr>
          <w:rFonts w:ascii="Calibri" w:eastAsia="Calibri" w:hAnsi="Calibri" w:cs="Calibri"/>
          <w:color w:val="002060"/>
          <w:sz w:val="20"/>
          <w:szCs w:val="20"/>
        </w:rPr>
        <w:t xml:space="preserve"> en donde tendremos un breve tiempo libre para visitar su pequeño museo o comprar recuerdos. </w:t>
      </w:r>
    </w:p>
    <w:p w14:paraId="67A6AE4B"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00795E79" w14:textId="77777777" w:rsidR="00FD122A"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Nuestro recorrido finaliza en </w:t>
      </w:r>
      <w:r>
        <w:rPr>
          <w:rFonts w:ascii="Calibri" w:eastAsia="Calibri" w:hAnsi="Calibri" w:cs="Calibri"/>
          <w:b/>
          <w:bCs/>
          <w:color w:val="002060"/>
          <w:sz w:val="20"/>
          <w:szCs w:val="20"/>
        </w:rPr>
        <w:t xml:space="preserve">Bahía </w:t>
      </w:r>
      <w:proofErr w:type="spellStart"/>
      <w:r>
        <w:rPr>
          <w:rFonts w:ascii="Calibri" w:eastAsia="Calibri" w:hAnsi="Calibri" w:cs="Calibri"/>
          <w:b/>
          <w:bCs/>
          <w:color w:val="002060"/>
          <w:sz w:val="20"/>
          <w:szCs w:val="20"/>
        </w:rPr>
        <w:t>Lapataia</w:t>
      </w:r>
      <w:proofErr w:type="spellEnd"/>
      <w:r>
        <w:rPr>
          <w:rFonts w:ascii="Calibri" w:eastAsia="Calibri" w:hAnsi="Calibri" w:cs="Calibri"/>
          <w:color w:val="002060"/>
          <w:sz w:val="20"/>
          <w:szCs w:val="20"/>
        </w:rPr>
        <w:t xml:space="preserve"> en donde realizaremos una pequeña caminata para ver de cerca un dique de castores, también encontraremos vestigios del antiguo pueblo aborigen que habitaba la región. Allí tendremos tiempo para recorrer la pasarela desde la cual podremos tomar fotografías y disfrutar de la sensación de estar en el fin del mundo. Desde este punto iniciaremos el regreso a la ciudad de Ushuaia.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6B519B3B" w14:textId="77777777" w:rsidR="005B6870" w:rsidRDefault="005B6870">
      <w:pPr>
        <w:pStyle w:val="Ttulo3"/>
        <w:spacing w:before="0" w:after="0" w:line="240" w:lineRule="auto"/>
        <w:jc w:val="both"/>
        <w:rPr>
          <w:sz w:val="24"/>
          <w:szCs w:val="24"/>
        </w:rPr>
      </w:pPr>
    </w:p>
    <w:p w14:paraId="4B29F8A9" w14:textId="34BD224B" w:rsidR="00FD122A" w:rsidRDefault="00000000">
      <w:pPr>
        <w:pStyle w:val="Ttulo3"/>
        <w:spacing w:before="0" w:after="0" w:line="240" w:lineRule="auto"/>
        <w:jc w:val="both"/>
        <w:rPr>
          <w:sz w:val="24"/>
          <w:szCs w:val="24"/>
        </w:rPr>
      </w:pPr>
      <w:r>
        <w:rPr>
          <w:sz w:val="24"/>
          <w:szCs w:val="24"/>
        </w:rPr>
        <w:t xml:space="preserve">DÍA 5| </w:t>
      </w:r>
      <w:r>
        <w:rPr>
          <w:color w:val="FF0000"/>
          <w:sz w:val="24"/>
          <w:szCs w:val="24"/>
        </w:rPr>
        <w:t xml:space="preserve">Ushuaia – El Calafate </w:t>
      </w:r>
    </w:p>
    <w:p w14:paraId="243547C9" w14:textId="3A07F393" w:rsidR="00FD122A" w:rsidRDefault="00000000">
      <w:pPr>
        <w:tabs>
          <w:tab w:val="left" w:pos="1418"/>
        </w:tabs>
        <w:spacing w:after="0" w:line="240" w:lineRule="auto"/>
        <w:ind w:right="-142"/>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El Calafate. Recepción en el aeropuerto y traslado al hotel seleccionado.</w:t>
      </w:r>
      <w:r>
        <w:rPr>
          <w:rFonts w:ascii="Calibri" w:eastAsia="Calibri" w:hAnsi="Calibri" w:cs="Calibri"/>
          <w:b/>
          <w:bCs/>
          <w:color w:val="002060"/>
          <w:sz w:val="20"/>
          <w:szCs w:val="20"/>
        </w:rPr>
        <w:t xml:space="preserve"> Alojamiento.</w:t>
      </w:r>
    </w:p>
    <w:p w14:paraId="2B0FA78A"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129B117B" w14:textId="6C50B6E4" w:rsidR="00FD122A" w:rsidRDefault="00000000">
      <w:pPr>
        <w:pStyle w:val="Ttulo3"/>
        <w:spacing w:before="0" w:after="0" w:line="240" w:lineRule="auto"/>
        <w:jc w:val="both"/>
        <w:rPr>
          <w:sz w:val="24"/>
          <w:szCs w:val="24"/>
        </w:rPr>
      </w:pPr>
      <w:r>
        <w:rPr>
          <w:sz w:val="24"/>
          <w:szCs w:val="24"/>
        </w:rPr>
        <w:t xml:space="preserve">DÍA 6| </w:t>
      </w:r>
      <w:r>
        <w:rPr>
          <w:color w:val="FF0000"/>
          <w:sz w:val="24"/>
          <w:szCs w:val="24"/>
        </w:rPr>
        <w:t>El Calafate</w:t>
      </w:r>
      <w:r w:rsidR="00BD08CC">
        <w:rPr>
          <w:color w:val="FF0000"/>
          <w:sz w:val="24"/>
          <w:szCs w:val="24"/>
        </w:rPr>
        <w:t xml:space="preserve"> - </w:t>
      </w:r>
      <w:r w:rsidRPr="00BD08CC">
        <w:rPr>
          <w:color w:val="FF0000"/>
          <w:sz w:val="24"/>
          <w:szCs w:val="24"/>
        </w:rPr>
        <w:t>Glaciar Perito Moreno</w:t>
      </w:r>
    </w:p>
    <w:p w14:paraId="61FA65F0"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Salida para tomar la excursión de día completo al </w:t>
      </w:r>
      <w:r>
        <w:rPr>
          <w:rFonts w:ascii="Calibri" w:eastAsia="Calibri" w:hAnsi="Calibri" w:cs="Calibri"/>
          <w:b/>
          <w:bCs/>
          <w:color w:val="002060"/>
          <w:sz w:val="20"/>
          <w:szCs w:val="20"/>
        </w:rPr>
        <w:t>Glaciar Perito Moreno</w:t>
      </w:r>
      <w:r>
        <w:rPr>
          <w:rFonts w:ascii="Calibri" w:eastAsia="Calibri" w:hAnsi="Calibri" w:cs="Calibri"/>
          <w:color w:val="002060"/>
          <w:sz w:val="20"/>
          <w:szCs w:val="20"/>
        </w:rPr>
        <w:t xml:space="preserve">. Durante el recorrido se puede apreciar el Lago Argentino y su Bahía Redonda. En los primeros 40 km domina el paisaje la estepa patagónica, para luego ingresar dentro del Parque Nacional Los Glaciares, donde predomina la vegetación arbórea, en su mayoría perteneciente a la familia de los </w:t>
      </w:r>
      <w:proofErr w:type="spellStart"/>
      <w:r>
        <w:rPr>
          <w:rFonts w:ascii="Calibri" w:eastAsia="Calibri" w:hAnsi="Calibri" w:cs="Calibri"/>
          <w:color w:val="002060"/>
          <w:sz w:val="20"/>
          <w:szCs w:val="20"/>
        </w:rPr>
        <w:t>nothofagus</w:t>
      </w:r>
      <w:proofErr w:type="spellEnd"/>
      <w:r>
        <w:rPr>
          <w:rFonts w:ascii="Calibri" w:eastAsia="Calibri" w:hAnsi="Calibri" w:cs="Calibri"/>
          <w:color w:val="002060"/>
          <w:sz w:val="20"/>
          <w:szCs w:val="20"/>
        </w:rPr>
        <w:t xml:space="preserve"> (lengas, ñires, coihues de magallanes). El trayecto culmina en las pasarelas, las cuáles pueden recorrer libremente. Las mismas tienen una extensión de 4 km y sus escalinatas descienden hasta aproximarse a unos 300 m del frente del glaciar. </w:t>
      </w:r>
    </w:p>
    <w:p w14:paraId="480FD406" w14:textId="77777777" w:rsidR="006A6BCE" w:rsidRDefault="006A6BCE">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96106C8" w14:textId="02E8EE62" w:rsidR="006A6BCE" w:rsidRPr="006A6BCE" w:rsidRDefault="006A6BCE">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b/>
          <w:bCs/>
          <w:color w:val="002060"/>
          <w:sz w:val="20"/>
          <w:szCs w:val="20"/>
        </w:rPr>
        <w:t>Solo una opcional a considerar:</w:t>
      </w:r>
    </w:p>
    <w:p w14:paraId="65EC1A5C" w14:textId="77777777" w:rsidR="00D9734D" w:rsidRDefault="00D9734D">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E258240" w14:textId="34596E60"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Te recomendamos tomar de manera </w:t>
      </w:r>
      <w:r>
        <w:rPr>
          <w:rFonts w:ascii="Calibri" w:eastAsia="Calibri" w:hAnsi="Calibri" w:cs="Calibri"/>
          <w:b/>
          <w:bCs/>
          <w:i/>
          <w:iCs/>
          <w:color w:val="0070C0"/>
          <w:sz w:val="20"/>
          <w:szCs w:val="20"/>
        </w:rPr>
        <w:t xml:space="preserve">opcional el Safari Náutico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navegación que brinda la posibilidad de observar con una perspectiva totalmente diferente las impresionantes paredes del Glaciar Perito Moreno y sus continuos derrumbes sobre las aguas del Lago Rico. Regreso al hotel. </w:t>
      </w:r>
      <w:r>
        <w:rPr>
          <w:rFonts w:ascii="Calibri" w:eastAsia="Calibri" w:hAnsi="Calibri" w:cs="Calibri"/>
          <w:b/>
          <w:bCs/>
          <w:color w:val="002060"/>
          <w:sz w:val="20"/>
          <w:szCs w:val="20"/>
        </w:rPr>
        <w:t>Alojamiento.</w:t>
      </w:r>
    </w:p>
    <w:p w14:paraId="766917A8" w14:textId="77777777" w:rsidR="00D9734D" w:rsidRPr="006A6BCE" w:rsidRDefault="00D9734D">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p>
    <w:p w14:paraId="246ACFFF" w14:textId="56251B65" w:rsidR="0068034A" w:rsidRDefault="00D9734D">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r w:rsidRPr="006A6BCE">
        <w:rPr>
          <w:rFonts w:ascii="Calibri" w:eastAsia="Calibri" w:hAnsi="Calibri" w:cs="Calibri"/>
          <w:color w:val="002060"/>
          <w:sz w:val="20"/>
          <w:szCs w:val="20"/>
        </w:rPr>
        <w:t xml:space="preserve">O </w:t>
      </w:r>
      <w:r w:rsidR="006A6BCE" w:rsidRPr="006A6BCE">
        <w:rPr>
          <w:rFonts w:ascii="Calibri" w:eastAsia="Calibri" w:hAnsi="Calibri" w:cs="Calibri"/>
          <w:color w:val="002060"/>
          <w:sz w:val="20"/>
          <w:szCs w:val="20"/>
        </w:rPr>
        <w:t xml:space="preserve">también </w:t>
      </w:r>
      <w:r w:rsidR="006A6BCE">
        <w:rPr>
          <w:rFonts w:ascii="Calibri" w:eastAsia="Calibri" w:hAnsi="Calibri" w:cs="Calibri"/>
          <w:color w:val="002060"/>
          <w:sz w:val="20"/>
          <w:szCs w:val="20"/>
        </w:rPr>
        <w:t xml:space="preserve">considerar el </w:t>
      </w:r>
      <w:r w:rsidR="0068034A" w:rsidRPr="006A6BCE">
        <w:rPr>
          <w:rFonts w:ascii="Calibri" w:eastAsia="Calibri" w:hAnsi="Calibri" w:cs="Calibri"/>
          <w:color w:val="002060"/>
          <w:sz w:val="20"/>
          <w:szCs w:val="20"/>
        </w:rPr>
        <w:t xml:space="preserve">suplemento para poder realizare </w:t>
      </w:r>
      <w:r w:rsidR="0068034A" w:rsidRPr="006A6BCE">
        <w:rPr>
          <w:rFonts w:ascii="Calibri" w:eastAsia="Calibri" w:hAnsi="Calibri" w:cs="Calibri"/>
          <w:b/>
          <w:bCs/>
          <w:i/>
          <w:iCs/>
          <w:color w:val="0070C0"/>
          <w:sz w:val="20"/>
          <w:szCs w:val="20"/>
        </w:rPr>
        <w:t xml:space="preserve">el </w:t>
      </w:r>
      <w:proofErr w:type="spellStart"/>
      <w:r w:rsidR="0068034A" w:rsidRPr="006A6BCE">
        <w:rPr>
          <w:rFonts w:ascii="Calibri" w:eastAsia="Calibri" w:hAnsi="Calibri" w:cs="Calibri"/>
          <w:b/>
          <w:bCs/>
          <w:i/>
          <w:iCs/>
          <w:color w:val="0070C0"/>
          <w:sz w:val="20"/>
          <w:szCs w:val="20"/>
        </w:rPr>
        <w:t>Minitrekking</w:t>
      </w:r>
      <w:proofErr w:type="spellEnd"/>
      <w:r w:rsidR="0068034A" w:rsidRPr="006A6BCE">
        <w:rPr>
          <w:rFonts w:ascii="Calibri" w:eastAsia="Calibri" w:hAnsi="Calibri" w:cs="Calibri"/>
          <w:b/>
          <w:bCs/>
          <w:i/>
          <w:iCs/>
          <w:color w:val="0070C0"/>
          <w:sz w:val="20"/>
          <w:szCs w:val="20"/>
        </w:rPr>
        <w:t xml:space="preserve"> sobre el Glaciar Perito Moreno</w:t>
      </w:r>
      <w:r w:rsidR="00BD08CC">
        <w:rPr>
          <w:rFonts w:ascii="Calibri" w:eastAsia="Calibri" w:hAnsi="Calibri" w:cs="Calibri"/>
          <w:b/>
          <w:bCs/>
          <w:i/>
          <w:iCs/>
          <w:color w:val="0070C0"/>
          <w:sz w:val="20"/>
          <w:szCs w:val="20"/>
        </w:rPr>
        <w:t xml:space="preserve">, (NO INCLUIDO, </w:t>
      </w:r>
      <w:r w:rsidR="00BD08CC">
        <w:rPr>
          <w:rFonts w:ascii="Calibri" w:eastAsia="Calibri" w:hAnsi="Calibri" w:cs="Calibri"/>
          <w:b/>
          <w:bCs/>
          <w:color w:val="0070C0"/>
          <w:sz w:val="20"/>
          <w:szCs w:val="20"/>
        </w:rPr>
        <w:t>Añádelo con Travel Shop Pack</w:t>
      </w:r>
      <w:r w:rsidR="00BD08CC">
        <w:rPr>
          <w:rFonts w:ascii="Calibri" w:eastAsia="Calibri" w:hAnsi="Calibri" w:cs="Calibri"/>
          <w:b/>
          <w:bCs/>
          <w:i/>
          <w:iCs/>
          <w:color w:val="0070C0"/>
          <w:sz w:val="20"/>
          <w:szCs w:val="20"/>
        </w:rPr>
        <w:t>)</w:t>
      </w:r>
      <w:r w:rsidR="00BD08CC">
        <w:rPr>
          <w:rFonts w:ascii="Calibri" w:eastAsia="Calibri" w:hAnsi="Calibri" w:cs="Calibri"/>
          <w:color w:val="0070C0"/>
          <w:sz w:val="20"/>
          <w:szCs w:val="20"/>
        </w:rPr>
        <w:t>.</w:t>
      </w:r>
    </w:p>
    <w:p w14:paraId="6A6A30A6" w14:textId="77777777" w:rsidR="006A6BCE" w:rsidRDefault="006A6BCE">
      <w:pPr>
        <w:pBdr>
          <w:top w:val="nil"/>
          <w:left w:val="nil"/>
          <w:bottom w:val="nil"/>
          <w:right w:val="nil"/>
          <w:between w:val="nil"/>
        </w:pBdr>
        <w:spacing w:after="0" w:line="240" w:lineRule="auto"/>
        <w:jc w:val="both"/>
        <w:rPr>
          <w:rFonts w:ascii="Calibri" w:eastAsia="Calibri" w:hAnsi="Calibri" w:cs="Calibri"/>
          <w:b/>
          <w:bCs/>
          <w:i/>
          <w:iCs/>
          <w:color w:val="0070C0"/>
          <w:sz w:val="20"/>
          <w:szCs w:val="20"/>
        </w:rPr>
      </w:pPr>
    </w:p>
    <w:p w14:paraId="63530D0A" w14:textId="7355392C" w:rsidR="00FD122A" w:rsidRDefault="00000000">
      <w:pPr>
        <w:pStyle w:val="Ttulo3"/>
        <w:spacing w:before="0" w:after="0" w:line="240" w:lineRule="auto"/>
        <w:jc w:val="both"/>
        <w:rPr>
          <w:sz w:val="24"/>
          <w:szCs w:val="24"/>
        </w:rPr>
      </w:pPr>
      <w:r>
        <w:rPr>
          <w:sz w:val="24"/>
          <w:szCs w:val="24"/>
        </w:rPr>
        <w:t xml:space="preserve">DÍA 7| </w:t>
      </w:r>
      <w:r>
        <w:rPr>
          <w:color w:val="FF0000"/>
          <w:sz w:val="24"/>
          <w:szCs w:val="24"/>
        </w:rPr>
        <w:t>El Calafate</w:t>
      </w:r>
      <w:r w:rsidR="00BD08CC">
        <w:rPr>
          <w:color w:val="FF0000"/>
          <w:sz w:val="24"/>
          <w:szCs w:val="24"/>
        </w:rPr>
        <w:t xml:space="preserve"> - D</w:t>
      </w:r>
      <w:r w:rsidRPr="00BD08CC">
        <w:rPr>
          <w:color w:val="FF0000"/>
          <w:sz w:val="24"/>
          <w:szCs w:val="24"/>
        </w:rPr>
        <w:t>ía libre</w:t>
      </w:r>
    </w:p>
    <w:p w14:paraId="04282E59" w14:textId="77777777"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Día libre para realizar actividades opcionales. </w:t>
      </w:r>
      <w:r>
        <w:rPr>
          <w:rFonts w:ascii="Calibri" w:eastAsia="Calibri" w:hAnsi="Calibri" w:cs="Calibri"/>
          <w:b/>
          <w:bCs/>
          <w:color w:val="002060"/>
          <w:sz w:val="20"/>
          <w:szCs w:val="20"/>
        </w:rPr>
        <w:t>Alojamiento.</w:t>
      </w:r>
    </w:p>
    <w:p w14:paraId="27DE0B18" w14:textId="77777777" w:rsidR="00D9734D" w:rsidRDefault="00D9734D">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6F1079E4" w14:textId="77777777" w:rsidR="00B36162" w:rsidRPr="006A6BCE" w:rsidRDefault="00B36162" w:rsidP="00B36162">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6A6BCE">
        <w:rPr>
          <w:rFonts w:ascii="Calibri" w:eastAsia="Calibri" w:hAnsi="Calibri" w:cs="Calibri"/>
          <w:b/>
          <w:bCs/>
          <w:color w:val="002060"/>
          <w:sz w:val="20"/>
          <w:szCs w:val="20"/>
        </w:rPr>
        <w:t>Solo una opcional a considerar:</w:t>
      </w:r>
    </w:p>
    <w:p w14:paraId="558BCBA6" w14:textId="77777777" w:rsidR="00B36162" w:rsidRDefault="00B36162">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1486CD86" w14:textId="2DBC322F"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Te sugerimos tomar la excursión </w:t>
      </w:r>
      <w:r>
        <w:rPr>
          <w:rFonts w:ascii="Calibri" w:eastAsia="Calibri" w:hAnsi="Calibri" w:cs="Calibri"/>
          <w:b/>
          <w:bCs/>
          <w:i/>
          <w:iCs/>
          <w:color w:val="0070C0"/>
          <w:sz w:val="20"/>
          <w:szCs w:val="20"/>
        </w:rPr>
        <w:t xml:space="preserve">Nativo </w:t>
      </w:r>
      <w:proofErr w:type="spellStart"/>
      <w:r>
        <w:rPr>
          <w:rFonts w:ascii="Calibri" w:eastAsia="Calibri" w:hAnsi="Calibri" w:cs="Calibri"/>
          <w:b/>
          <w:bCs/>
          <w:i/>
          <w:iCs/>
          <w:color w:val="0070C0"/>
          <w:sz w:val="20"/>
          <w:szCs w:val="20"/>
        </w:rPr>
        <w:t>Experience</w:t>
      </w:r>
      <w:proofErr w:type="spellEnd"/>
      <w:r>
        <w:rPr>
          <w:rFonts w:ascii="Calibri" w:eastAsia="Calibri" w:hAnsi="Calibri" w:cs="Calibri"/>
          <w:color w:val="0070C0"/>
          <w:sz w:val="20"/>
          <w:szCs w:val="20"/>
        </w:rPr>
        <w:t xml:space="preserve"> </w:t>
      </w:r>
      <w:r>
        <w:rPr>
          <w:rFonts w:ascii="Calibri" w:eastAsia="Calibri" w:hAnsi="Calibri" w:cs="Calibri"/>
          <w:b/>
          <w:bCs/>
          <w:color w:val="0070C0"/>
          <w:sz w:val="20"/>
          <w:szCs w:val="20"/>
        </w:rPr>
        <w:t>(</w:t>
      </w:r>
      <w:r>
        <w:rPr>
          <w:rFonts w:ascii="Calibri" w:eastAsia="Calibri" w:hAnsi="Calibri" w:cs="Calibri"/>
          <w:b/>
          <w:bCs/>
          <w:i/>
          <w:iCs/>
          <w:color w:val="0070C0"/>
          <w:sz w:val="20"/>
          <w:szCs w:val="20"/>
        </w:rPr>
        <w:t xml:space="preserve">NO INCLUIDO, </w:t>
      </w:r>
      <w:r>
        <w:rPr>
          <w:rFonts w:ascii="Calibri" w:eastAsia="Calibri" w:hAnsi="Calibri" w:cs="Calibri"/>
          <w:b/>
          <w:bCs/>
          <w:color w:val="0070C0"/>
          <w:sz w:val="20"/>
          <w:szCs w:val="20"/>
        </w:rPr>
        <w:t>Añádelo con Travel Shop Pack)</w:t>
      </w:r>
      <w:r>
        <w:rPr>
          <w:rFonts w:ascii="Calibri" w:eastAsia="Calibri" w:hAnsi="Calibri" w:cs="Calibri"/>
          <w:color w:val="002060"/>
          <w:sz w:val="20"/>
          <w:szCs w:val="20"/>
        </w:rPr>
        <w:t xml:space="preserve">, donde podrás realizar una expedición a bordo de una 4x4 a las orillas del Lago Argentino, ver las increíbles vistas panorámicas del Lago y la Cordillera de los Andes desde el Acantilado Punta Bonita y conocer la zona arqueológica en donde veremos arte rupestre de hace más de miles de años. </w:t>
      </w:r>
    </w:p>
    <w:p w14:paraId="12874235"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5A40B2A3" w14:textId="7F1A7992" w:rsidR="0068034A" w:rsidRPr="007D5D18" w:rsidRDefault="006A6BCE">
      <w:pPr>
        <w:tabs>
          <w:tab w:val="left" w:pos="1418"/>
        </w:tabs>
        <w:spacing w:after="0" w:line="240" w:lineRule="auto"/>
        <w:ind w:right="-142"/>
        <w:jc w:val="both"/>
        <w:rPr>
          <w:rFonts w:ascii="Calibri" w:eastAsia="Calibri" w:hAnsi="Calibri" w:cs="Calibri"/>
          <w:b/>
          <w:bCs/>
          <w:color w:val="002060"/>
          <w:sz w:val="20"/>
          <w:szCs w:val="20"/>
        </w:rPr>
      </w:pPr>
      <w:r w:rsidRPr="006A6BCE">
        <w:rPr>
          <w:rFonts w:ascii="Calibri" w:eastAsia="Calibri" w:hAnsi="Calibri" w:cs="Calibri"/>
          <w:color w:val="002060"/>
          <w:sz w:val="20"/>
          <w:szCs w:val="20"/>
        </w:rPr>
        <w:t xml:space="preserve">Otra excursión opcional </w:t>
      </w:r>
      <w:r w:rsidRPr="006A6BCE">
        <w:rPr>
          <w:rFonts w:ascii="Calibri" w:eastAsia="Calibri" w:hAnsi="Calibri" w:cs="Calibri"/>
          <w:b/>
          <w:bCs/>
          <w:i/>
          <w:iCs/>
          <w:color w:val="0070C0"/>
          <w:sz w:val="20"/>
          <w:szCs w:val="20"/>
        </w:rPr>
        <w:t>(NO INCLUIDO, Añádelo con Travel Shop Pack)</w:t>
      </w:r>
      <w:r w:rsidRPr="006A6BCE">
        <w:rPr>
          <w:rFonts w:ascii="Calibri" w:eastAsia="Calibri" w:hAnsi="Calibri" w:cs="Calibri"/>
          <w:b/>
          <w:bCs/>
          <w:color w:val="002060"/>
          <w:sz w:val="20"/>
          <w:szCs w:val="20"/>
        </w:rPr>
        <w:t xml:space="preserve">, </w:t>
      </w:r>
      <w:r w:rsidRPr="006A6BCE">
        <w:rPr>
          <w:rFonts w:ascii="Calibri" w:eastAsia="Calibri" w:hAnsi="Calibri" w:cs="Calibri"/>
          <w:color w:val="002060"/>
          <w:sz w:val="20"/>
          <w:szCs w:val="20"/>
        </w:rPr>
        <w:t xml:space="preserve">Es la imperdible </w:t>
      </w:r>
      <w:r w:rsidRPr="006A6BCE">
        <w:rPr>
          <w:rFonts w:ascii="Calibri" w:eastAsia="Calibri" w:hAnsi="Calibri" w:cs="Calibri"/>
          <w:b/>
          <w:bCs/>
          <w:i/>
          <w:iCs/>
          <w:color w:val="0070C0"/>
          <w:sz w:val="20"/>
          <w:szCs w:val="20"/>
        </w:rPr>
        <w:t>excursión Todo Glaciares</w:t>
      </w:r>
      <w:r w:rsidRPr="006A6BCE">
        <w:rPr>
          <w:rFonts w:ascii="Calibri" w:eastAsia="Calibri" w:hAnsi="Calibri" w:cs="Calibri"/>
          <w:color w:val="002060"/>
          <w:sz w:val="20"/>
          <w:szCs w:val="20"/>
        </w:rPr>
        <w:t xml:space="preserve">, Es un tour en barco donde recorres el parque y te acercas a </w:t>
      </w:r>
      <w:r w:rsidRPr="007D5D18">
        <w:rPr>
          <w:rFonts w:ascii="Calibri" w:eastAsia="Calibri" w:hAnsi="Calibri" w:cs="Calibri"/>
          <w:b/>
          <w:bCs/>
          <w:color w:val="002060"/>
          <w:sz w:val="20"/>
          <w:szCs w:val="20"/>
        </w:rPr>
        <w:t>glaciares enormes como Upsala y Spegazzini.</w:t>
      </w:r>
    </w:p>
    <w:p w14:paraId="5D58D147" w14:textId="77777777" w:rsidR="00D9734D" w:rsidRDefault="00D9734D">
      <w:pPr>
        <w:pStyle w:val="Ttulo3"/>
        <w:spacing w:before="0" w:after="0" w:line="240" w:lineRule="auto"/>
        <w:jc w:val="both"/>
        <w:rPr>
          <w:sz w:val="24"/>
          <w:szCs w:val="24"/>
        </w:rPr>
      </w:pPr>
    </w:p>
    <w:p w14:paraId="6A03AB64" w14:textId="46E4704D" w:rsidR="00FD122A" w:rsidRDefault="00000000">
      <w:pPr>
        <w:pStyle w:val="Ttulo3"/>
        <w:spacing w:before="0" w:after="0" w:line="240" w:lineRule="auto"/>
        <w:jc w:val="both"/>
        <w:rPr>
          <w:sz w:val="24"/>
          <w:szCs w:val="24"/>
        </w:rPr>
      </w:pPr>
      <w:r>
        <w:rPr>
          <w:sz w:val="24"/>
          <w:szCs w:val="24"/>
        </w:rPr>
        <w:t xml:space="preserve">DÍA 8| </w:t>
      </w:r>
      <w:r>
        <w:rPr>
          <w:color w:val="FF0000"/>
          <w:sz w:val="24"/>
          <w:szCs w:val="24"/>
        </w:rPr>
        <w:t xml:space="preserve">El Calafate – </w:t>
      </w:r>
      <w:r w:rsidR="00234E48">
        <w:rPr>
          <w:color w:val="FF0000"/>
          <w:sz w:val="24"/>
          <w:szCs w:val="24"/>
        </w:rPr>
        <w:t xml:space="preserve">Puerto </w:t>
      </w:r>
      <w:r>
        <w:rPr>
          <w:color w:val="FF0000"/>
          <w:sz w:val="24"/>
          <w:szCs w:val="24"/>
        </w:rPr>
        <w:t>Iguazú</w:t>
      </w:r>
    </w:p>
    <w:p w14:paraId="29D307C0" w14:textId="7F551A59" w:rsidR="00FD122A" w:rsidRDefault="00000000">
      <w:pPr>
        <w:tabs>
          <w:tab w:val="left" w:pos="1418"/>
        </w:tabs>
        <w:spacing w:after="0" w:line="240" w:lineRule="auto"/>
        <w:ind w:right="-142"/>
        <w:jc w:val="both"/>
        <w:rPr>
          <w:rFonts w:ascii="Calibri" w:eastAsia="Calibri" w:hAnsi="Calibri" w:cs="Calibri"/>
          <w:b/>
          <w:bCs/>
          <w:color w:val="0070C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Salida al Aeropuerto para tomar el vuelo </w:t>
      </w:r>
      <w:r w:rsidR="005B6870"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 xml:space="preserve">a </w:t>
      </w:r>
      <w:r w:rsidR="00731224">
        <w:rPr>
          <w:rFonts w:ascii="Calibri" w:eastAsia="Calibri" w:hAnsi="Calibri" w:cs="Calibri"/>
          <w:color w:val="002060"/>
          <w:sz w:val="20"/>
          <w:szCs w:val="20"/>
        </w:rPr>
        <w:t xml:space="preserve">Puerto </w:t>
      </w:r>
      <w:r>
        <w:rPr>
          <w:rFonts w:ascii="Calibri" w:eastAsia="Calibri" w:hAnsi="Calibri" w:cs="Calibri"/>
          <w:color w:val="002060"/>
          <w:sz w:val="20"/>
          <w:szCs w:val="20"/>
        </w:rPr>
        <w:t>Iguazú. Recepción en el aeropuerto y traslado al hotel seleccionado.</w:t>
      </w:r>
      <w:r>
        <w:rPr>
          <w:rFonts w:ascii="Calibri" w:eastAsia="Calibri" w:hAnsi="Calibri" w:cs="Calibri"/>
          <w:b/>
          <w:bCs/>
          <w:color w:val="002060"/>
          <w:sz w:val="20"/>
          <w:szCs w:val="20"/>
        </w:rPr>
        <w:t xml:space="preserve"> Alojamiento.</w:t>
      </w:r>
    </w:p>
    <w:p w14:paraId="1FDD2439"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728136BD" w14:textId="77777777" w:rsidR="005B6870" w:rsidRDefault="005B6870">
      <w:pPr>
        <w:pStyle w:val="Ttulo3"/>
        <w:spacing w:before="0" w:after="0" w:line="240" w:lineRule="auto"/>
        <w:jc w:val="both"/>
        <w:rPr>
          <w:sz w:val="24"/>
          <w:szCs w:val="24"/>
        </w:rPr>
      </w:pPr>
    </w:p>
    <w:p w14:paraId="2778ED24" w14:textId="77777777" w:rsidR="005B6870" w:rsidRDefault="005B6870" w:rsidP="005B6870"/>
    <w:p w14:paraId="0F119F45" w14:textId="77777777" w:rsidR="005B6870" w:rsidRDefault="005B6870">
      <w:pPr>
        <w:pStyle w:val="Ttulo3"/>
        <w:spacing w:before="0" w:after="0" w:line="240" w:lineRule="auto"/>
        <w:jc w:val="both"/>
        <w:rPr>
          <w:sz w:val="24"/>
          <w:szCs w:val="24"/>
        </w:rPr>
      </w:pPr>
    </w:p>
    <w:p w14:paraId="64E999B0" w14:textId="77777777" w:rsidR="005B6870" w:rsidRPr="005B6870" w:rsidRDefault="005B6870" w:rsidP="005B6870"/>
    <w:p w14:paraId="1395DDBC" w14:textId="77777777" w:rsidR="005B6870" w:rsidRDefault="005B6870">
      <w:pPr>
        <w:pStyle w:val="Ttulo3"/>
        <w:spacing w:before="0" w:after="0" w:line="240" w:lineRule="auto"/>
        <w:jc w:val="both"/>
        <w:rPr>
          <w:sz w:val="24"/>
          <w:szCs w:val="24"/>
        </w:rPr>
      </w:pPr>
    </w:p>
    <w:p w14:paraId="01C35F86" w14:textId="00EE82B2" w:rsidR="00FD122A" w:rsidRDefault="00000000">
      <w:pPr>
        <w:pStyle w:val="Ttulo3"/>
        <w:spacing w:before="0" w:after="0" w:line="240" w:lineRule="auto"/>
        <w:jc w:val="both"/>
        <w:rPr>
          <w:sz w:val="24"/>
          <w:szCs w:val="24"/>
        </w:rPr>
      </w:pPr>
      <w:r>
        <w:rPr>
          <w:sz w:val="24"/>
          <w:szCs w:val="24"/>
        </w:rPr>
        <w:t>DÍA 9|</w:t>
      </w:r>
      <w:r w:rsidR="00234E48">
        <w:rPr>
          <w:sz w:val="24"/>
          <w:szCs w:val="24"/>
        </w:rPr>
        <w:t xml:space="preserve"> </w:t>
      </w:r>
      <w:r w:rsidR="00234E48" w:rsidRPr="00234E48">
        <w:rPr>
          <w:color w:val="FF0000"/>
          <w:sz w:val="24"/>
          <w:szCs w:val="24"/>
        </w:rPr>
        <w:t>Puerto</w:t>
      </w:r>
      <w:r>
        <w:rPr>
          <w:sz w:val="24"/>
          <w:szCs w:val="24"/>
        </w:rPr>
        <w:t xml:space="preserve"> </w:t>
      </w:r>
      <w:r>
        <w:rPr>
          <w:color w:val="FF0000"/>
          <w:sz w:val="24"/>
          <w:szCs w:val="24"/>
        </w:rPr>
        <w:t>Iguazú</w:t>
      </w:r>
      <w:r w:rsidR="007D5D18">
        <w:rPr>
          <w:color w:val="FF0000"/>
          <w:sz w:val="24"/>
          <w:szCs w:val="24"/>
        </w:rPr>
        <w:t xml:space="preserve"> – Excursión Cataratas argentinas</w:t>
      </w:r>
    </w:p>
    <w:p w14:paraId="3F344FBA"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convenida, saldremos para tomar la excursión a Cataratas Argentinas. Parte de la excursión por el </w:t>
      </w:r>
      <w:r>
        <w:rPr>
          <w:rFonts w:ascii="Calibri" w:eastAsia="Calibri" w:hAnsi="Calibri" w:cs="Calibri"/>
          <w:b/>
          <w:bCs/>
          <w:color w:val="002060"/>
          <w:sz w:val="20"/>
          <w:szCs w:val="20"/>
        </w:rPr>
        <w:t>Parque Nacional de Iguazú</w:t>
      </w:r>
      <w:r>
        <w:rPr>
          <w:rFonts w:ascii="Calibri" w:eastAsia="Calibri" w:hAnsi="Calibri" w:cs="Calibri"/>
          <w:color w:val="002060"/>
          <w:sz w:val="20"/>
          <w:szCs w:val="20"/>
        </w:rPr>
        <w:t xml:space="preserve"> se realiza con el tren Ecológico de la Selva. Con éste, se viaja entre los distintos circuitos tradicionales que se recorren a pie: Paseo Superior, Paseo Inferior y La Garganta del Diablo. </w:t>
      </w:r>
      <w:r>
        <w:rPr>
          <w:rFonts w:ascii="Calibri" w:eastAsia="Calibri" w:hAnsi="Calibri" w:cs="Calibri"/>
          <w:b/>
          <w:bCs/>
          <w:color w:val="002060"/>
          <w:sz w:val="20"/>
          <w:szCs w:val="20"/>
        </w:rPr>
        <w:t>Paseo Inferior:</w:t>
      </w:r>
      <w:r>
        <w:rPr>
          <w:rFonts w:ascii="Calibri" w:eastAsia="Calibri" w:hAnsi="Calibri" w:cs="Calibri"/>
          <w:color w:val="002060"/>
          <w:sz w:val="20"/>
          <w:szCs w:val="20"/>
        </w:rPr>
        <w:t xml:space="preserve"> está compuesto por un conjunto de pasarelas estratégicamente diseñadas que permiten las más diversas vistas de las Cataratas y un encuentro íntimo con las cascadas y encantadores rincones de la selva. </w:t>
      </w:r>
      <w:r>
        <w:rPr>
          <w:rFonts w:ascii="Calibri" w:eastAsia="Calibri" w:hAnsi="Calibri" w:cs="Calibri"/>
          <w:b/>
          <w:bCs/>
          <w:color w:val="002060"/>
          <w:sz w:val="20"/>
          <w:szCs w:val="20"/>
        </w:rPr>
        <w:t>Paseo Superior:</w:t>
      </w:r>
      <w:r>
        <w:rPr>
          <w:rFonts w:ascii="Calibri" w:eastAsia="Calibri" w:hAnsi="Calibri" w:cs="Calibri"/>
          <w:color w:val="002060"/>
          <w:sz w:val="20"/>
          <w:szCs w:val="20"/>
        </w:rPr>
        <w:t xml:space="preserve"> este circuito permite el acceso a las vistas panorámicas de las Cataratas desde el Río Iguazú Superior. </w:t>
      </w:r>
    </w:p>
    <w:p w14:paraId="54E36751" w14:textId="77777777" w:rsidR="00FD122A" w:rsidRDefault="00FD122A">
      <w:pPr>
        <w:pBdr>
          <w:top w:val="nil"/>
          <w:left w:val="nil"/>
          <w:bottom w:val="nil"/>
          <w:right w:val="nil"/>
          <w:between w:val="nil"/>
        </w:pBdr>
        <w:spacing w:after="0" w:line="240" w:lineRule="auto"/>
        <w:jc w:val="both"/>
        <w:rPr>
          <w:rFonts w:ascii="Calibri" w:eastAsia="Calibri" w:hAnsi="Calibri" w:cs="Calibri"/>
          <w:color w:val="002060"/>
          <w:sz w:val="10"/>
          <w:szCs w:val="10"/>
        </w:rPr>
      </w:pPr>
    </w:p>
    <w:p w14:paraId="32FF699D"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complementar esta excursión, sugerimos tomar </w:t>
      </w:r>
      <w:r>
        <w:rPr>
          <w:rFonts w:ascii="Calibri" w:eastAsia="Calibri" w:hAnsi="Calibri" w:cs="Calibri"/>
          <w:b/>
          <w:bCs/>
          <w:i/>
          <w:iCs/>
          <w:color w:val="0070C0"/>
          <w:sz w:val="20"/>
          <w:szCs w:val="20"/>
        </w:rPr>
        <w:t xml:space="preserve">opcionalmente la Gran Aventura (NO INCLUIDO, </w:t>
      </w:r>
      <w:r>
        <w:rPr>
          <w:rFonts w:ascii="Calibri" w:eastAsia="Calibri" w:hAnsi="Calibri" w:cs="Calibri"/>
          <w:b/>
          <w:bCs/>
          <w:color w:val="0070C0"/>
          <w:sz w:val="20"/>
          <w:szCs w:val="20"/>
        </w:rPr>
        <w:t>Añádelo con Travel Shop Pack</w:t>
      </w:r>
      <w:r>
        <w:rPr>
          <w:rFonts w:ascii="Calibri" w:eastAsia="Calibri" w:hAnsi="Calibri" w:cs="Calibri"/>
          <w:b/>
          <w:bCs/>
          <w:i/>
          <w:iCs/>
          <w:color w:val="0070C0"/>
          <w:sz w:val="20"/>
          <w:szCs w:val="20"/>
        </w:rPr>
        <w:t>)</w:t>
      </w:r>
      <w:r>
        <w:rPr>
          <w:rFonts w:ascii="Calibri" w:eastAsia="Calibri" w:hAnsi="Calibri" w:cs="Calibri"/>
          <w:color w:val="0070C0"/>
          <w:sz w:val="20"/>
          <w:szCs w:val="20"/>
        </w:rPr>
        <w:t>,</w:t>
      </w:r>
      <w:r>
        <w:rPr>
          <w:rFonts w:ascii="Calibri" w:eastAsia="Calibri" w:hAnsi="Calibri" w:cs="Calibri"/>
          <w:color w:val="002060"/>
          <w:sz w:val="20"/>
          <w:szCs w:val="20"/>
        </w:rPr>
        <w:t xml:space="preserve"> excursión que permite la aproximación a las Cataratas. </w:t>
      </w:r>
      <w:r>
        <w:rPr>
          <w:rFonts w:ascii="Calibri" w:eastAsia="Calibri" w:hAnsi="Calibri" w:cs="Calibri"/>
          <w:b/>
          <w:bCs/>
          <w:color w:val="002060"/>
          <w:sz w:val="20"/>
          <w:szCs w:val="20"/>
        </w:rPr>
        <w:t>Garganta del Diablo:</w:t>
      </w:r>
      <w:r>
        <w:rPr>
          <w:rFonts w:ascii="Calibri" w:eastAsia="Calibri" w:hAnsi="Calibri" w:cs="Calibri"/>
          <w:color w:val="002060"/>
          <w:sz w:val="20"/>
          <w:szCs w:val="20"/>
        </w:rPr>
        <w:t xml:space="preserve"> en este circuito se puede ver el fascinante paisaje que muestran las islas y costas del </w:t>
      </w:r>
      <w:r>
        <w:rPr>
          <w:rFonts w:ascii="Calibri" w:eastAsia="Calibri" w:hAnsi="Calibri" w:cs="Calibri"/>
          <w:b/>
          <w:bCs/>
          <w:color w:val="002060"/>
          <w:sz w:val="20"/>
          <w:szCs w:val="20"/>
        </w:rPr>
        <w:t>Río Iguazú</w:t>
      </w:r>
      <w:r>
        <w:rPr>
          <w:rFonts w:ascii="Calibri" w:eastAsia="Calibri" w:hAnsi="Calibri" w:cs="Calibri"/>
          <w:color w:val="002060"/>
          <w:sz w:val="20"/>
          <w:szCs w:val="20"/>
        </w:rPr>
        <w:t xml:space="preserve"> antes de llegar a la Garganta del Diablo, la más imponente y hermosa caída de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w:t>
      </w:r>
      <w:r w:rsidRPr="00731224">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B83880D"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5007104C" w14:textId="6CDD94D7" w:rsidR="00FD122A" w:rsidRPr="00EE62BA" w:rsidRDefault="00000000">
      <w:pPr>
        <w:pStyle w:val="Ttulo3"/>
        <w:spacing w:before="0" w:after="0" w:line="240" w:lineRule="auto"/>
        <w:jc w:val="both"/>
        <w:rPr>
          <w:color w:val="FF0000"/>
          <w:sz w:val="24"/>
          <w:szCs w:val="24"/>
        </w:rPr>
      </w:pPr>
      <w:r>
        <w:rPr>
          <w:sz w:val="24"/>
          <w:szCs w:val="24"/>
        </w:rPr>
        <w:t xml:space="preserve">DÍA 10| </w:t>
      </w:r>
      <w:r w:rsidR="00731224" w:rsidRPr="00731224">
        <w:rPr>
          <w:color w:val="FF0000"/>
          <w:sz w:val="24"/>
          <w:szCs w:val="24"/>
        </w:rPr>
        <w:t>Puerto</w:t>
      </w:r>
      <w:r w:rsidR="00731224">
        <w:rPr>
          <w:sz w:val="24"/>
          <w:szCs w:val="24"/>
        </w:rPr>
        <w:t xml:space="preserve"> </w:t>
      </w:r>
      <w:r>
        <w:rPr>
          <w:color w:val="FF0000"/>
          <w:sz w:val="24"/>
          <w:szCs w:val="24"/>
        </w:rPr>
        <w:t xml:space="preserve">Iguazú </w:t>
      </w:r>
      <w:r w:rsidR="00EE62BA">
        <w:rPr>
          <w:color w:val="FF0000"/>
          <w:sz w:val="24"/>
          <w:szCs w:val="24"/>
        </w:rPr>
        <w:t>- E</w:t>
      </w:r>
      <w:r w:rsidR="00D9734D" w:rsidRPr="00EE62BA">
        <w:rPr>
          <w:color w:val="FF0000"/>
          <w:sz w:val="24"/>
          <w:szCs w:val="24"/>
        </w:rPr>
        <w:t>xcursión a Cataratas Brasileñas</w:t>
      </w:r>
      <w:r w:rsidR="00D9734D" w:rsidRPr="00D9734D">
        <w:rPr>
          <w:b w:val="0"/>
          <w:bCs w:val="0"/>
          <w:sz w:val="24"/>
          <w:szCs w:val="24"/>
        </w:rPr>
        <w:t xml:space="preserve"> </w:t>
      </w:r>
      <w:r w:rsidRPr="00D9734D">
        <w:rPr>
          <w:color w:val="FF0000"/>
          <w:sz w:val="24"/>
          <w:szCs w:val="24"/>
        </w:rPr>
        <w:t xml:space="preserve">– </w:t>
      </w:r>
      <w:r>
        <w:rPr>
          <w:color w:val="FF0000"/>
          <w:sz w:val="24"/>
          <w:szCs w:val="24"/>
        </w:rPr>
        <w:t xml:space="preserve">Buenos Aires </w:t>
      </w:r>
    </w:p>
    <w:p w14:paraId="3A090894" w14:textId="77777777" w:rsidR="00FD122A"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Desayuno. </w:t>
      </w:r>
      <w:r>
        <w:rPr>
          <w:rFonts w:ascii="Calibri" w:eastAsia="Calibri" w:hAnsi="Calibri" w:cs="Calibri"/>
          <w:color w:val="002060"/>
          <w:sz w:val="20"/>
          <w:szCs w:val="20"/>
        </w:rPr>
        <w:t xml:space="preserve">A la hora convenida salida en la mañana para tomar la excursión de </w:t>
      </w:r>
      <w:r>
        <w:rPr>
          <w:rFonts w:ascii="Calibri" w:eastAsia="Calibri" w:hAnsi="Calibri" w:cs="Calibri"/>
          <w:b/>
          <w:bCs/>
          <w:color w:val="002060"/>
          <w:sz w:val="20"/>
          <w:szCs w:val="20"/>
        </w:rPr>
        <w:t>Cataratas Brasileñas</w:t>
      </w:r>
      <w:r>
        <w:rPr>
          <w:rFonts w:ascii="Calibri" w:eastAsia="Calibri" w:hAnsi="Calibri" w:cs="Calibri"/>
          <w:color w:val="002060"/>
          <w:sz w:val="20"/>
          <w:szCs w:val="20"/>
        </w:rPr>
        <w:t xml:space="preserve">. Al comienzo visitaremos la tradicional pasarela con las maravillosas vistas. La extensión de las pasarelas es de 1200 </w:t>
      </w:r>
      <w:proofErr w:type="spellStart"/>
      <w:r>
        <w:rPr>
          <w:rFonts w:ascii="Calibri" w:eastAsia="Calibri" w:hAnsi="Calibri" w:cs="Calibri"/>
          <w:color w:val="002060"/>
          <w:sz w:val="20"/>
          <w:szCs w:val="20"/>
        </w:rPr>
        <w:t>mts</w:t>
      </w:r>
      <w:proofErr w:type="spellEnd"/>
      <w:r>
        <w:rPr>
          <w:rFonts w:ascii="Calibri" w:eastAsia="Calibri" w:hAnsi="Calibri" w:cs="Calibri"/>
          <w:color w:val="002060"/>
          <w:sz w:val="20"/>
          <w:szCs w:val="20"/>
        </w:rPr>
        <w:t xml:space="preserve"> desde donde se obtiene una espectacular panorámica de los 275 saltos que componen las </w:t>
      </w:r>
      <w:r>
        <w:rPr>
          <w:rFonts w:ascii="Calibri" w:eastAsia="Calibri" w:hAnsi="Calibri" w:cs="Calibri"/>
          <w:b/>
          <w:bCs/>
          <w:color w:val="002060"/>
          <w:sz w:val="20"/>
          <w:szCs w:val="20"/>
        </w:rPr>
        <w:t>Cataratas del Iguazú</w:t>
      </w:r>
      <w:r>
        <w:rPr>
          <w:rFonts w:ascii="Calibri" w:eastAsia="Calibri" w:hAnsi="Calibri" w:cs="Calibri"/>
          <w:color w:val="002060"/>
          <w:sz w:val="20"/>
          <w:szCs w:val="20"/>
        </w:rPr>
        <w:t xml:space="preserve"> de los cuales del lado brasileño son cuatro: </w:t>
      </w:r>
      <w:r>
        <w:rPr>
          <w:rFonts w:ascii="Calibri" w:eastAsia="Calibri" w:hAnsi="Calibri" w:cs="Calibri"/>
          <w:b/>
          <w:bCs/>
          <w:color w:val="002060"/>
          <w:sz w:val="20"/>
          <w:szCs w:val="20"/>
        </w:rPr>
        <w:t>Floriano, Deodoro, Benjamín Constant y Salto Unión o Garganta del Diablo</w:t>
      </w:r>
      <w:r>
        <w:rPr>
          <w:rFonts w:ascii="Calibri" w:eastAsia="Calibri" w:hAnsi="Calibri" w:cs="Calibri"/>
          <w:color w:val="002060"/>
          <w:sz w:val="20"/>
          <w:szCs w:val="20"/>
        </w:rPr>
        <w:t xml:space="preserve">. </w:t>
      </w:r>
    </w:p>
    <w:p w14:paraId="079AEEDC" w14:textId="1DC234E3" w:rsidR="00FD122A"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Finalizando el recorrido se tiene acceso al elevador panorámico que permite llegar al bus que los dejará de nuevo en el portal de acceso. Salida al aeropuerto para tomar el vuelo</w:t>
      </w:r>
      <w:r>
        <w:rPr>
          <w:rFonts w:ascii="Calibri" w:eastAsia="Calibri" w:hAnsi="Calibri" w:cs="Calibri"/>
          <w:b/>
          <w:bCs/>
          <w:color w:val="002060"/>
          <w:sz w:val="20"/>
          <w:szCs w:val="20"/>
        </w:rPr>
        <w:t xml:space="preserve"> </w:t>
      </w:r>
      <w:r w:rsidR="00CB3DF4" w:rsidRPr="005B6870">
        <w:rPr>
          <w:rFonts w:ascii="Calibri" w:eastAsia="Calibri" w:hAnsi="Calibri" w:cs="Calibri"/>
          <w:b/>
          <w:bCs/>
          <w:color w:val="EE0000"/>
          <w:sz w:val="20"/>
          <w:szCs w:val="20"/>
        </w:rPr>
        <w:t xml:space="preserve">(No incluido) </w:t>
      </w:r>
      <w:r>
        <w:rPr>
          <w:rFonts w:ascii="Calibri" w:eastAsia="Calibri" w:hAnsi="Calibri" w:cs="Calibri"/>
          <w:color w:val="002060"/>
          <w:sz w:val="20"/>
          <w:szCs w:val="20"/>
        </w:rPr>
        <w:t>a Buenos Aires. Recepción en el aeropuerto y traslado al hotel seleccionado</w:t>
      </w:r>
      <w:r>
        <w:rPr>
          <w:rFonts w:ascii="Calibri" w:eastAsia="Calibri" w:hAnsi="Calibri" w:cs="Calibri"/>
          <w:b/>
          <w:bCs/>
          <w:color w:val="002060"/>
          <w:sz w:val="20"/>
          <w:szCs w:val="20"/>
        </w:rPr>
        <w:t xml:space="preserve">. Alojamiento. </w:t>
      </w:r>
    </w:p>
    <w:p w14:paraId="10CD7731" w14:textId="77777777" w:rsidR="00EC3E2A" w:rsidRDefault="00EC3E2A">
      <w:pPr>
        <w:pBdr>
          <w:top w:val="nil"/>
          <w:left w:val="nil"/>
          <w:bottom w:val="nil"/>
          <w:right w:val="nil"/>
          <w:between w:val="nil"/>
        </w:pBdr>
        <w:spacing w:after="0" w:line="240" w:lineRule="auto"/>
        <w:jc w:val="both"/>
        <w:rPr>
          <w:rFonts w:ascii="Calibri" w:eastAsia="Calibri" w:hAnsi="Calibri" w:cs="Calibri"/>
          <w:b/>
          <w:bCs/>
          <w:i/>
          <w:iCs/>
          <w:color w:val="EE0000"/>
          <w:sz w:val="20"/>
          <w:szCs w:val="20"/>
          <w:u w:val="single"/>
        </w:rPr>
      </w:pPr>
    </w:p>
    <w:p w14:paraId="5DCA2046" w14:textId="19484B46" w:rsidR="00FD122A" w:rsidRPr="00EC3E2A" w:rsidRDefault="00000000">
      <w:pPr>
        <w:pBdr>
          <w:top w:val="nil"/>
          <w:left w:val="nil"/>
          <w:bottom w:val="nil"/>
          <w:right w:val="nil"/>
          <w:between w:val="nil"/>
        </w:pBdr>
        <w:spacing w:after="0" w:line="240" w:lineRule="auto"/>
        <w:jc w:val="both"/>
        <w:rPr>
          <w:rFonts w:ascii="Calibri" w:eastAsia="Calibri" w:hAnsi="Calibri" w:cs="Calibri"/>
          <w:i/>
          <w:iCs/>
          <w:color w:val="EE0000"/>
          <w:sz w:val="20"/>
          <w:szCs w:val="20"/>
          <w:u w:val="single"/>
        </w:rPr>
      </w:pPr>
      <w:r w:rsidRPr="00EC3E2A">
        <w:rPr>
          <w:rFonts w:ascii="Calibri" w:eastAsia="Calibri" w:hAnsi="Calibri" w:cs="Calibri"/>
          <w:b/>
          <w:bCs/>
          <w:i/>
          <w:iCs/>
          <w:color w:val="EE0000"/>
          <w:sz w:val="20"/>
          <w:szCs w:val="20"/>
          <w:u w:val="single"/>
        </w:rPr>
        <w:t xml:space="preserve">*Nota: para realizar la visita a las Cataratas lado </w:t>
      </w:r>
      <w:r w:rsidR="00EC3E2A" w:rsidRPr="00EC3E2A">
        <w:rPr>
          <w:rFonts w:ascii="Calibri" w:eastAsia="Calibri" w:hAnsi="Calibri" w:cs="Calibri"/>
          <w:b/>
          <w:bCs/>
          <w:i/>
          <w:iCs/>
          <w:color w:val="EE0000"/>
          <w:sz w:val="20"/>
          <w:szCs w:val="20"/>
          <w:u w:val="single"/>
        </w:rPr>
        <w:t>brasileño</w:t>
      </w:r>
      <w:r w:rsidRPr="00EC3E2A">
        <w:rPr>
          <w:rFonts w:ascii="Calibri" w:eastAsia="Calibri" w:hAnsi="Calibri" w:cs="Calibri"/>
          <w:b/>
          <w:bCs/>
          <w:i/>
          <w:iCs/>
          <w:color w:val="EE0000"/>
          <w:sz w:val="20"/>
          <w:szCs w:val="20"/>
          <w:u w:val="single"/>
        </w:rPr>
        <w:t xml:space="preserve"> el vuelo tiene que salir después de las 18:00 </w:t>
      </w:r>
      <w:proofErr w:type="spellStart"/>
      <w:r w:rsidRPr="00EC3E2A">
        <w:rPr>
          <w:rFonts w:ascii="Calibri" w:eastAsia="Calibri" w:hAnsi="Calibri" w:cs="Calibri"/>
          <w:b/>
          <w:bCs/>
          <w:i/>
          <w:iCs/>
          <w:color w:val="EE0000"/>
          <w:sz w:val="20"/>
          <w:szCs w:val="20"/>
          <w:u w:val="single"/>
        </w:rPr>
        <w:t>hrs</w:t>
      </w:r>
      <w:proofErr w:type="spellEnd"/>
      <w:r w:rsidRPr="00EC3E2A">
        <w:rPr>
          <w:rFonts w:ascii="Calibri" w:eastAsia="Calibri" w:hAnsi="Calibri" w:cs="Calibri"/>
          <w:b/>
          <w:bCs/>
          <w:i/>
          <w:iCs/>
          <w:color w:val="EE0000"/>
          <w:sz w:val="20"/>
          <w:szCs w:val="20"/>
          <w:u w:val="single"/>
        </w:rPr>
        <w:t xml:space="preserve">. </w:t>
      </w:r>
    </w:p>
    <w:p w14:paraId="2E44F9AB" w14:textId="77777777" w:rsidR="00FD122A" w:rsidRDefault="00FD122A">
      <w:pPr>
        <w:tabs>
          <w:tab w:val="left" w:pos="1418"/>
        </w:tabs>
        <w:spacing w:after="0" w:line="240" w:lineRule="auto"/>
        <w:ind w:right="-142"/>
        <w:jc w:val="both"/>
        <w:rPr>
          <w:rFonts w:ascii="Calibri" w:eastAsia="Calibri" w:hAnsi="Calibri" w:cs="Calibri"/>
          <w:b/>
          <w:bCs/>
          <w:color w:val="0070C0"/>
        </w:rPr>
      </w:pPr>
    </w:p>
    <w:p w14:paraId="272ADF9A" w14:textId="2D7E1005" w:rsidR="00FD122A" w:rsidRDefault="00000000">
      <w:pPr>
        <w:pStyle w:val="Ttulo3"/>
        <w:spacing w:before="0" w:after="0" w:line="240" w:lineRule="auto"/>
        <w:jc w:val="both"/>
        <w:rPr>
          <w:sz w:val="24"/>
          <w:szCs w:val="24"/>
        </w:rPr>
      </w:pPr>
      <w:r>
        <w:rPr>
          <w:sz w:val="24"/>
          <w:szCs w:val="24"/>
        </w:rPr>
        <w:t xml:space="preserve">DÍA 11| </w:t>
      </w:r>
      <w:r>
        <w:rPr>
          <w:color w:val="FF0000"/>
          <w:sz w:val="24"/>
          <w:szCs w:val="24"/>
        </w:rPr>
        <w:t xml:space="preserve">Buenos Aires </w:t>
      </w:r>
      <w:r w:rsidR="00EE62BA">
        <w:rPr>
          <w:color w:val="FF0000"/>
          <w:sz w:val="24"/>
          <w:szCs w:val="24"/>
        </w:rPr>
        <w:t>–</w:t>
      </w:r>
      <w:r>
        <w:rPr>
          <w:color w:val="FF0000"/>
          <w:sz w:val="24"/>
          <w:szCs w:val="24"/>
        </w:rPr>
        <w:t xml:space="preserve"> </w:t>
      </w:r>
      <w:r w:rsidR="00EE62BA">
        <w:rPr>
          <w:color w:val="FF0000"/>
          <w:sz w:val="24"/>
          <w:szCs w:val="24"/>
        </w:rPr>
        <w:t xml:space="preserve">México </w:t>
      </w:r>
    </w:p>
    <w:p w14:paraId="32D0DF8D" w14:textId="77777777" w:rsidR="00FD122A" w:rsidRDefault="00000000">
      <w:pPr>
        <w:pBdr>
          <w:top w:val="nil"/>
          <w:left w:val="nil"/>
          <w:bottom w:val="nil"/>
          <w:right w:val="nil"/>
          <w:between w:val="nil"/>
        </w:pBdr>
        <w:spacing w:after="0" w:line="240" w:lineRule="auto"/>
        <w:jc w:val="both"/>
        <w:rPr>
          <w:rFonts w:ascii="Calibri" w:eastAsia="Calibri" w:hAnsi="Calibri" w:cs="Calibri"/>
          <w:b/>
          <w:bCs/>
          <w:color w:val="0070C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correspondiente traslado al aeropuerto, para tomar el vuelo con destino a México. </w:t>
      </w:r>
      <w:r>
        <w:rPr>
          <w:rFonts w:ascii="Calibri" w:eastAsia="Calibri" w:hAnsi="Calibri" w:cs="Calibri"/>
          <w:b/>
          <w:bCs/>
          <w:color w:val="002060"/>
          <w:sz w:val="20"/>
          <w:szCs w:val="20"/>
        </w:rPr>
        <w:t>Fin de nuestros servicios</w:t>
      </w:r>
      <w:r>
        <w:rPr>
          <w:rFonts w:ascii="Calibri" w:eastAsia="Calibri" w:hAnsi="Calibri" w:cs="Calibri"/>
          <w:color w:val="002060"/>
          <w:sz w:val="18"/>
          <w:szCs w:val="18"/>
        </w:rPr>
        <w:t>.</w:t>
      </w:r>
    </w:p>
    <w:p w14:paraId="121CFE70" w14:textId="77777777" w:rsidR="00FD122A" w:rsidRDefault="00FD122A">
      <w:pPr>
        <w:spacing w:after="0" w:line="240" w:lineRule="auto"/>
        <w:jc w:val="both"/>
        <w:rPr>
          <w:rFonts w:ascii="Calibri" w:eastAsia="Calibri" w:hAnsi="Calibri" w:cs="Calibri"/>
          <w:b/>
          <w:bCs/>
          <w:color w:val="002060"/>
          <w:sz w:val="28"/>
          <w:szCs w:val="28"/>
        </w:rPr>
      </w:pPr>
    </w:p>
    <w:p w14:paraId="7D59DCD6"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7B79E8E3"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en Buenos Aires, 2 en Ushuaia, 3 en Calafate y 2 en Iguazú con desayuno.</w:t>
      </w:r>
    </w:p>
    <w:p w14:paraId="0EE84314"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Traslados aeropuerto – hotel - aeropuerto en servicio regular. </w:t>
      </w:r>
    </w:p>
    <w:p w14:paraId="7F621E6B"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de ciudad en Buenos Aires </w:t>
      </w:r>
    </w:p>
    <w:p w14:paraId="7235EC00"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a Parque Nacional Tierra de Fuego con Tren del fin del mundo </w:t>
      </w:r>
    </w:p>
    <w:p w14:paraId="19ABA307"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a Glaciar Perito Moreno </w:t>
      </w:r>
    </w:p>
    <w:p w14:paraId="689A1417"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a Cataratas Argentinas </w:t>
      </w:r>
    </w:p>
    <w:p w14:paraId="7A019A4E"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compartido a Cataratas Brasileñas</w:t>
      </w:r>
    </w:p>
    <w:p w14:paraId="2A89AE61"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Ingreso a Parque Nacional Los Glaciares, Tierra del Fuego e Iguazú </w:t>
      </w:r>
    </w:p>
    <w:p w14:paraId="7EF38571" w14:textId="77777777" w:rsidR="00FD12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5F5347D2" w14:textId="77777777" w:rsidR="00FD122A" w:rsidRDefault="00FD122A">
      <w:pPr>
        <w:spacing w:after="0" w:line="240" w:lineRule="auto"/>
        <w:jc w:val="both"/>
        <w:rPr>
          <w:rFonts w:ascii="Calibri" w:eastAsia="Calibri" w:hAnsi="Calibri" w:cs="Calibri"/>
          <w:b/>
          <w:bCs/>
          <w:color w:val="002060"/>
          <w:sz w:val="28"/>
          <w:szCs w:val="28"/>
        </w:rPr>
      </w:pPr>
    </w:p>
    <w:p w14:paraId="18F7223A" w14:textId="77777777" w:rsidR="00FD12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BE8C3DD"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0BAEE95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Boletos de avión internos e internacionales. (Precio orientativo).</w:t>
      </w:r>
    </w:p>
    <w:p w14:paraId="503AE308"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7E2492BA" w14:textId="77777777" w:rsidR="00FD12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Propinas a mucamas, botones, guías, chóferes. </w:t>
      </w:r>
    </w:p>
    <w:p w14:paraId="5C1DEE31" w14:textId="77777777" w:rsidR="00FD122A" w:rsidRDefault="00FD122A">
      <w:pPr>
        <w:pBdr>
          <w:top w:val="nil"/>
          <w:left w:val="nil"/>
          <w:bottom w:val="nil"/>
          <w:right w:val="nil"/>
          <w:between w:val="nil"/>
        </w:pBdr>
        <w:spacing w:after="0"/>
        <w:jc w:val="both"/>
        <w:rPr>
          <w:rFonts w:ascii="Calibri" w:eastAsia="Calibri" w:hAnsi="Calibri" w:cs="Calibri"/>
          <w:color w:val="002060"/>
          <w:sz w:val="20"/>
          <w:szCs w:val="20"/>
        </w:rPr>
      </w:pPr>
    </w:p>
    <w:p w14:paraId="2BB15990"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p w14:paraId="31EE999D"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p w14:paraId="60C7FA59" w14:textId="77777777" w:rsidR="00EE62BA" w:rsidRDefault="00EE62BA">
      <w:pPr>
        <w:pBdr>
          <w:top w:val="nil"/>
          <w:left w:val="nil"/>
          <w:bottom w:val="nil"/>
          <w:right w:val="nil"/>
          <w:between w:val="nil"/>
        </w:pBdr>
        <w:spacing w:after="0"/>
        <w:jc w:val="both"/>
        <w:rPr>
          <w:rFonts w:ascii="Calibri" w:eastAsia="Calibri" w:hAnsi="Calibri" w:cs="Calibri"/>
          <w:color w:val="002060"/>
          <w:sz w:val="20"/>
          <w:szCs w:val="20"/>
        </w:rPr>
      </w:pPr>
    </w:p>
    <w:tbl>
      <w:tblPr>
        <w:tblW w:w="6200" w:type="dxa"/>
        <w:jc w:val="center"/>
        <w:tblCellSpacing w:w="0" w:type="dxa"/>
        <w:tblCellMar>
          <w:left w:w="0" w:type="dxa"/>
          <w:right w:w="0" w:type="dxa"/>
        </w:tblCellMar>
        <w:tblLook w:val="04A0" w:firstRow="1" w:lastRow="0" w:firstColumn="1" w:lastColumn="0" w:noHBand="0" w:noVBand="1"/>
      </w:tblPr>
      <w:tblGrid>
        <w:gridCol w:w="2205"/>
        <w:gridCol w:w="2757"/>
        <w:gridCol w:w="1238"/>
      </w:tblGrid>
      <w:tr w:rsidR="00EE62BA" w:rsidRPr="00EE62BA" w14:paraId="2C3FCED1" w14:textId="77777777" w:rsidTr="00EE62BA">
        <w:trPr>
          <w:trHeight w:val="261"/>
          <w:tblCellSpacing w:w="0" w:type="dxa"/>
          <w:jc w:val="center"/>
        </w:trPr>
        <w:tc>
          <w:tcPr>
            <w:tcW w:w="0" w:type="auto"/>
            <w:gridSpan w:val="3"/>
            <w:tcBorders>
              <w:top w:val="single" w:sz="6" w:space="0" w:color="0563C1"/>
              <w:left w:val="single" w:sz="6" w:space="0" w:color="0563C1"/>
              <w:bottom w:val="single" w:sz="6" w:space="0" w:color="0563C1"/>
            </w:tcBorders>
            <w:shd w:val="clear" w:color="auto" w:fill="002060"/>
            <w:tcMar>
              <w:top w:w="0" w:type="dxa"/>
              <w:left w:w="45" w:type="dxa"/>
              <w:bottom w:w="0" w:type="dxa"/>
              <w:right w:w="45" w:type="dxa"/>
            </w:tcMar>
            <w:vAlign w:val="bottom"/>
            <w:hideMark/>
          </w:tcPr>
          <w:p w14:paraId="0C016301" w14:textId="77777777" w:rsidR="00EE62BA" w:rsidRPr="00EE62BA" w:rsidRDefault="00EE62BA" w:rsidP="00EE62BA">
            <w:pPr>
              <w:pBdr>
                <w:top w:val="nil"/>
                <w:left w:val="nil"/>
                <w:bottom w:val="nil"/>
                <w:right w:val="nil"/>
                <w:between w:val="nil"/>
              </w:pBdr>
              <w:spacing w:after="0" w:line="240" w:lineRule="auto"/>
              <w:ind w:left="720"/>
              <w:jc w:val="center"/>
              <w:rPr>
                <w:rFonts w:ascii="Calibri" w:eastAsia="Calibri" w:hAnsi="Calibri" w:cs="Calibri"/>
                <w:b/>
                <w:bCs/>
                <w:color w:val="002060"/>
                <w:sz w:val="20"/>
                <w:szCs w:val="20"/>
              </w:rPr>
            </w:pPr>
            <w:r w:rsidRPr="00EE62BA">
              <w:rPr>
                <w:rFonts w:ascii="Calibri" w:eastAsia="Calibri" w:hAnsi="Calibri" w:cs="Calibri"/>
                <w:b/>
                <w:bCs/>
                <w:color w:val="FFFFFF" w:themeColor="background1"/>
                <w:sz w:val="18"/>
                <w:szCs w:val="18"/>
              </w:rPr>
              <w:t>LISTA DE HOTELES (Previstos o similares)</w:t>
            </w:r>
          </w:p>
        </w:tc>
      </w:tr>
      <w:tr w:rsidR="00EE62BA" w:rsidRPr="00EE62BA" w14:paraId="68DD9843" w14:textId="77777777" w:rsidTr="00EE62BA">
        <w:trPr>
          <w:trHeight w:val="261"/>
          <w:tblCellSpacing w:w="0" w:type="dxa"/>
          <w:jc w:val="center"/>
        </w:trPr>
        <w:tc>
          <w:tcPr>
            <w:tcW w:w="0" w:type="auto"/>
            <w:tcBorders>
              <w:left w:val="single" w:sz="6" w:space="0" w:color="0563C1"/>
              <w:bottom w:val="single" w:sz="6" w:space="0" w:color="0563C1"/>
            </w:tcBorders>
            <w:shd w:val="clear" w:color="auto" w:fill="0563C1"/>
            <w:tcMar>
              <w:top w:w="0" w:type="dxa"/>
              <w:left w:w="45" w:type="dxa"/>
              <w:bottom w:w="0" w:type="dxa"/>
              <w:right w:w="45" w:type="dxa"/>
            </w:tcMar>
            <w:vAlign w:val="bottom"/>
            <w:hideMark/>
          </w:tcPr>
          <w:p w14:paraId="26EDFD4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CIUDAD</w:t>
            </w:r>
          </w:p>
        </w:tc>
        <w:tc>
          <w:tcPr>
            <w:tcW w:w="0" w:type="auto"/>
            <w:tcBorders>
              <w:bottom w:val="single" w:sz="6" w:space="0" w:color="0563C1"/>
            </w:tcBorders>
            <w:shd w:val="clear" w:color="auto" w:fill="0563C1"/>
            <w:tcMar>
              <w:top w:w="0" w:type="dxa"/>
              <w:left w:w="45" w:type="dxa"/>
              <w:bottom w:w="0" w:type="dxa"/>
              <w:right w:w="45" w:type="dxa"/>
            </w:tcMar>
            <w:vAlign w:val="bottom"/>
            <w:hideMark/>
          </w:tcPr>
          <w:p w14:paraId="131A15A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HOTEL</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6ABCD25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FFFFFF" w:themeColor="background1"/>
                <w:sz w:val="20"/>
                <w:szCs w:val="20"/>
              </w:rPr>
            </w:pPr>
            <w:r w:rsidRPr="00EE62BA">
              <w:rPr>
                <w:rFonts w:ascii="Calibri" w:eastAsia="Calibri" w:hAnsi="Calibri" w:cs="Calibri"/>
                <w:b/>
                <w:bCs/>
                <w:color w:val="FFFFFF" w:themeColor="background1"/>
                <w:sz w:val="20"/>
                <w:szCs w:val="20"/>
              </w:rPr>
              <w:t>CAT</w:t>
            </w:r>
          </w:p>
        </w:tc>
      </w:tr>
      <w:tr w:rsidR="00EE62BA" w:rsidRPr="00EE62BA" w14:paraId="2C554719" w14:textId="77777777" w:rsidTr="00EE62BA">
        <w:trPr>
          <w:trHeight w:val="261"/>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1827219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BUENOS AIRES</w:t>
            </w:r>
          </w:p>
        </w:tc>
        <w:tc>
          <w:tcPr>
            <w:tcW w:w="0" w:type="auto"/>
            <w:shd w:val="clear" w:color="auto" w:fill="FFFFFF"/>
            <w:tcMar>
              <w:top w:w="0" w:type="dxa"/>
              <w:left w:w="45" w:type="dxa"/>
              <w:bottom w:w="0" w:type="dxa"/>
              <w:right w:w="45" w:type="dxa"/>
            </w:tcMar>
            <w:vAlign w:val="bottom"/>
            <w:hideMark/>
          </w:tcPr>
          <w:p w14:paraId="303FD913"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DAZZLER MAIPU</w:t>
            </w:r>
          </w:p>
        </w:tc>
        <w:tc>
          <w:tcPr>
            <w:tcW w:w="0" w:type="auto"/>
            <w:tcBorders>
              <w:right w:val="single" w:sz="6" w:space="0" w:color="0563C1"/>
            </w:tcBorders>
            <w:tcMar>
              <w:top w:w="0" w:type="dxa"/>
              <w:left w:w="45" w:type="dxa"/>
              <w:bottom w:w="0" w:type="dxa"/>
              <w:right w:w="45" w:type="dxa"/>
            </w:tcMar>
            <w:vAlign w:val="bottom"/>
            <w:hideMark/>
          </w:tcPr>
          <w:p w14:paraId="1C776B1F"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784051A4"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5E9564D2"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2449A4D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LOI SUITES RECOLETA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384633DC"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6B09B8BB" w14:textId="77777777" w:rsidTr="00EE62BA">
        <w:trPr>
          <w:trHeight w:val="261"/>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688EECC"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USHUAIA</w:t>
            </w:r>
          </w:p>
        </w:tc>
        <w:tc>
          <w:tcPr>
            <w:tcW w:w="0" w:type="auto"/>
            <w:shd w:val="clear" w:color="auto" w:fill="FFFFFF"/>
            <w:tcMar>
              <w:top w:w="0" w:type="dxa"/>
              <w:left w:w="45" w:type="dxa"/>
              <w:bottom w:w="0" w:type="dxa"/>
              <w:right w:w="45" w:type="dxa"/>
            </w:tcMar>
            <w:vAlign w:val="bottom"/>
            <w:hideMark/>
          </w:tcPr>
          <w:p w14:paraId="5E3DE97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LOS ACEBOS</w:t>
            </w:r>
          </w:p>
        </w:tc>
        <w:tc>
          <w:tcPr>
            <w:tcW w:w="0" w:type="auto"/>
            <w:tcBorders>
              <w:right w:val="single" w:sz="6" w:space="0" w:color="0563C1"/>
            </w:tcBorders>
            <w:tcMar>
              <w:top w:w="0" w:type="dxa"/>
              <w:left w:w="45" w:type="dxa"/>
              <w:bottom w:w="0" w:type="dxa"/>
              <w:right w:w="45" w:type="dxa"/>
            </w:tcMar>
            <w:vAlign w:val="bottom"/>
            <w:hideMark/>
          </w:tcPr>
          <w:p w14:paraId="08316C0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42D0784B"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F00D19F"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D76ABFD"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LAS HAYAS</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1CB0B9B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373BA81A" w14:textId="77777777" w:rsidTr="00EE62BA">
        <w:trPr>
          <w:trHeight w:val="261"/>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52A3A98A"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 xml:space="preserve">CALAFATE </w:t>
            </w:r>
          </w:p>
        </w:tc>
        <w:tc>
          <w:tcPr>
            <w:tcW w:w="0" w:type="auto"/>
            <w:tcMar>
              <w:top w:w="0" w:type="dxa"/>
              <w:left w:w="45" w:type="dxa"/>
              <w:bottom w:w="0" w:type="dxa"/>
              <w:right w:w="45" w:type="dxa"/>
            </w:tcMar>
            <w:vAlign w:val="bottom"/>
            <w:hideMark/>
          </w:tcPr>
          <w:p w14:paraId="6BABFA3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 xml:space="preserve">MIRADOR DEL LAGO </w:t>
            </w:r>
          </w:p>
        </w:tc>
        <w:tc>
          <w:tcPr>
            <w:tcW w:w="0" w:type="auto"/>
            <w:tcBorders>
              <w:right w:val="single" w:sz="6" w:space="0" w:color="0563C1"/>
            </w:tcBorders>
            <w:tcMar>
              <w:top w:w="0" w:type="dxa"/>
              <w:left w:w="45" w:type="dxa"/>
              <w:bottom w:w="0" w:type="dxa"/>
              <w:right w:w="45" w:type="dxa"/>
            </w:tcMar>
            <w:vAlign w:val="bottom"/>
            <w:hideMark/>
          </w:tcPr>
          <w:p w14:paraId="3FABA73D"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097E2F46"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06ACB83A"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B244730"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XELENA</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29CBC62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r w:rsidR="00EE62BA" w:rsidRPr="00EE62BA" w14:paraId="1DCD47DA" w14:textId="77777777" w:rsidTr="00EE62BA">
        <w:trPr>
          <w:trHeight w:val="261"/>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48E84721"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b/>
                <w:bCs/>
                <w:color w:val="002060"/>
                <w:sz w:val="20"/>
                <w:szCs w:val="20"/>
              </w:rPr>
            </w:pPr>
            <w:r w:rsidRPr="00EE62BA">
              <w:rPr>
                <w:rFonts w:ascii="Calibri" w:eastAsia="Calibri" w:hAnsi="Calibri" w:cs="Calibri"/>
                <w:b/>
                <w:bCs/>
                <w:color w:val="002060"/>
                <w:sz w:val="20"/>
                <w:szCs w:val="20"/>
              </w:rPr>
              <w:t>IGUAZU</w:t>
            </w:r>
          </w:p>
        </w:tc>
        <w:tc>
          <w:tcPr>
            <w:tcW w:w="0" w:type="auto"/>
            <w:tcMar>
              <w:top w:w="0" w:type="dxa"/>
              <w:left w:w="45" w:type="dxa"/>
              <w:bottom w:w="0" w:type="dxa"/>
              <w:right w:w="45" w:type="dxa"/>
            </w:tcMar>
            <w:vAlign w:val="bottom"/>
            <w:hideMark/>
          </w:tcPr>
          <w:p w14:paraId="11FD8765"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 xml:space="preserve">02 IGUAZU </w:t>
            </w:r>
          </w:p>
        </w:tc>
        <w:tc>
          <w:tcPr>
            <w:tcW w:w="0" w:type="auto"/>
            <w:tcBorders>
              <w:right w:val="single" w:sz="6" w:space="0" w:color="0563C1"/>
            </w:tcBorders>
            <w:tcMar>
              <w:top w:w="0" w:type="dxa"/>
              <w:left w:w="45" w:type="dxa"/>
              <w:bottom w:w="0" w:type="dxa"/>
              <w:right w:w="45" w:type="dxa"/>
            </w:tcMar>
            <w:vAlign w:val="bottom"/>
            <w:hideMark/>
          </w:tcPr>
          <w:p w14:paraId="463FEF5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P</w:t>
            </w:r>
          </w:p>
        </w:tc>
      </w:tr>
      <w:tr w:rsidR="00EE62BA" w:rsidRPr="00EE62BA" w14:paraId="39946322" w14:textId="77777777" w:rsidTr="00EE62BA">
        <w:trPr>
          <w:trHeight w:val="261"/>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674A43F8"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p>
        </w:tc>
        <w:tc>
          <w:tcPr>
            <w:tcW w:w="0" w:type="auto"/>
            <w:tcBorders>
              <w:bottom w:val="single" w:sz="6" w:space="0" w:color="0563C1"/>
            </w:tcBorders>
            <w:tcMar>
              <w:top w:w="0" w:type="dxa"/>
              <w:left w:w="45" w:type="dxa"/>
              <w:bottom w:w="0" w:type="dxa"/>
              <w:right w:w="45" w:type="dxa"/>
            </w:tcMar>
            <w:vAlign w:val="bottom"/>
            <w:hideMark/>
          </w:tcPr>
          <w:p w14:paraId="271E6FC4"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LOI SUITES IGUAZU</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55B2708B" w14:textId="77777777" w:rsidR="00EE62BA" w:rsidRPr="00EE62BA" w:rsidRDefault="00EE62BA" w:rsidP="00EE62BA">
            <w:pPr>
              <w:pBdr>
                <w:top w:val="nil"/>
                <w:left w:val="nil"/>
                <w:bottom w:val="nil"/>
                <w:right w:val="nil"/>
                <w:between w:val="nil"/>
              </w:pBdr>
              <w:spacing w:after="0" w:line="240" w:lineRule="auto"/>
              <w:ind w:left="720"/>
              <w:jc w:val="both"/>
              <w:rPr>
                <w:rFonts w:ascii="Calibri" w:eastAsia="Calibri" w:hAnsi="Calibri" w:cs="Calibri"/>
                <w:color w:val="002060"/>
                <w:sz w:val="20"/>
                <w:szCs w:val="20"/>
              </w:rPr>
            </w:pPr>
            <w:r w:rsidRPr="00EE62BA">
              <w:rPr>
                <w:rFonts w:ascii="Calibri" w:eastAsia="Calibri" w:hAnsi="Calibri" w:cs="Calibri"/>
                <w:color w:val="002060"/>
                <w:sz w:val="20"/>
                <w:szCs w:val="20"/>
              </w:rPr>
              <w:t>S</w:t>
            </w:r>
          </w:p>
        </w:tc>
      </w:tr>
    </w:tbl>
    <w:p w14:paraId="46881C8B"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EBBE559"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tbl>
      <w:tblPr>
        <w:tblW w:w="0" w:type="dxa"/>
        <w:jc w:val="center"/>
        <w:tblCellSpacing w:w="0" w:type="dxa"/>
        <w:tblCellMar>
          <w:left w:w="0" w:type="dxa"/>
          <w:right w:w="0" w:type="dxa"/>
        </w:tblCellMar>
        <w:tblLook w:val="04A0" w:firstRow="1" w:lastRow="0" w:firstColumn="1" w:lastColumn="0" w:noHBand="0" w:noVBand="1"/>
      </w:tblPr>
      <w:tblGrid>
        <w:gridCol w:w="3044"/>
        <w:gridCol w:w="1216"/>
        <w:gridCol w:w="1216"/>
        <w:gridCol w:w="1231"/>
      </w:tblGrid>
      <w:tr w:rsidR="00F244D9" w:rsidRPr="00F244D9" w14:paraId="0F204DBA" w14:textId="77777777" w:rsidTr="00F244D9">
        <w:trPr>
          <w:trHeight w:val="300"/>
          <w:tblCellSpacing w:w="0" w:type="dxa"/>
          <w:jc w:val="center"/>
        </w:trPr>
        <w:tc>
          <w:tcPr>
            <w:tcW w:w="0" w:type="auto"/>
            <w:gridSpan w:val="4"/>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bottom"/>
            <w:hideMark/>
          </w:tcPr>
          <w:p w14:paraId="3276B591" w14:textId="77777777" w:rsidR="00F244D9" w:rsidRPr="00F244D9" w:rsidRDefault="00F244D9" w:rsidP="00F244D9">
            <w:pPr>
              <w:pBdr>
                <w:top w:val="nil"/>
                <w:left w:val="nil"/>
                <w:bottom w:val="nil"/>
                <w:right w:val="nil"/>
                <w:between w:val="nil"/>
              </w:pBdr>
              <w:spacing w:after="0" w:line="240" w:lineRule="auto"/>
              <w:ind w:left="720"/>
              <w:jc w:val="center"/>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FFFFFF" w:themeColor="background1"/>
                <w:sz w:val="20"/>
                <w:szCs w:val="20"/>
              </w:rPr>
              <w:t>PRECIO POR PERSONA EN USD</w:t>
            </w:r>
          </w:p>
        </w:tc>
      </w:tr>
      <w:tr w:rsidR="00F244D9" w:rsidRPr="00F244D9" w14:paraId="5744E1F0" w14:textId="77777777" w:rsidTr="00F244D9">
        <w:trPr>
          <w:trHeight w:val="30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6552881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PRIMERA</w:t>
            </w:r>
          </w:p>
        </w:tc>
        <w:tc>
          <w:tcPr>
            <w:tcW w:w="0" w:type="auto"/>
            <w:shd w:val="clear" w:color="auto" w:fill="0563C1"/>
            <w:tcMar>
              <w:top w:w="0" w:type="dxa"/>
              <w:left w:w="45" w:type="dxa"/>
              <w:bottom w:w="0" w:type="dxa"/>
              <w:right w:w="45" w:type="dxa"/>
            </w:tcMar>
            <w:vAlign w:val="bottom"/>
            <w:hideMark/>
          </w:tcPr>
          <w:p w14:paraId="2A3B20E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3969721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1D4ABD1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 xml:space="preserve">SGL </w:t>
            </w:r>
          </w:p>
        </w:tc>
      </w:tr>
      <w:tr w:rsidR="00F244D9" w:rsidRPr="00F244D9" w14:paraId="77996135"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089C921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799CAD3A"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1450</w:t>
            </w:r>
          </w:p>
        </w:tc>
        <w:tc>
          <w:tcPr>
            <w:tcW w:w="0" w:type="auto"/>
            <w:shd w:val="clear" w:color="auto" w:fill="FFFFFF"/>
            <w:tcMar>
              <w:top w:w="0" w:type="dxa"/>
              <w:left w:w="45" w:type="dxa"/>
              <w:bottom w:w="0" w:type="dxa"/>
              <w:right w:w="45" w:type="dxa"/>
            </w:tcMar>
            <w:vAlign w:val="bottom"/>
            <w:hideMark/>
          </w:tcPr>
          <w:p w14:paraId="0AAE9178"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1360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60F64C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2290</w:t>
            </w:r>
          </w:p>
        </w:tc>
      </w:tr>
      <w:tr w:rsidR="00F244D9" w:rsidRPr="00F244D9" w14:paraId="142F0820"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52331C53"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0DD26F8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2720</w:t>
            </w:r>
          </w:p>
        </w:tc>
        <w:tc>
          <w:tcPr>
            <w:tcW w:w="0" w:type="auto"/>
            <w:shd w:val="clear" w:color="auto" w:fill="FFFFFF"/>
            <w:tcMar>
              <w:top w:w="0" w:type="dxa"/>
              <w:left w:w="45" w:type="dxa"/>
              <w:bottom w:w="0" w:type="dxa"/>
              <w:right w:w="45" w:type="dxa"/>
            </w:tcMar>
            <w:vAlign w:val="bottom"/>
            <w:hideMark/>
          </w:tcPr>
          <w:p w14:paraId="5D0E2E1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2630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040A24B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3560</w:t>
            </w:r>
          </w:p>
        </w:tc>
      </w:tr>
      <w:tr w:rsidR="00F244D9" w:rsidRPr="00F244D9" w14:paraId="4B0E168E"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B577B5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JUL - 30 SEP 2026</w:t>
            </w:r>
          </w:p>
        </w:tc>
        <w:tc>
          <w:tcPr>
            <w:tcW w:w="0" w:type="auto"/>
            <w:shd w:val="clear" w:color="auto" w:fill="FFFFFF"/>
            <w:tcMar>
              <w:top w:w="0" w:type="dxa"/>
              <w:left w:w="45" w:type="dxa"/>
              <w:bottom w:w="0" w:type="dxa"/>
              <w:right w:w="45" w:type="dxa"/>
            </w:tcMar>
            <w:vAlign w:val="bottom"/>
            <w:hideMark/>
          </w:tcPr>
          <w:p w14:paraId="16233F3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240</w:t>
            </w:r>
          </w:p>
        </w:tc>
        <w:tc>
          <w:tcPr>
            <w:tcW w:w="0" w:type="auto"/>
            <w:shd w:val="clear" w:color="auto" w:fill="FFFFFF"/>
            <w:tcMar>
              <w:top w:w="0" w:type="dxa"/>
              <w:left w:w="45" w:type="dxa"/>
              <w:bottom w:w="0" w:type="dxa"/>
              <w:right w:w="45" w:type="dxa"/>
            </w:tcMar>
            <w:vAlign w:val="bottom"/>
            <w:hideMark/>
          </w:tcPr>
          <w:p w14:paraId="613C60C4"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215</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645925DA"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470</w:t>
            </w:r>
          </w:p>
        </w:tc>
      </w:tr>
      <w:tr w:rsidR="00F244D9" w:rsidRPr="00F244D9" w14:paraId="48B92EA0" w14:textId="77777777" w:rsidTr="00F244D9">
        <w:trPr>
          <w:trHeight w:val="300"/>
          <w:tblCellSpacing w:w="0" w:type="dxa"/>
          <w:jc w:val="center"/>
        </w:trPr>
        <w:tc>
          <w:tcPr>
            <w:tcW w:w="0" w:type="auto"/>
            <w:tcBorders>
              <w:left w:val="single" w:sz="6" w:space="0" w:color="0563C1"/>
              <w:bottom w:val="single" w:sz="6" w:space="0" w:color="0563C1"/>
            </w:tcBorders>
            <w:shd w:val="clear" w:color="auto" w:fill="FFFFFF"/>
            <w:tcMar>
              <w:top w:w="0" w:type="dxa"/>
              <w:left w:w="45" w:type="dxa"/>
              <w:bottom w:w="0" w:type="dxa"/>
              <w:right w:w="45" w:type="dxa"/>
            </w:tcMar>
            <w:vAlign w:val="bottom"/>
            <w:hideMark/>
          </w:tcPr>
          <w:p w14:paraId="768410D0"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OCT - 20 DIC 2026</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4385E37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315</w:t>
            </w: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027509DB"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295</w:t>
            </w:r>
          </w:p>
        </w:tc>
        <w:tc>
          <w:tcPr>
            <w:tcW w:w="0" w:type="auto"/>
            <w:tcBorders>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5F07C90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615</w:t>
            </w:r>
          </w:p>
        </w:tc>
      </w:tr>
      <w:tr w:rsidR="00F244D9" w:rsidRPr="00F244D9" w14:paraId="20B10FB3" w14:textId="77777777" w:rsidTr="00F244D9">
        <w:trPr>
          <w:trHeight w:val="300"/>
          <w:tblCellSpacing w:w="0" w:type="dxa"/>
          <w:jc w:val="center"/>
        </w:trPr>
        <w:tc>
          <w:tcPr>
            <w:tcW w:w="0" w:type="auto"/>
            <w:tcBorders>
              <w:bottom w:val="single" w:sz="6" w:space="0" w:color="0563C1"/>
            </w:tcBorders>
            <w:shd w:val="clear" w:color="auto" w:fill="FFFFFF"/>
            <w:tcMar>
              <w:top w:w="0" w:type="dxa"/>
              <w:left w:w="45" w:type="dxa"/>
              <w:bottom w:w="0" w:type="dxa"/>
              <w:right w:w="45" w:type="dxa"/>
            </w:tcMar>
            <w:vAlign w:val="bottom"/>
            <w:hideMark/>
          </w:tcPr>
          <w:p w14:paraId="033E895E"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11289B7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5DDFEBA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c>
          <w:tcPr>
            <w:tcW w:w="0" w:type="auto"/>
            <w:tcBorders>
              <w:bottom w:val="single" w:sz="6" w:space="0" w:color="0563C1"/>
            </w:tcBorders>
            <w:shd w:val="clear" w:color="auto" w:fill="FFFFFF"/>
            <w:tcMar>
              <w:top w:w="0" w:type="dxa"/>
              <w:left w:w="45" w:type="dxa"/>
              <w:bottom w:w="0" w:type="dxa"/>
              <w:right w:w="45" w:type="dxa"/>
            </w:tcMar>
            <w:vAlign w:val="bottom"/>
            <w:hideMark/>
          </w:tcPr>
          <w:p w14:paraId="72617AC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p>
        </w:tc>
      </w:tr>
      <w:tr w:rsidR="00F244D9" w:rsidRPr="00F244D9" w14:paraId="53B514A2" w14:textId="77777777" w:rsidTr="00F244D9">
        <w:trPr>
          <w:trHeight w:val="300"/>
          <w:tblCellSpacing w:w="0" w:type="dxa"/>
          <w:jc w:val="center"/>
        </w:trPr>
        <w:tc>
          <w:tcPr>
            <w:tcW w:w="0" w:type="auto"/>
            <w:tcBorders>
              <w:left w:val="single" w:sz="6" w:space="0" w:color="0563C1"/>
            </w:tcBorders>
            <w:shd w:val="clear" w:color="auto" w:fill="0563C1"/>
            <w:tcMar>
              <w:top w:w="0" w:type="dxa"/>
              <w:left w:w="45" w:type="dxa"/>
              <w:bottom w:w="0" w:type="dxa"/>
              <w:right w:w="45" w:type="dxa"/>
            </w:tcMar>
            <w:vAlign w:val="bottom"/>
            <w:hideMark/>
          </w:tcPr>
          <w:p w14:paraId="43B3F80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SUPERIOR</w:t>
            </w:r>
          </w:p>
        </w:tc>
        <w:tc>
          <w:tcPr>
            <w:tcW w:w="0" w:type="auto"/>
            <w:shd w:val="clear" w:color="auto" w:fill="0563C1"/>
            <w:tcMar>
              <w:top w:w="0" w:type="dxa"/>
              <w:left w:w="45" w:type="dxa"/>
              <w:bottom w:w="0" w:type="dxa"/>
              <w:right w:w="45" w:type="dxa"/>
            </w:tcMar>
            <w:vAlign w:val="bottom"/>
            <w:hideMark/>
          </w:tcPr>
          <w:p w14:paraId="6A3E1E1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DBL</w:t>
            </w:r>
          </w:p>
        </w:tc>
        <w:tc>
          <w:tcPr>
            <w:tcW w:w="0" w:type="auto"/>
            <w:shd w:val="clear" w:color="auto" w:fill="0563C1"/>
            <w:tcMar>
              <w:top w:w="0" w:type="dxa"/>
              <w:left w:w="45" w:type="dxa"/>
              <w:bottom w:w="0" w:type="dxa"/>
              <w:right w:w="45" w:type="dxa"/>
            </w:tcMar>
            <w:vAlign w:val="bottom"/>
            <w:hideMark/>
          </w:tcPr>
          <w:p w14:paraId="6C166A58"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TPL</w:t>
            </w:r>
          </w:p>
        </w:tc>
        <w:tc>
          <w:tcPr>
            <w:tcW w:w="0" w:type="auto"/>
            <w:tcBorders>
              <w:right w:val="single" w:sz="6" w:space="0" w:color="0563C1"/>
            </w:tcBorders>
            <w:shd w:val="clear" w:color="auto" w:fill="0563C1"/>
            <w:tcMar>
              <w:top w:w="0" w:type="dxa"/>
              <w:left w:w="45" w:type="dxa"/>
              <w:bottom w:w="0" w:type="dxa"/>
              <w:right w:w="45" w:type="dxa"/>
            </w:tcMar>
            <w:vAlign w:val="bottom"/>
            <w:hideMark/>
          </w:tcPr>
          <w:p w14:paraId="32FA9F1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FFFFFF" w:themeColor="background1"/>
                <w:sz w:val="20"/>
                <w:szCs w:val="20"/>
              </w:rPr>
            </w:pPr>
            <w:r w:rsidRPr="00F244D9">
              <w:rPr>
                <w:rFonts w:asciiTheme="majorHAnsi" w:eastAsia="Calibri" w:hAnsiTheme="majorHAnsi" w:cstheme="majorHAnsi"/>
                <w:b/>
                <w:bCs/>
                <w:color w:val="FFFFFF" w:themeColor="background1"/>
                <w:sz w:val="20"/>
                <w:szCs w:val="20"/>
              </w:rPr>
              <w:t xml:space="preserve">SGL </w:t>
            </w:r>
          </w:p>
        </w:tc>
      </w:tr>
      <w:tr w:rsidR="00F244D9" w:rsidRPr="00F244D9" w14:paraId="5E42C73B"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64E5734D"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TERRESTRE</w:t>
            </w:r>
          </w:p>
        </w:tc>
        <w:tc>
          <w:tcPr>
            <w:tcW w:w="0" w:type="auto"/>
            <w:shd w:val="clear" w:color="auto" w:fill="FFFFFF"/>
            <w:tcMar>
              <w:top w:w="0" w:type="dxa"/>
              <w:left w:w="45" w:type="dxa"/>
              <w:bottom w:w="0" w:type="dxa"/>
              <w:right w:w="45" w:type="dxa"/>
            </w:tcMar>
            <w:vAlign w:val="bottom"/>
            <w:hideMark/>
          </w:tcPr>
          <w:p w14:paraId="518532C1"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1920</w:t>
            </w:r>
          </w:p>
        </w:tc>
        <w:tc>
          <w:tcPr>
            <w:tcW w:w="0" w:type="auto"/>
            <w:shd w:val="clear" w:color="auto" w:fill="FFFFFF"/>
            <w:tcMar>
              <w:top w:w="0" w:type="dxa"/>
              <w:left w:w="45" w:type="dxa"/>
              <w:bottom w:w="0" w:type="dxa"/>
              <w:right w:w="45" w:type="dxa"/>
            </w:tcMar>
            <w:vAlign w:val="bottom"/>
            <w:hideMark/>
          </w:tcPr>
          <w:p w14:paraId="7DF8F18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1740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2569299"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3250</w:t>
            </w:r>
          </w:p>
        </w:tc>
      </w:tr>
      <w:tr w:rsidR="00F244D9" w:rsidRPr="00F244D9" w14:paraId="00179AB8" w14:textId="77777777" w:rsidTr="00F244D9">
        <w:trPr>
          <w:trHeight w:val="300"/>
          <w:tblCellSpacing w:w="0" w:type="dxa"/>
          <w:jc w:val="center"/>
        </w:trPr>
        <w:tc>
          <w:tcPr>
            <w:tcW w:w="0" w:type="auto"/>
            <w:tcBorders>
              <w:left w:val="single" w:sz="6" w:space="0" w:color="0563C1"/>
            </w:tcBorders>
            <w:shd w:val="clear" w:color="auto" w:fill="FFFFFF"/>
            <w:tcMar>
              <w:top w:w="0" w:type="dxa"/>
              <w:left w:w="45" w:type="dxa"/>
              <w:bottom w:w="0" w:type="dxa"/>
              <w:right w:w="45" w:type="dxa"/>
            </w:tcMar>
            <w:vAlign w:val="bottom"/>
            <w:hideMark/>
          </w:tcPr>
          <w:p w14:paraId="42E1FF7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TERRESTRE Y AÉREO</w:t>
            </w:r>
          </w:p>
        </w:tc>
        <w:tc>
          <w:tcPr>
            <w:tcW w:w="0" w:type="auto"/>
            <w:shd w:val="clear" w:color="auto" w:fill="FFFFFF"/>
            <w:tcMar>
              <w:top w:w="0" w:type="dxa"/>
              <w:left w:w="45" w:type="dxa"/>
              <w:bottom w:w="0" w:type="dxa"/>
              <w:right w:w="45" w:type="dxa"/>
            </w:tcMar>
            <w:vAlign w:val="bottom"/>
            <w:hideMark/>
          </w:tcPr>
          <w:p w14:paraId="7313758A"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3190</w:t>
            </w:r>
          </w:p>
        </w:tc>
        <w:tc>
          <w:tcPr>
            <w:tcW w:w="0" w:type="auto"/>
            <w:shd w:val="clear" w:color="auto" w:fill="FFFFFF"/>
            <w:tcMar>
              <w:top w:w="0" w:type="dxa"/>
              <w:left w:w="45" w:type="dxa"/>
              <w:bottom w:w="0" w:type="dxa"/>
              <w:right w:w="45" w:type="dxa"/>
            </w:tcMar>
            <w:vAlign w:val="bottom"/>
            <w:hideMark/>
          </w:tcPr>
          <w:p w14:paraId="4C91172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3010</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753151A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b/>
                <w:bCs/>
                <w:color w:val="002060"/>
                <w:sz w:val="20"/>
                <w:szCs w:val="20"/>
              </w:rPr>
            </w:pPr>
            <w:r w:rsidRPr="00F244D9">
              <w:rPr>
                <w:rFonts w:asciiTheme="majorHAnsi" w:eastAsia="Calibri" w:hAnsiTheme="majorHAnsi" w:cstheme="majorHAnsi"/>
                <w:b/>
                <w:bCs/>
                <w:color w:val="002060"/>
                <w:sz w:val="20"/>
                <w:szCs w:val="20"/>
              </w:rPr>
              <w:t>4520</w:t>
            </w:r>
          </w:p>
        </w:tc>
      </w:tr>
      <w:tr w:rsidR="00F244D9" w:rsidRPr="00F244D9" w14:paraId="1EFE6224" w14:textId="77777777" w:rsidTr="00F244D9">
        <w:trPr>
          <w:trHeight w:val="300"/>
          <w:tblCellSpacing w:w="0" w:type="dxa"/>
          <w:jc w:val="center"/>
        </w:trPr>
        <w:tc>
          <w:tcPr>
            <w:tcW w:w="0" w:type="auto"/>
            <w:tcBorders>
              <w:left w:val="single" w:sz="6" w:space="0" w:color="0563C1"/>
            </w:tcBorders>
            <w:tcMar>
              <w:top w:w="0" w:type="dxa"/>
              <w:left w:w="45" w:type="dxa"/>
              <w:bottom w:w="0" w:type="dxa"/>
              <w:right w:w="45" w:type="dxa"/>
            </w:tcMar>
            <w:vAlign w:val="bottom"/>
            <w:hideMark/>
          </w:tcPr>
          <w:p w14:paraId="249726F0"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JUL - 30 SEP 2026</w:t>
            </w:r>
          </w:p>
        </w:tc>
        <w:tc>
          <w:tcPr>
            <w:tcW w:w="0" w:type="auto"/>
            <w:tcMar>
              <w:top w:w="0" w:type="dxa"/>
              <w:left w:w="45" w:type="dxa"/>
              <w:bottom w:w="0" w:type="dxa"/>
              <w:right w:w="45" w:type="dxa"/>
            </w:tcMar>
            <w:vAlign w:val="bottom"/>
            <w:hideMark/>
          </w:tcPr>
          <w:p w14:paraId="55BD9177"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285</w:t>
            </w:r>
          </w:p>
        </w:tc>
        <w:tc>
          <w:tcPr>
            <w:tcW w:w="0" w:type="auto"/>
            <w:tcMar>
              <w:top w:w="0" w:type="dxa"/>
              <w:left w:w="45" w:type="dxa"/>
              <w:bottom w:w="0" w:type="dxa"/>
              <w:right w:w="45" w:type="dxa"/>
            </w:tcMar>
            <w:vAlign w:val="bottom"/>
            <w:hideMark/>
          </w:tcPr>
          <w:p w14:paraId="6482664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240</w:t>
            </w:r>
          </w:p>
        </w:tc>
        <w:tc>
          <w:tcPr>
            <w:tcW w:w="0" w:type="auto"/>
            <w:tcBorders>
              <w:right w:val="single" w:sz="6" w:space="0" w:color="0563C1"/>
            </w:tcBorders>
            <w:tcMar>
              <w:top w:w="0" w:type="dxa"/>
              <w:left w:w="45" w:type="dxa"/>
              <w:bottom w:w="0" w:type="dxa"/>
              <w:right w:w="45" w:type="dxa"/>
            </w:tcMar>
            <w:vAlign w:val="bottom"/>
            <w:hideMark/>
          </w:tcPr>
          <w:p w14:paraId="7999DE9F"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560</w:t>
            </w:r>
          </w:p>
        </w:tc>
      </w:tr>
      <w:tr w:rsidR="00F244D9" w:rsidRPr="00F244D9" w14:paraId="24FFFDCC" w14:textId="77777777" w:rsidTr="00F244D9">
        <w:trPr>
          <w:trHeight w:val="300"/>
          <w:tblCellSpacing w:w="0" w:type="dxa"/>
          <w:jc w:val="center"/>
        </w:trPr>
        <w:tc>
          <w:tcPr>
            <w:tcW w:w="0" w:type="auto"/>
            <w:tcBorders>
              <w:left w:val="single" w:sz="6" w:space="0" w:color="0563C1"/>
              <w:bottom w:val="single" w:sz="6" w:space="0" w:color="0563C1"/>
            </w:tcBorders>
            <w:tcMar>
              <w:top w:w="0" w:type="dxa"/>
              <w:left w:w="45" w:type="dxa"/>
              <w:bottom w:w="0" w:type="dxa"/>
              <w:right w:w="45" w:type="dxa"/>
            </w:tcMar>
            <w:vAlign w:val="bottom"/>
            <w:hideMark/>
          </w:tcPr>
          <w:p w14:paraId="2007B39B"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SUPL. 01 OCT - 20 DIC 2026</w:t>
            </w:r>
          </w:p>
        </w:tc>
        <w:tc>
          <w:tcPr>
            <w:tcW w:w="0" w:type="auto"/>
            <w:tcBorders>
              <w:bottom w:val="single" w:sz="6" w:space="0" w:color="0563C1"/>
            </w:tcBorders>
            <w:tcMar>
              <w:top w:w="0" w:type="dxa"/>
              <w:left w:w="45" w:type="dxa"/>
              <w:bottom w:w="0" w:type="dxa"/>
              <w:right w:w="45" w:type="dxa"/>
            </w:tcMar>
            <w:vAlign w:val="bottom"/>
            <w:hideMark/>
          </w:tcPr>
          <w:p w14:paraId="62820172"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625</w:t>
            </w:r>
          </w:p>
        </w:tc>
        <w:tc>
          <w:tcPr>
            <w:tcW w:w="0" w:type="auto"/>
            <w:tcBorders>
              <w:bottom w:val="single" w:sz="6" w:space="0" w:color="0563C1"/>
            </w:tcBorders>
            <w:tcMar>
              <w:top w:w="0" w:type="dxa"/>
              <w:left w:w="45" w:type="dxa"/>
              <w:bottom w:w="0" w:type="dxa"/>
              <w:right w:w="45" w:type="dxa"/>
            </w:tcMar>
            <w:vAlign w:val="bottom"/>
            <w:hideMark/>
          </w:tcPr>
          <w:p w14:paraId="307E5ED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480</w:t>
            </w:r>
          </w:p>
        </w:tc>
        <w:tc>
          <w:tcPr>
            <w:tcW w:w="0" w:type="auto"/>
            <w:tcBorders>
              <w:bottom w:val="single" w:sz="6" w:space="0" w:color="0563C1"/>
              <w:right w:val="single" w:sz="6" w:space="0" w:color="0563C1"/>
            </w:tcBorders>
            <w:tcMar>
              <w:top w:w="0" w:type="dxa"/>
              <w:left w:w="45" w:type="dxa"/>
              <w:bottom w:w="0" w:type="dxa"/>
              <w:right w:w="45" w:type="dxa"/>
            </w:tcMar>
            <w:vAlign w:val="bottom"/>
            <w:hideMark/>
          </w:tcPr>
          <w:p w14:paraId="7B090B36" w14:textId="77777777" w:rsidR="00F244D9" w:rsidRPr="00F244D9" w:rsidRDefault="00F244D9" w:rsidP="00F244D9">
            <w:pPr>
              <w:pBdr>
                <w:top w:val="nil"/>
                <w:left w:val="nil"/>
                <w:bottom w:val="nil"/>
                <w:right w:val="nil"/>
                <w:between w:val="nil"/>
              </w:pBdr>
              <w:spacing w:after="0" w:line="240" w:lineRule="auto"/>
              <w:ind w:left="720"/>
              <w:jc w:val="both"/>
              <w:rPr>
                <w:rFonts w:asciiTheme="majorHAnsi" w:eastAsia="Calibri" w:hAnsiTheme="majorHAnsi" w:cstheme="majorHAnsi"/>
                <w:color w:val="002060"/>
                <w:sz w:val="20"/>
                <w:szCs w:val="20"/>
              </w:rPr>
            </w:pPr>
            <w:r w:rsidRPr="00F244D9">
              <w:rPr>
                <w:rFonts w:asciiTheme="majorHAnsi" w:eastAsia="Calibri" w:hAnsiTheme="majorHAnsi" w:cstheme="majorHAnsi"/>
                <w:color w:val="002060"/>
                <w:sz w:val="20"/>
                <w:szCs w:val="20"/>
              </w:rPr>
              <w:t>1230</w:t>
            </w:r>
          </w:p>
        </w:tc>
      </w:tr>
    </w:tbl>
    <w:p w14:paraId="395A73E7" w14:textId="77777777" w:rsidR="00FD122A" w:rsidRDefault="00FD122A">
      <w:pPr>
        <w:pBdr>
          <w:top w:val="nil"/>
          <w:left w:val="nil"/>
          <w:bottom w:val="nil"/>
          <w:right w:val="nil"/>
          <w:between w:val="nil"/>
        </w:pBdr>
        <w:spacing w:after="0" w:line="240" w:lineRule="auto"/>
        <w:ind w:left="720"/>
        <w:jc w:val="both"/>
        <w:rPr>
          <w:rFonts w:ascii="Calibri" w:eastAsia="Calibri" w:hAnsi="Calibri" w:cs="Calibri"/>
          <w:color w:val="002060"/>
          <w:sz w:val="12"/>
          <w:szCs w:val="12"/>
        </w:rPr>
      </w:pPr>
    </w:p>
    <w:p w14:paraId="6A1D63CB" w14:textId="77777777" w:rsidR="00FD122A" w:rsidRDefault="00FD122A">
      <w:pPr>
        <w:spacing w:after="0" w:line="240" w:lineRule="auto"/>
        <w:jc w:val="both"/>
        <w:rPr>
          <w:rFonts w:ascii="Calibri" w:eastAsia="Calibri" w:hAnsi="Calibri" w:cs="Calibri"/>
          <w:color w:val="002060"/>
          <w:sz w:val="20"/>
          <w:szCs w:val="20"/>
        </w:rPr>
      </w:pPr>
    </w:p>
    <w:p w14:paraId="048A4F8C" w14:textId="77777777" w:rsidR="00FD122A" w:rsidRDefault="00000000">
      <w:pPr>
        <w:spacing w:after="0" w:line="240" w:lineRule="auto"/>
        <w:jc w:val="center"/>
        <w:rPr>
          <w:rFonts w:ascii="Calibri" w:eastAsia="Calibri" w:hAnsi="Calibri" w:cs="Calibri"/>
          <w:color w:val="002060"/>
          <w:sz w:val="20"/>
          <w:szCs w:val="20"/>
        </w:rPr>
      </w:pPr>
      <w:r>
        <w:rPr>
          <w:rFonts w:ascii="Calibri" w:eastAsia="Calibri" w:hAnsi="Calibri" w:cs="Calibri"/>
          <w:noProof/>
          <w:color w:val="002060"/>
          <w:sz w:val="20"/>
          <w:szCs w:val="20"/>
        </w:rPr>
        <w:drawing>
          <wp:inline distT="114300" distB="114300" distL="114300" distR="114300" wp14:anchorId="0CE1EFEB" wp14:editId="52BDD047">
            <wp:extent cx="1895475" cy="5238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95475" cy="523875"/>
                    </a:xfrm>
                    <a:prstGeom prst="rect">
                      <a:avLst/>
                    </a:prstGeom>
                    <a:ln/>
                  </pic:spPr>
                </pic:pic>
              </a:graphicData>
            </a:graphic>
          </wp:inline>
        </w:drawing>
      </w:r>
    </w:p>
    <w:p w14:paraId="3B23E2AA" w14:textId="77777777" w:rsidR="00EC3E2A" w:rsidRDefault="00EC3E2A">
      <w:pPr>
        <w:spacing w:after="0" w:line="240" w:lineRule="auto"/>
        <w:jc w:val="center"/>
        <w:rPr>
          <w:rFonts w:ascii="Calibri" w:eastAsia="Calibri" w:hAnsi="Calibri" w:cs="Calibri"/>
          <w:color w:val="002060"/>
          <w:sz w:val="20"/>
          <w:szCs w:val="20"/>
        </w:rPr>
      </w:pPr>
    </w:p>
    <w:tbl>
      <w:tblPr>
        <w:tblW w:w="4826" w:type="dxa"/>
        <w:jc w:val="center"/>
        <w:tblCellSpacing w:w="0" w:type="dxa"/>
        <w:tblCellMar>
          <w:left w:w="0" w:type="dxa"/>
          <w:right w:w="0" w:type="dxa"/>
        </w:tblCellMar>
        <w:tblLook w:val="04A0" w:firstRow="1" w:lastRow="0" w:firstColumn="1" w:lastColumn="0" w:noHBand="0" w:noVBand="1"/>
      </w:tblPr>
      <w:tblGrid>
        <w:gridCol w:w="4299"/>
        <w:gridCol w:w="527"/>
      </w:tblGrid>
      <w:tr w:rsidR="00EC3E2A" w:rsidRPr="00EC3E2A" w14:paraId="3A65E7C8" w14:textId="77777777" w:rsidTr="00EC3E2A">
        <w:trPr>
          <w:trHeight w:val="251"/>
          <w:tblCellSpacing w:w="0" w:type="dxa"/>
          <w:jc w:val="center"/>
        </w:trPr>
        <w:tc>
          <w:tcPr>
            <w:tcW w:w="0" w:type="auto"/>
            <w:gridSpan w:val="2"/>
            <w:tcBorders>
              <w:top w:val="single" w:sz="6" w:space="0" w:color="0563C1"/>
              <w:left w:val="single" w:sz="6" w:space="0" w:color="0563C1"/>
              <w:bottom w:val="single" w:sz="6" w:space="0" w:color="716BC1"/>
              <w:right w:val="single" w:sz="6" w:space="0" w:color="0563C1"/>
            </w:tcBorders>
            <w:shd w:val="clear" w:color="auto" w:fill="002060"/>
            <w:tcMar>
              <w:top w:w="0" w:type="dxa"/>
              <w:left w:w="45" w:type="dxa"/>
              <w:bottom w:w="0" w:type="dxa"/>
              <w:right w:w="45" w:type="dxa"/>
            </w:tcMar>
            <w:vAlign w:val="bottom"/>
            <w:hideMark/>
          </w:tcPr>
          <w:p w14:paraId="7EEF38E0" w14:textId="68BF3B4D" w:rsidR="00EC3E2A" w:rsidRPr="00EC3E2A" w:rsidRDefault="00EC3E2A" w:rsidP="00EC3E2A">
            <w:pPr>
              <w:spacing w:after="0" w:line="240" w:lineRule="auto"/>
              <w:jc w:val="center"/>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TRAVEL SHOP PACK</w:t>
            </w:r>
          </w:p>
        </w:tc>
      </w:tr>
      <w:tr w:rsidR="00EC3E2A" w:rsidRPr="00EC3E2A" w14:paraId="2CC150AB"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7279A79D"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 xml:space="preserve">CENA TANGO </w:t>
            </w:r>
            <w:proofErr w:type="gramStart"/>
            <w:r w:rsidRPr="00EC3E2A">
              <w:rPr>
                <w:rFonts w:ascii="Calibri" w:eastAsia="Calibri" w:hAnsi="Calibri" w:cs="Calibri"/>
                <w:color w:val="002060"/>
                <w:sz w:val="20"/>
                <w:szCs w:val="20"/>
              </w:rPr>
              <w:t>SHOW</w:t>
            </w:r>
            <w:proofErr w:type="gramEnd"/>
            <w:r w:rsidRPr="00EC3E2A">
              <w:rPr>
                <w:rFonts w:ascii="Calibri" w:eastAsia="Calibri" w:hAnsi="Calibri" w:cs="Calibri"/>
                <w:color w:val="002060"/>
                <w:sz w:val="20"/>
                <w:szCs w:val="20"/>
              </w:rPr>
              <w:t xml:space="preserve"> EN BUENOS AIRES</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40202892"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110</w:t>
            </w:r>
          </w:p>
        </w:tc>
      </w:tr>
      <w:tr w:rsidR="00EC3E2A" w:rsidRPr="00EC3E2A" w14:paraId="3C7FF74E"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F406B9E"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SAFARI NAUTICO EN CALAFATE</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356D486B" w14:textId="77777777" w:rsidR="00EC3E2A" w:rsidRPr="00EC3E2A" w:rsidRDefault="00EC3E2A" w:rsidP="00EC3E2A">
            <w:pPr>
              <w:spacing w:after="0" w:line="240" w:lineRule="auto"/>
              <w:jc w:val="both"/>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70</w:t>
            </w:r>
          </w:p>
        </w:tc>
      </w:tr>
      <w:tr w:rsidR="00EC3E2A" w:rsidRPr="00EC3E2A" w14:paraId="12D87CA4"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43F3B4A"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 MINITREKKING EN CALAFATE</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58D23217"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690</w:t>
            </w:r>
          </w:p>
        </w:tc>
      </w:tr>
      <w:tr w:rsidR="00EC3E2A" w:rsidRPr="00EC3E2A" w14:paraId="2F978C04"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163262B7"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 xml:space="preserve">EXC. NATIVO EXPERIENCE EN CALAFATE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2601D6BB"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170</w:t>
            </w:r>
          </w:p>
        </w:tc>
      </w:tr>
      <w:tr w:rsidR="00EC3E2A" w:rsidRPr="00EC3E2A" w14:paraId="7BF1C069" w14:textId="77777777" w:rsidTr="00EC3E2A">
        <w:trPr>
          <w:trHeight w:val="251"/>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3E34540"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 TODO GLACIARES EN CALAFATE</w:t>
            </w:r>
          </w:p>
        </w:tc>
        <w:tc>
          <w:tcPr>
            <w:tcW w:w="0" w:type="auto"/>
            <w:tcBorders>
              <w:right w:val="single" w:sz="6" w:space="0" w:color="0563C1"/>
            </w:tcBorders>
            <w:shd w:val="clear" w:color="auto" w:fill="FFFFFF"/>
            <w:tcMar>
              <w:top w:w="0" w:type="dxa"/>
              <w:left w:w="45" w:type="dxa"/>
              <w:bottom w:w="0" w:type="dxa"/>
              <w:right w:w="45" w:type="dxa"/>
            </w:tcMar>
            <w:vAlign w:val="bottom"/>
            <w:hideMark/>
          </w:tcPr>
          <w:p w14:paraId="20E49340"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360</w:t>
            </w:r>
          </w:p>
        </w:tc>
      </w:tr>
      <w:tr w:rsidR="00EC3E2A" w:rsidRPr="00EC3E2A" w14:paraId="4F802BB7" w14:textId="77777777" w:rsidTr="00EC3E2A">
        <w:trPr>
          <w:trHeight w:val="251"/>
          <w:tblCellSpacing w:w="0" w:type="dxa"/>
          <w:jc w:val="center"/>
        </w:trPr>
        <w:tc>
          <w:tcPr>
            <w:tcW w:w="0" w:type="auto"/>
            <w:tcBorders>
              <w:left w:val="single" w:sz="6" w:space="0" w:color="0563C1"/>
              <w:bottom w:val="single" w:sz="6" w:space="0" w:color="0563C1"/>
              <w:right w:val="single" w:sz="6" w:space="0" w:color="FFFFFF"/>
            </w:tcBorders>
            <w:shd w:val="clear" w:color="auto" w:fill="0563C1"/>
            <w:tcMar>
              <w:top w:w="0" w:type="dxa"/>
              <w:left w:w="45" w:type="dxa"/>
              <w:bottom w:w="0" w:type="dxa"/>
              <w:right w:w="45" w:type="dxa"/>
            </w:tcMar>
            <w:vAlign w:val="bottom"/>
            <w:hideMark/>
          </w:tcPr>
          <w:p w14:paraId="046F64E6" w14:textId="77777777" w:rsidR="00EC3E2A" w:rsidRPr="00EC3E2A" w:rsidRDefault="00EC3E2A" w:rsidP="00EC3E2A">
            <w:pPr>
              <w:spacing w:after="0" w:line="240" w:lineRule="auto"/>
              <w:jc w:val="both"/>
              <w:rPr>
                <w:rFonts w:ascii="Calibri" w:eastAsia="Calibri" w:hAnsi="Calibri" w:cs="Calibri"/>
                <w:color w:val="FFFFFF" w:themeColor="background1"/>
                <w:sz w:val="20"/>
                <w:szCs w:val="20"/>
              </w:rPr>
            </w:pPr>
            <w:r w:rsidRPr="00EC3E2A">
              <w:rPr>
                <w:rFonts w:ascii="Calibri" w:eastAsia="Calibri" w:hAnsi="Calibri" w:cs="Calibri"/>
                <w:color w:val="FFFFFF" w:themeColor="background1"/>
                <w:sz w:val="20"/>
                <w:szCs w:val="20"/>
              </w:rPr>
              <w:t xml:space="preserve">EXCURSIÓN LA GRAN AVENTURA </w:t>
            </w:r>
          </w:p>
        </w:tc>
        <w:tc>
          <w:tcPr>
            <w:tcW w:w="0" w:type="auto"/>
            <w:tcBorders>
              <w:bottom w:val="single" w:sz="6" w:space="0" w:color="0563C1"/>
              <w:right w:val="single" w:sz="6" w:space="0" w:color="0563C1"/>
            </w:tcBorders>
            <w:shd w:val="clear" w:color="auto" w:fill="0563C1"/>
            <w:tcMar>
              <w:top w:w="0" w:type="dxa"/>
              <w:left w:w="45" w:type="dxa"/>
              <w:bottom w:w="0" w:type="dxa"/>
              <w:right w:w="45" w:type="dxa"/>
            </w:tcMar>
            <w:vAlign w:val="bottom"/>
            <w:hideMark/>
          </w:tcPr>
          <w:p w14:paraId="407E7CA2" w14:textId="77777777" w:rsidR="00EC3E2A" w:rsidRPr="00EC3E2A" w:rsidRDefault="00EC3E2A" w:rsidP="00EC3E2A">
            <w:pPr>
              <w:spacing w:after="0" w:line="240" w:lineRule="auto"/>
              <w:jc w:val="both"/>
              <w:rPr>
                <w:rFonts w:ascii="Calibri" w:eastAsia="Calibri" w:hAnsi="Calibri" w:cs="Calibri"/>
                <w:b/>
                <w:bCs/>
                <w:color w:val="FFFFFF" w:themeColor="background1"/>
                <w:sz w:val="20"/>
                <w:szCs w:val="20"/>
              </w:rPr>
            </w:pPr>
            <w:r w:rsidRPr="00EC3E2A">
              <w:rPr>
                <w:rFonts w:ascii="Calibri" w:eastAsia="Calibri" w:hAnsi="Calibri" w:cs="Calibri"/>
                <w:b/>
                <w:bCs/>
                <w:color w:val="FFFFFF" w:themeColor="background1"/>
                <w:sz w:val="20"/>
                <w:szCs w:val="20"/>
              </w:rPr>
              <w:t>100</w:t>
            </w:r>
          </w:p>
        </w:tc>
      </w:tr>
    </w:tbl>
    <w:p w14:paraId="2B2D56CA" w14:textId="77777777" w:rsidR="00FD122A" w:rsidRDefault="00FD122A">
      <w:pPr>
        <w:spacing w:after="0" w:line="240" w:lineRule="auto"/>
        <w:jc w:val="both"/>
        <w:rPr>
          <w:rFonts w:ascii="Calibri" w:eastAsia="Calibri" w:hAnsi="Calibri" w:cs="Calibri"/>
          <w:color w:val="002060"/>
          <w:sz w:val="20"/>
          <w:szCs w:val="20"/>
        </w:rPr>
      </w:pPr>
    </w:p>
    <w:p w14:paraId="3057D163" w14:textId="77777777" w:rsidR="00EC3E2A" w:rsidRDefault="00EC3E2A">
      <w:pPr>
        <w:spacing w:after="0" w:line="240" w:lineRule="auto"/>
        <w:jc w:val="both"/>
        <w:rPr>
          <w:rFonts w:ascii="Calibri" w:eastAsia="Calibri" w:hAnsi="Calibri" w:cs="Calibri"/>
          <w:color w:val="002060"/>
          <w:sz w:val="20"/>
          <w:szCs w:val="20"/>
        </w:rPr>
      </w:pPr>
    </w:p>
    <w:p w14:paraId="476C13EA" w14:textId="77777777" w:rsidR="00EC3E2A" w:rsidRDefault="00EC3E2A">
      <w:pPr>
        <w:spacing w:after="0" w:line="240" w:lineRule="auto"/>
        <w:jc w:val="both"/>
        <w:rPr>
          <w:rFonts w:ascii="Calibri" w:eastAsia="Calibri" w:hAnsi="Calibri" w:cs="Calibri"/>
          <w:color w:val="002060"/>
          <w:sz w:val="20"/>
          <w:szCs w:val="20"/>
        </w:rPr>
      </w:pPr>
    </w:p>
    <w:p w14:paraId="25AE86ED" w14:textId="77777777" w:rsidR="00EC3E2A" w:rsidRDefault="00EC3E2A">
      <w:pPr>
        <w:spacing w:after="0" w:line="240" w:lineRule="auto"/>
        <w:jc w:val="both"/>
        <w:rPr>
          <w:rFonts w:ascii="Calibri" w:eastAsia="Calibri" w:hAnsi="Calibri" w:cs="Calibri"/>
          <w:color w:val="002060"/>
          <w:sz w:val="20"/>
          <w:szCs w:val="20"/>
        </w:rPr>
      </w:pPr>
    </w:p>
    <w:p w14:paraId="0E3319A7" w14:textId="77777777" w:rsidR="00EC3E2A" w:rsidRDefault="00EC3E2A">
      <w:pPr>
        <w:spacing w:after="0" w:line="240" w:lineRule="auto"/>
        <w:jc w:val="both"/>
        <w:rPr>
          <w:rFonts w:ascii="Calibri" w:eastAsia="Calibri" w:hAnsi="Calibri" w:cs="Calibri"/>
          <w:color w:val="002060"/>
          <w:sz w:val="20"/>
          <w:szCs w:val="20"/>
        </w:rPr>
      </w:pPr>
    </w:p>
    <w:p w14:paraId="19F3593A" w14:textId="77777777" w:rsidR="00EC3E2A" w:rsidRDefault="00EC3E2A">
      <w:pPr>
        <w:spacing w:after="0" w:line="240" w:lineRule="auto"/>
        <w:jc w:val="both"/>
        <w:rPr>
          <w:rFonts w:ascii="Calibri" w:eastAsia="Calibri" w:hAnsi="Calibri" w:cs="Calibri"/>
          <w:color w:val="002060"/>
          <w:sz w:val="20"/>
          <w:szCs w:val="20"/>
        </w:rPr>
      </w:pPr>
    </w:p>
    <w:p w14:paraId="0E5FA337" w14:textId="77777777" w:rsidR="00EC3E2A" w:rsidRDefault="00EC3E2A">
      <w:pPr>
        <w:spacing w:after="0" w:line="240" w:lineRule="auto"/>
        <w:jc w:val="both"/>
        <w:rPr>
          <w:rFonts w:ascii="Calibri" w:eastAsia="Calibri" w:hAnsi="Calibri" w:cs="Calibri"/>
          <w:color w:val="002060"/>
          <w:sz w:val="20"/>
          <w:szCs w:val="20"/>
        </w:rPr>
      </w:pPr>
    </w:p>
    <w:p w14:paraId="05674E17" w14:textId="77777777" w:rsidR="00FD122A" w:rsidRDefault="00FD122A">
      <w:pPr>
        <w:spacing w:after="0" w:line="240" w:lineRule="auto"/>
        <w:jc w:val="both"/>
        <w:rPr>
          <w:rFonts w:ascii="Calibri" w:eastAsia="Calibri" w:hAnsi="Calibri" w:cs="Calibri"/>
          <w:color w:val="002060"/>
          <w:sz w:val="20"/>
          <w:szCs w:val="20"/>
        </w:rPr>
      </w:pPr>
    </w:p>
    <w:p w14:paraId="37D8A295" w14:textId="77777777" w:rsidR="00FD122A" w:rsidRDefault="00FD122A">
      <w:pPr>
        <w:spacing w:after="0" w:line="240" w:lineRule="auto"/>
        <w:jc w:val="both"/>
        <w:rPr>
          <w:rFonts w:ascii="Calibri" w:eastAsia="Calibri" w:hAnsi="Calibri" w:cs="Calibri"/>
          <w:color w:val="002060"/>
          <w:sz w:val="20"/>
          <w:szCs w:val="20"/>
        </w:rPr>
      </w:pPr>
    </w:p>
    <w:tbl>
      <w:tblPr>
        <w:tblW w:w="7722" w:type="dxa"/>
        <w:jc w:val="center"/>
        <w:tblCellSpacing w:w="0" w:type="dxa"/>
        <w:tblCellMar>
          <w:left w:w="0" w:type="dxa"/>
          <w:right w:w="0" w:type="dxa"/>
        </w:tblCellMar>
        <w:tblLook w:val="04A0" w:firstRow="1" w:lastRow="0" w:firstColumn="1" w:lastColumn="0" w:noHBand="0" w:noVBand="1"/>
      </w:tblPr>
      <w:tblGrid>
        <w:gridCol w:w="7722"/>
      </w:tblGrid>
      <w:tr w:rsidR="00EC3E2A" w:rsidRPr="00EC3E2A" w14:paraId="748EEFA3" w14:textId="77777777" w:rsidTr="00EC3E2A">
        <w:trPr>
          <w:trHeight w:val="310"/>
          <w:tblCellSpacing w:w="0" w:type="dxa"/>
          <w:jc w:val="center"/>
        </w:trPr>
        <w:tc>
          <w:tcPr>
            <w:tcW w:w="0" w:type="auto"/>
            <w:tcBorders>
              <w:top w:val="single" w:sz="6" w:space="0" w:color="0563C1"/>
              <w:left w:val="single" w:sz="6" w:space="0" w:color="0563C1"/>
              <w:right w:val="single" w:sz="6" w:space="0" w:color="0563C1"/>
            </w:tcBorders>
            <w:shd w:val="clear" w:color="auto" w:fill="FFFFFF"/>
            <w:tcMar>
              <w:top w:w="0" w:type="dxa"/>
              <w:left w:w="45" w:type="dxa"/>
              <w:bottom w:w="0" w:type="dxa"/>
              <w:right w:w="45" w:type="dxa"/>
            </w:tcMar>
            <w:vAlign w:val="bottom"/>
            <w:hideMark/>
          </w:tcPr>
          <w:p w14:paraId="4D453F01"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RUTA AEREA PROPUESTA MEX/BUE/USH/FTE/IGR/BUE/MEX</w:t>
            </w:r>
          </w:p>
        </w:tc>
      </w:tr>
      <w:tr w:rsidR="00EC3E2A" w:rsidRPr="00EC3E2A" w14:paraId="6136FE8D" w14:textId="77777777" w:rsidTr="00EC3E2A">
        <w:trPr>
          <w:trHeight w:val="310"/>
          <w:tblCellSpacing w:w="0" w:type="dxa"/>
          <w:jc w:val="center"/>
        </w:trPr>
        <w:tc>
          <w:tcPr>
            <w:tcW w:w="0" w:type="auto"/>
            <w:tcBorders>
              <w:left w:val="single" w:sz="6" w:space="0" w:color="0563C1"/>
              <w:right w:val="single" w:sz="6" w:space="0" w:color="0563C1"/>
            </w:tcBorders>
            <w:shd w:val="clear" w:color="auto" w:fill="002060"/>
            <w:tcMar>
              <w:top w:w="0" w:type="dxa"/>
              <w:left w:w="45" w:type="dxa"/>
              <w:bottom w:w="0" w:type="dxa"/>
              <w:right w:w="45" w:type="dxa"/>
            </w:tcMar>
            <w:vAlign w:val="bottom"/>
            <w:hideMark/>
          </w:tcPr>
          <w:p w14:paraId="2A8C3E19" w14:textId="77777777"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FFFFFF" w:themeColor="background1"/>
                <w:sz w:val="20"/>
                <w:szCs w:val="20"/>
              </w:rPr>
              <w:t>IMPUESTOS AEREOS (SUJETOS A CONFIRMACIÓN): 1140 USD</w:t>
            </w:r>
          </w:p>
        </w:tc>
      </w:tr>
      <w:tr w:rsidR="00EC3E2A" w:rsidRPr="00EC3E2A" w14:paraId="73315F67"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5D04D47"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SUPLEMENTO DESDE EL INTERIOR DEL PAÍS: CONSULTAR</w:t>
            </w:r>
          </w:p>
        </w:tc>
      </w:tr>
      <w:tr w:rsidR="00EC3E2A" w:rsidRPr="00EC3E2A" w14:paraId="6FDA11F6"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4825DE9D" w14:textId="77777777" w:rsidR="00EC3E2A" w:rsidRPr="00EC3E2A" w:rsidRDefault="00EC3E2A" w:rsidP="00EC3E2A">
            <w:pPr>
              <w:spacing w:after="0" w:line="240" w:lineRule="auto"/>
              <w:jc w:val="both"/>
              <w:rPr>
                <w:rFonts w:ascii="Calibri" w:eastAsia="Calibri" w:hAnsi="Calibri" w:cs="Calibri"/>
                <w:color w:val="002060"/>
                <w:sz w:val="20"/>
                <w:szCs w:val="20"/>
              </w:rPr>
            </w:pPr>
            <w:r w:rsidRPr="00EC3E2A">
              <w:rPr>
                <w:rFonts w:ascii="Calibri" w:eastAsia="Calibri" w:hAnsi="Calibri" w:cs="Calibri"/>
                <w:color w:val="002060"/>
                <w:sz w:val="20"/>
                <w:szCs w:val="20"/>
              </w:rPr>
              <w:t xml:space="preserve">TARIFAS SUJETAS A DISPONIBILIDAD Y CAMBIO SIN PREVIO AVISO </w:t>
            </w:r>
          </w:p>
        </w:tc>
      </w:tr>
      <w:tr w:rsidR="00EC3E2A" w:rsidRPr="00EC3E2A" w14:paraId="60EC8AB7"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1BEFFDE9" w14:textId="77777777"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MENOR DE 0 - 2 AÑOS GRATIS, A PARTIR DE LOS 3 AÑOS SE TOMA TARIFA DE ADULTO</w:t>
            </w:r>
          </w:p>
        </w:tc>
      </w:tr>
      <w:tr w:rsidR="00EC3E2A" w:rsidRPr="00EC3E2A" w14:paraId="27A161F8" w14:textId="77777777" w:rsidTr="00EC3E2A">
        <w:trPr>
          <w:trHeight w:val="310"/>
          <w:tblCellSpacing w:w="0" w:type="dxa"/>
          <w:jc w:val="center"/>
        </w:trPr>
        <w:tc>
          <w:tcPr>
            <w:tcW w:w="0" w:type="auto"/>
            <w:tcBorders>
              <w:left w:val="single" w:sz="6" w:space="0" w:color="0563C1"/>
              <w:right w:val="single" w:sz="6" w:space="0" w:color="0563C1"/>
            </w:tcBorders>
            <w:shd w:val="clear" w:color="auto" w:fill="FFFFFF"/>
            <w:tcMar>
              <w:top w:w="0" w:type="dxa"/>
              <w:left w:w="45" w:type="dxa"/>
              <w:bottom w:w="0" w:type="dxa"/>
              <w:right w:w="45" w:type="dxa"/>
            </w:tcMar>
            <w:vAlign w:val="bottom"/>
            <w:hideMark/>
          </w:tcPr>
          <w:p w14:paraId="6D927BB9" w14:textId="77777777"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EL PRECIO TERRESTRE CON AÉREO ES ORIENTATIVO, PUEDE SURGIR CAMBIOS DEPENDIENDO LA TEMPORADA</w:t>
            </w:r>
          </w:p>
        </w:tc>
      </w:tr>
      <w:tr w:rsidR="00EC3E2A" w:rsidRPr="00EC3E2A" w14:paraId="05575998" w14:textId="77777777" w:rsidTr="00EC3E2A">
        <w:trPr>
          <w:trHeight w:val="310"/>
          <w:tblCellSpacing w:w="0" w:type="dxa"/>
          <w:jc w:val="center"/>
        </w:trPr>
        <w:tc>
          <w:tcPr>
            <w:tcW w:w="0" w:type="auto"/>
            <w:tcBorders>
              <w:left w:val="single" w:sz="6" w:space="0" w:color="0563C1"/>
              <w:bottom w:val="single" w:sz="6" w:space="0" w:color="0563C1"/>
              <w:right w:val="single" w:sz="6" w:space="0" w:color="0563C1"/>
            </w:tcBorders>
            <w:shd w:val="clear" w:color="auto" w:fill="FFFFFF"/>
            <w:tcMar>
              <w:top w:w="0" w:type="dxa"/>
              <w:left w:w="45" w:type="dxa"/>
              <w:bottom w:w="0" w:type="dxa"/>
              <w:right w:w="45" w:type="dxa"/>
            </w:tcMar>
            <w:vAlign w:val="bottom"/>
            <w:hideMark/>
          </w:tcPr>
          <w:p w14:paraId="75382103" w14:textId="102C4EF1" w:rsidR="00EC3E2A" w:rsidRPr="00EC3E2A" w:rsidRDefault="00EC3E2A" w:rsidP="00EC3E2A">
            <w:pPr>
              <w:spacing w:after="0" w:line="240" w:lineRule="auto"/>
              <w:jc w:val="both"/>
              <w:rPr>
                <w:rFonts w:ascii="Calibri" w:eastAsia="Calibri" w:hAnsi="Calibri" w:cs="Calibri"/>
                <w:b/>
                <w:bCs/>
                <w:color w:val="002060"/>
                <w:sz w:val="20"/>
                <w:szCs w:val="20"/>
              </w:rPr>
            </w:pPr>
            <w:r w:rsidRPr="00EC3E2A">
              <w:rPr>
                <w:rFonts w:ascii="Calibri" w:eastAsia="Calibri" w:hAnsi="Calibri" w:cs="Calibri"/>
                <w:b/>
                <w:bCs/>
                <w:color w:val="002060"/>
                <w:sz w:val="20"/>
                <w:szCs w:val="20"/>
              </w:rPr>
              <w:t>VIGENCIA A DICIEMBRE 2026. (EXCEPTO SEMANA SANTA,</w:t>
            </w:r>
            <w:r>
              <w:rPr>
                <w:rFonts w:ascii="Calibri" w:eastAsia="Calibri" w:hAnsi="Calibri" w:cs="Calibri"/>
                <w:b/>
                <w:bCs/>
                <w:color w:val="002060"/>
                <w:sz w:val="20"/>
                <w:szCs w:val="20"/>
              </w:rPr>
              <w:t xml:space="preserve"> </w:t>
            </w:r>
            <w:r w:rsidRPr="00EC3E2A">
              <w:rPr>
                <w:rFonts w:ascii="Calibri" w:eastAsia="Calibri" w:hAnsi="Calibri" w:cs="Calibri"/>
                <w:b/>
                <w:bCs/>
                <w:color w:val="002060"/>
                <w:sz w:val="20"/>
                <w:szCs w:val="20"/>
              </w:rPr>
              <w:t>NAVIDAD, FIN DE AÑO, PUENTES Y DÍAS FESTIVOS. CONSULTE SUPLEMENTOS)</w:t>
            </w:r>
          </w:p>
        </w:tc>
      </w:tr>
    </w:tbl>
    <w:p w14:paraId="112428B4" w14:textId="77777777" w:rsidR="00EC3E2A" w:rsidRDefault="00EC3E2A">
      <w:pPr>
        <w:spacing w:after="0" w:line="240" w:lineRule="auto"/>
        <w:jc w:val="both"/>
        <w:rPr>
          <w:rFonts w:ascii="Calibri" w:eastAsia="Calibri" w:hAnsi="Calibri" w:cs="Calibri"/>
          <w:color w:val="002060"/>
          <w:sz w:val="20"/>
          <w:szCs w:val="20"/>
        </w:rPr>
      </w:pPr>
    </w:p>
    <w:sectPr w:rsidR="00EC3E2A">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A91FF" w14:textId="77777777" w:rsidR="00455100" w:rsidRDefault="00455100">
      <w:pPr>
        <w:spacing w:after="0" w:line="240" w:lineRule="auto"/>
      </w:pPr>
      <w:r>
        <w:separator/>
      </w:r>
    </w:p>
  </w:endnote>
  <w:endnote w:type="continuationSeparator" w:id="0">
    <w:p w14:paraId="193B13EC" w14:textId="77777777" w:rsidR="00455100" w:rsidRDefault="00455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D6341CFB-D549-457A-9A36-5D1445E9D48A}"/>
  </w:font>
  <w:font w:name="Cambria">
    <w:panose1 w:val="02040503050406030204"/>
    <w:charset w:val="00"/>
    <w:family w:val="roman"/>
    <w:pitch w:val="variable"/>
    <w:sig w:usb0="E00006FF" w:usb1="420024FF" w:usb2="02000000" w:usb3="00000000" w:csb0="0000019F" w:csb1="00000000"/>
    <w:embedRegular r:id="rId2" w:fontKey="{9994C1C7-5C28-4DBF-AC6B-4AD8065E2E3E}"/>
    <w:embedBold r:id="rId3" w:fontKey="{6AA3CB0C-1045-4158-BFE4-BC0715A30294}"/>
  </w:font>
  <w:font w:name="Calibri">
    <w:panose1 w:val="020F0502020204030204"/>
    <w:charset w:val="00"/>
    <w:family w:val="swiss"/>
    <w:pitch w:val="variable"/>
    <w:sig w:usb0="E4002EFF" w:usb1="C200247B" w:usb2="00000009" w:usb3="00000000" w:csb0="000001FF" w:csb1="00000000"/>
    <w:embedRegular r:id="rId4" w:fontKey="{009C6E61-82DF-492E-A0AC-C93F84DAA290}"/>
    <w:embedBold r:id="rId5" w:fontKey="{333E1361-D78B-48B8-B267-F0FB6060DF11}"/>
    <w:embedItalic r:id="rId6" w:fontKey="{FEC260CC-B900-4635-A62D-51381B737EC2}"/>
    <w:embedBoldItalic r:id="rId7" w:fontKey="{95FE0756-B5FF-4872-83EB-05FE740A2CE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70FC76CA-3215-4AA4-B7B6-0EB6F735455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4020"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917D" w14:textId="77777777" w:rsidR="00FD122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5A6D2590" wp14:editId="2846F03D">
          <wp:simplePos x="0" y="0"/>
          <wp:positionH relativeFrom="column">
            <wp:posOffset>-720087</wp:posOffset>
          </wp:positionH>
          <wp:positionV relativeFrom="paragraph">
            <wp:posOffset>-1120137</wp:posOffset>
          </wp:positionV>
          <wp:extent cx="7852410" cy="2105025"/>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C016C"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7FC1B" w14:textId="77777777" w:rsidR="00455100" w:rsidRDefault="00455100">
      <w:pPr>
        <w:spacing w:after="0" w:line="240" w:lineRule="auto"/>
      </w:pPr>
      <w:r>
        <w:separator/>
      </w:r>
    </w:p>
  </w:footnote>
  <w:footnote w:type="continuationSeparator" w:id="0">
    <w:p w14:paraId="03FACA5C" w14:textId="77777777" w:rsidR="00455100" w:rsidRDefault="004551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6ABF"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1B5B" w14:textId="1A194ADD" w:rsidR="00FD122A" w:rsidRDefault="005B687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114300" distR="114300" simplePos="0" relativeHeight="251661312" behindDoc="0" locked="0" layoutInCell="1" hidden="0" allowOverlap="1" wp14:anchorId="2FDACE63" wp14:editId="23A3FB62">
          <wp:simplePos x="0" y="0"/>
          <wp:positionH relativeFrom="column">
            <wp:posOffset>3521710</wp:posOffset>
          </wp:positionH>
          <wp:positionV relativeFrom="paragraph">
            <wp:posOffset>6350</wp:posOffset>
          </wp:positionV>
          <wp:extent cx="1543050" cy="1026795"/>
          <wp:effectExtent l="0" t="0" r="0" b="0"/>
          <wp:wrapSquare wrapText="bothSides" distT="0" distB="0" distL="114300" distR="114300"/>
          <wp:docPr id="5" name="image4.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El contenido generado por IA puede ser incorrecto."/>
                  <pic:cNvPicPr preferRelativeResize="0"/>
                </pic:nvPicPr>
                <pic:blipFill>
                  <a:blip r:embed="rId1"/>
                  <a:srcRect/>
                  <a:stretch>
                    <a:fillRect/>
                  </a:stretch>
                </pic:blipFill>
                <pic:spPr>
                  <a:xfrm>
                    <a:off x="0" y="0"/>
                    <a:ext cx="1543050" cy="1026795"/>
                  </a:xfrm>
                  <a:prstGeom prst="rect">
                    <a:avLst/>
                  </a:prstGeom>
                  <a:ln/>
                </pic:spPr>
              </pic:pic>
            </a:graphicData>
          </a:graphic>
        </wp:anchor>
      </w:drawing>
    </w:r>
    <w:r>
      <w:rPr>
        <w:noProof/>
      </w:rPr>
      <w:drawing>
        <wp:anchor distT="0" distB="0" distL="0" distR="0" simplePos="0" relativeHeight="251658240" behindDoc="1" locked="0" layoutInCell="1" hidden="0" allowOverlap="1" wp14:anchorId="6E8CAAE4" wp14:editId="2584D85A">
          <wp:simplePos x="0" y="0"/>
          <wp:positionH relativeFrom="column">
            <wp:posOffset>-751202</wp:posOffset>
          </wp:positionH>
          <wp:positionV relativeFrom="paragraph">
            <wp:posOffset>-460209</wp:posOffset>
          </wp:positionV>
          <wp:extent cx="8714696" cy="1538502"/>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8714696" cy="1538502"/>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746CC158" wp14:editId="0B424635">
              <wp:simplePos x="0" y="0"/>
              <wp:positionH relativeFrom="column">
                <wp:posOffset>-301620</wp:posOffset>
              </wp:positionH>
              <wp:positionV relativeFrom="paragraph">
                <wp:posOffset>-123821</wp:posOffset>
              </wp:positionV>
              <wp:extent cx="4857750" cy="1126158"/>
              <wp:effectExtent l="0" t="0" r="0" b="0"/>
              <wp:wrapNone/>
              <wp:docPr id="1" name="Rectángulo 1"/>
              <wp:cNvGraphicFramePr/>
              <a:graphic xmlns:a="http://schemas.openxmlformats.org/drawingml/2006/main">
                <a:graphicData uri="http://schemas.microsoft.com/office/word/2010/wordprocessingShape">
                  <wps:wsp>
                    <wps:cNvSpPr/>
                    <wps:spPr>
                      <a:xfrm>
                        <a:off x="2931413" y="3227550"/>
                        <a:ext cx="4829175" cy="1104900"/>
                      </a:xfrm>
                      <a:prstGeom prst="rect">
                        <a:avLst/>
                      </a:prstGeom>
                      <a:noFill/>
                      <a:ln>
                        <a:noFill/>
                      </a:ln>
                    </wps:spPr>
                    <wps:txbx>
                      <w:txbxContent>
                        <w:p w14:paraId="447B0F5B" w14:textId="77777777" w:rsidR="00FD122A" w:rsidRPr="005B6870" w:rsidRDefault="00000000">
                          <w:pPr>
                            <w:spacing w:after="0" w:line="240" w:lineRule="auto"/>
                            <w:textDirection w:val="btLr"/>
                            <w:rPr>
                              <w:sz w:val="56"/>
                              <w:szCs w:val="56"/>
                            </w:rPr>
                          </w:pPr>
                          <w:r w:rsidRPr="005B6870">
                            <w:rPr>
                              <w:rFonts w:ascii="Calibri" w:eastAsia="Calibri" w:hAnsi="Calibri" w:cs="Calibri"/>
                              <w:b/>
                              <w:color w:val="FFFFFF"/>
                              <w:sz w:val="56"/>
                              <w:szCs w:val="56"/>
                            </w:rPr>
                            <w:t xml:space="preserve">ARGENTINA ESENCIAL II </w:t>
                          </w:r>
                        </w:p>
                        <w:p w14:paraId="2F027D98" w14:textId="77777777" w:rsidR="00FD122A" w:rsidRDefault="00000000">
                          <w:pPr>
                            <w:spacing w:after="0" w:line="240" w:lineRule="auto"/>
                            <w:textDirection w:val="btLr"/>
                          </w:pPr>
                          <w:r>
                            <w:rPr>
                              <w:rFonts w:ascii="Calibri" w:eastAsia="Calibri" w:hAnsi="Calibri" w:cs="Calibri"/>
                              <w:b/>
                              <w:color w:val="FFFFFF"/>
                              <w:sz w:val="28"/>
                            </w:rPr>
                            <w:t>3132-C2026</w:t>
                          </w:r>
                        </w:p>
                      </w:txbxContent>
                    </wps:txbx>
                    <wps:bodyPr spcFirstLastPara="1" wrap="square" lIns="91425" tIns="45700" rIns="91425" bIns="45700" anchor="t" anchorCtr="0">
                      <a:noAutofit/>
                    </wps:bodyPr>
                  </wps:wsp>
                </a:graphicData>
              </a:graphic>
            </wp:anchor>
          </w:drawing>
        </mc:Choice>
        <mc:Fallback>
          <w:pict>
            <v:rect w14:anchorId="746CC158" id="Rectángulo 1" o:spid="_x0000_s1026" style="position:absolute;left:0;text-align:left;margin-left:-23.75pt;margin-top:-9.75pt;width:382.5pt;height:8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" filled="f" stroked="f">
              <v:textbox inset="2.53958mm,1.2694mm,2.53958mm,1.2694mm">
                <w:txbxContent>
                  <w:p w14:paraId="447B0F5B" w14:textId="77777777" w:rsidR="00FD122A" w:rsidRPr="005B6870" w:rsidRDefault="00000000">
                    <w:pPr>
                      <w:spacing w:after="0" w:line="240" w:lineRule="auto"/>
                      <w:textDirection w:val="btLr"/>
                      <w:rPr>
                        <w:sz w:val="56"/>
                        <w:szCs w:val="56"/>
                      </w:rPr>
                    </w:pPr>
                    <w:r w:rsidRPr="005B6870">
                      <w:rPr>
                        <w:rFonts w:ascii="Calibri" w:eastAsia="Calibri" w:hAnsi="Calibri" w:cs="Calibri"/>
                        <w:b/>
                        <w:color w:val="FFFFFF"/>
                        <w:sz w:val="56"/>
                        <w:szCs w:val="56"/>
                      </w:rPr>
                      <w:t xml:space="preserve">ARGENTINA ESENCIAL II </w:t>
                    </w:r>
                  </w:p>
                  <w:p w14:paraId="2F027D98" w14:textId="77777777" w:rsidR="00FD122A" w:rsidRDefault="00000000">
                    <w:pPr>
                      <w:spacing w:after="0" w:line="240" w:lineRule="auto"/>
                      <w:textDirection w:val="btLr"/>
                    </w:pPr>
                    <w:r>
                      <w:rPr>
                        <w:rFonts w:ascii="Calibri" w:eastAsia="Calibri" w:hAnsi="Calibri" w:cs="Calibri"/>
                        <w:b/>
                        <w:color w:val="FFFFFF"/>
                        <w:sz w:val="28"/>
                      </w:rPr>
                      <w:t>3132-C2026</w:t>
                    </w:r>
                  </w:p>
                </w:txbxContent>
              </v:textbox>
            </v:rect>
          </w:pict>
        </mc:Fallback>
      </mc:AlternateContent>
    </w:r>
    <w:r>
      <w:rPr>
        <w:noProof/>
      </w:rPr>
      <w:drawing>
        <wp:anchor distT="0" distB="0" distL="114300" distR="114300" simplePos="0" relativeHeight="251660288" behindDoc="0" locked="0" layoutInCell="1" hidden="0" allowOverlap="1" wp14:anchorId="088C0ED6" wp14:editId="0A9E22DC">
          <wp:simplePos x="0" y="0"/>
          <wp:positionH relativeFrom="column">
            <wp:posOffset>4942205</wp:posOffset>
          </wp:positionH>
          <wp:positionV relativeFrom="paragraph">
            <wp:posOffset>-144777</wp:posOffset>
          </wp:positionV>
          <wp:extent cx="1766016" cy="501015"/>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766016" cy="501015"/>
                  </a:xfrm>
                  <a:prstGeom prst="rect">
                    <a:avLst/>
                  </a:prstGeom>
                  <a:ln/>
                </pic:spPr>
              </pic:pic>
            </a:graphicData>
          </a:graphic>
        </wp:anchor>
      </w:drawing>
    </w:r>
  </w:p>
  <w:p w14:paraId="228F5920" w14:textId="77777777" w:rsidR="00FD122A" w:rsidRDefault="00FD122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705AE15C"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69848439"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p w14:paraId="1BD17E03" w14:textId="77777777" w:rsidR="00FD122A" w:rsidRDefault="00FD12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9B17" w14:textId="77777777" w:rsidR="00FD122A" w:rsidRDefault="00FD12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59B6"/>
    <w:multiLevelType w:val="multilevel"/>
    <w:tmpl w:val="EB64F3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B657BD"/>
    <w:multiLevelType w:val="multilevel"/>
    <w:tmpl w:val="4EC8C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92098377">
    <w:abstractNumId w:val="0"/>
  </w:num>
  <w:num w:numId="2" w16cid:durableId="8921583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22A"/>
    <w:rsid w:val="00234E48"/>
    <w:rsid w:val="00455100"/>
    <w:rsid w:val="005B6870"/>
    <w:rsid w:val="006445C0"/>
    <w:rsid w:val="00651BE3"/>
    <w:rsid w:val="006670C5"/>
    <w:rsid w:val="0068034A"/>
    <w:rsid w:val="006A6BCE"/>
    <w:rsid w:val="00731224"/>
    <w:rsid w:val="007D5D18"/>
    <w:rsid w:val="00901793"/>
    <w:rsid w:val="00B02105"/>
    <w:rsid w:val="00B36162"/>
    <w:rsid w:val="00BD08CC"/>
    <w:rsid w:val="00CB3DF4"/>
    <w:rsid w:val="00CD6411"/>
    <w:rsid w:val="00D9734D"/>
    <w:rsid w:val="00EC3E2A"/>
    <w:rsid w:val="00EE62BA"/>
    <w:rsid w:val="00F244D9"/>
    <w:rsid w:val="00FD12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38713"/>
  <w15:docId w15:val="{816AAC15-39B7-42DF-B681-FDA9BC91A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9PoP6wyYzNpX4yMjiXt0gPNm+w==">CgMxLjA4AHIhMVY1WWxHT2hBNmNJREk4SHBnZUt2Z1JKNUtNcmpncENf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1466</Words>
  <Characters>8065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ESALAZAR</dc:creator>
  <cp:lastModifiedBy>Javier Linares</cp:lastModifiedBy>
  <cp:revision>3</cp:revision>
  <dcterms:created xsi:type="dcterms:W3CDTF">2026-04-14T19:05:00Z</dcterms:created>
  <dcterms:modified xsi:type="dcterms:W3CDTF">2026-04-14T19:18:00Z</dcterms:modified>
</cp:coreProperties>
</file>