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924B" w14:textId="0D65D32F" w:rsidR="00AA057A" w:rsidRDefault="00F57D6D" w:rsidP="00FF6C09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CARTAGENA</w:t>
      </w:r>
    </w:p>
    <w:p w14:paraId="6F5D0190" w14:textId="7E472360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</w:t>
      </w: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:</w:t>
      </w:r>
      <w:r w:rsidR="00B87EDB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924EC2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DD5938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13F1DFCB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>,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16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de</w:t>
      </w:r>
      <w:r w:rsidR="00FF0A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septiembre al 25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5512F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de </w:t>
      </w:r>
      <w:r w:rsid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marzo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FF6C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2BA9A074" w14:textId="0AAB11F7" w:rsidR="007F7B70" w:rsidRDefault="00DD5938" w:rsidP="002B4456">
      <w:pPr>
        <w:spacing w:after="0" w:line="36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 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pasajero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2B4456">
      <w:pPr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075E13C" w14:textId="25B7B543" w:rsidR="00092BD4" w:rsidRPr="00092BD4" w:rsidRDefault="00A109A1" w:rsidP="002B4456">
      <w:pPr>
        <w:pStyle w:val="Ttulo2"/>
        <w:spacing w:before="0" w:after="0" w:line="360" w:lineRule="auto"/>
        <w:rPr>
          <w:rFonts w:eastAsia="Arial" w:cstheme="minorHAnsi"/>
          <w:b w:val="0"/>
          <w:color w:val="002060"/>
          <w:sz w:val="20"/>
          <w:szCs w:val="22"/>
        </w:rPr>
      </w:pPr>
      <w:r w:rsidRPr="00F57D6D">
        <w:rPr>
          <w:rStyle w:val="DanmeroCar"/>
          <w:b/>
          <w:bCs/>
        </w:rPr>
        <w:t xml:space="preserve">DÍA </w:t>
      </w:r>
      <w:r w:rsidR="006210F5" w:rsidRPr="00F57D6D">
        <w:rPr>
          <w:rStyle w:val="DanmeroCar"/>
          <w:b/>
          <w:bCs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092BD4" w:rsidRPr="00092BD4">
        <w:rPr>
          <w:rFonts w:eastAsia="Arial"/>
          <w:sz w:val="24"/>
          <w:szCs w:val="24"/>
        </w:rPr>
        <w:t xml:space="preserve">México – </w:t>
      </w:r>
      <w:r w:rsidR="00924EC2">
        <w:rPr>
          <w:rFonts w:eastAsia="Arial"/>
          <w:sz w:val="24"/>
          <w:szCs w:val="24"/>
        </w:rPr>
        <w:t>Cartagena</w:t>
      </w:r>
      <w:r w:rsidR="00092BD4" w:rsidRPr="00092BD4">
        <w:rPr>
          <w:rFonts w:eastAsia="Arial" w:cstheme="minorHAnsi"/>
          <w:bCs/>
          <w:color w:val="002060"/>
          <w:sz w:val="20"/>
          <w:szCs w:val="22"/>
        </w:rPr>
        <w:t xml:space="preserve"> </w:t>
      </w:r>
    </w:p>
    <w:p w14:paraId="454E5D30" w14:textId="331ADAB8" w:rsidR="00092BD4" w:rsidRDefault="00F57D6D" w:rsidP="00903702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Fonts w:asciiTheme="minorHAnsi" w:eastAsia="Arial" w:hAnsiTheme="minorHAnsi" w:cstheme="minorHAnsi"/>
          <w:color w:val="002060"/>
          <w:sz w:val="20"/>
        </w:rPr>
        <w:t>Llegada, asistencia en el aeropuerto y traslado en servicio privado al hotel elegido</w:t>
      </w:r>
      <w:r w:rsidR="00092BD4" w:rsidRPr="00092BD4">
        <w:rPr>
          <w:rFonts w:asciiTheme="minorHAnsi" w:eastAsia="Arial" w:hAnsiTheme="minorHAnsi" w:cstheme="minorHAnsi"/>
          <w:color w:val="002060"/>
          <w:sz w:val="20"/>
        </w:rPr>
        <w:t>.</w:t>
      </w:r>
      <w:r w:rsidR="00092BD4"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Alojamiento.</w:t>
      </w:r>
    </w:p>
    <w:p w14:paraId="11D9F1C4" w14:textId="77777777" w:rsidR="00903702" w:rsidRPr="00092BD4" w:rsidRDefault="00903702" w:rsidP="00903702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15568C3B" w14:textId="3B02805F" w:rsidR="00092BD4" w:rsidRPr="00092BD4" w:rsidRDefault="00092BD4" w:rsidP="00F57D6D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2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/>
          <w:b/>
          <w:color w:val="FF0000"/>
          <w:sz w:val="24"/>
          <w:szCs w:val="24"/>
        </w:rPr>
        <w:t>Cartagena</w:t>
      </w:r>
      <w:r w:rsidR="00924EC2" w:rsidRPr="00924EC2">
        <w:rPr>
          <w:rFonts w:asciiTheme="minorHAnsi" w:eastAsia="Arial" w:hAnsiTheme="minorHAnsi"/>
          <w:b/>
          <w:bCs/>
          <w:color w:val="FF0000"/>
          <w:sz w:val="24"/>
          <w:szCs w:val="24"/>
        </w:rPr>
        <w:t xml:space="preserve"> 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(</w:t>
      </w:r>
      <w:r w:rsidR="00924EC2" w:rsidRPr="00924EC2">
        <w:rPr>
          <w:rFonts w:asciiTheme="minorHAnsi" w:eastAsia="Arial" w:hAnsiTheme="minorHAnsi"/>
          <w:bCs/>
          <w:color w:val="002060"/>
          <w:sz w:val="24"/>
          <w:szCs w:val="24"/>
        </w:rPr>
        <w:t>Visita de la ciudad en Chiva en servicio compartido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)</w:t>
      </w:r>
    </w:p>
    <w:p w14:paraId="344E70F3" w14:textId="04483465" w:rsidR="00092BD4" w:rsidRPr="00455A1F" w:rsidRDefault="00092BD4" w:rsidP="00455A1F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455A1F" w:rsidRPr="00455A1F">
        <w:rPr>
          <w:rFonts w:asciiTheme="minorHAnsi" w:eastAsia="Arial" w:hAnsiTheme="minorHAnsi" w:cstheme="minorHAnsi"/>
          <w:color w:val="002060"/>
          <w:sz w:val="20"/>
        </w:rPr>
        <w:t>R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 xml:space="preserve">ecorrido panorámico por los principales barrios de la ciudad como </w:t>
      </w:r>
      <w:proofErr w:type="spellStart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Bocagrande</w:t>
      </w:r>
      <w:proofErr w:type="spellEnd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,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Castillogrande</w:t>
      </w:r>
      <w:proofErr w:type="spellEnd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 xml:space="preserve"> y Manga hasta llegar e ingresar al Castillo de San Felipe donde visitaremos una de las más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importantes construcciones de ingeniería militar en la época de la colonia, finalización del recorrido en los Zapatos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viejos y paradas en las letras de Cartagena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="00455A1F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04FF8FD" w14:textId="77777777" w:rsidR="00092BD4" w:rsidRPr="00092BD4" w:rsidRDefault="00092BD4" w:rsidP="00092BD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11FF1743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Diarias Duración: 3.5 horas</w:t>
      </w:r>
    </w:p>
    <w:p w14:paraId="022C3332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Horarios en la mañana:</w:t>
      </w:r>
    </w:p>
    <w:p w14:paraId="74B4AE12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- Centro Histórico: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08:30 punto de encuentro en la Torre del Reloj</w:t>
      </w:r>
    </w:p>
    <w:p w14:paraId="5286EF7D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- </w:t>
      </w:r>
      <w:proofErr w:type="spellStart"/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Bocagrande</w:t>
      </w:r>
      <w:proofErr w:type="spellEnd"/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09:00</w:t>
      </w:r>
    </w:p>
    <w:p w14:paraId="1D9E5E10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En la tarde:</w:t>
      </w:r>
    </w:p>
    <w:p w14:paraId="5F8B4282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- Centro Histórico: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13:00 punto de encuentro en la Torre del Reloj</w:t>
      </w:r>
    </w:p>
    <w:p w14:paraId="7C8365FE" w14:textId="77777777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- </w:t>
      </w:r>
      <w:proofErr w:type="spellStart"/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Bocagrande</w:t>
      </w:r>
      <w:proofErr w:type="spellEnd"/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14:00</w:t>
      </w:r>
    </w:p>
    <w:p w14:paraId="2D26C0C4" w14:textId="5343F694" w:rsidR="00924EC2" w:rsidRPr="00924EC2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Guía profesional de turismo, tour guiado en 2 idiomas: español e inglés, Ingreso al Castillo San Felipe,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Zapatos viejos, recorrido panorámico en la Bahía de Cartagena, parada en las letras de Cartagena.</w:t>
      </w:r>
    </w:p>
    <w:p w14:paraId="7E6D9B9E" w14:textId="0B39217E" w:rsidR="00FF6C09" w:rsidRPr="00520290" w:rsidRDefault="00924EC2" w:rsidP="00924E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color w:val="002060"/>
          <w:sz w:val="20"/>
        </w:rPr>
        <w:t>No incluye: Demás servicios no especificados en el plan</w:t>
      </w:r>
      <w:r w:rsidR="00520290" w:rsidRPr="00F57D6D">
        <w:rPr>
          <w:rFonts w:asciiTheme="minorHAnsi" w:eastAsia="Arial" w:hAnsiTheme="minorHAnsi" w:cstheme="minorHAnsi"/>
          <w:color w:val="002060"/>
          <w:sz w:val="20"/>
        </w:rPr>
        <w:t xml:space="preserve">. </w:t>
      </w:r>
    </w:p>
    <w:p w14:paraId="2524CBF1" w14:textId="77777777" w:rsidR="00520290" w:rsidRPr="00092BD4" w:rsidRDefault="00520290" w:rsidP="00F57D6D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02135FF" w14:textId="41D81327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3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/>
          <w:b/>
          <w:color w:val="FF0000"/>
          <w:sz w:val="24"/>
          <w:szCs w:val="24"/>
        </w:rPr>
        <w:t>Cartagena – Vip Pass – Atolón Beach Club en Tierra Bomba</w:t>
      </w:r>
    </w:p>
    <w:p w14:paraId="452157FF" w14:textId="442D833C" w:rsidR="00092BD4" w:rsidRDefault="00092BD4" w:rsidP="00455A1F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Vive una experiencia superior con el VIP Exclusive, diseñado para quienes buscan un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pasadía más privado y sofisticado. Incluye traslado ida y regreso en lancha deportiva, bebida de bienvenida, y un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almuerzo premium, acompañado de una botella de vino espumoso para elevar el momento.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Este pasadía ofrece acceso a una cabaña privada junto a la piscina, atención personalizada con mayordomo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(</w:t>
      </w:r>
      <w:proofErr w:type="spellStart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beach</w:t>
      </w:r>
      <w:proofErr w:type="spellEnd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butler</w:t>
      </w:r>
      <w:proofErr w:type="spellEnd"/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) y servicio de toallas, garantizando máxima comodidad, privacidad y atención al detalle durante toda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la jornada.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Una experiencia ideal para parejas, celebraciones especiales o viajeros que desean un día de lujo frente al mar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.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Alojamiento.</w:t>
      </w:r>
    </w:p>
    <w:p w14:paraId="6BA33F68" w14:textId="77777777" w:rsidR="00F57D6D" w:rsidRDefault="00F57D6D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B3E37CC" w14:textId="77777777" w:rsidR="00A506D5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Días de operación: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Diaria. </w:t>
      </w:r>
    </w:p>
    <w:p w14:paraId="154A4663" w14:textId="50F5A816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b/>
          <w:bCs/>
          <w:color w:val="002060"/>
          <w:sz w:val="20"/>
        </w:rPr>
        <w:t>Duración: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8 horas aprox.</w:t>
      </w:r>
    </w:p>
    <w:p w14:paraId="5D7B03BA" w14:textId="77777777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8:00 hora muelle</w:t>
      </w:r>
    </w:p>
    <w:p w14:paraId="534AE683" w14:textId="3FEE0721" w:rsidR="00924EC2" w:rsidRPr="00924EC2" w:rsidRDefault="00924EC2" w:rsidP="00924EC2">
      <w:pPr>
        <w:pStyle w:val="Prrafodelista"/>
        <w:numPr>
          <w:ilvl w:val="0"/>
          <w:numId w:val="32"/>
        </w:num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Primera salida a Atolón:</w:t>
      </w:r>
    </w:p>
    <w:p w14:paraId="15EABA10" w14:textId="4A661537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08:30 a.m., con regreso de Atolón desde las 3:30 p.m. o 4:30 p.m., los horarios de retorno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serán asignados en Atolón a disposición a menos que se solicite con anticipación la hora de vuelta.</w:t>
      </w:r>
    </w:p>
    <w:p w14:paraId="68F0C177" w14:textId="06C47802" w:rsidR="00924EC2" w:rsidRPr="00924EC2" w:rsidRDefault="00924EC2" w:rsidP="00924EC2">
      <w:pPr>
        <w:pStyle w:val="Prrafodelista"/>
        <w:numPr>
          <w:ilvl w:val="0"/>
          <w:numId w:val="32"/>
        </w:num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Segunda salida a Atolón:</w:t>
      </w:r>
    </w:p>
    <w:p w14:paraId="28E11B9D" w14:textId="26AB7193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10:00 a.m., con regreso de Atolón a las 4:30 p.m. o 5:30pm., (este horario es sujeto 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completar cupos mínimos para operar).</w:t>
      </w:r>
    </w:p>
    <w:p w14:paraId="49F6D134" w14:textId="5ED238FE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color w:val="002060"/>
          <w:sz w:val="20"/>
        </w:rPr>
        <w:t>**Otros horarios de zarpe, sujetos a disponibilidad, previa revisión de tarifas, coordinación y número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pasajeros.</w:t>
      </w:r>
    </w:p>
    <w:p w14:paraId="0D428543" w14:textId="5FEBA48B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lastRenderedPageBreak/>
        <w:t xml:space="preserve">Incluye: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Transporte marítimo en lanchas rápidas ida y regreso del muelle en servicio compartido, coctel de bienvenida (sin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alcohol), almuerzo típico menú conformado por un plato fuerte y una bebida no alcohólica, sillas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>para la playa.</w:t>
      </w:r>
    </w:p>
    <w:p w14:paraId="13B7304A" w14:textId="1E609F74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Traslado hotel – muelle – hotel, Impuesto de muelle Pago directo en el muelle del tour USD 15 por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persona </w:t>
      </w:r>
      <w:proofErr w:type="spellStart"/>
      <w:r w:rsidRPr="00924EC2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</w:p>
    <w:p w14:paraId="75C44419" w14:textId="77777777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Nota:</w:t>
      </w:r>
      <w:r w:rsidRPr="00924EC2">
        <w:rPr>
          <w:rFonts w:asciiTheme="minorHAnsi" w:eastAsia="Arial" w:hAnsiTheme="minorHAnsi" w:cstheme="minorHAnsi"/>
          <w:color w:val="002060"/>
          <w:sz w:val="20"/>
        </w:rPr>
        <w:t xml:space="preserve"> Hora de regreso de las islas: 15:30, se prohíbe ingreso de alimentos y bebidas</w:t>
      </w:r>
    </w:p>
    <w:p w14:paraId="05755C49" w14:textId="77777777" w:rsidR="00924EC2" w:rsidRPr="00924EC2" w:rsidRDefault="00924EC2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</w:p>
    <w:p w14:paraId="026210E6" w14:textId="3FB19191" w:rsidR="00924EC2" w:rsidRPr="00924EC2" w:rsidRDefault="00924EC2" w:rsidP="00924EC2">
      <w:pPr>
        <w:pStyle w:val="Prrafodelista"/>
        <w:numPr>
          <w:ilvl w:val="0"/>
          <w:numId w:val="32"/>
        </w:num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color w:val="002060"/>
          <w:sz w:val="20"/>
        </w:rPr>
        <w:t>Llevar ropa cómoda para la playa, toallas y bloqueador solar.</w:t>
      </w:r>
    </w:p>
    <w:p w14:paraId="4EA2CB0C" w14:textId="4AD41F1C" w:rsidR="00F57D6D" w:rsidRPr="00924EC2" w:rsidRDefault="00924EC2" w:rsidP="00924EC2">
      <w:pPr>
        <w:pStyle w:val="Prrafodelista"/>
        <w:numPr>
          <w:ilvl w:val="0"/>
          <w:numId w:val="32"/>
        </w:num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924EC2">
        <w:rPr>
          <w:rFonts w:asciiTheme="minorHAnsi" w:eastAsia="Arial" w:hAnsiTheme="minorHAnsi" w:cstheme="minorHAnsi"/>
          <w:color w:val="002060"/>
          <w:sz w:val="20"/>
        </w:rPr>
        <w:t>No aplica para niños menores de 3 años.</w:t>
      </w:r>
    </w:p>
    <w:p w14:paraId="15F0CD20" w14:textId="77777777" w:rsidR="00FF0A61" w:rsidRPr="00F57D6D" w:rsidRDefault="00FF0A61" w:rsidP="00FF0A61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5C1E53E4" w14:textId="393C6209" w:rsidR="00092BD4" w:rsidRPr="00092BD4" w:rsidRDefault="00092BD4" w:rsidP="00FF0A61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4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/>
          <w:b/>
          <w:color w:val="FF0000"/>
          <w:sz w:val="24"/>
          <w:szCs w:val="24"/>
        </w:rPr>
        <w:t>Cartagena</w:t>
      </w:r>
    </w:p>
    <w:p w14:paraId="0D4DC709" w14:textId="36DF9082" w:rsidR="00092BD4" w:rsidRPr="00F57D6D" w:rsidRDefault="00092BD4" w:rsidP="00455A1F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520290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Día libre para actividades personales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="00F57D6D">
        <w:rPr>
          <w:rFonts w:asciiTheme="minorHAnsi" w:eastAsia="Arial" w:hAnsiTheme="minorHAnsi" w:cstheme="minorHAnsi"/>
          <w:b/>
          <w:bCs/>
          <w:color w:val="002060"/>
          <w:sz w:val="20"/>
        </w:rPr>
        <w:t>A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lojamiento.</w:t>
      </w:r>
    </w:p>
    <w:p w14:paraId="252BCD78" w14:textId="77777777" w:rsidR="00520290" w:rsidRPr="00092BD4" w:rsidRDefault="00520290" w:rsidP="003A2054">
      <w:pPr>
        <w:spacing w:after="0" w:line="360" w:lineRule="auto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BD9647B" w14:textId="624EDF70" w:rsidR="00092BD4" w:rsidRPr="00924EC2" w:rsidRDefault="00092BD4" w:rsidP="003A205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>Día 5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/>
          <w:b/>
          <w:color w:val="FF0000"/>
          <w:sz w:val="24"/>
          <w:szCs w:val="24"/>
        </w:rPr>
        <w:t>Cartagena</w:t>
      </w:r>
      <w:r w:rsidR="00924EC2" w:rsidRPr="003A2054">
        <w:rPr>
          <w:rFonts w:asciiTheme="minorHAnsi" w:eastAsia="Arial" w:hAnsiTheme="minorHAnsi"/>
          <w:bCs/>
          <w:color w:val="002060"/>
          <w:sz w:val="24"/>
          <w:szCs w:val="24"/>
        </w:rPr>
        <w:t xml:space="preserve"> </w:t>
      </w:r>
      <w:r w:rsidR="00924EC2" w:rsidRPr="00924EC2">
        <w:rPr>
          <w:rFonts w:asciiTheme="minorHAnsi" w:eastAsia="Arial" w:hAnsiTheme="minorHAnsi"/>
          <w:b/>
          <w:color w:val="FF0000"/>
          <w:sz w:val="24"/>
          <w:szCs w:val="24"/>
        </w:rPr>
        <w:t xml:space="preserve">– México </w:t>
      </w:r>
    </w:p>
    <w:p w14:paraId="6EDDA313" w14:textId="5FD2A891" w:rsidR="003A2054" w:rsidRPr="00924EC2" w:rsidRDefault="00092BD4" w:rsidP="00455A1F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455A1F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A la hora acordada traslado al aeropuerto para tomar su vuelo con destino a la ciudad de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origen.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924EC2"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Fin de los servicios.</w:t>
      </w:r>
    </w:p>
    <w:p w14:paraId="31BB9AEE" w14:textId="2211DC5D" w:rsidR="006D6512" w:rsidRDefault="006D6512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5085F26" w14:textId="74013FDD" w:rsidR="00A455A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715951FB" w14:textId="77777777" w:rsidR="00A506D5" w:rsidRP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0AAAEB5F" w14:textId="5DA59F98" w:rsidR="00A506D5" w:rsidRP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4 noches de alojamiento en el hotel elegido.</w:t>
      </w:r>
    </w:p>
    <w:p w14:paraId="5A143F40" w14:textId="32DCDC62" w:rsidR="00A506D5" w:rsidRP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55CB6CBD" w14:textId="2D2697C4" w:rsidR="00A506D5" w:rsidRP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78177D7A" w14:textId="5601EE6B" w:rsidR="00A506D5" w:rsidRP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Visita panorámica por la ciudad en chiva servicio compartido</w:t>
      </w:r>
    </w:p>
    <w:p w14:paraId="3835A3F6" w14:textId="47AACA6A" w:rsidR="00A506D5" w:rsidRP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Traslado hotel – Muelle – Hotel en servicio privado</w:t>
      </w:r>
    </w:p>
    <w:p w14:paraId="793D4174" w14:textId="224952B4" w:rsidR="00A506D5" w:rsidRDefault="00A506D5" w:rsidP="00A506D5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 xml:space="preserve">Pasadía a Tierra Bomba en Atolón Beach con almuerzo. </w:t>
      </w:r>
    </w:p>
    <w:p w14:paraId="4AB555B1" w14:textId="77777777" w:rsidR="002B4456" w:rsidRDefault="002B4456" w:rsidP="002B4456">
      <w:pPr>
        <w:rPr>
          <w:rFonts w:ascii="Arial" w:hAnsi="Arial" w:cs="Arial"/>
          <w:sz w:val="20"/>
          <w:szCs w:val="20"/>
        </w:rPr>
      </w:pPr>
    </w:p>
    <w:p w14:paraId="48388361" w14:textId="2F723057" w:rsidR="00A455A6" w:rsidRPr="002B4456" w:rsidRDefault="00A455A6" w:rsidP="002B4456">
      <w:pPr>
        <w:rPr>
          <w:rFonts w:ascii="Arial" w:hAnsi="Arial" w:cs="Arial"/>
          <w:sz w:val="20"/>
          <w:szCs w:val="20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67C160A5" w14:textId="77777777" w:rsid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Tiquetes aéreos domésticos.</w:t>
      </w:r>
    </w:p>
    <w:p w14:paraId="3F6A733F" w14:textId="439289E8" w:rsidR="00A506D5" w:rsidRP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Exceso de equipaje</w:t>
      </w:r>
    </w:p>
    <w:p w14:paraId="71D413BF" w14:textId="52137B8C" w:rsidR="00A506D5" w:rsidRP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Gastos personales. -Servicios no especificados.</w:t>
      </w:r>
    </w:p>
    <w:p w14:paraId="70067ABF" w14:textId="12A58B7B" w:rsidR="00A506D5" w:rsidRP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Seguro hotelero (no obligatorio)</w:t>
      </w:r>
    </w:p>
    <w:p w14:paraId="439FF509" w14:textId="25916D5C" w:rsidR="00A506D5" w:rsidRP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Propinas.</w:t>
      </w:r>
    </w:p>
    <w:p w14:paraId="6A8839A7" w14:textId="16AC32E1" w:rsidR="00A506D5" w:rsidRP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Opcionales que se ofrezcan en el destino.</w:t>
      </w:r>
    </w:p>
    <w:p w14:paraId="07189E47" w14:textId="1B026FE1" w:rsidR="00A506D5" w:rsidRPr="00A506D5" w:rsidRDefault="00A506D5" w:rsidP="00A506D5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>Impuesto de zarpe a las Islas de Rosario (USD 15 por persona aproximadamente)</w:t>
      </w:r>
    </w:p>
    <w:p w14:paraId="6EB78C6E" w14:textId="32A9FEE4" w:rsidR="002D203B" w:rsidRDefault="00A506D5" w:rsidP="00A506D5">
      <w:pPr>
        <w:pStyle w:val="Sinespaciado"/>
        <w:numPr>
          <w:ilvl w:val="0"/>
          <w:numId w:val="24"/>
        </w:numPr>
        <w:spacing w:line="360" w:lineRule="auto"/>
        <w:rPr>
          <w:rFonts w:asciiTheme="minorHAnsi" w:eastAsia="Arial" w:hAnsiTheme="minorHAnsi" w:cstheme="minorHAnsi"/>
          <w:color w:val="002060"/>
          <w:sz w:val="20"/>
        </w:rPr>
      </w:pPr>
      <w:r w:rsidRPr="00A506D5">
        <w:rPr>
          <w:rFonts w:asciiTheme="minorHAnsi" w:eastAsia="Arial" w:hAnsiTheme="minorHAnsi" w:cstheme="minorHAnsi"/>
          <w:color w:val="002060"/>
          <w:sz w:val="20"/>
        </w:rPr>
        <w:t xml:space="preserve">Tarjeta de asistencia medica </w:t>
      </w:r>
    </w:p>
    <w:p w14:paraId="4E3F8834" w14:textId="77777777" w:rsidR="00455A1F" w:rsidRDefault="00455A1F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52302942" w14:textId="77777777" w:rsidR="00455A1F" w:rsidRDefault="00455A1F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01DC6338" w14:textId="77777777" w:rsidR="00455A1F" w:rsidRDefault="00455A1F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1BCD9B0D" w14:textId="77777777" w:rsidR="00455A1F" w:rsidRDefault="00455A1F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63D3D593" w14:textId="77777777" w:rsidR="00455A1F" w:rsidRDefault="00455A1F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6E09A7D0" w14:textId="39C208AE" w:rsidR="00C643E3" w:rsidRPr="00D2140A" w:rsidRDefault="00C643E3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 IMPORTANTE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DCF0801" w14:textId="72D9FCF2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bookmarkStart w:id="1" w:name="_Hlk237535198"/>
      <w:r w:rsidRPr="00C643E3">
        <w:rPr>
          <w:rFonts w:asciiTheme="minorHAnsi" w:eastAsia="Arial" w:hAnsiTheme="minorHAnsi" w:cstheme="minorHAnsi"/>
          <w:color w:val="002060"/>
          <w:sz w:val="20"/>
        </w:rPr>
        <w:t>Las tarifas no aplican temporada alta: Semana santa (</w:t>
      </w:r>
      <w:r w:rsidR="00FF6C09">
        <w:rPr>
          <w:rFonts w:asciiTheme="minorHAnsi" w:eastAsia="Arial" w:hAnsiTheme="minorHAnsi" w:cstheme="minorHAnsi"/>
          <w:color w:val="002060"/>
          <w:sz w:val="20"/>
        </w:rPr>
        <w:t>17 al 28 de marzo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), semana de receso (</w:t>
      </w:r>
      <w:r w:rsidR="00FF6C09">
        <w:rPr>
          <w:rFonts w:asciiTheme="minorHAnsi" w:eastAsia="Arial" w:hAnsiTheme="minorHAnsi" w:cstheme="minorHAnsi"/>
          <w:color w:val="002060"/>
          <w:sz w:val="20"/>
        </w:rPr>
        <w:t xml:space="preserve">7 al 18 de 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octubre), ferias y eventos dentro de las ciudades. Ferias y eventos dentro de las ciudades. Preguntar a su asesor. (Solo aplica las fechas establecidas)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  <w:bookmarkEnd w:id="1"/>
    </w:p>
    <w:p w14:paraId="1DF1211E" w14:textId="77777777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Precios y hoteles sujetos a cambio sin previo aviso y a disponibilidad en el momento de reservar. </w:t>
      </w:r>
    </w:p>
    <w:p w14:paraId="28D6FCB7" w14:textId="3A8926C4" w:rsidR="00C643E3" w:rsidRPr="00C643E3" w:rsidRDefault="00A506D5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C643E3" w:rsidRPr="00C643E3">
        <w:rPr>
          <w:rFonts w:asciiTheme="minorHAnsi" w:eastAsia="Arial" w:hAnsiTheme="minorHAnsi" w:cstheme="minorHAnsi"/>
          <w:color w:val="002060"/>
          <w:sz w:val="20"/>
        </w:rPr>
        <w:t>Opera mínimo 2 pasajeros</w:t>
      </w:r>
      <w:r w:rsidR="00C643E3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739FDED9" w14:textId="44FD01F0" w:rsidR="008552B2" w:rsidRPr="00B76248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Niños de 2 a </w:t>
      </w:r>
      <w:r>
        <w:rPr>
          <w:rFonts w:asciiTheme="minorHAnsi" w:eastAsia="Arial" w:hAnsiTheme="minorHAnsi" w:cstheme="minorHAnsi"/>
          <w:color w:val="002060"/>
          <w:sz w:val="20"/>
        </w:rPr>
        <w:t>9</w:t>
      </w: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años acompañados con sus padres.</w:t>
      </w:r>
    </w:p>
    <w:p w14:paraId="34BD9442" w14:textId="77777777" w:rsidR="00B76248" w:rsidRDefault="00B76248" w:rsidP="00B7624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Los vuelos llegando entre las 20:00 </w:t>
      </w:r>
      <w:proofErr w:type="spellStart"/>
      <w:r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>
        <w:rPr>
          <w:rFonts w:ascii="Calibri" w:eastAsia="Calibri" w:hAnsi="Calibri" w:cs="Calibri"/>
          <w:color w:val="002060"/>
          <w:sz w:val="20"/>
          <w:szCs w:val="20"/>
        </w:rPr>
        <w:t xml:space="preserve"> y las 06:00 </w:t>
      </w:r>
      <w:proofErr w:type="spellStart"/>
      <w:r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>
        <w:rPr>
          <w:rFonts w:ascii="Calibri" w:eastAsia="Calibri" w:hAnsi="Calibri" w:cs="Calibri"/>
          <w:color w:val="002060"/>
          <w:sz w:val="20"/>
          <w:szCs w:val="20"/>
        </w:rPr>
        <w:t xml:space="preserve"> tienen un suplemento por traslado nocturno, consulte con su asesor. </w:t>
      </w:r>
    </w:p>
    <w:p w14:paraId="3B9741A1" w14:textId="77777777" w:rsidR="00B76248" w:rsidRPr="00FF6C09" w:rsidRDefault="00B76248" w:rsidP="00B76248">
      <w:pPr>
        <w:pStyle w:val="Sinespaciado"/>
        <w:ind w:left="720"/>
        <w:rPr>
          <w:rFonts w:asciiTheme="minorHAnsi" w:eastAsia="Arial" w:hAnsiTheme="minorHAnsi" w:cstheme="minorHAnsi"/>
          <w:color w:val="002060"/>
        </w:rPr>
      </w:pPr>
    </w:p>
    <w:p w14:paraId="2DD7C8FC" w14:textId="77777777" w:rsidR="008552B2" w:rsidRDefault="008552B2" w:rsidP="00C643E3">
      <w:pPr>
        <w:pStyle w:val="Sinespaciado"/>
        <w:rPr>
          <w:rFonts w:asciiTheme="minorHAnsi" w:eastAsia="Arial" w:hAnsiTheme="minorHAnsi" w:cstheme="minorHAnsi"/>
          <w:color w:val="002060"/>
          <w:sz w:val="20"/>
        </w:rPr>
      </w:pPr>
    </w:p>
    <w:tbl>
      <w:tblPr>
        <w:tblpPr w:leftFromText="141" w:rightFromText="141" w:vertAnchor="page" w:horzAnchor="margin" w:tblpXSpec="center" w:tblpY="6221"/>
        <w:tblW w:w="458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2223"/>
        <w:gridCol w:w="1137"/>
      </w:tblGrid>
      <w:tr w:rsidR="00A506D5" w:rsidRPr="00A506D5" w14:paraId="6E8607A1" w14:textId="77777777" w:rsidTr="00A506D5">
        <w:trPr>
          <w:trHeight w:val="432"/>
          <w:tblCellSpacing w:w="0" w:type="dxa"/>
        </w:trPr>
        <w:tc>
          <w:tcPr>
            <w:tcW w:w="4582" w:type="dxa"/>
            <w:gridSpan w:val="3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D8501B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A506D5" w:rsidRPr="00A506D5" w14:paraId="01A447E1" w14:textId="77777777" w:rsidTr="00A506D5">
        <w:trPr>
          <w:trHeight w:val="432"/>
          <w:tblCellSpacing w:w="0" w:type="dxa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DF9404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3E1FEA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1064" w:type="dxa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B3244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A506D5" w:rsidRPr="00A506D5" w14:paraId="1A85BAC5" w14:textId="77777777" w:rsidTr="00A506D5">
        <w:trPr>
          <w:trHeight w:val="432"/>
          <w:tblCellSpacing w:w="0" w:type="dxa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6628E1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CARTAGENA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B04AC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CARTAGENA PLAZA</w:t>
            </w:r>
          </w:p>
        </w:tc>
        <w:tc>
          <w:tcPr>
            <w:tcW w:w="1064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2F2406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A506D5" w:rsidRPr="00A506D5" w14:paraId="6148E66D" w14:textId="77777777" w:rsidTr="00A506D5">
        <w:trPr>
          <w:trHeight w:val="432"/>
          <w:tblCellSpacing w:w="0" w:type="dxa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5AE113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950A6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GHL CORALES DE INDIAS</w:t>
            </w:r>
          </w:p>
        </w:tc>
        <w:tc>
          <w:tcPr>
            <w:tcW w:w="1064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7B35E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TS</w:t>
            </w:r>
          </w:p>
        </w:tc>
      </w:tr>
    </w:tbl>
    <w:p w14:paraId="574BFADC" w14:textId="77777777" w:rsidR="00A506D5" w:rsidRPr="00A506D5" w:rsidRDefault="00A506D5" w:rsidP="00A506D5">
      <w:pPr>
        <w:rPr>
          <w:rStyle w:val="Fuerte"/>
          <w:rFonts w:asciiTheme="minorHAnsi" w:eastAsia="Arial" w:hAnsiTheme="minorHAnsi" w:cstheme="minorHAnsi"/>
          <w:b w:val="0"/>
          <w:bCs w:val="0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</w:p>
    <w:tbl>
      <w:tblPr>
        <w:tblpPr w:leftFromText="141" w:rightFromText="141" w:vertAnchor="page" w:horzAnchor="margin" w:tblpXSpec="center" w:tblpY="8791"/>
        <w:tblW w:w="73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4"/>
        <w:gridCol w:w="583"/>
        <w:gridCol w:w="620"/>
        <w:gridCol w:w="397"/>
        <w:gridCol w:w="728"/>
      </w:tblGrid>
      <w:tr w:rsidR="00A506D5" w:rsidRPr="00A506D5" w14:paraId="223F09D1" w14:textId="77777777" w:rsidTr="00A506D5">
        <w:trPr>
          <w:trHeight w:val="294"/>
          <w:tblCellSpacing w:w="0" w:type="dxa"/>
        </w:trPr>
        <w:tc>
          <w:tcPr>
            <w:tcW w:w="7372" w:type="dxa"/>
            <w:gridSpan w:val="5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9863F1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A506D5" w:rsidRPr="00A506D5" w14:paraId="2748488B" w14:textId="77777777" w:rsidTr="00A506D5">
        <w:trPr>
          <w:trHeight w:val="294"/>
          <w:tblCellSpacing w:w="0" w:type="dxa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854AA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583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84F160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620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2CADC5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397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31364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728" w:type="dxa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DBBF57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A506D5" w:rsidRPr="00A506D5" w14:paraId="229D8DB5" w14:textId="77777777" w:rsidTr="00A506D5">
        <w:trPr>
          <w:trHeight w:val="294"/>
          <w:tblCellSpacing w:w="0" w:type="dxa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3D178" w14:textId="77777777" w:rsidR="00A506D5" w:rsidRPr="00A506D5" w:rsidRDefault="00A506D5" w:rsidP="00A506D5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583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579B52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560</w:t>
            </w:r>
          </w:p>
        </w:tc>
        <w:tc>
          <w:tcPr>
            <w:tcW w:w="620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EE7181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560</w:t>
            </w:r>
          </w:p>
        </w:tc>
        <w:tc>
          <w:tcPr>
            <w:tcW w:w="397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853E1A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850</w:t>
            </w:r>
          </w:p>
        </w:tc>
        <w:tc>
          <w:tcPr>
            <w:tcW w:w="728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AC35ED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360</w:t>
            </w:r>
          </w:p>
        </w:tc>
      </w:tr>
      <w:tr w:rsidR="00A506D5" w:rsidRPr="00A506D5" w14:paraId="5C68CA07" w14:textId="77777777" w:rsidTr="00A506D5">
        <w:trPr>
          <w:trHeight w:val="294"/>
          <w:tblCellSpacing w:w="0" w:type="dxa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520C9C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TURISTA SUPERIOR</w:t>
            </w:r>
          </w:p>
        </w:tc>
        <w:tc>
          <w:tcPr>
            <w:tcW w:w="583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BA6476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620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ACC7A6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397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421C5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728" w:type="dxa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403CCA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A506D5" w:rsidRPr="00A506D5" w14:paraId="14E4CC64" w14:textId="77777777" w:rsidTr="00A506D5">
        <w:trPr>
          <w:trHeight w:val="294"/>
          <w:tblCellSpacing w:w="0" w:type="dxa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1B54AC" w14:textId="77777777" w:rsidR="00A506D5" w:rsidRPr="00A506D5" w:rsidRDefault="00A506D5" w:rsidP="00A506D5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583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8C1411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630</w:t>
            </w:r>
          </w:p>
        </w:tc>
        <w:tc>
          <w:tcPr>
            <w:tcW w:w="620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EA91E3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600</w:t>
            </w:r>
          </w:p>
        </w:tc>
        <w:tc>
          <w:tcPr>
            <w:tcW w:w="397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EB96C5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990</w:t>
            </w:r>
          </w:p>
        </w:tc>
        <w:tc>
          <w:tcPr>
            <w:tcW w:w="728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3CD3A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sz w:val="20"/>
                <w:szCs w:val="20"/>
                <w:lang w:bidi="ar-SA"/>
              </w:rPr>
              <w:t>390</w:t>
            </w:r>
          </w:p>
        </w:tc>
      </w:tr>
      <w:tr w:rsidR="00A506D5" w:rsidRPr="00A506D5" w14:paraId="3A5A879F" w14:textId="77777777" w:rsidTr="00A506D5">
        <w:trPr>
          <w:trHeight w:val="294"/>
          <w:tblCellSpacing w:w="0" w:type="dxa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81D326" w14:textId="77777777" w:rsidR="00A506D5" w:rsidRPr="00A506D5" w:rsidRDefault="00A506D5" w:rsidP="00A506D5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583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447A06" w14:textId="77777777" w:rsid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14:paraId="178E22D6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620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DB30E7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397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EFDA7E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728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9E060B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506D5" w:rsidRPr="00A506D5" w14:paraId="49C113A9" w14:textId="77777777" w:rsidTr="00A506D5">
        <w:trPr>
          <w:trHeight w:val="294"/>
          <w:tblCellSpacing w:w="0" w:type="dxa"/>
        </w:trPr>
        <w:tc>
          <w:tcPr>
            <w:tcW w:w="7372" w:type="dxa"/>
            <w:gridSpan w:val="5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11BE5F" w14:textId="77777777" w:rsidR="00A506D5" w:rsidRPr="00A506D5" w:rsidRDefault="00A506D5" w:rsidP="00455A1F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RUTA AEREA MEX/CTG/MEX</w:t>
            </w:r>
          </w:p>
        </w:tc>
      </w:tr>
      <w:tr w:rsidR="00A506D5" w:rsidRPr="00A506D5" w14:paraId="41A04639" w14:textId="77777777" w:rsidTr="00A506D5">
        <w:trPr>
          <w:trHeight w:val="250"/>
          <w:tblCellSpacing w:w="0" w:type="dxa"/>
        </w:trPr>
        <w:tc>
          <w:tcPr>
            <w:tcW w:w="7372" w:type="dxa"/>
            <w:gridSpan w:val="5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C095F" w14:textId="0FF36FDC" w:rsidR="00A506D5" w:rsidRPr="00A506D5" w:rsidRDefault="00A506D5" w:rsidP="00455A1F">
            <w:pPr>
              <w:spacing w:after="0" w:line="240" w:lineRule="auto"/>
              <w:rPr>
                <w:rFonts w:ascii="Calibri" w:hAnsi="Calibri" w:cs="Calibri"/>
                <w:b/>
                <w:bCs/>
                <w:color w:val="F3F3F3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F3F3F3"/>
                <w:sz w:val="20"/>
                <w:szCs w:val="20"/>
                <w:lang w:bidi="ar-SA"/>
              </w:rPr>
              <w:t xml:space="preserve">SUPLEMENTO POR PSAJERO VIAJANDO SOLO: </w:t>
            </w:r>
            <w:r w:rsidR="00455A1F">
              <w:rPr>
                <w:rFonts w:ascii="Calibri" w:hAnsi="Calibri" w:cs="Calibri"/>
                <w:b/>
                <w:bCs/>
                <w:color w:val="F3F3F3"/>
                <w:sz w:val="20"/>
                <w:szCs w:val="20"/>
                <w:lang w:bidi="ar-SA"/>
              </w:rPr>
              <w:t>90</w:t>
            </w:r>
            <w:r w:rsidRPr="00A506D5">
              <w:rPr>
                <w:rFonts w:ascii="Calibri" w:hAnsi="Calibri" w:cs="Calibri"/>
                <w:b/>
                <w:bCs/>
                <w:color w:val="F3F3F3"/>
                <w:sz w:val="20"/>
                <w:szCs w:val="20"/>
                <w:lang w:bidi="ar-SA"/>
              </w:rPr>
              <w:t xml:space="preserve"> USD</w:t>
            </w:r>
          </w:p>
        </w:tc>
      </w:tr>
      <w:tr w:rsidR="00A506D5" w:rsidRPr="00A506D5" w14:paraId="779B687A" w14:textId="77777777" w:rsidTr="00A506D5">
        <w:trPr>
          <w:trHeight w:val="294"/>
          <w:tblCellSpacing w:w="0" w:type="dxa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vAlign w:val="center"/>
            <w:hideMark/>
          </w:tcPr>
          <w:p w14:paraId="3CB2C1D6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  <w:tc>
          <w:tcPr>
            <w:tcW w:w="58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C3135F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62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CAFB2D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39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12DB1D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728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CEBB6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506D5" w:rsidRPr="00A506D5" w14:paraId="3362FE93" w14:textId="77777777" w:rsidTr="00A506D5">
        <w:trPr>
          <w:trHeight w:val="309"/>
          <w:tblCellSpacing w:w="0" w:type="dxa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vAlign w:val="center"/>
            <w:hideMark/>
          </w:tcPr>
          <w:p w14:paraId="2003F57A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MENOR DE 2 A 9 AÑOS. MAXIMO 2 MENORES COMPARTIENDO HABITACIÓN EN DOBLE</w:t>
            </w:r>
          </w:p>
        </w:tc>
        <w:tc>
          <w:tcPr>
            <w:tcW w:w="58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ED0530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62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ECE14B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397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8BF8CD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728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D4A24B" w14:textId="77777777" w:rsidR="00A506D5" w:rsidRPr="00A506D5" w:rsidRDefault="00A506D5" w:rsidP="00A506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A506D5" w:rsidRPr="00A506D5" w14:paraId="11706957" w14:textId="77777777" w:rsidTr="00A506D5">
        <w:trPr>
          <w:trHeight w:val="427"/>
          <w:tblCellSpacing w:w="0" w:type="dxa"/>
        </w:trPr>
        <w:tc>
          <w:tcPr>
            <w:tcW w:w="7372" w:type="dxa"/>
            <w:gridSpan w:val="5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CD1375" w14:textId="77777777" w:rsidR="00A506D5" w:rsidRPr="00A506D5" w:rsidRDefault="00A506D5" w:rsidP="00A506D5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506D5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VIGENCIA A MARZO 2027. EXCEPTO DEL 26 DIC 2026 AL 8 DE ENE 2027, 17 AL 28 DE MARZO 2027 CONSULTE SUPLEMENTOS</w:t>
            </w:r>
          </w:p>
        </w:tc>
      </w:tr>
    </w:tbl>
    <w:p w14:paraId="7F15B35E" w14:textId="5E7C0801" w:rsidR="00520290" w:rsidRPr="00A506D5" w:rsidRDefault="00520290" w:rsidP="00A506D5">
      <w:pPr>
        <w:rPr>
          <w:rStyle w:val="Fuerte"/>
          <w:rFonts w:asciiTheme="minorHAnsi" w:eastAsia="Arial" w:hAnsiTheme="minorHAnsi" w:cstheme="minorHAnsi"/>
          <w:b w:val="0"/>
          <w:bCs w:val="0"/>
          <w:color w:val="002060"/>
          <w:sz w:val="20"/>
        </w:rPr>
      </w:pPr>
    </w:p>
    <w:sectPr w:rsidR="00520290" w:rsidRPr="00A506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6926" w14:textId="77777777" w:rsidR="009B5B87" w:rsidRDefault="009B5B87">
      <w:pPr>
        <w:spacing w:after="0" w:line="240" w:lineRule="auto"/>
      </w:pPr>
      <w:r>
        <w:separator/>
      </w:r>
    </w:p>
  </w:endnote>
  <w:endnote w:type="continuationSeparator" w:id="0">
    <w:p w14:paraId="5394A931" w14:textId="77777777" w:rsidR="009B5B87" w:rsidRDefault="009B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3B5EF" w14:textId="77777777" w:rsidR="009B5B87" w:rsidRDefault="009B5B87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6CBC644F" w14:textId="77777777" w:rsidR="009B5B87" w:rsidRDefault="009B5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27BBCEDA" w:rsidR="008F70F5" w:rsidRDefault="001D5AF4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24F6CFCC">
              <wp:simplePos x="0" y="0"/>
              <wp:positionH relativeFrom="column">
                <wp:posOffset>-262890</wp:posOffset>
              </wp:positionH>
              <wp:positionV relativeFrom="paragraph">
                <wp:posOffset>-192405</wp:posOffset>
              </wp:positionV>
              <wp:extent cx="5514975" cy="118427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4975" cy="118427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B2D5E4C" w14:textId="564887B2" w:rsidR="00A0012D" w:rsidRDefault="001D5AF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VIVE </w:t>
                          </w:r>
                          <w:r w:rsidR="00924EC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CARTAGENA </w:t>
                          </w:r>
                          <w:r w:rsidR="0090370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– Venta Especial</w:t>
                          </w:r>
                        </w:p>
                        <w:p w14:paraId="72D2A424" w14:textId="2F3389D8" w:rsidR="00903702" w:rsidRPr="00903702" w:rsidRDefault="00903702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90370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3635-A2026/2027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20.7pt;margin-top:-15.15pt;width:434.25pt;height:9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B2D5E4C" w14:textId="564887B2" w:rsidR="00A0012D" w:rsidRDefault="001D5AF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VIVE </w:t>
                    </w:r>
                    <w:r w:rsidR="00924EC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CARTAGENA </w:t>
                    </w:r>
                    <w:r w:rsidR="0090370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– Venta Especial</w:t>
                    </w:r>
                  </w:p>
                  <w:p w14:paraId="72D2A424" w14:textId="2F3389D8" w:rsidR="00903702" w:rsidRPr="00903702" w:rsidRDefault="00903702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903702">
                      <w:rPr>
                        <w:rFonts w:ascii="Calibri" w:eastAsia="Calibri" w:hAnsi="Calibri" w:cs="Calibri"/>
                        <w:b/>
                        <w:color w:val="FFFFFF" w:themeColor="background1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3635-A2026/2027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762A259B">
          <wp:simplePos x="0" y="0"/>
          <wp:positionH relativeFrom="column">
            <wp:posOffset>5116830</wp:posOffset>
          </wp:positionH>
          <wp:positionV relativeFrom="paragraph">
            <wp:posOffset>6985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6C09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7EA3FA26">
          <wp:simplePos x="0" y="0"/>
          <wp:positionH relativeFrom="margin">
            <wp:posOffset>3845560</wp:posOffset>
          </wp:positionH>
          <wp:positionV relativeFrom="paragraph">
            <wp:posOffset>83185</wp:posOffset>
          </wp:positionV>
          <wp:extent cx="1517650" cy="1011555"/>
          <wp:effectExtent l="0" t="0" r="6350" b="0"/>
          <wp:wrapThrough wrapText="bothSides">
            <wp:wrapPolygon edited="0">
              <wp:start x="10032" y="3254"/>
              <wp:lineTo x="7592" y="5695"/>
              <wp:lineTo x="7592" y="8136"/>
              <wp:lineTo x="9218" y="10576"/>
              <wp:lineTo x="2169" y="11797"/>
              <wp:lineTo x="0" y="13017"/>
              <wp:lineTo x="542" y="16271"/>
              <wp:lineTo x="20877" y="16271"/>
              <wp:lineTo x="21419" y="13831"/>
              <wp:lineTo x="20335" y="12203"/>
              <wp:lineTo x="12201" y="10576"/>
              <wp:lineTo x="14099" y="7729"/>
              <wp:lineTo x="13828" y="6102"/>
              <wp:lineTo x="11387" y="3254"/>
              <wp:lineTo x="10032" y="3254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101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65A19A5B" w:rsidR="007F7B70" w:rsidRDefault="008F70F5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474F09F1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4BC476B6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ECBFC89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BB0486E" w14:textId="77777777" w:rsidR="00AA057A" w:rsidRP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C76E13"/>
    <w:multiLevelType w:val="hybridMultilevel"/>
    <w:tmpl w:val="DDD0F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C6B68"/>
    <w:multiLevelType w:val="hybridMultilevel"/>
    <w:tmpl w:val="7DB626F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A337B7B"/>
    <w:multiLevelType w:val="hybridMultilevel"/>
    <w:tmpl w:val="E9D8A5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4BA0A55"/>
    <w:multiLevelType w:val="hybridMultilevel"/>
    <w:tmpl w:val="460490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C63515"/>
    <w:multiLevelType w:val="hybridMultilevel"/>
    <w:tmpl w:val="6B3AEE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70357"/>
    <w:multiLevelType w:val="hybridMultilevel"/>
    <w:tmpl w:val="70002F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D5922"/>
    <w:multiLevelType w:val="multilevel"/>
    <w:tmpl w:val="7C52BB5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4"/>
  </w:num>
  <w:num w:numId="4" w16cid:durableId="1033921887">
    <w:abstractNumId w:val="22"/>
  </w:num>
  <w:num w:numId="5" w16cid:durableId="353725778">
    <w:abstractNumId w:val="15"/>
  </w:num>
  <w:num w:numId="6" w16cid:durableId="1716585056">
    <w:abstractNumId w:val="29"/>
  </w:num>
  <w:num w:numId="7" w16cid:durableId="844133380">
    <w:abstractNumId w:val="9"/>
  </w:num>
  <w:num w:numId="8" w16cid:durableId="1397362128">
    <w:abstractNumId w:val="3"/>
  </w:num>
  <w:num w:numId="9" w16cid:durableId="655494188">
    <w:abstractNumId w:val="8"/>
  </w:num>
  <w:num w:numId="10" w16cid:durableId="1272128669">
    <w:abstractNumId w:val="13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3"/>
  </w:num>
  <w:num w:numId="15" w16cid:durableId="1904682630">
    <w:abstractNumId w:val="18"/>
  </w:num>
  <w:num w:numId="16" w16cid:durableId="460078524">
    <w:abstractNumId w:val="16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633562103">
    <w:abstractNumId w:val="2"/>
  </w:num>
  <w:num w:numId="22" w16cid:durableId="1784615150">
    <w:abstractNumId w:val="30"/>
  </w:num>
  <w:num w:numId="23" w16cid:durableId="992415346">
    <w:abstractNumId w:val="31"/>
  </w:num>
  <w:num w:numId="24" w16cid:durableId="1240748330">
    <w:abstractNumId w:val="12"/>
  </w:num>
  <w:num w:numId="25" w16cid:durableId="61025703">
    <w:abstractNumId w:val="7"/>
  </w:num>
  <w:num w:numId="26" w16cid:durableId="744305623">
    <w:abstractNumId w:val="24"/>
  </w:num>
  <w:num w:numId="27" w16cid:durableId="7485456">
    <w:abstractNumId w:val="10"/>
  </w:num>
  <w:num w:numId="28" w16cid:durableId="1334383220">
    <w:abstractNumId w:val="5"/>
  </w:num>
  <w:num w:numId="29" w16cid:durableId="533466672">
    <w:abstractNumId w:val="26"/>
  </w:num>
  <w:num w:numId="30" w16cid:durableId="276527855">
    <w:abstractNumId w:val="28"/>
  </w:num>
  <w:num w:numId="31" w16cid:durableId="1557667150">
    <w:abstractNumId w:val="27"/>
  </w:num>
  <w:num w:numId="32" w16cid:durableId="629937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01B3"/>
    <w:rsid w:val="00015832"/>
    <w:rsid w:val="00017862"/>
    <w:rsid w:val="00025024"/>
    <w:rsid w:val="0002598A"/>
    <w:rsid w:val="00050F63"/>
    <w:rsid w:val="00072EA9"/>
    <w:rsid w:val="00083B0D"/>
    <w:rsid w:val="00092599"/>
    <w:rsid w:val="00092BD4"/>
    <w:rsid w:val="000B0A80"/>
    <w:rsid w:val="000C02C1"/>
    <w:rsid w:val="000D785B"/>
    <w:rsid w:val="00104162"/>
    <w:rsid w:val="0010495B"/>
    <w:rsid w:val="00121872"/>
    <w:rsid w:val="00121D3F"/>
    <w:rsid w:val="001308DE"/>
    <w:rsid w:val="00174079"/>
    <w:rsid w:val="001760D9"/>
    <w:rsid w:val="00187956"/>
    <w:rsid w:val="001934F5"/>
    <w:rsid w:val="00197448"/>
    <w:rsid w:val="00197F8C"/>
    <w:rsid w:val="001C1956"/>
    <w:rsid w:val="001D5AF4"/>
    <w:rsid w:val="001E559D"/>
    <w:rsid w:val="00206A52"/>
    <w:rsid w:val="00210DC1"/>
    <w:rsid w:val="00253EC6"/>
    <w:rsid w:val="00260703"/>
    <w:rsid w:val="00261734"/>
    <w:rsid w:val="002971D6"/>
    <w:rsid w:val="002A3E36"/>
    <w:rsid w:val="002B20BB"/>
    <w:rsid w:val="002B4456"/>
    <w:rsid w:val="002D203B"/>
    <w:rsid w:val="002E2148"/>
    <w:rsid w:val="002E6327"/>
    <w:rsid w:val="002E7C30"/>
    <w:rsid w:val="002F75FC"/>
    <w:rsid w:val="003472AF"/>
    <w:rsid w:val="003549A2"/>
    <w:rsid w:val="003660AA"/>
    <w:rsid w:val="003A2054"/>
    <w:rsid w:val="003A2BAC"/>
    <w:rsid w:val="003C7ABA"/>
    <w:rsid w:val="003D65C4"/>
    <w:rsid w:val="004002E5"/>
    <w:rsid w:val="00406B6E"/>
    <w:rsid w:val="00430DCE"/>
    <w:rsid w:val="004350D8"/>
    <w:rsid w:val="004354F5"/>
    <w:rsid w:val="00445E5F"/>
    <w:rsid w:val="00446AF3"/>
    <w:rsid w:val="00455A1F"/>
    <w:rsid w:val="00493763"/>
    <w:rsid w:val="004A4DC7"/>
    <w:rsid w:val="004A5406"/>
    <w:rsid w:val="004A726D"/>
    <w:rsid w:val="004B58B8"/>
    <w:rsid w:val="004F3ADB"/>
    <w:rsid w:val="00520290"/>
    <w:rsid w:val="0053030D"/>
    <w:rsid w:val="005507FE"/>
    <w:rsid w:val="005512FF"/>
    <w:rsid w:val="005679E5"/>
    <w:rsid w:val="00571CC4"/>
    <w:rsid w:val="005D0ABF"/>
    <w:rsid w:val="005D6D0C"/>
    <w:rsid w:val="00600CC3"/>
    <w:rsid w:val="00611708"/>
    <w:rsid w:val="006210F5"/>
    <w:rsid w:val="00632ADC"/>
    <w:rsid w:val="00633F69"/>
    <w:rsid w:val="00655CC5"/>
    <w:rsid w:val="006835E6"/>
    <w:rsid w:val="0068514F"/>
    <w:rsid w:val="00687ED9"/>
    <w:rsid w:val="00692BA8"/>
    <w:rsid w:val="00696AAE"/>
    <w:rsid w:val="006C1CB0"/>
    <w:rsid w:val="006C2396"/>
    <w:rsid w:val="006C6882"/>
    <w:rsid w:val="006D29F5"/>
    <w:rsid w:val="006D6512"/>
    <w:rsid w:val="006D72E8"/>
    <w:rsid w:val="006E0AB3"/>
    <w:rsid w:val="006E455D"/>
    <w:rsid w:val="007203D6"/>
    <w:rsid w:val="00724E17"/>
    <w:rsid w:val="00752172"/>
    <w:rsid w:val="00785765"/>
    <w:rsid w:val="00792693"/>
    <w:rsid w:val="00794B66"/>
    <w:rsid w:val="007A3CDE"/>
    <w:rsid w:val="007C3F75"/>
    <w:rsid w:val="007D0308"/>
    <w:rsid w:val="007D1D78"/>
    <w:rsid w:val="007F7B70"/>
    <w:rsid w:val="00825C6E"/>
    <w:rsid w:val="008552B2"/>
    <w:rsid w:val="0088560B"/>
    <w:rsid w:val="008957EC"/>
    <w:rsid w:val="008B1EA9"/>
    <w:rsid w:val="008B5EB5"/>
    <w:rsid w:val="008C53C7"/>
    <w:rsid w:val="008C56AB"/>
    <w:rsid w:val="008E5CC0"/>
    <w:rsid w:val="008F157E"/>
    <w:rsid w:val="008F4840"/>
    <w:rsid w:val="008F70F5"/>
    <w:rsid w:val="0090199B"/>
    <w:rsid w:val="00902738"/>
    <w:rsid w:val="00903702"/>
    <w:rsid w:val="009119BC"/>
    <w:rsid w:val="00924EC2"/>
    <w:rsid w:val="00945A42"/>
    <w:rsid w:val="00945F42"/>
    <w:rsid w:val="00975408"/>
    <w:rsid w:val="009767C9"/>
    <w:rsid w:val="00984FBA"/>
    <w:rsid w:val="00985F89"/>
    <w:rsid w:val="00986945"/>
    <w:rsid w:val="00986E85"/>
    <w:rsid w:val="00996932"/>
    <w:rsid w:val="009B5B87"/>
    <w:rsid w:val="009C0C36"/>
    <w:rsid w:val="009E4451"/>
    <w:rsid w:val="00A0012D"/>
    <w:rsid w:val="00A02C67"/>
    <w:rsid w:val="00A109A1"/>
    <w:rsid w:val="00A11CCA"/>
    <w:rsid w:val="00A1676A"/>
    <w:rsid w:val="00A27C09"/>
    <w:rsid w:val="00A322C8"/>
    <w:rsid w:val="00A32A11"/>
    <w:rsid w:val="00A41AEE"/>
    <w:rsid w:val="00A455A6"/>
    <w:rsid w:val="00A506D5"/>
    <w:rsid w:val="00A74A46"/>
    <w:rsid w:val="00A979AE"/>
    <w:rsid w:val="00AA057A"/>
    <w:rsid w:val="00AA302B"/>
    <w:rsid w:val="00AB0E37"/>
    <w:rsid w:val="00AD0420"/>
    <w:rsid w:val="00AD6F6E"/>
    <w:rsid w:val="00B025E7"/>
    <w:rsid w:val="00B11AFA"/>
    <w:rsid w:val="00B159FC"/>
    <w:rsid w:val="00B2227C"/>
    <w:rsid w:val="00B549FA"/>
    <w:rsid w:val="00B579A2"/>
    <w:rsid w:val="00B61A18"/>
    <w:rsid w:val="00B76248"/>
    <w:rsid w:val="00B77D8C"/>
    <w:rsid w:val="00B840FB"/>
    <w:rsid w:val="00B8522A"/>
    <w:rsid w:val="00B87EDB"/>
    <w:rsid w:val="00BA37C5"/>
    <w:rsid w:val="00BB3D24"/>
    <w:rsid w:val="00BB793D"/>
    <w:rsid w:val="00BC30AB"/>
    <w:rsid w:val="00BD0EA5"/>
    <w:rsid w:val="00BF498E"/>
    <w:rsid w:val="00C1510A"/>
    <w:rsid w:val="00C23AB2"/>
    <w:rsid w:val="00C56C95"/>
    <w:rsid w:val="00C61D5C"/>
    <w:rsid w:val="00C643E3"/>
    <w:rsid w:val="00C709F7"/>
    <w:rsid w:val="00C74E7D"/>
    <w:rsid w:val="00C82CCD"/>
    <w:rsid w:val="00C90CC1"/>
    <w:rsid w:val="00C952F3"/>
    <w:rsid w:val="00C97FB6"/>
    <w:rsid w:val="00CE0C8F"/>
    <w:rsid w:val="00CF0485"/>
    <w:rsid w:val="00D00171"/>
    <w:rsid w:val="00D04EE2"/>
    <w:rsid w:val="00D2140A"/>
    <w:rsid w:val="00D31127"/>
    <w:rsid w:val="00D71BE3"/>
    <w:rsid w:val="00D8655B"/>
    <w:rsid w:val="00D96000"/>
    <w:rsid w:val="00DB1D98"/>
    <w:rsid w:val="00DC0F27"/>
    <w:rsid w:val="00DC6E55"/>
    <w:rsid w:val="00DD2475"/>
    <w:rsid w:val="00DD5938"/>
    <w:rsid w:val="00DE25BD"/>
    <w:rsid w:val="00DF16A9"/>
    <w:rsid w:val="00E701F2"/>
    <w:rsid w:val="00E8405C"/>
    <w:rsid w:val="00E856F2"/>
    <w:rsid w:val="00EA1C19"/>
    <w:rsid w:val="00EB3266"/>
    <w:rsid w:val="00EE2794"/>
    <w:rsid w:val="00EE5A2D"/>
    <w:rsid w:val="00F01C44"/>
    <w:rsid w:val="00F14FD9"/>
    <w:rsid w:val="00F257E1"/>
    <w:rsid w:val="00F341D4"/>
    <w:rsid w:val="00F57D6D"/>
    <w:rsid w:val="00F66C87"/>
    <w:rsid w:val="00FA6C98"/>
    <w:rsid w:val="00FD723C"/>
    <w:rsid w:val="00FD7424"/>
    <w:rsid w:val="00FE3038"/>
    <w:rsid w:val="00FF0A61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link w:val="PrrafodelistaCar"/>
    <w:uiPriority w:val="34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092BD4"/>
    <w:rPr>
      <w:rFonts w:eastAsia="Times New Roman" w:cs="Times New Roman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3</cp:revision>
  <dcterms:created xsi:type="dcterms:W3CDTF">2026-09-01T19:47:00Z</dcterms:created>
  <dcterms:modified xsi:type="dcterms:W3CDTF">2026-09-01T19:48:00Z</dcterms:modified>
</cp:coreProperties>
</file>