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C2" w:rsidRDefault="00192857" w:rsidP="00E368C2">
      <w:pPr>
        <w:spacing w:after="0" w:line="240" w:lineRule="auto"/>
        <w:jc w:val="center"/>
        <w:rPr>
          <w:rStyle w:val="Ttulo-visitaras"/>
          <w:rFonts w:cs="Times New Roman"/>
          <w:color w:val="FF0000"/>
          <w:sz w:val="32"/>
          <w:szCs w:val="32"/>
          <w:lang w:eastAsia="fr-FR"/>
        </w:rPr>
      </w:pPr>
      <w:r>
        <w:rPr>
          <w:rStyle w:val="Ttulo-visitaras"/>
          <w:rFonts w:cs="Times New Roman"/>
          <w:color w:val="FF0000"/>
          <w:sz w:val="32"/>
          <w:szCs w:val="32"/>
          <w:lang w:eastAsia="fr-FR"/>
        </w:rPr>
        <w:t>Miami</w:t>
      </w:r>
      <w:r w:rsidR="00E368C2" w:rsidRPr="00E368C2">
        <w:rPr>
          <w:rStyle w:val="Ttulo-visitaras"/>
          <w:rFonts w:cs="Times New Roman"/>
          <w:color w:val="FF0000"/>
          <w:sz w:val="32"/>
          <w:szCs w:val="32"/>
          <w:lang w:eastAsia="fr-FR"/>
        </w:rPr>
        <w:t xml:space="preserve">, </w:t>
      </w:r>
      <w:r>
        <w:rPr>
          <w:rStyle w:val="Ttulo-visitaras"/>
          <w:rFonts w:cs="Times New Roman"/>
          <w:color w:val="FF0000"/>
          <w:sz w:val="32"/>
          <w:szCs w:val="32"/>
          <w:lang w:eastAsia="fr-FR"/>
        </w:rPr>
        <w:t>Puerto Plata</w:t>
      </w:r>
      <w:r w:rsidR="00E368C2" w:rsidRPr="00E368C2">
        <w:rPr>
          <w:rStyle w:val="Ttulo-visitaras"/>
          <w:rFonts w:cs="Times New Roman"/>
          <w:color w:val="FF0000"/>
          <w:sz w:val="32"/>
          <w:szCs w:val="32"/>
          <w:lang w:eastAsia="fr-FR"/>
        </w:rPr>
        <w:t xml:space="preserve">, </w:t>
      </w:r>
      <w:proofErr w:type="spellStart"/>
      <w:r>
        <w:rPr>
          <w:rStyle w:val="Ttulo-visitaras"/>
          <w:rFonts w:cs="Times New Roman"/>
          <w:color w:val="FF0000"/>
          <w:sz w:val="32"/>
          <w:szCs w:val="32"/>
          <w:lang w:eastAsia="fr-FR"/>
        </w:rPr>
        <w:t>St</w:t>
      </w:r>
      <w:proofErr w:type="spellEnd"/>
      <w:r>
        <w:rPr>
          <w:rStyle w:val="Ttulo-visitaras"/>
          <w:rFonts w:cs="Times New Roman"/>
          <w:color w:val="FF0000"/>
          <w:sz w:val="32"/>
          <w:szCs w:val="32"/>
          <w:lang w:eastAsia="fr-FR"/>
        </w:rPr>
        <w:t xml:space="preserve"> Thomas</w:t>
      </w:r>
      <w:r w:rsidR="00E368C2" w:rsidRPr="00E368C2">
        <w:rPr>
          <w:rStyle w:val="Ttulo-visitaras"/>
          <w:rFonts w:cs="Times New Roman"/>
          <w:color w:val="FF0000"/>
          <w:sz w:val="32"/>
          <w:szCs w:val="32"/>
          <w:lang w:eastAsia="fr-FR"/>
        </w:rPr>
        <w:t xml:space="preserve">, </w:t>
      </w:r>
      <w:proofErr w:type="spellStart"/>
      <w:r>
        <w:rPr>
          <w:rStyle w:val="Ttulo-visitaras"/>
          <w:rFonts w:cs="Times New Roman"/>
          <w:color w:val="FF0000"/>
          <w:sz w:val="32"/>
          <w:szCs w:val="32"/>
          <w:lang w:eastAsia="fr-FR"/>
        </w:rPr>
        <w:t>St</w:t>
      </w:r>
      <w:proofErr w:type="spellEnd"/>
      <w:r>
        <w:rPr>
          <w:rStyle w:val="Ttulo-visitaras"/>
          <w:rFonts w:cs="Times New Roman"/>
          <w:color w:val="FF0000"/>
          <w:sz w:val="32"/>
          <w:szCs w:val="32"/>
          <w:lang w:eastAsia="fr-FR"/>
        </w:rPr>
        <w:t xml:space="preserve"> </w:t>
      </w:r>
      <w:proofErr w:type="spellStart"/>
      <w:r>
        <w:rPr>
          <w:rStyle w:val="Ttulo-visitaras"/>
          <w:rFonts w:cs="Times New Roman"/>
          <w:color w:val="FF0000"/>
          <w:sz w:val="32"/>
          <w:szCs w:val="32"/>
          <w:lang w:eastAsia="fr-FR"/>
        </w:rPr>
        <w:t>Kitts</w:t>
      </w:r>
      <w:proofErr w:type="spellEnd"/>
    </w:p>
    <w:p w:rsidR="00E368C2" w:rsidRDefault="00E368C2" w:rsidP="00C8584E">
      <w:pPr>
        <w:spacing w:after="0" w:line="240" w:lineRule="auto"/>
        <w:jc w:val="both"/>
        <w:rPr>
          <w:rFonts w:asciiTheme="minorHAnsi" w:eastAsia="Arial" w:hAnsiTheme="minorHAnsi" w:cstheme="minorHAnsi"/>
          <w:bCs/>
          <w:color w:val="002060"/>
          <w:sz w:val="24"/>
          <w:szCs w:val="24"/>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192857">
        <w:rPr>
          <w:rFonts w:asciiTheme="minorHAnsi" w:eastAsia="Arial" w:hAnsiTheme="minorHAnsi" w:cstheme="minorHAnsi"/>
          <w:bCs/>
          <w:color w:val="002060"/>
          <w:sz w:val="24"/>
          <w:szCs w:val="24"/>
        </w:rPr>
        <w:t>11</w:t>
      </w:r>
      <w:r w:rsidRPr="00C8584E">
        <w:rPr>
          <w:rFonts w:asciiTheme="minorHAnsi" w:eastAsia="Arial" w:hAnsiTheme="minorHAnsi" w:cstheme="minorHAnsi"/>
          <w:bCs/>
          <w:color w:val="002060"/>
          <w:sz w:val="24"/>
          <w:szCs w:val="24"/>
        </w:rPr>
        <w:t xml:space="preserve"> días </w:t>
      </w: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 xml:space="preserve">Llegada del programa: </w:t>
      </w:r>
      <w:r w:rsidR="00192857">
        <w:rPr>
          <w:rFonts w:asciiTheme="minorHAnsi" w:eastAsia="Arial" w:hAnsiTheme="minorHAnsi" w:cstheme="minorHAnsi"/>
          <w:bCs/>
          <w:color w:val="002060"/>
          <w:sz w:val="24"/>
          <w:szCs w:val="24"/>
        </w:rPr>
        <w:t>jueves</w:t>
      </w:r>
      <w:r w:rsidRPr="00C8584E">
        <w:rPr>
          <w:rFonts w:asciiTheme="minorHAnsi" w:eastAsia="Arial" w:hAnsiTheme="minorHAnsi" w:cstheme="minorHAnsi"/>
          <w:bCs/>
          <w:color w:val="002060"/>
          <w:sz w:val="24"/>
          <w:szCs w:val="24"/>
        </w:rPr>
        <w:t xml:space="preserve"> </w:t>
      </w:r>
      <w:r w:rsidR="00E368C2">
        <w:rPr>
          <w:rFonts w:asciiTheme="minorHAnsi" w:eastAsia="Arial" w:hAnsiTheme="minorHAnsi" w:cstheme="minorHAnsi"/>
          <w:bCs/>
          <w:color w:val="002060"/>
          <w:sz w:val="24"/>
          <w:szCs w:val="24"/>
        </w:rPr>
        <w:t>de noviembre 2025 a abril 2026</w:t>
      </w:r>
    </w:p>
    <w:p w:rsidR="00192857" w:rsidRDefault="00192857"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 xml:space="preserve">Nombre del barco: </w:t>
      </w:r>
      <w:proofErr w:type="spellStart"/>
      <w:r>
        <w:rPr>
          <w:rFonts w:asciiTheme="minorHAnsi" w:eastAsia="Arial" w:hAnsiTheme="minorHAnsi" w:cstheme="minorHAnsi"/>
          <w:bCs/>
          <w:color w:val="002060"/>
          <w:sz w:val="24"/>
          <w:szCs w:val="24"/>
        </w:rPr>
        <w:t>Beyond</w:t>
      </w:r>
      <w:proofErr w:type="spellEnd"/>
    </w:p>
    <w:p w:rsidR="007043A3" w:rsidRDefault="00C8584E" w:rsidP="00C8584E">
      <w:pPr>
        <w:spacing w:after="0" w:line="240" w:lineRule="auto"/>
        <w:jc w:val="both"/>
        <w:rPr>
          <w:rFonts w:asciiTheme="minorHAnsi" w:eastAsia="Arial" w:hAnsiTheme="minorHAnsi" w:cstheme="minorHAnsi"/>
          <w:bCs/>
          <w:color w:val="002060"/>
          <w:sz w:val="24"/>
          <w:szCs w:val="24"/>
        </w:rPr>
      </w:pPr>
      <w:r w:rsidRPr="00C8584E">
        <w:rPr>
          <w:rFonts w:asciiTheme="minorHAnsi" w:eastAsia="Arial" w:hAnsiTheme="minorHAnsi" w:cstheme="minorHAnsi"/>
          <w:bCs/>
          <w:color w:val="002060"/>
          <w:sz w:val="24"/>
          <w:szCs w:val="24"/>
        </w:rPr>
        <w:t>Servicios compartidos.</w:t>
      </w:r>
    </w:p>
    <w:p w:rsidR="00C8584E" w:rsidRDefault="00C8584E" w:rsidP="00C8584E">
      <w:pPr>
        <w:spacing w:after="0" w:line="240" w:lineRule="auto"/>
        <w:jc w:val="both"/>
        <w:rPr>
          <w:rFonts w:asciiTheme="minorHAnsi" w:eastAsia="Arial" w:hAnsiTheme="minorHAnsi" w:cstheme="minorHAnsi"/>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92857">
        <w:rPr>
          <w:rFonts w:eastAsia="Arial"/>
          <w:sz w:val="24"/>
          <w:szCs w:val="24"/>
        </w:rPr>
        <w:t>Miami</w:t>
      </w:r>
    </w:p>
    <w:p w:rsidR="00C8584E" w:rsidRPr="00192857" w:rsidRDefault="00192857" w:rsidP="00192857">
      <w:pPr>
        <w:rPr>
          <w:rFonts w:asciiTheme="minorHAnsi" w:eastAsia="Arial" w:hAnsiTheme="minorHAnsi" w:cstheme="minorHAnsi"/>
          <w:color w:val="002060"/>
          <w:sz w:val="20"/>
        </w:rPr>
      </w:pPr>
      <w:r w:rsidRPr="00192857">
        <w:rPr>
          <w:rFonts w:asciiTheme="minorHAnsi" w:eastAsia="Arial" w:hAnsiTheme="minorHAnsi" w:cstheme="minorHAnsi"/>
          <w:color w:val="002060"/>
          <w:sz w:val="20"/>
        </w:rPr>
        <w:t>Llegada al Aeropuerto Internacional de Miami y recibimiento. Traslado al hotel. Alojamiento.</w:t>
      </w:r>
    </w:p>
    <w:p w:rsidR="00192857" w:rsidRDefault="00A109A1" w:rsidP="00192857">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192857">
        <w:rPr>
          <w:rFonts w:eastAsia="Arial"/>
          <w:sz w:val="24"/>
          <w:szCs w:val="24"/>
        </w:rPr>
        <w:t xml:space="preserve">Miami </w:t>
      </w:r>
      <w:proofErr w:type="gramStart"/>
      <w:r w:rsidR="00192857">
        <w:rPr>
          <w:rFonts w:eastAsia="Arial"/>
          <w:sz w:val="24"/>
          <w:szCs w:val="24"/>
        </w:rPr>
        <w:t>( Tour</w:t>
      </w:r>
      <w:proofErr w:type="gramEnd"/>
      <w:r w:rsidR="00192857">
        <w:rPr>
          <w:rFonts w:eastAsia="Arial"/>
          <w:sz w:val="24"/>
          <w:szCs w:val="24"/>
        </w:rPr>
        <w:t xml:space="preserve"> de comida y art </w:t>
      </w:r>
      <w:proofErr w:type="spellStart"/>
      <w:r w:rsidR="00192857">
        <w:rPr>
          <w:rFonts w:eastAsia="Arial"/>
          <w:sz w:val="24"/>
          <w:szCs w:val="24"/>
        </w:rPr>
        <w:t>deco</w:t>
      </w:r>
      <w:proofErr w:type="spellEnd"/>
      <w:r w:rsidR="00192857">
        <w:rPr>
          <w:rFonts w:eastAsia="Arial"/>
          <w:sz w:val="24"/>
          <w:szCs w:val="24"/>
        </w:rPr>
        <w:t xml:space="preserve"> a pie)</w:t>
      </w:r>
    </w:p>
    <w:p w:rsidR="00192857" w:rsidRPr="00192857" w:rsidRDefault="00192857" w:rsidP="00192857">
      <w:pPr>
        <w:pStyle w:val="Ttulo2"/>
        <w:spacing w:before="0" w:after="0" w:line="240" w:lineRule="auto"/>
        <w:jc w:val="both"/>
        <w:rPr>
          <w:rFonts w:eastAsia="Arial" w:cstheme="minorHAnsi"/>
          <w:b w:val="0"/>
          <w:color w:val="002060"/>
          <w:sz w:val="20"/>
          <w:szCs w:val="22"/>
        </w:rPr>
      </w:pPr>
      <w:r w:rsidRPr="00192857">
        <w:rPr>
          <w:rFonts w:eastAsia="Arial" w:cstheme="minorHAnsi"/>
          <w:b w:val="0"/>
          <w:color w:val="002060"/>
          <w:sz w:val="20"/>
          <w:szCs w:val="22"/>
        </w:rPr>
        <w:t xml:space="preserve">Disfrute de una experiencia en grupos pequeños y disfrute de los restaurantes como lo hacen los lugareños. El South Beach </w:t>
      </w:r>
      <w:proofErr w:type="spellStart"/>
      <w:r w:rsidRPr="00192857">
        <w:rPr>
          <w:rFonts w:eastAsia="Arial" w:cstheme="minorHAnsi"/>
          <w:b w:val="0"/>
          <w:color w:val="002060"/>
          <w:sz w:val="20"/>
          <w:szCs w:val="22"/>
        </w:rPr>
        <w:t>Food</w:t>
      </w:r>
      <w:proofErr w:type="spellEnd"/>
      <w:r w:rsidRPr="00192857">
        <w:rPr>
          <w:rFonts w:eastAsia="Arial" w:cstheme="minorHAnsi"/>
          <w:b w:val="0"/>
          <w:color w:val="002060"/>
          <w:sz w:val="20"/>
          <w:szCs w:val="22"/>
        </w:rPr>
        <w:t xml:space="preserve"> Tour es un recorrido culinario que mejorará su conocimiento sobre la historia, la arquitectura y los movimientos sociales de Miami. Podrás probar platos deliciosos en 5 restaurantes mientras dejas que un guía turístico local experto te lleve por el distrito Art Deco de Miami. Durante este tiempo, escuchará la historia de cómo Miami pasó de ser una ciudad periférica a convertirse en el destino turístico más interesante del mundo. Conozca Miami como un local en solo 2,5 horas de caminata por los </w:t>
      </w:r>
      <w:proofErr w:type="spellStart"/>
      <w:proofErr w:type="gramStart"/>
      <w:r w:rsidRPr="00192857">
        <w:rPr>
          <w:rFonts w:eastAsia="Arial" w:cstheme="minorHAnsi"/>
          <w:b w:val="0"/>
          <w:color w:val="002060"/>
          <w:sz w:val="20"/>
          <w:szCs w:val="22"/>
        </w:rPr>
        <w:t>barrios.Parada</w:t>
      </w:r>
      <w:proofErr w:type="spellEnd"/>
      <w:proofErr w:type="gramEnd"/>
      <w:r w:rsidRPr="00192857">
        <w:rPr>
          <w:rFonts w:eastAsia="Arial" w:cstheme="minorHAnsi"/>
          <w:b w:val="0"/>
          <w:color w:val="002060"/>
          <w:sz w:val="20"/>
          <w:szCs w:val="22"/>
        </w:rPr>
        <w:t xml:space="preserve"> en: Lincoln Road, Miami Beach, FL 33139 Degustación de empanadas en el restaurante más antiguo de Lincoln Road y un paseo tranquilo por la calle peatonal más famosa de EE. UU. Visitamos hitos arquitectónicos como </w:t>
      </w:r>
      <w:proofErr w:type="spellStart"/>
      <w:r w:rsidRPr="00192857">
        <w:rPr>
          <w:rFonts w:eastAsia="Arial" w:cstheme="minorHAnsi"/>
          <w:b w:val="0"/>
          <w:color w:val="002060"/>
          <w:sz w:val="20"/>
          <w:szCs w:val="22"/>
        </w:rPr>
        <w:t>Colony</w:t>
      </w:r>
      <w:proofErr w:type="spellEnd"/>
      <w:r w:rsidRPr="00192857">
        <w:rPr>
          <w:rFonts w:eastAsia="Arial" w:cstheme="minorHAnsi"/>
          <w:b w:val="0"/>
          <w:color w:val="002060"/>
          <w:sz w:val="20"/>
          <w:szCs w:val="22"/>
        </w:rPr>
        <w:t xml:space="preserve"> </w:t>
      </w:r>
      <w:proofErr w:type="spellStart"/>
      <w:r w:rsidRPr="00192857">
        <w:rPr>
          <w:rFonts w:eastAsia="Arial" w:cstheme="minorHAnsi"/>
          <w:b w:val="0"/>
          <w:color w:val="002060"/>
          <w:sz w:val="20"/>
          <w:szCs w:val="22"/>
        </w:rPr>
        <w:t>Theatre</w:t>
      </w:r>
      <w:proofErr w:type="spellEnd"/>
      <w:r w:rsidRPr="00192857">
        <w:rPr>
          <w:rFonts w:eastAsia="Arial" w:cstheme="minorHAnsi"/>
          <w:b w:val="0"/>
          <w:color w:val="002060"/>
          <w:sz w:val="20"/>
          <w:szCs w:val="22"/>
        </w:rPr>
        <w:t xml:space="preserve">, Lincoln </w:t>
      </w:r>
      <w:proofErr w:type="spellStart"/>
      <w:r w:rsidRPr="00192857">
        <w:rPr>
          <w:rFonts w:eastAsia="Arial" w:cstheme="minorHAnsi"/>
          <w:b w:val="0"/>
          <w:color w:val="002060"/>
          <w:sz w:val="20"/>
          <w:szCs w:val="22"/>
        </w:rPr>
        <w:t>Theatre</w:t>
      </w:r>
      <w:proofErr w:type="spellEnd"/>
      <w:r w:rsidRPr="00192857">
        <w:rPr>
          <w:rFonts w:eastAsia="Arial" w:cstheme="minorHAnsi"/>
          <w:b w:val="0"/>
          <w:color w:val="002060"/>
          <w:sz w:val="20"/>
          <w:szCs w:val="22"/>
        </w:rPr>
        <w:t xml:space="preserve">, </w:t>
      </w:r>
      <w:proofErr w:type="spellStart"/>
      <w:r w:rsidRPr="00192857">
        <w:rPr>
          <w:rFonts w:eastAsia="Arial" w:cstheme="minorHAnsi"/>
          <w:b w:val="0"/>
          <w:color w:val="002060"/>
          <w:sz w:val="20"/>
          <w:szCs w:val="22"/>
        </w:rPr>
        <w:t>Community</w:t>
      </w:r>
      <w:proofErr w:type="spellEnd"/>
      <w:r w:rsidRPr="00192857">
        <w:rPr>
          <w:rFonts w:eastAsia="Arial" w:cstheme="minorHAnsi"/>
          <w:b w:val="0"/>
          <w:color w:val="002060"/>
          <w:sz w:val="20"/>
          <w:szCs w:val="22"/>
        </w:rPr>
        <w:t xml:space="preserve"> </w:t>
      </w:r>
      <w:proofErr w:type="spellStart"/>
      <w:r w:rsidRPr="00192857">
        <w:rPr>
          <w:rFonts w:eastAsia="Arial" w:cstheme="minorHAnsi"/>
          <w:b w:val="0"/>
          <w:color w:val="002060"/>
          <w:sz w:val="20"/>
          <w:szCs w:val="22"/>
        </w:rPr>
        <w:t>Church</w:t>
      </w:r>
      <w:proofErr w:type="spellEnd"/>
      <w:r w:rsidRPr="00192857">
        <w:rPr>
          <w:rFonts w:eastAsia="Arial" w:cstheme="minorHAnsi"/>
          <w:b w:val="0"/>
          <w:color w:val="002060"/>
          <w:sz w:val="20"/>
          <w:szCs w:val="22"/>
        </w:rPr>
        <w:t xml:space="preserve">, estacionamiento </w:t>
      </w:r>
      <w:proofErr w:type="spellStart"/>
      <w:r w:rsidRPr="00192857">
        <w:rPr>
          <w:rFonts w:eastAsia="Arial" w:cstheme="minorHAnsi"/>
          <w:b w:val="0"/>
          <w:color w:val="002060"/>
          <w:sz w:val="20"/>
          <w:szCs w:val="22"/>
        </w:rPr>
        <w:t>Herzog’s</w:t>
      </w:r>
      <w:proofErr w:type="spellEnd"/>
      <w:r w:rsidRPr="00192857">
        <w:rPr>
          <w:rFonts w:eastAsia="Arial" w:cstheme="minorHAnsi"/>
          <w:b w:val="0"/>
          <w:color w:val="002060"/>
          <w:sz w:val="20"/>
          <w:szCs w:val="22"/>
        </w:rPr>
        <w:t xml:space="preserve"> y </w:t>
      </w:r>
      <w:proofErr w:type="spellStart"/>
      <w:r w:rsidRPr="00192857">
        <w:rPr>
          <w:rFonts w:eastAsia="Arial" w:cstheme="minorHAnsi"/>
          <w:b w:val="0"/>
          <w:color w:val="002060"/>
          <w:sz w:val="20"/>
          <w:szCs w:val="22"/>
        </w:rPr>
        <w:t>DeMeuron</w:t>
      </w:r>
      <w:proofErr w:type="spellEnd"/>
      <w:r w:rsidRPr="00192857">
        <w:rPr>
          <w:rFonts w:eastAsia="Arial" w:cstheme="minorHAnsi"/>
          <w:b w:val="0"/>
          <w:color w:val="002060"/>
          <w:sz w:val="20"/>
          <w:szCs w:val="22"/>
        </w:rPr>
        <w:t xml:space="preserve">, etc. Aprendemos sobre la historia de Miami, Miami Beach y el proceso de desarrollo de la comunidad. Duración: 30 minutos Parada en: </w:t>
      </w:r>
      <w:proofErr w:type="gramStart"/>
      <w:r w:rsidRPr="00192857">
        <w:rPr>
          <w:rFonts w:eastAsia="Arial" w:cstheme="minorHAnsi"/>
          <w:b w:val="0"/>
          <w:color w:val="002060"/>
          <w:sz w:val="20"/>
          <w:szCs w:val="22"/>
        </w:rPr>
        <w:t>Española</w:t>
      </w:r>
      <w:proofErr w:type="gramEnd"/>
      <w:r w:rsidRPr="00192857">
        <w:rPr>
          <w:rFonts w:eastAsia="Arial" w:cstheme="minorHAnsi"/>
          <w:b w:val="0"/>
          <w:color w:val="002060"/>
          <w:sz w:val="20"/>
          <w:szCs w:val="22"/>
        </w:rPr>
        <w:t xml:space="preserve"> </w:t>
      </w:r>
      <w:proofErr w:type="spellStart"/>
      <w:r w:rsidRPr="00192857">
        <w:rPr>
          <w:rFonts w:eastAsia="Arial" w:cstheme="minorHAnsi"/>
          <w:b w:val="0"/>
          <w:color w:val="002060"/>
          <w:sz w:val="20"/>
          <w:szCs w:val="22"/>
        </w:rPr>
        <w:t>Way</w:t>
      </w:r>
      <w:proofErr w:type="spellEnd"/>
      <w:r w:rsidRPr="00192857">
        <w:rPr>
          <w:rFonts w:eastAsia="Arial" w:cstheme="minorHAnsi"/>
          <w:b w:val="0"/>
          <w:color w:val="002060"/>
          <w:sz w:val="20"/>
          <w:szCs w:val="22"/>
        </w:rPr>
        <w:t xml:space="preserve">, Miami Beach, FL 33139 Española </w:t>
      </w:r>
      <w:proofErr w:type="spellStart"/>
      <w:r w:rsidRPr="00192857">
        <w:rPr>
          <w:rFonts w:eastAsia="Arial" w:cstheme="minorHAnsi"/>
          <w:b w:val="0"/>
          <w:color w:val="002060"/>
          <w:sz w:val="20"/>
          <w:szCs w:val="22"/>
        </w:rPr>
        <w:t>Way</w:t>
      </w:r>
      <w:proofErr w:type="spellEnd"/>
      <w:r w:rsidRPr="00192857">
        <w:rPr>
          <w:rFonts w:eastAsia="Arial" w:cstheme="minorHAnsi"/>
          <w:b w:val="0"/>
          <w:color w:val="002060"/>
          <w:sz w:val="20"/>
          <w:szCs w:val="22"/>
        </w:rPr>
        <w:t xml:space="preserve"> es una zona peatonal con un ambiente artístico bohemio. Conoceremos la historia de los pioneros que desarrollaron esta joya arquitectónica en el corazón de South Beach. Duración: 10 minutos Parada en: </w:t>
      </w:r>
      <w:proofErr w:type="spellStart"/>
      <w:r w:rsidRPr="00192857">
        <w:rPr>
          <w:rFonts w:eastAsia="Arial" w:cstheme="minorHAnsi"/>
          <w:b w:val="0"/>
          <w:color w:val="002060"/>
          <w:sz w:val="20"/>
          <w:szCs w:val="22"/>
        </w:rPr>
        <w:t>Ocean</w:t>
      </w:r>
      <w:proofErr w:type="spellEnd"/>
      <w:r w:rsidRPr="00192857">
        <w:rPr>
          <w:rFonts w:eastAsia="Arial" w:cstheme="minorHAnsi"/>
          <w:b w:val="0"/>
          <w:color w:val="002060"/>
          <w:sz w:val="20"/>
          <w:szCs w:val="22"/>
        </w:rPr>
        <w:t xml:space="preserve"> Drive, </w:t>
      </w:r>
      <w:proofErr w:type="spellStart"/>
      <w:r w:rsidRPr="00192857">
        <w:rPr>
          <w:rFonts w:eastAsia="Arial" w:cstheme="minorHAnsi"/>
          <w:b w:val="0"/>
          <w:color w:val="002060"/>
          <w:sz w:val="20"/>
          <w:szCs w:val="22"/>
        </w:rPr>
        <w:t>Ocean</w:t>
      </w:r>
      <w:proofErr w:type="spellEnd"/>
      <w:r w:rsidRPr="00192857">
        <w:rPr>
          <w:rFonts w:eastAsia="Arial" w:cstheme="minorHAnsi"/>
          <w:b w:val="0"/>
          <w:color w:val="002060"/>
          <w:sz w:val="20"/>
          <w:szCs w:val="22"/>
        </w:rPr>
        <w:t xml:space="preserve"> </w:t>
      </w:r>
      <w:proofErr w:type="spellStart"/>
      <w:r w:rsidRPr="00192857">
        <w:rPr>
          <w:rFonts w:eastAsia="Arial" w:cstheme="minorHAnsi"/>
          <w:b w:val="0"/>
          <w:color w:val="002060"/>
          <w:sz w:val="20"/>
          <w:szCs w:val="22"/>
        </w:rPr>
        <w:t>Dr</w:t>
      </w:r>
      <w:proofErr w:type="spellEnd"/>
      <w:r w:rsidRPr="00192857">
        <w:rPr>
          <w:rFonts w:eastAsia="Arial" w:cstheme="minorHAnsi"/>
          <w:b w:val="0"/>
          <w:color w:val="002060"/>
          <w:sz w:val="20"/>
          <w:szCs w:val="22"/>
        </w:rPr>
        <w:t>, Miami Beach, FL 33139 La parte más vibrante de Miami Beach alberga los edificios Art Deco más emblemáticos. Compartimos el vasto conocimiento sobre la historia de los edificios, el proceso de aniquilación y renacimiento del Distrito Art Deco.</w:t>
      </w:r>
    </w:p>
    <w:p w:rsidR="00192857" w:rsidRDefault="00192857" w:rsidP="00192857">
      <w:pPr>
        <w:pStyle w:val="Ttulo3"/>
        <w:spacing w:before="0" w:after="0" w:line="240" w:lineRule="auto"/>
        <w:rPr>
          <w:rFonts w:eastAsia="Arial" w:cstheme="minorHAnsi"/>
          <w:b w:val="0"/>
          <w:sz w:val="20"/>
          <w:szCs w:val="22"/>
        </w:rPr>
      </w:pPr>
      <w:r w:rsidRPr="00192857">
        <w:rPr>
          <w:rFonts w:eastAsia="Arial" w:cstheme="minorHAnsi"/>
          <w:b w:val="0"/>
          <w:sz w:val="20"/>
          <w:szCs w:val="22"/>
        </w:rPr>
        <w:t>Duración: 15 minutos. No incluye traslados. Alojamiento.</w:t>
      </w:r>
    </w:p>
    <w:p w:rsidR="00192857" w:rsidRDefault="00192857" w:rsidP="0030077C">
      <w:pPr>
        <w:pStyle w:val="Ttulo3"/>
        <w:spacing w:before="0" w:after="0" w:line="240" w:lineRule="auto"/>
        <w:rPr>
          <w:rStyle w:val="DanmeroCar"/>
          <w:rFonts w:cs="Times New Roman"/>
          <w:b/>
          <w:sz w:val="24"/>
          <w:szCs w:val="24"/>
        </w:rPr>
      </w:pPr>
    </w:p>
    <w:p w:rsidR="0030077C" w:rsidRDefault="00A109A1" w:rsidP="0030077C">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192857">
        <w:rPr>
          <w:rStyle w:val="DestinosCar"/>
          <w:rFonts w:cs="Times New Roman"/>
          <w:b/>
          <w:smallCaps w:val="0"/>
          <w:sz w:val="24"/>
          <w:szCs w:val="24"/>
        </w:rPr>
        <w:t xml:space="preserve">Miami (Experiencia Artística inmersiva en </w:t>
      </w:r>
      <w:proofErr w:type="spellStart"/>
      <w:r w:rsidR="00192857">
        <w:rPr>
          <w:rStyle w:val="DestinosCar"/>
          <w:rFonts w:cs="Times New Roman"/>
          <w:b/>
          <w:smallCaps w:val="0"/>
          <w:sz w:val="24"/>
          <w:szCs w:val="24"/>
        </w:rPr>
        <w:t>Superblue</w:t>
      </w:r>
      <w:proofErr w:type="spellEnd"/>
      <w:r w:rsidR="00192857">
        <w:rPr>
          <w:rStyle w:val="DestinosCar"/>
          <w:rFonts w:cs="Times New Roman"/>
          <w:b/>
          <w:smallCaps w:val="0"/>
          <w:sz w:val="24"/>
          <w:szCs w:val="24"/>
        </w:rPr>
        <w:t xml:space="preserve"> Miami y noche de salsa)</w:t>
      </w:r>
      <w:r w:rsidR="00853D64">
        <w:rPr>
          <w:rStyle w:val="DestinosCar"/>
          <w:rFonts w:cs="Times New Roman"/>
          <w:b/>
          <w:smallCaps w:val="0"/>
          <w:sz w:val="24"/>
          <w:szCs w:val="24"/>
        </w:rPr>
        <w:t xml:space="preserve"> </w:t>
      </w:r>
    </w:p>
    <w:p w:rsidR="00E368C2" w:rsidRPr="00192857" w:rsidRDefault="00192857" w:rsidP="00192857">
      <w:pPr>
        <w:jc w:val="both"/>
        <w:rPr>
          <w:rFonts w:asciiTheme="minorHAnsi" w:eastAsia="Arial" w:hAnsiTheme="minorHAnsi" w:cstheme="minorHAnsi"/>
          <w:color w:val="002060"/>
          <w:sz w:val="20"/>
        </w:rPr>
      </w:pPr>
      <w:r w:rsidRPr="00192857">
        <w:rPr>
          <w:rFonts w:asciiTheme="minorHAnsi" w:eastAsia="Arial" w:hAnsiTheme="minorHAnsi" w:cstheme="minorHAnsi"/>
          <w:color w:val="002060"/>
          <w:sz w:val="20"/>
        </w:rPr>
        <w:t xml:space="preserve">Hoy hará uso de su </w:t>
      </w:r>
      <w:proofErr w:type="spellStart"/>
      <w:r w:rsidRPr="00192857">
        <w:rPr>
          <w:rFonts w:asciiTheme="minorHAnsi" w:eastAsia="Arial" w:hAnsiTheme="minorHAnsi" w:cstheme="minorHAnsi"/>
          <w:color w:val="002060"/>
          <w:sz w:val="20"/>
        </w:rPr>
        <w:t>Go</w:t>
      </w:r>
      <w:proofErr w:type="spellEnd"/>
      <w:r w:rsidRPr="00192857">
        <w:rPr>
          <w:rFonts w:asciiTheme="minorHAnsi" w:eastAsia="Arial" w:hAnsiTheme="minorHAnsi" w:cstheme="minorHAnsi"/>
          <w:color w:val="002060"/>
          <w:sz w:val="20"/>
        </w:rPr>
        <w:t xml:space="preserve"> City: Miami Explorer Pass de 2 atracciones incluido, que le permitirá vivir estas 2 increíbles experiencias.</w:t>
      </w:r>
      <w:r>
        <w:rPr>
          <w:rFonts w:asciiTheme="minorHAnsi" w:eastAsia="Arial" w:hAnsiTheme="minorHAnsi" w:cstheme="minorHAnsi"/>
          <w:color w:val="002060"/>
          <w:sz w:val="20"/>
        </w:rPr>
        <w:t xml:space="preserve"> </w:t>
      </w:r>
      <w:proofErr w:type="spellStart"/>
      <w:r w:rsidRPr="00192857">
        <w:rPr>
          <w:rFonts w:asciiTheme="minorHAnsi" w:eastAsia="Arial" w:hAnsiTheme="minorHAnsi" w:cstheme="minorHAnsi"/>
          <w:color w:val="002060"/>
          <w:sz w:val="20"/>
        </w:rPr>
        <w:t>Superblue</w:t>
      </w:r>
      <w:proofErr w:type="spellEnd"/>
      <w:r w:rsidRPr="00192857">
        <w:rPr>
          <w:rFonts w:asciiTheme="minorHAnsi" w:eastAsia="Arial" w:hAnsiTheme="minorHAnsi" w:cstheme="minorHAnsi"/>
          <w:color w:val="002060"/>
          <w:sz w:val="20"/>
        </w:rPr>
        <w:t xml:space="preserve"> Miami es una experiencia artística inmersiva justo enfrente del Museo </w:t>
      </w:r>
      <w:proofErr w:type="spellStart"/>
      <w:r w:rsidRPr="00192857">
        <w:rPr>
          <w:rFonts w:asciiTheme="minorHAnsi" w:eastAsia="Arial" w:hAnsiTheme="minorHAnsi" w:cstheme="minorHAnsi"/>
          <w:color w:val="002060"/>
          <w:sz w:val="20"/>
        </w:rPr>
        <w:t>Rubell</w:t>
      </w:r>
      <w:proofErr w:type="spellEnd"/>
      <w:r w:rsidRPr="00192857">
        <w:rPr>
          <w:rFonts w:asciiTheme="minorHAnsi" w:eastAsia="Arial" w:hAnsiTheme="minorHAnsi" w:cstheme="minorHAnsi"/>
          <w:color w:val="002060"/>
          <w:sz w:val="20"/>
        </w:rPr>
        <w:t xml:space="preserve">, en el barrio de </w:t>
      </w:r>
      <w:proofErr w:type="spellStart"/>
      <w:r w:rsidRPr="00192857">
        <w:rPr>
          <w:rFonts w:asciiTheme="minorHAnsi" w:eastAsia="Arial" w:hAnsiTheme="minorHAnsi" w:cstheme="minorHAnsi"/>
          <w:color w:val="002060"/>
          <w:sz w:val="20"/>
        </w:rPr>
        <w:t>Allapattah</w:t>
      </w:r>
      <w:proofErr w:type="spellEnd"/>
      <w:r w:rsidRPr="00192857">
        <w:rPr>
          <w:rFonts w:asciiTheme="minorHAnsi" w:eastAsia="Arial" w:hAnsiTheme="minorHAnsi" w:cstheme="minorHAnsi"/>
          <w:color w:val="002060"/>
          <w:sz w:val="20"/>
        </w:rPr>
        <w:t xml:space="preserve">. Adéntrate en unas instalaciones que </w:t>
      </w:r>
      <w:proofErr w:type="spellStart"/>
      <w:r w:rsidRPr="00192857">
        <w:rPr>
          <w:rFonts w:asciiTheme="minorHAnsi" w:eastAsia="Arial" w:hAnsiTheme="minorHAnsi" w:cstheme="minorHAnsi"/>
          <w:color w:val="002060"/>
          <w:sz w:val="20"/>
        </w:rPr>
        <w:t>The</w:t>
      </w:r>
      <w:proofErr w:type="spellEnd"/>
      <w:r w:rsidRPr="00192857">
        <w:rPr>
          <w:rFonts w:asciiTheme="minorHAnsi" w:eastAsia="Arial" w:hAnsiTheme="minorHAnsi" w:cstheme="minorHAnsi"/>
          <w:color w:val="002060"/>
          <w:sz w:val="20"/>
        </w:rPr>
        <w:t xml:space="preserve"> New York Times ha descrito como “alucinantes, sugerentes y preciosas”.</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 xml:space="preserve">Hay casi 5000 metros cuadrados de entornos artísticos inmersivos e interactivos para explorar. Piérdete en el fascinante “Forest </w:t>
      </w:r>
      <w:proofErr w:type="spellStart"/>
      <w:r w:rsidRPr="00192857">
        <w:rPr>
          <w:rFonts w:asciiTheme="minorHAnsi" w:eastAsia="Arial" w:hAnsiTheme="minorHAnsi" w:cstheme="minorHAnsi"/>
          <w:color w:val="002060"/>
          <w:sz w:val="20"/>
        </w:rPr>
        <w:t>of</w:t>
      </w:r>
      <w:proofErr w:type="spellEnd"/>
      <w:r w:rsidRPr="00192857">
        <w:rPr>
          <w:rFonts w:asciiTheme="minorHAnsi" w:eastAsia="Arial" w:hAnsiTheme="minorHAnsi" w:cstheme="minorHAnsi"/>
          <w:color w:val="002060"/>
          <w:sz w:val="20"/>
        </w:rPr>
        <w:t xml:space="preserve"> </w:t>
      </w:r>
      <w:proofErr w:type="spellStart"/>
      <w:r w:rsidRPr="00192857">
        <w:rPr>
          <w:rFonts w:asciiTheme="minorHAnsi" w:eastAsia="Arial" w:hAnsiTheme="minorHAnsi" w:cstheme="minorHAnsi"/>
          <w:color w:val="002060"/>
          <w:sz w:val="20"/>
        </w:rPr>
        <w:t>Us</w:t>
      </w:r>
      <w:proofErr w:type="spellEnd"/>
      <w:r w:rsidRPr="00192857">
        <w:rPr>
          <w:rFonts w:asciiTheme="minorHAnsi" w:eastAsia="Arial" w:hAnsiTheme="minorHAnsi" w:cstheme="minorHAnsi"/>
          <w:color w:val="002060"/>
          <w:sz w:val="20"/>
        </w:rPr>
        <w:t>”, un laberinto de espejos distribuido a lo largo de dos plantas. Te sumergirás en un mundo de flores y cascadas luminosas, y observarás cómo miles de bombillas laten al ritmo de tu corazón.</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 xml:space="preserve">Esta divertida atracción de Miami es perfecta para toda la familia o para disfrutar de una cita especial e inolvidable. No incluye traslados. (Abierto de lunes a domingo, 11 a 19 </w:t>
      </w:r>
      <w:proofErr w:type="spellStart"/>
      <w:r w:rsidRPr="00192857">
        <w:rPr>
          <w:rFonts w:asciiTheme="minorHAnsi" w:eastAsia="Arial" w:hAnsiTheme="minorHAnsi" w:cstheme="minorHAnsi"/>
          <w:color w:val="002060"/>
          <w:sz w:val="20"/>
        </w:rPr>
        <w:t>hrs</w:t>
      </w:r>
      <w:proofErr w:type="spellEnd"/>
      <w:r w:rsidRPr="00192857">
        <w:rPr>
          <w:rFonts w:asciiTheme="minorHAnsi" w:eastAsia="Arial" w:hAnsiTheme="minorHAnsi" w:cstheme="minorHAnsi"/>
          <w:color w:val="002060"/>
          <w:sz w:val="20"/>
        </w:rPr>
        <w:t>)</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¡Noche de Salsa! Clases, mojitos y baile: Descubre el ocio nocturno de Miami con una espectacular noche de fiesta en South Beach.</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 xml:space="preserve">Disfruta de ¡Noche de Salsa! Clases, mojitos y baile con </w:t>
      </w:r>
      <w:proofErr w:type="spellStart"/>
      <w:r w:rsidRPr="00192857">
        <w:rPr>
          <w:rFonts w:asciiTheme="minorHAnsi" w:eastAsia="Arial" w:hAnsiTheme="minorHAnsi" w:cstheme="minorHAnsi"/>
          <w:color w:val="002060"/>
          <w:sz w:val="20"/>
        </w:rPr>
        <w:t>Go</w:t>
      </w:r>
      <w:proofErr w:type="spellEnd"/>
      <w:r w:rsidRPr="00192857">
        <w:rPr>
          <w:rFonts w:asciiTheme="minorHAnsi" w:eastAsia="Arial" w:hAnsiTheme="minorHAnsi" w:cstheme="minorHAnsi"/>
          <w:color w:val="002060"/>
          <w:sz w:val="20"/>
        </w:rPr>
        <w:t xml:space="preserve"> City®.</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Con nosotros, no pagues nada a la entrada: solo tienes que mostrar tu pase.</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Aprende a bailar salsa y bachata.</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Disfruta de un mojito gratis y una selección de aperitivos.</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Aprende la salsa en el corazón del distrito Art Deco con esta experiencia de clases de baile, ¿qué mejor manera de descubrir la vida nocturna de Miami?</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Lo más destacado de ¡Noche de Salsa! Clases, mojitos y baile</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Clases de salsa y bachata.</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Disfruta de mojitos y aperitivos mientras bailas.</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Los menores pueden entrar hasta las 22:00.</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Incluye la entrada a la discoteca con baile durante toda la noche para mayores de 21 años.</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Horarios de ¡Noche de Salsa! Clases, mojitos y baile: de 20:00 a 22:00</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Llegada a las 19:45.</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Clase de bachata a las 20:00.</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1 mojito y aperitivos a las 21:00.</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Clase de salsa a las 21:20.</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 xml:space="preserve">La discoteca comienza a las 22:00 con música en directo, </w:t>
      </w:r>
      <w:proofErr w:type="spellStart"/>
      <w:r w:rsidRPr="00192857">
        <w:rPr>
          <w:rFonts w:asciiTheme="minorHAnsi" w:eastAsia="Arial" w:hAnsiTheme="minorHAnsi" w:cstheme="minorHAnsi"/>
          <w:color w:val="002060"/>
          <w:sz w:val="20"/>
        </w:rPr>
        <w:t>DJs</w:t>
      </w:r>
      <w:proofErr w:type="spellEnd"/>
      <w:r w:rsidRPr="00192857">
        <w:rPr>
          <w:rFonts w:asciiTheme="minorHAnsi" w:eastAsia="Arial" w:hAnsiTheme="minorHAnsi" w:cstheme="minorHAnsi"/>
          <w:color w:val="002060"/>
          <w:sz w:val="20"/>
        </w:rPr>
        <w:t xml:space="preserve"> y baile.</w:t>
      </w:r>
      <w:r>
        <w:rPr>
          <w:rFonts w:asciiTheme="minorHAnsi" w:eastAsia="Arial" w:hAnsiTheme="minorHAnsi" w:cstheme="minorHAnsi"/>
          <w:color w:val="002060"/>
          <w:sz w:val="20"/>
        </w:rPr>
        <w:t xml:space="preserve"> </w:t>
      </w:r>
      <w:proofErr w:type="spellStart"/>
      <w:r w:rsidRPr="00192857">
        <w:rPr>
          <w:rFonts w:asciiTheme="minorHAnsi" w:eastAsia="Arial" w:hAnsiTheme="minorHAnsi" w:cstheme="minorHAnsi"/>
          <w:color w:val="002060"/>
          <w:sz w:val="20"/>
        </w:rPr>
        <w:t>Mango’s</w:t>
      </w:r>
      <w:proofErr w:type="spellEnd"/>
      <w:r w:rsidRPr="00192857">
        <w:rPr>
          <w:rFonts w:asciiTheme="minorHAnsi" w:eastAsia="Arial" w:hAnsiTheme="minorHAnsi" w:cstheme="minorHAnsi"/>
          <w:color w:val="002060"/>
          <w:sz w:val="20"/>
        </w:rPr>
        <w:t xml:space="preserve"> es un restaurante de servicio completo, club nocturno y local de espectáculos en directo. El menú completo está a tu disposición para comprar si quieres cenar en tu mesa a las 19:00. La comida y la bebida adicionales no están incluidas.</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Reserva obligatoria. Tendrás que reservar esta actividad con antelación.</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Entrada: intenta llegar con tiempo porque el tráfico y la búsqueda de aparcamiento pueden causar retrasos inesperados. Cuando llegues, simplemente di que estás allí para la noche de Salsa Mia.</w:t>
      </w:r>
      <w:r>
        <w:rPr>
          <w:rFonts w:asciiTheme="minorHAnsi" w:eastAsia="Arial" w:hAnsiTheme="minorHAnsi" w:cstheme="minorHAnsi"/>
          <w:color w:val="002060"/>
          <w:sz w:val="20"/>
        </w:rPr>
        <w:t xml:space="preserve"> </w:t>
      </w:r>
      <w:r w:rsidRPr="00192857">
        <w:rPr>
          <w:rFonts w:asciiTheme="minorHAnsi" w:eastAsia="Arial" w:hAnsiTheme="minorHAnsi" w:cstheme="minorHAnsi"/>
          <w:color w:val="002060"/>
          <w:sz w:val="20"/>
        </w:rPr>
        <w:t xml:space="preserve">Código de vestimenta: Esto es MIAMI, la ciudad más colorida y extravagante donde todo vale. Vístete de forma divertida y tropical con un atuendo colorido y con zapatos cómodos. Desde un atuendo más informal hasta la alta costura. </w:t>
      </w:r>
      <w:proofErr w:type="spellStart"/>
      <w:r w:rsidRPr="00192857">
        <w:rPr>
          <w:rFonts w:asciiTheme="minorHAnsi" w:eastAsia="Arial" w:hAnsiTheme="minorHAnsi" w:cstheme="minorHAnsi"/>
          <w:color w:val="002060"/>
          <w:sz w:val="20"/>
        </w:rPr>
        <w:t>Mango’s</w:t>
      </w:r>
      <w:proofErr w:type="spellEnd"/>
      <w:r w:rsidRPr="00192857">
        <w:rPr>
          <w:rFonts w:asciiTheme="minorHAnsi" w:eastAsia="Arial" w:hAnsiTheme="minorHAnsi" w:cstheme="minorHAnsi"/>
          <w:color w:val="002060"/>
          <w:sz w:val="20"/>
        </w:rPr>
        <w:t xml:space="preserve"> no permitirá la entrada a nadie que lleve: gorras de béisbol, camisetas sin mangas y trajes de baño. No incluye traslados. Alojamiento.</w:t>
      </w: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192857">
        <w:rPr>
          <w:rStyle w:val="DestinosCar"/>
          <w:rFonts w:cs="Times New Roman"/>
          <w:b/>
          <w:smallCaps w:val="0"/>
          <w:sz w:val="24"/>
          <w:szCs w:val="24"/>
        </w:rPr>
        <w:t>Miami</w:t>
      </w:r>
    </w:p>
    <w:p w:rsidR="00C8584E" w:rsidRDefault="00192857" w:rsidP="00192857">
      <w:pPr>
        <w:pStyle w:val="Ttulo3"/>
        <w:spacing w:before="0" w:after="0" w:line="240" w:lineRule="auto"/>
        <w:jc w:val="both"/>
        <w:rPr>
          <w:rFonts w:eastAsia="Arial" w:cstheme="minorHAnsi"/>
          <w:b w:val="0"/>
          <w:bCs/>
          <w:sz w:val="20"/>
          <w:szCs w:val="22"/>
        </w:rPr>
      </w:pPr>
      <w:r w:rsidRPr="00192857">
        <w:rPr>
          <w:rFonts w:eastAsia="Arial" w:cstheme="minorHAnsi"/>
          <w:b w:val="0"/>
          <w:bCs/>
          <w:sz w:val="20"/>
          <w:szCs w:val="22"/>
        </w:rPr>
        <w:t xml:space="preserve">Desayuno. A la hora indicada traslado al puerto de Miami para abordar crucero </w:t>
      </w:r>
      <w:proofErr w:type="spellStart"/>
      <w:r>
        <w:rPr>
          <w:rFonts w:eastAsia="Arial" w:cstheme="minorHAnsi"/>
          <w:b w:val="0"/>
          <w:bCs/>
          <w:sz w:val="20"/>
          <w:szCs w:val="22"/>
        </w:rPr>
        <w:t>Celebrity</w:t>
      </w:r>
      <w:proofErr w:type="spellEnd"/>
      <w:r>
        <w:rPr>
          <w:rFonts w:eastAsia="Arial" w:cstheme="minorHAnsi"/>
          <w:b w:val="0"/>
          <w:bCs/>
          <w:sz w:val="20"/>
          <w:szCs w:val="22"/>
        </w:rPr>
        <w:t xml:space="preserve"> </w:t>
      </w:r>
      <w:proofErr w:type="spellStart"/>
      <w:r>
        <w:rPr>
          <w:rFonts w:eastAsia="Arial" w:cstheme="minorHAnsi"/>
          <w:b w:val="0"/>
          <w:bCs/>
          <w:sz w:val="20"/>
          <w:szCs w:val="22"/>
        </w:rPr>
        <w:t>Beyond</w:t>
      </w:r>
      <w:proofErr w:type="spellEnd"/>
      <w:r>
        <w:rPr>
          <w:rFonts w:eastAsia="Arial" w:cstheme="minorHAnsi"/>
          <w:b w:val="0"/>
          <w:bCs/>
          <w:sz w:val="20"/>
          <w:szCs w:val="22"/>
        </w:rPr>
        <w:t xml:space="preserve">. </w:t>
      </w:r>
      <w:r w:rsidRPr="00192857">
        <w:rPr>
          <w:rFonts w:eastAsia="Arial" w:cstheme="minorHAnsi"/>
          <w:b w:val="0"/>
          <w:bCs/>
          <w:sz w:val="20"/>
          <w:szCs w:val="22"/>
        </w:rPr>
        <w:t xml:space="preserve">El nuevo </w:t>
      </w:r>
      <w:proofErr w:type="spellStart"/>
      <w:r w:rsidRPr="00192857">
        <w:rPr>
          <w:rFonts w:eastAsia="Arial" w:cstheme="minorHAnsi"/>
          <w:b w:val="0"/>
          <w:bCs/>
          <w:sz w:val="20"/>
          <w:szCs w:val="22"/>
        </w:rPr>
        <w:t>Sunset</w:t>
      </w:r>
      <w:proofErr w:type="spellEnd"/>
      <w:r w:rsidRPr="00192857">
        <w:rPr>
          <w:rFonts w:eastAsia="Arial" w:cstheme="minorHAnsi"/>
          <w:b w:val="0"/>
          <w:bCs/>
          <w:sz w:val="20"/>
          <w:szCs w:val="22"/>
        </w:rPr>
        <w:t xml:space="preserve"> Bar de dos pisos y un </w:t>
      </w:r>
      <w:proofErr w:type="spellStart"/>
      <w:r w:rsidRPr="00192857">
        <w:rPr>
          <w:rFonts w:eastAsia="Arial" w:cstheme="minorHAnsi"/>
          <w:b w:val="0"/>
          <w:bCs/>
          <w:sz w:val="20"/>
          <w:szCs w:val="22"/>
        </w:rPr>
        <w:t>Rooftop</w:t>
      </w:r>
      <w:proofErr w:type="spellEnd"/>
      <w:r w:rsidRPr="00192857">
        <w:rPr>
          <w:rFonts w:eastAsia="Arial" w:cstheme="minorHAnsi"/>
          <w:b w:val="0"/>
          <w:bCs/>
          <w:sz w:val="20"/>
          <w:szCs w:val="22"/>
        </w:rPr>
        <w:t xml:space="preserve"> Garden rediseñado le acercan más que nunca a la orilla del agua. Los viajeros jóvenes pueden vivir una nueva aventura cada día con Camp at Sea, mientras que los adultos disfrutan de un momento de relajación en la SEA </w:t>
      </w:r>
      <w:proofErr w:type="spellStart"/>
      <w:r w:rsidRPr="00192857">
        <w:rPr>
          <w:rFonts w:eastAsia="Arial" w:cstheme="minorHAnsi"/>
          <w:b w:val="0"/>
          <w:bCs/>
          <w:sz w:val="20"/>
          <w:szCs w:val="22"/>
        </w:rPr>
        <w:t>Thermal</w:t>
      </w:r>
      <w:proofErr w:type="spellEnd"/>
      <w:r w:rsidRPr="00192857">
        <w:rPr>
          <w:rFonts w:eastAsia="Arial" w:cstheme="minorHAnsi"/>
          <w:b w:val="0"/>
          <w:bCs/>
          <w:sz w:val="20"/>
          <w:szCs w:val="22"/>
        </w:rPr>
        <w:t xml:space="preserve"> Suite o en el </w:t>
      </w:r>
      <w:proofErr w:type="spellStart"/>
      <w:r w:rsidRPr="00192857">
        <w:rPr>
          <w:rFonts w:eastAsia="Arial" w:cstheme="minorHAnsi"/>
          <w:b w:val="0"/>
          <w:bCs/>
          <w:sz w:val="20"/>
          <w:szCs w:val="22"/>
        </w:rPr>
        <w:t>Solarium</w:t>
      </w:r>
      <w:proofErr w:type="spellEnd"/>
      <w:r w:rsidRPr="00192857">
        <w:rPr>
          <w:rFonts w:eastAsia="Arial" w:cstheme="minorHAnsi"/>
          <w:b w:val="0"/>
          <w:bCs/>
          <w:sz w:val="20"/>
          <w:szCs w:val="22"/>
        </w:rPr>
        <w:t xml:space="preserve"> diseñado solo para adultos. Disfrute de un bocado rápido en el </w:t>
      </w:r>
      <w:proofErr w:type="spellStart"/>
      <w:r w:rsidRPr="00192857">
        <w:rPr>
          <w:rFonts w:eastAsia="Arial" w:cstheme="minorHAnsi"/>
          <w:b w:val="0"/>
          <w:bCs/>
          <w:sz w:val="20"/>
          <w:szCs w:val="22"/>
        </w:rPr>
        <w:t>Eden</w:t>
      </w:r>
      <w:proofErr w:type="spellEnd"/>
      <w:r w:rsidRPr="00192857">
        <w:rPr>
          <w:rFonts w:eastAsia="Arial" w:cstheme="minorHAnsi"/>
          <w:b w:val="0"/>
          <w:bCs/>
          <w:sz w:val="20"/>
          <w:szCs w:val="22"/>
        </w:rPr>
        <w:t xml:space="preserve"> Café o deléitese con una excelente cena en el restaurante Cosmopolitan. Los huéspedes encontrarán una gran variedad de opciones gastronómicas a bordo para satisfacer todos los gustos.</w:t>
      </w:r>
    </w:p>
    <w:p w:rsidR="00192857" w:rsidRPr="00192857" w:rsidRDefault="00192857" w:rsidP="00192857">
      <w:pPr>
        <w:rPr>
          <w:rFonts w:eastAsia="Arial"/>
        </w:rPr>
      </w:pPr>
    </w:p>
    <w:p w:rsidR="006D72E8" w:rsidRPr="00BD0EA5" w:rsidRDefault="00A109A1" w:rsidP="00BD0EA5">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5</w:t>
      </w:r>
      <w:r w:rsidR="006D72E8" w:rsidRPr="00BD0EA5">
        <w:rPr>
          <w:rStyle w:val="DanmeroCar"/>
          <w:rFonts w:cs="Times New Roman"/>
          <w:b/>
          <w:sz w:val="24"/>
          <w:szCs w:val="24"/>
        </w:rPr>
        <w:t>|</w:t>
      </w:r>
      <w:r w:rsidRPr="00BD0EA5">
        <w:rPr>
          <w:rFonts w:eastAsia="Arial"/>
          <w:sz w:val="24"/>
          <w:szCs w:val="24"/>
        </w:rPr>
        <w:t xml:space="preserve"> </w:t>
      </w:r>
      <w:r w:rsidR="00192857">
        <w:rPr>
          <w:rStyle w:val="DestinosCar"/>
          <w:rFonts w:cs="Times New Roman"/>
          <w:b/>
          <w:smallCaps w:val="0"/>
          <w:sz w:val="24"/>
          <w:szCs w:val="24"/>
        </w:rPr>
        <w:t>Navegación</w:t>
      </w:r>
    </w:p>
    <w:p w:rsidR="00192857" w:rsidRDefault="00192857" w:rsidP="00192857">
      <w:pPr>
        <w:pStyle w:val="Ttulo3"/>
        <w:spacing w:before="0" w:after="0" w:line="240" w:lineRule="auto"/>
        <w:jc w:val="both"/>
        <w:rPr>
          <w:rFonts w:eastAsia="Arial" w:cstheme="minorHAnsi"/>
          <w:b w:val="0"/>
          <w:sz w:val="20"/>
          <w:szCs w:val="20"/>
        </w:rPr>
      </w:pPr>
      <w:r w:rsidRPr="00192857">
        <w:rPr>
          <w:rFonts w:eastAsia="Arial" w:cstheme="minorHAnsi"/>
          <w:b w:val="0"/>
          <w:sz w:val="20"/>
          <w:szCs w:val="20"/>
        </w:rPr>
        <w:t xml:space="preserve">El barco también ofrece muchas opciones de entretenimiento. Visite el </w:t>
      </w:r>
      <w:proofErr w:type="spellStart"/>
      <w:r w:rsidRPr="00192857">
        <w:rPr>
          <w:rFonts w:eastAsia="Arial" w:cstheme="minorHAnsi"/>
          <w:b w:val="0"/>
          <w:sz w:val="20"/>
          <w:szCs w:val="20"/>
        </w:rPr>
        <w:t>Theater</w:t>
      </w:r>
      <w:proofErr w:type="spellEnd"/>
      <w:r w:rsidRPr="00192857">
        <w:rPr>
          <w:rFonts w:eastAsia="Arial" w:cstheme="minorHAnsi"/>
          <w:b w:val="0"/>
          <w:sz w:val="20"/>
          <w:szCs w:val="20"/>
        </w:rPr>
        <w:t xml:space="preserve"> para disfrutar de entretenimiento en vivo donde las líneas entre la audiencia y la actuación se difuminan, o dé un paseo por la Gran Plaza de tres pisos. La alfombra mágica también ofrece entretenimiento de varios niveles con vistas impresionantes mientras se eleva hasta trece pisos sobre el nivel del mar.</w:t>
      </w:r>
    </w:p>
    <w:p w:rsidR="00192857" w:rsidRPr="00192857" w:rsidRDefault="00192857" w:rsidP="00192857">
      <w:pPr>
        <w:rPr>
          <w:rFonts w:eastAsia="Arial"/>
        </w:rPr>
      </w:pPr>
    </w:p>
    <w:p w:rsidR="0030077C" w:rsidRDefault="00A109A1" w:rsidP="0030077C">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6210F5" w:rsidRPr="00BD0EA5">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192857">
        <w:rPr>
          <w:rStyle w:val="DestinosCar"/>
          <w:rFonts w:cs="Times New Roman"/>
          <w:b/>
          <w:smallCaps w:val="0"/>
          <w:sz w:val="24"/>
          <w:szCs w:val="24"/>
        </w:rPr>
        <w:t>Puerto Plata, Republica Dominicana</w:t>
      </w:r>
    </w:p>
    <w:p w:rsidR="00E368C2" w:rsidRDefault="00192857" w:rsidP="00CD702C">
      <w:pPr>
        <w:tabs>
          <w:tab w:val="left" w:pos="1418"/>
        </w:tabs>
        <w:spacing w:after="0" w:line="240" w:lineRule="auto"/>
        <w:ind w:right="-142"/>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Un verdadero paraíso, Puerto Plata se desarrolló únicamente como destino de vacaciones, con un campo de golf diseñado por Robert Trent Jones, Jr., un establo de equitación, una gran variedad de deportes acuáticos y una extensión larga de playa arenosa. Puede visitar el Museo de Ámbar Dominicano para ver una colección grande de muestras exóticas del ámbar y la Fortaleza de San Felipe, la fortaleza más vieja del Nuevo Mundo.</w:t>
      </w:r>
    </w:p>
    <w:p w:rsidR="00192857" w:rsidRPr="00493763" w:rsidRDefault="00192857" w:rsidP="00CD702C">
      <w:pPr>
        <w:tabs>
          <w:tab w:val="left" w:pos="1418"/>
        </w:tabs>
        <w:spacing w:after="0" w:line="240" w:lineRule="auto"/>
        <w:ind w:right="-142"/>
        <w:jc w:val="both"/>
        <w:rPr>
          <w:rFonts w:asciiTheme="minorHAnsi" w:eastAsia="Arial" w:hAnsiTheme="minorHAnsi" w:cstheme="minorHAnsi"/>
          <w:b/>
          <w:color w:val="0070C0"/>
        </w:rPr>
      </w:pPr>
    </w:p>
    <w:p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6210F5" w:rsidRPr="00BD0EA5">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proofErr w:type="spellStart"/>
      <w:r w:rsidR="00192857">
        <w:rPr>
          <w:rFonts w:eastAsia="Arial"/>
          <w:color w:val="FF0000"/>
          <w:sz w:val="24"/>
          <w:szCs w:val="24"/>
        </w:rPr>
        <w:t>St</w:t>
      </w:r>
      <w:proofErr w:type="spellEnd"/>
      <w:r w:rsidR="00192857">
        <w:rPr>
          <w:rFonts w:eastAsia="Arial"/>
          <w:color w:val="FF0000"/>
          <w:sz w:val="24"/>
          <w:szCs w:val="24"/>
        </w:rPr>
        <w:t xml:space="preserve">, Thomas, Islas </w:t>
      </w:r>
      <w:proofErr w:type="spellStart"/>
      <w:r w:rsidR="00192857">
        <w:rPr>
          <w:rFonts w:eastAsia="Arial"/>
          <w:color w:val="FF0000"/>
          <w:sz w:val="24"/>
          <w:szCs w:val="24"/>
        </w:rPr>
        <w:t>Virgenes</w:t>
      </w:r>
      <w:proofErr w:type="spellEnd"/>
      <w:r w:rsidR="00192857">
        <w:rPr>
          <w:rFonts w:eastAsia="Arial"/>
          <w:color w:val="FF0000"/>
          <w:sz w:val="24"/>
          <w:szCs w:val="24"/>
        </w:rPr>
        <w:t>, EUA</w:t>
      </w:r>
      <w:r w:rsidR="00853D64">
        <w:rPr>
          <w:rFonts w:eastAsia="Arial"/>
          <w:color w:val="FF0000"/>
          <w:sz w:val="24"/>
          <w:szCs w:val="24"/>
        </w:rPr>
        <w:t xml:space="preserve"> </w:t>
      </w:r>
    </w:p>
    <w:p w:rsidR="00E368C2" w:rsidRPr="00E368C2" w:rsidRDefault="00192857" w:rsidP="00192857">
      <w:pPr>
        <w:jc w:val="both"/>
        <w:rPr>
          <w:rFonts w:eastAsia="Arial"/>
        </w:rPr>
      </w:pPr>
      <w:r w:rsidRPr="00192857">
        <w:rPr>
          <w:rFonts w:asciiTheme="minorHAnsi" w:eastAsia="Arial" w:hAnsiTheme="minorHAnsi" w:cstheme="minorHAnsi"/>
          <w:color w:val="002060"/>
          <w:sz w:val="20"/>
          <w:szCs w:val="20"/>
        </w:rPr>
        <w:t>St. Thomás es un paraíso caribeño en el que las playas de arena blanca son bañadas suavemente por aguas azules y las montañas están coronadas por verdes copas de vegetación. Con un toque cosmopolita, la isla ofrece una gran cantidad de tiendas libres de impuestos, restaurantes de primera categoría y experiencias culturales. En la ciudad portuaria de Charlotte Amalie, encontrará los famosos 99 escalones, una escalera escénica construida por los daneses en el siglo XVIII que inicia el camino hacia un castillo de 1679.</w:t>
      </w:r>
    </w:p>
    <w:p w:rsidR="002716DA" w:rsidRDefault="00A109A1" w:rsidP="002716DA">
      <w:pPr>
        <w:pStyle w:val="Ttulo3"/>
        <w:spacing w:before="0" w:after="0" w:line="240" w:lineRule="auto"/>
        <w:rPr>
          <w:rFonts w:eastAsia="Arial"/>
          <w:color w:val="FF0000"/>
          <w:sz w:val="24"/>
          <w:szCs w:val="24"/>
        </w:rPr>
      </w:pPr>
      <w:r w:rsidRPr="00BD0EA5">
        <w:rPr>
          <w:rStyle w:val="DanmeroCar"/>
          <w:b/>
          <w:bCs/>
          <w:sz w:val="24"/>
          <w:szCs w:val="24"/>
        </w:rPr>
        <w:t>DÍA 0</w:t>
      </w:r>
      <w:r w:rsidR="006210F5" w:rsidRPr="00BD0EA5">
        <w:rPr>
          <w:rStyle w:val="DanmeroCar"/>
          <w:b/>
          <w:bCs/>
          <w:sz w:val="24"/>
          <w:szCs w:val="24"/>
        </w:rPr>
        <w:t>8</w:t>
      </w:r>
      <w:r w:rsidR="006D29F5" w:rsidRPr="00BD0EA5">
        <w:rPr>
          <w:rStyle w:val="DanmeroCar"/>
          <w:sz w:val="24"/>
          <w:szCs w:val="24"/>
        </w:rPr>
        <w:t>|</w:t>
      </w:r>
      <w:r w:rsidRPr="00BD0EA5">
        <w:rPr>
          <w:rFonts w:eastAsia="Arial"/>
          <w:sz w:val="24"/>
          <w:szCs w:val="24"/>
        </w:rPr>
        <w:t xml:space="preserve"> </w:t>
      </w:r>
      <w:r w:rsidR="00192857">
        <w:rPr>
          <w:rFonts w:eastAsia="Arial"/>
          <w:color w:val="FF0000"/>
          <w:sz w:val="24"/>
          <w:szCs w:val="24"/>
        </w:rPr>
        <w:t xml:space="preserve">St. </w:t>
      </w:r>
      <w:proofErr w:type="spellStart"/>
      <w:r w:rsidR="00192857">
        <w:rPr>
          <w:rFonts w:eastAsia="Arial"/>
          <w:color w:val="FF0000"/>
          <w:sz w:val="24"/>
          <w:szCs w:val="24"/>
        </w:rPr>
        <w:t>Kitts</w:t>
      </w:r>
      <w:proofErr w:type="spellEnd"/>
    </w:p>
    <w:p w:rsidR="00192857" w:rsidRDefault="00192857" w:rsidP="00192857">
      <w:pPr>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 xml:space="preserve">St. </w:t>
      </w:r>
      <w:proofErr w:type="spellStart"/>
      <w:r w:rsidRPr="00192857">
        <w:rPr>
          <w:rFonts w:asciiTheme="minorHAnsi" w:eastAsia="Arial" w:hAnsiTheme="minorHAnsi" w:cstheme="minorHAnsi"/>
          <w:color w:val="002060"/>
          <w:sz w:val="20"/>
          <w:szCs w:val="20"/>
        </w:rPr>
        <w:t>Kitts</w:t>
      </w:r>
      <w:proofErr w:type="spellEnd"/>
      <w:r w:rsidRPr="00192857">
        <w:rPr>
          <w:rFonts w:asciiTheme="minorHAnsi" w:eastAsia="Arial" w:hAnsiTheme="minorHAnsi" w:cstheme="minorHAnsi"/>
          <w:color w:val="002060"/>
          <w:sz w:val="20"/>
          <w:szCs w:val="20"/>
        </w:rPr>
        <w:t xml:space="preserve"> cuenta con algunos de los mejores ejemplos de la arquitectura del oeste de la India, todos situados dentro de un paisaje dramáticamente bello. La mejor excursión en tierra es un tour bien organizado de la isla, el cual pone en relieve una visita a la fortaleza británica del siglo XVII en </w:t>
      </w:r>
      <w:proofErr w:type="spellStart"/>
      <w:r w:rsidRPr="00192857">
        <w:rPr>
          <w:rFonts w:asciiTheme="minorHAnsi" w:eastAsia="Arial" w:hAnsiTheme="minorHAnsi" w:cstheme="minorHAnsi"/>
          <w:color w:val="002060"/>
          <w:sz w:val="20"/>
          <w:szCs w:val="20"/>
        </w:rPr>
        <w:t>Brimstone</w:t>
      </w:r>
      <w:proofErr w:type="spellEnd"/>
      <w:r w:rsidRPr="00192857">
        <w:rPr>
          <w:rFonts w:asciiTheme="minorHAnsi" w:eastAsia="Arial" w:hAnsiTheme="minorHAnsi" w:cstheme="minorHAnsi"/>
          <w:color w:val="002060"/>
          <w:sz w:val="20"/>
          <w:szCs w:val="20"/>
        </w:rPr>
        <w:t xml:space="preserve"> Hill y otros sitios de la capital. Las playas de aquí son magníficas, incluso Bahía </w:t>
      </w:r>
      <w:proofErr w:type="spellStart"/>
      <w:r w:rsidRPr="00192857">
        <w:rPr>
          <w:rFonts w:asciiTheme="minorHAnsi" w:eastAsia="Arial" w:hAnsiTheme="minorHAnsi" w:cstheme="minorHAnsi"/>
          <w:color w:val="002060"/>
          <w:sz w:val="20"/>
          <w:szCs w:val="20"/>
        </w:rPr>
        <w:t>Friar</w:t>
      </w:r>
      <w:proofErr w:type="spellEnd"/>
      <w:r w:rsidRPr="00192857">
        <w:rPr>
          <w:rFonts w:asciiTheme="minorHAnsi" w:eastAsia="Arial" w:hAnsiTheme="minorHAnsi" w:cstheme="minorHAnsi"/>
          <w:color w:val="002060"/>
          <w:sz w:val="20"/>
          <w:szCs w:val="20"/>
        </w:rPr>
        <w:t>, que desemboca en el Atlántico y el Caribe.</w:t>
      </w:r>
    </w:p>
    <w:p w:rsidR="00192857" w:rsidRDefault="00A109A1" w:rsidP="00192857">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09</w:t>
      </w:r>
      <w:r w:rsidR="00192857">
        <w:rPr>
          <w:rStyle w:val="DanmeroCar"/>
          <w:rFonts w:cs="Times New Roman"/>
          <w:sz w:val="24"/>
          <w:szCs w:val="24"/>
        </w:rPr>
        <w:t xml:space="preserve"> y 10</w:t>
      </w:r>
      <w:r w:rsidR="00493763" w:rsidRPr="00BD0EA5">
        <w:rPr>
          <w:rStyle w:val="DanmeroCar"/>
          <w:rFonts w:cs="Times New Roman"/>
          <w:sz w:val="24"/>
          <w:szCs w:val="24"/>
        </w:rPr>
        <w:t>|</w:t>
      </w:r>
      <w:r w:rsidRPr="00BD0EA5">
        <w:rPr>
          <w:rFonts w:eastAsia="Arial"/>
          <w:sz w:val="24"/>
          <w:szCs w:val="24"/>
        </w:rPr>
        <w:t xml:space="preserve"> </w:t>
      </w:r>
      <w:r w:rsidR="00192857" w:rsidRPr="00192857">
        <w:rPr>
          <w:rStyle w:val="DestinosCar"/>
          <w:rFonts w:cs="Times New Roman"/>
          <w:smallCaps w:val="0"/>
          <w:sz w:val="24"/>
          <w:szCs w:val="24"/>
        </w:rPr>
        <w:t>Navegación</w:t>
      </w:r>
    </w:p>
    <w:p w:rsidR="00192857" w:rsidRDefault="00192857" w:rsidP="00192857">
      <w:pPr>
        <w:spacing w:after="0"/>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 xml:space="preserve">El barco también ofrece muchas opciones de entretenimiento. Visite el </w:t>
      </w:r>
      <w:proofErr w:type="spellStart"/>
      <w:r w:rsidRPr="00192857">
        <w:rPr>
          <w:rFonts w:asciiTheme="minorHAnsi" w:eastAsia="Arial" w:hAnsiTheme="minorHAnsi" w:cstheme="minorHAnsi"/>
          <w:color w:val="002060"/>
          <w:sz w:val="20"/>
          <w:szCs w:val="20"/>
        </w:rPr>
        <w:t>Theater</w:t>
      </w:r>
      <w:proofErr w:type="spellEnd"/>
      <w:r w:rsidRPr="00192857">
        <w:rPr>
          <w:rFonts w:asciiTheme="minorHAnsi" w:eastAsia="Arial" w:hAnsiTheme="minorHAnsi" w:cstheme="minorHAnsi"/>
          <w:color w:val="002060"/>
          <w:sz w:val="20"/>
          <w:szCs w:val="20"/>
        </w:rPr>
        <w:t xml:space="preserve"> para disfrutar de entretenimiento en vivo donde las líneas entre la audiencia y la actuación se difuminan, o dé un paseo por la Gran Plaza de tres pisos. La alfombra mágica también ofrece entretenimiento de varios niveles con vistas impresionantes mientras se eleva hasta trece pisos sobre el nivel del mar.</w:t>
      </w:r>
    </w:p>
    <w:p w:rsidR="00192857" w:rsidRDefault="00192857" w:rsidP="00192857">
      <w:pPr>
        <w:spacing w:after="0"/>
        <w:jc w:val="both"/>
        <w:rPr>
          <w:rStyle w:val="DestinosCar"/>
          <w:rFonts w:cs="Times New Roman"/>
          <w:smallCaps w:val="0"/>
          <w:sz w:val="24"/>
          <w:szCs w:val="24"/>
        </w:rPr>
      </w:pPr>
      <w:r w:rsidRPr="00BD0EA5">
        <w:rPr>
          <w:rStyle w:val="DanmeroCar"/>
          <w:rFonts w:cs="Times New Roman"/>
          <w:sz w:val="24"/>
          <w:szCs w:val="24"/>
        </w:rPr>
        <w:t xml:space="preserve">DÍA </w:t>
      </w:r>
      <w:r>
        <w:rPr>
          <w:rStyle w:val="DanmeroCar"/>
          <w:rFonts w:cs="Times New Roman"/>
          <w:sz w:val="24"/>
          <w:szCs w:val="24"/>
        </w:rPr>
        <w:t>11</w:t>
      </w:r>
      <w:r w:rsidRPr="00BD0EA5">
        <w:rPr>
          <w:rStyle w:val="DanmeroCar"/>
          <w:rFonts w:cs="Times New Roman"/>
          <w:sz w:val="24"/>
          <w:szCs w:val="24"/>
        </w:rPr>
        <w:t>|</w:t>
      </w:r>
      <w:r w:rsidRPr="00BD0EA5">
        <w:rPr>
          <w:rFonts w:eastAsia="Arial"/>
          <w:sz w:val="24"/>
          <w:szCs w:val="24"/>
        </w:rPr>
        <w:t xml:space="preserve"> </w:t>
      </w:r>
      <w:r>
        <w:rPr>
          <w:rStyle w:val="DestinosCar"/>
          <w:rFonts w:cs="Times New Roman"/>
          <w:smallCaps w:val="0"/>
          <w:sz w:val="24"/>
          <w:szCs w:val="24"/>
        </w:rPr>
        <w:t>Miami</w:t>
      </w:r>
    </w:p>
    <w:p w:rsidR="00192857" w:rsidRPr="00192857" w:rsidRDefault="00192857" w:rsidP="00192857">
      <w:pPr>
        <w:spacing w:after="0"/>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La ciudad ofrece mucho para hacer, con numerosos museos y equipos deportivos profesionales, puertos deportivos y clubes náuticos, campos de golf y más (actividades recomendadas no incluidas). A la hora indicada traslado al aeropuerto de Miami. FIN DE LOS SERVICIOS.</w:t>
      </w:r>
    </w:p>
    <w:p w:rsidR="00192857" w:rsidRDefault="00192857" w:rsidP="00192857">
      <w:pPr>
        <w:rPr>
          <w:rFonts w:eastAsia="Arial"/>
        </w:rPr>
      </w:pPr>
    </w:p>
    <w:p w:rsidR="00192857" w:rsidRPr="00192857" w:rsidRDefault="00192857" w:rsidP="00192857">
      <w:pPr>
        <w:jc w:val="center"/>
        <w:rPr>
          <w:rFonts w:eastAsia="Arial"/>
          <w:b/>
          <w:color w:val="FF0000"/>
        </w:rPr>
      </w:pPr>
      <w:r w:rsidRPr="00192857">
        <w:rPr>
          <w:rFonts w:eastAsia="Arial"/>
          <w:b/>
          <w:color w:val="FF0000"/>
        </w:rPr>
        <w:t>SE REQUIERE VISA PARA VISITAR ESTADOS UNIDOS</w:t>
      </w:r>
    </w:p>
    <w:p w:rsidR="005D2183" w:rsidRDefault="00A455A6" w:rsidP="005D2183">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rsidR="00B13D81" w:rsidRPr="005D2183" w:rsidRDefault="00B13D81" w:rsidP="005D2183">
      <w:pPr>
        <w:spacing w:after="0" w:line="240" w:lineRule="auto"/>
        <w:jc w:val="both"/>
        <w:rPr>
          <w:rFonts w:asciiTheme="minorHAnsi" w:eastAsia="Arial" w:hAnsiTheme="minorHAnsi" w:cstheme="minorHAnsi"/>
          <w:b/>
          <w:color w:val="002060"/>
          <w:sz w:val="28"/>
          <w:szCs w:val="28"/>
        </w:rPr>
      </w:pPr>
    </w:p>
    <w:p w:rsidR="00FF05E3"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3 </w:t>
      </w:r>
      <w:r w:rsidR="00FF05E3" w:rsidRPr="00FF05E3">
        <w:rPr>
          <w:rFonts w:asciiTheme="minorHAnsi" w:eastAsia="Arial" w:hAnsiTheme="minorHAnsi" w:cstheme="minorHAnsi"/>
          <w:color w:val="002060"/>
          <w:sz w:val="20"/>
          <w:szCs w:val="20"/>
        </w:rPr>
        <w:t>noche</w:t>
      </w:r>
      <w:r>
        <w:rPr>
          <w:rFonts w:asciiTheme="minorHAnsi" w:eastAsia="Arial" w:hAnsiTheme="minorHAnsi" w:cstheme="minorHAnsi"/>
          <w:color w:val="002060"/>
          <w:sz w:val="20"/>
          <w:szCs w:val="20"/>
        </w:rPr>
        <w:t>s</w:t>
      </w:r>
      <w:r w:rsidR="00FF05E3" w:rsidRPr="00FF05E3">
        <w:rPr>
          <w:rFonts w:asciiTheme="minorHAnsi" w:eastAsia="Arial" w:hAnsiTheme="minorHAnsi" w:cstheme="minorHAnsi"/>
          <w:color w:val="002060"/>
          <w:sz w:val="20"/>
          <w:szCs w:val="20"/>
        </w:rPr>
        <w:t xml:space="preserve"> de alojamiento en</w:t>
      </w:r>
      <w:r>
        <w:rPr>
          <w:rFonts w:asciiTheme="minorHAnsi" w:eastAsia="Arial" w:hAnsiTheme="minorHAnsi" w:cstheme="minorHAnsi"/>
          <w:color w:val="002060"/>
          <w:sz w:val="20"/>
          <w:szCs w:val="20"/>
        </w:rPr>
        <w:t xml:space="preserve"> Miami, con desayuno como se indica.</w:t>
      </w:r>
    </w:p>
    <w:p w:rsidR="00FF05E3"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 xml:space="preserve">Traslados de llegada y salida en servicio </w:t>
      </w:r>
      <w:r>
        <w:rPr>
          <w:rFonts w:asciiTheme="minorHAnsi" w:eastAsia="Arial" w:hAnsiTheme="minorHAnsi" w:cstheme="minorHAnsi"/>
          <w:color w:val="002060"/>
          <w:sz w:val="20"/>
          <w:szCs w:val="20"/>
        </w:rPr>
        <w:t>compartido.</w:t>
      </w:r>
    </w:p>
    <w:p w:rsidR="00192857"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Tour de comida y art decó a pie</w:t>
      </w:r>
      <w:r>
        <w:rPr>
          <w:rFonts w:asciiTheme="minorHAnsi" w:eastAsia="Arial" w:hAnsiTheme="minorHAnsi" w:cstheme="minorHAnsi"/>
          <w:color w:val="002060"/>
          <w:sz w:val="20"/>
          <w:szCs w:val="20"/>
        </w:rPr>
        <w:t>.</w:t>
      </w:r>
    </w:p>
    <w:p w:rsid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Traslado del puerto de crucero al aeropuerto.</w:t>
      </w:r>
    </w:p>
    <w:p w:rsidR="00192857" w:rsidRPr="00FF05E3" w:rsidRDefault="00192857"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proofErr w:type="spellStart"/>
      <w:r w:rsidRPr="00192857">
        <w:rPr>
          <w:rFonts w:asciiTheme="minorHAnsi" w:eastAsia="Arial" w:hAnsiTheme="minorHAnsi" w:cstheme="minorHAnsi"/>
          <w:color w:val="002060"/>
          <w:sz w:val="20"/>
          <w:szCs w:val="20"/>
        </w:rPr>
        <w:t>Go</w:t>
      </w:r>
      <w:proofErr w:type="spellEnd"/>
      <w:r w:rsidRPr="00192857">
        <w:rPr>
          <w:rFonts w:asciiTheme="minorHAnsi" w:eastAsia="Arial" w:hAnsiTheme="minorHAnsi" w:cstheme="minorHAnsi"/>
          <w:color w:val="002060"/>
          <w:sz w:val="20"/>
          <w:szCs w:val="20"/>
        </w:rPr>
        <w:t xml:space="preserve"> City: Miami Explorer Pass de 2 atracciones</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7 noches de crucero en la categoría de cabina seleccionada.</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Impuestos portuarios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Propinas </w:t>
      </w:r>
      <w:r w:rsidR="00192857">
        <w:rPr>
          <w:rFonts w:asciiTheme="minorHAnsi" w:eastAsia="Arial" w:hAnsiTheme="minorHAnsi" w:cstheme="minorHAnsi"/>
          <w:color w:val="002060"/>
          <w:sz w:val="20"/>
          <w:szCs w:val="20"/>
        </w:rPr>
        <w:t>e</w:t>
      </w:r>
      <w:r w:rsidRPr="00FF05E3">
        <w:rPr>
          <w:rFonts w:asciiTheme="minorHAnsi" w:eastAsia="Arial" w:hAnsiTheme="minorHAnsi" w:cstheme="minorHAnsi"/>
          <w:color w:val="002060"/>
          <w:sz w:val="20"/>
          <w:szCs w:val="20"/>
        </w:rPr>
        <w:t>n crucero</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La mayor parte de las comidas a bordo del crucero (desayuno, comida y cena) en restaurante principal.</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Acceso a las áreas públicas del barco (albercas, casino, canchas deportivas, tiendas, biblioteca, teatro, cine, disco y bares).  </w:t>
      </w:r>
    </w:p>
    <w:p w:rsidR="00FF05E3" w:rsidRPr="00FF05E3" w:rsidRDefault="00FF05E3" w:rsidP="00FF05E3">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Entretenimiento a bordo.</w:t>
      </w:r>
    </w:p>
    <w:p w:rsidR="006C2396" w:rsidRPr="00192857" w:rsidRDefault="00FF05E3" w:rsidP="00A455A6">
      <w:pPr>
        <w:pStyle w:val="Prrafodelista"/>
        <w:numPr>
          <w:ilvl w:val="0"/>
          <w:numId w:val="35"/>
        </w:numP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Asistencia de viaje básica</w:t>
      </w: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F7777E" w:rsidRDefault="005D2183" w:rsidP="005D2183">
      <w:pPr>
        <w:spacing w:after="0" w:line="240" w:lineRule="auto"/>
        <w:jc w:val="both"/>
        <w:rPr>
          <w:rFonts w:ascii="Arial" w:eastAsia="Arial" w:hAnsi="Arial" w:cs="Arial"/>
          <w:b/>
          <w:sz w:val="20"/>
          <w:szCs w:val="20"/>
        </w:rPr>
      </w:pP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 xml:space="preserve">Boleto aéreo MEX- </w:t>
      </w:r>
      <w:r w:rsidR="00192857">
        <w:rPr>
          <w:rFonts w:asciiTheme="minorHAnsi" w:eastAsia="Arial" w:hAnsiTheme="minorHAnsi" w:cstheme="minorHAnsi"/>
          <w:color w:val="002060"/>
          <w:sz w:val="20"/>
          <w:szCs w:val="20"/>
        </w:rPr>
        <w:t>MIA</w:t>
      </w:r>
      <w:r w:rsidRPr="00FF05E3">
        <w:rPr>
          <w:rFonts w:asciiTheme="minorHAnsi" w:eastAsia="Arial" w:hAnsiTheme="minorHAnsi" w:cstheme="minorHAnsi"/>
          <w:color w:val="002060"/>
          <w:sz w:val="20"/>
          <w:szCs w:val="20"/>
        </w:rPr>
        <w:t>- MEX</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Alimentos no especificados.</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Todo servicio no descrito en el precio incluye</w:t>
      </w:r>
    </w:p>
    <w:p w:rsid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w:t>
      </w:r>
    </w:p>
    <w:p w:rsidR="00192857" w:rsidRPr="00FF05E3" w:rsidRDefault="00192857"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Paquete de bebidas alcohólicas en crucero</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Paquete de WIFI</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Gastos personales como llamadas telefónicas, lavandería, internet, spa, etc.</w:t>
      </w:r>
    </w:p>
    <w:p w:rsidR="00FF05E3" w:rsidRP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Restaurantes de especialidades en crucero</w:t>
      </w:r>
    </w:p>
    <w:p w:rsidR="00FF05E3" w:rsidRDefault="00FF05E3" w:rsidP="00FF05E3">
      <w:pPr>
        <w:pStyle w:val="Prrafodelista"/>
        <w:numPr>
          <w:ilvl w:val="0"/>
          <w:numId w:val="36"/>
        </w:num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r w:rsidRPr="00FF05E3">
        <w:rPr>
          <w:rFonts w:asciiTheme="minorHAnsi" w:eastAsia="Arial" w:hAnsiTheme="minorHAnsi" w:cstheme="minorHAnsi"/>
          <w:color w:val="002060"/>
          <w:sz w:val="20"/>
          <w:szCs w:val="20"/>
        </w:rPr>
        <w:t>Excursiones en Tierra</w:t>
      </w:r>
    </w:p>
    <w:p w:rsidR="00BD0EA5" w:rsidRPr="00192857" w:rsidRDefault="00192857" w:rsidP="00192857">
      <w:pPr>
        <w:pStyle w:val="Prrafodelista"/>
        <w:numPr>
          <w:ilvl w:val="0"/>
          <w:numId w:val="36"/>
        </w:numPr>
        <w:rPr>
          <w:rFonts w:asciiTheme="minorHAnsi" w:eastAsia="Arial" w:hAnsiTheme="minorHAnsi" w:cstheme="minorHAnsi"/>
          <w:color w:val="002060"/>
          <w:sz w:val="20"/>
          <w:szCs w:val="20"/>
        </w:rPr>
      </w:pPr>
      <w:r w:rsidRPr="00192857">
        <w:rPr>
          <w:rFonts w:asciiTheme="minorHAnsi" w:eastAsia="Arial" w:hAnsiTheme="minorHAnsi" w:cstheme="minorHAnsi"/>
          <w:color w:val="002060"/>
          <w:sz w:val="20"/>
          <w:szCs w:val="20"/>
        </w:rPr>
        <w:t>Visa de Ingreso a USA</w:t>
      </w:r>
    </w:p>
    <w:p w:rsidR="00192857"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9227" w:type="dxa"/>
        <w:jc w:val="center"/>
        <w:tblCellMar>
          <w:left w:w="70" w:type="dxa"/>
          <w:right w:w="70" w:type="dxa"/>
        </w:tblCellMar>
        <w:tblLook w:val="04A0" w:firstRow="1" w:lastRow="0" w:firstColumn="1" w:lastColumn="0" w:noHBand="0" w:noVBand="1"/>
      </w:tblPr>
      <w:tblGrid>
        <w:gridCol w:w="2553"/>
        <w:gridCol w:w="6010"/>
        <w:gridCol w:w="664"/>
      </w:tblGrid>
      <w:tr w:rsidR="00192857" w:rsidRPr="00192857" w:rsidTr="00192857">
        <w:trPr>
          <w:trHeight w:val="355"/>
          <w:jc w:val="center"/>
        </w:trPr>
        <w:tc>
          <w:tcPr>
            <w:tcW w:w="9227" w:type="dxa"/>
            <w:gridSpan w:val="3"/>
            <w:tcBorders>
              <w:top w:val="nil"/>
              <w:left w:val="nil"/>
              <w:bottom w:val="nil"/>
              <w:right w:val="nil"/>
            </w:tcBorders>
            <w:shd w:val="clear" w:color="2F5496" w:fill="2F5496"/>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HOTELES Y CRUCERO PREVISTOS O SIMILARES</w:t>
            </w:r>
          </w:p>
        </w:tc>
      </w:tr>
      <w:tr w:rsidR="00192857" w:rsidRPr="00192857" w:rsidTr="00192857">
        <w:trPr>
          <w:trHeight w:val="355"/>
          <w:jc w:val="center"/>
        </w:trPr>
        <w:tc>
          <w:tcPr>
            <w:tcW w:w="2553" w:type="dxa"/>
            <w:tcBorders>
              <w:top w:val="nil"/>
              <w:left w:val="nil"/>
              <w:bottom w:val="nil"/>
              <w:right w:val="nil"/>
            </w:tcBorders>
            <w:shd w:val="clear" w:color="CC3300" w:fill="CC3300"/>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CIUDAD</w:t>
            </w:r>
          </w:p>
        </w:tc>
        <w:tc>
          <w:tcPr>
            <w:tcW w:w="6010" w:type="dxa"/>
            <w:tcBorders>
              <w:top w:val="nil"/>
              <w:left w:val="nil"/>
              <w:bottom w:val="nil"/>
              <w:right w:val="nil"/>
            </w:tcBorders>
            <w:shd w:val="clear" w:color="CC3300" w:fill="CC3300"/>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HOTEL CRUCERO PREVISTO O SIMILARES</w:t>
            </w:r>
          </w:p>
        </w:tc>
        <w:tc>
          <w:tcPr>
            <w:tcW w:w="663" w:type="dxa"/>
            <w:tcBorders>
              <w:top w:val="nil"/>
              <w:left w:val="nil"/>
              <w:bottom w:val="nil"/>
              <w:right w:val="nil"/>
            </w:tcBorders>
            <w:shd w:val="clear" w:color="CC3300" w:fill="CC3300"/>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CAT.</w:t>
            </w:r>
          </w:p>
        </w:tc>
      </w:tr>
      <w:tr w:rsidR="00192857" w:rsidRPr="00192857" w:rsidTr="00192857">
        <w:trPr>
          <w:trHeight w:val="352"/>
          <w:jc w:val="center"/>
        </w:trPr>
        <w:tc>
          <w:tcPr>
            <w:tcW w:w="2553" w:type="dxa"/>
            <w:tcBorders>
              <w:top w:val="nil"/>
              <w:left w:val="nil"/>
              <w:bottom w:val="nil"/>
              <w:right w:val="nil"/>
            </w:tcBorders>
            <w:shd w:val="clear" w:color="auto" w:fill="auto"/>
            <w:vAlign w:val="center"/>
            <w:hideMark/>
          </w:tcPr>
          <w:p w:rsidR="00192857" w:rsidRPr="00192857" w:rsidRDefault="00192857" w:rsidP="00192857">
            <w:pPr>
              <w:spacing w:after="0" w:line="240" w:lineRule="auto"/>
              <w:jc w:val="center"/>
              <w:rPr>
                <w:rFonts w:ascii="Calibri" w:hAnsi="Calibri" w:cs="Calibri"/>
                <w:b/>
                <w:bCs/>
                <w:color w:val="000000"/>
                <w:lang w:bidi="ar-SA"/>
              </w:rPr>
            </w:pPr>
            <w:r w:rsidRPr="00192857">
              <w:rPr>
                <w:rFonts w:ascii="Calibri" w:hAnsi="Calibri" w:cs="Calibri"/>
                <w:b/>
                <w:bCs/>
                <w:color w:val="000000"/>
                <w:lang w:bidi="ar-SA"/>
              </w:rPr>
              <w:t>MIAMI</w:t>
            </w:r>
          </w:p>
        </w:tc>
        <w:tc>
          <w:tcPr>
            <w:tcW w:w="6010" w:type="dxa"/>
            <w:tcBorders>
              <w:top w:val="nil"/>
              <w:left w:val="nil"/>
              <w:bottom w:val="nil"/>
              <w:right w:val="nil"/>
            </w:tcBorders>
            <w:shd w:val="clear" w:color="auto" w:fill="auto"/>
            <w:vAlign w:val="center"/>
            <w:hideMark/>
          </w:tcPr>
          <w:p w:rsidR="00192857" w:rsidRPr="00192857" w:rsidRDefault="00192857" w:rsidP="00192857">
            <w:pPr>
              <w:spacing w:after="0" w:line="240" w:lineRule="auto"/>
              <w:jc w:val="center"/>
              <w:rPr>
                <w:rFonts w:ascii="Calibri" w:hAnsi="Calibri" w:cs="Calibri"/>
                <w:color w:val="000000"/>
                <w:lang w:bidi="ar-SA"/>
              </w:rPr>
            </w:pPr>
            <w:r w:rsidRPr="00192857">
              <w:rPr>
                <w:rFonts w:ascii="Calibri" w:hAnsi="Calibri" w:cs="Calibri"/>
                <w:color w:val="000000"/>
                <w:lang w:bidi="ar-SA"/>
              </w:rPr>
              <w:t>LEXINGTON BY HOTEL RL MIAMI BEACH</w:t>
            </w:r>
          </w:p>
        </w:tc>
        <w:tc>
          <w:tcPr>
            <w:tcW w:w="663"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jc w:val="center"/>
              <w:rPr>
                <w:rFonts w:ascii="Calibri" w:hAnsi="Calibri" w:cs="Calibri"/>
                <w:color w:val="000000"/>
                <w:lang w:bidi="ar-SA"/>
              </w:rPr>
            </w:pPr>
            <w:r w:rsidRPr="00192857">
              <w:rPr>
                <w:rFonts w:ascii="Calibri" w:hAnsi="Calibri" w:cs="Calibri"/>
                <w:color w:val="000000"/>
                <w:lang w:bidi="ar-SA"/>
              </w:rPr>
              <w:t>T</w:t>
            </w:r>
          </w:p>
        </w:tc>
      </w:tr>
      <w:tr w:rsidR="00192857" w:rsidRPr="00192857" w:rsidTr="00192857">
        <w:trPr>
          <w:trHeight w:val="230"/>
          <w:jc w:val="center"/>
        </w:trPr>
        <w:tc>
          <w:tcPr>
            <w:tcW w:w="2553" w:type="dxa"/>
            <w:tcBorders>
              <w:top w:val="nil"/>
              <w:left w:val="nil"/>
              <w:bottom w:val="nil"/>
              <w:right w:val="nil"/>
            </w:tcBorders>
            <w:shd w:val="clear" w:color="auto" w:fill="auto"/>
            <w:noWrap/>
            <w:vAlign w:val="center"/>
            <w:hideMark/>
          </w:tcPr>
          <w:p w:rsidR="00192857" w:rsidRPr="00192857" w:rsidRDefault="00192857" w:rsidP="00192857">
            <w:pPr>
              <w:spacing w:after="0" w:line="240" w:lineRule="auto"/>
              <w:jc w:val="center"/>
              <w:rPr>
                <w:rFonts w:ascii="Calibri" w:hAnsi="Calibri" w:cs="Calibri"/>
                <w:b/>
                <w:bCs/>
                <w:color w:val="000000"/>
                <w:lang w:bidi="ar-SA"/>
              </w:rPr>
            </w:pPr>
            <w:r w:rsidRPr="00192857">
              <w:rPr>
                <w:rFonts w:ascii="Calibri" w:hAnsi="Calibri" w:cs="Calibri"/>
                <w:b/>
                <w:bCs/>
                <w:color w:val="000000"/>
                <w:lang w:bidi="ar-SA"/>
              </w:rPr>
              <w:t>A BORDO</w:t>
            </w:r>
          </w:p>
        </w:tc>
        <w:tc>
          <w:tcPr>
            <w:tcW w:w="6010" w:type="dxa"/>
            <w:tcBorders>
              <w:top w:val="nil"/>
              <w:left w:val="nil"/>
              <w:bottom w:val="nil"/>
              <w:right w:val="nil"/>
            </w:tcBorders>
            <w:shd w:val="clear" w:color="auto" w:fill="auto"/>
            <w:noWrap/>
            <w:vAlign w:val="center"/>
            <w:hideMark/>
          </w:tcPr>
          <w:p w:rsidR="00192857" w:rsidRPr="00192857" w:rsidRDefault="00192857" w:rsidP="00192857">
            <w:pPr>
              <w:spacing w:after="0" w:line="240" w:lineRule="auto"/>
              <w:jc w:val="center"/>
              <w:rPr>
                <w:rFonts w:ascii="Calibri" w:hAnsi="Calibri" w:cs="Calibri"/>
                <w:color w:val="000000"/>
                <w:lang w:bidi="ar-SA"/>
              </w:rPr>
            </w:pPr>
            <w:r w:rsidRPr="00192857">
              <w:rPr>
                <w:rFonts w:ascii="Calibri" w:hAnsi="Calibri" w:cs="Calibri"/>
                <w:color w:val="000000"/>
                <w:lang w:bidi="ar-SA"/>
              </w:rPr>
              <w:t>CELEBRITY BEYOND</w:t>
            </w:r>
          </w:p>
        </w:tc>
        <w:tc>
          <w:tcPr>
            <w:tcW w:w="663" w:type="dxa"/>
            <w:tcBorders>
              <w:top w:val="nil"/>
              <w:left w:val="nil"/>
              <w:bottom w:val="nil"/>
              <w:right w:val="nil"/>
            </w:tcBorders>
            <w:shd w:val="clear" w:color="FFFFFF" w:fill="FFFFFF"/>
            <w:noWrap/>
            <w:vAlign w:val="center"/>
            <w:hideMark/>
          </w:tcPr>
          <w:p w:rsidR="00192857" w:rsidRPr="00192857" w:rsidRDefault="00192857" w:rsidP="00192857">
            <w:pPr>
              <w:spacing w:after="0" w:line="240" w:lineRule="auto"/>
              <w:rPr>
                <w:rFonts w:ascii="Calibri" w:hAnsi="Calibri" w:cs="Calibri"/>
                <w:color w:val="000000"/>
                <w:lang w:bidi="ar-SA"/>
              </w:rPr>
            </w:pPr>
            <w:r w:rsidRPr="00192857">
              <w:rPr>
                <w:rFonts w:ascii="Calibri" w:hAnsi="Calibri" w:cs="Calibri"/>
                <w:color w:val="000000"/>
                <w:lang w:bidi="ar-SA"/>
              </w:rPr>
              <w:t> </w:t>
            </w:r>
          </w:p>
        </w:tc>
      </w:tr>
      <w:tr w:rsidR="00192857" w:rsidRPr="00192857" w:rsidTr="00192857">
        <w:trPr>
          <w:trHeight w:val="250"/>
          <w:jc w:val="center"/>
        </w:trPr>
        <w:tc>
          <w:tcPr>
            <w:tcW w:w="9227" w:type="dxa"/>
            <w:gridSpan w:val="3"/>
            <w:tcBorders>
              <w:top w:val="nil"/>
              <w:left w:val="nil"/>
              <w:bottom w:val="nil"/>
              <w:right w:val="nil"/>
            </w:tcBorders>
            <w:shd w:val="clear" w:color="C00000" w:fill="C00000"/>
            <w:noWrap/>
            <w:vAlign w:val="center"/>
            <w:hideMark/>
          </w:tcPr>
          <w:p w:rsidR="00192857" w:rsidRPr="00192857" w:rsidRDefault="00192857" w:rsidP="00192857">
            <w:pPr>
              <w:spacing w:after="0" w:line="240" w:lineRule="auto"/>
              <w:jc w:val="center"/>
              <w:rPr>
                <w:rFonts w:ascii="Calibri" w:hAnsi="Calibri" w:cs="Calibri"/>
                <w:color w:val="FFFFFF"/>
                <w:lang w:bidi="ar-SA"/>
              </w:rPr>
            </w:pPr>
            <w:r w:rsidRPr="00192857">
              <w:rPr>
                <w:rFonts w:ascii="Calibri" w:hAnsi="Calibri" w:cs="Calibri"/>
                <w:color w:val="FFFFFF"/>
                <w:lang w:bidi="ar-SA"/>
              </w:rPr>
              <w:t>CHECK IN - 15:00 HRS // CHECK OUT- 11:00 HRS</w:t>
            </w:r>
          </w:p>
        </w:tc>
      </w:tr>
      <w:tr w:rsidR="00192857" w:rsidRPr="00192857" w:rsidTr="00192857">
        <w:trPr>
          <w:trHeight w:val="352"/>
          <w:jc w:val="center"/>
        </w:trPr>
        <w:tc>
          <w:tcPr>
            <w:tcW w:w="9227" w:type="dxa"/>
            <w:gridSpan w:val="3"/>
            <w:tcBorders>
              <w:top w:val="nil"/>
              <w:left w:val="nil"/>
              <w:bottom w:val="nil"/>
              <w:right w:val="nil"/>
            </w:tcBorders>
            <w:shd w:val="clear" w:color="E36C0A" w:fill="E36C0A"/>
            <w:noWrap/>
            <w:vAlign w:val="center"/>
            <w:hideMark/>
          </w:tcPr>
          <w:p w:rsidR="00192857" w:rsidRPr="00192857" w:rsidRDefault="00192857" w:rsidP="00192857">
            <w:pPr>
              <w:spacing w:after="0" w:line="240" w:lineRule="auto"/>
              <w:jc w:val="center"/>
              <w:rPr>
                <w:rFonts w:ascii="Calibri" w:hAnsi="Calibri" w:cs="Calibri"/>
                <w:color w:val="FFFFFF"/>
                <w:lang w:bidi="ar-SA"/>
              </w:rPr>
            </w:pPr>
            <w:r w:rsidRPr="00192857">
              <w:rPr>
                <w:rFonts w:ascii="Calibri" w:hAnsi="Calibri" w:cs="Calibri"/>
                <w:color w:val="FFFFFF"/>
                <w:lang w:bidi="ar-SA"/>
              </w:rPr>
              <w:t>Hora de salida crucero: 4:30 pm. // Hora de llegada 06:00 a. m</w:t>
            </w:r>
          </w:p>
        </w:tc>
      </w:tr>
    </w:tbl>
    <w:p w:rsidR="00192857"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988" w:type="dxa"/>
        <w:jc w:val="center"/>
        <w:tblCellMar>
          <w:left w:w="70" w:type="dxa"/>
          <w:right w:w="70" w:type="dxa"/>
        </w:tblCellMar>
        <w:tblLook w:val="04A0" w:firstRow="1" w:lastRow="0" w:firstColumn="1" w:lastColumn="0" w:noHBand="0" w:noVBand="1"/>
      </w:tblPr>
      <w:tblGrid>
        <w:gridCol w:w="2697"/>
        <w:gridCol w:w="1321"/>
        <w:gridCol w:w="1321"/>
        <w:gridCol w:w="1321"/>
        <w:gridCol w:w="1328"/>
      </w:tblGrid>
      <w:tr w:rsidR="00C34699" w:rsidRPr="00C34699" w:rsidTr="00C34699">
        <w:trPr>
          <w:trHeight w:val="525"/>
          <w:jc w:val="center"/>
        </w:trPr>
        <w:tc>
          <w:tcPr>
            <w:tcW w:w="7988" w:type="dxa"/>
            <w:gridSpan w:val="5"/>
            <w:tcBorders>
              <w:top w:val="single" w:sz="4" w:space="0" w:color="FFFFFF"/>
              <w:left w:val="single" w:sz="4" w:space="0" w:color="FFFFFF"/>
              <w:bottom w:val="nil"/>
              <w:right w:val="nil"/>
            </w:tcBorders>
            <w:shd w:val="clear" w:color="2F5496" w:fill="2F5496"/>
            <w:noWrap/>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TARIFA POR PERSONA EN MXN</w:t>
            </w:r>
          </w:p>
        </w:tc>
      </w:tr>
      <w:tr w:rsidR="00C34699" w:rsidRPr="00C34699" w:rsidTr="00C34699">
        <w:trPr>
          <w:trHeight w:val="525"/>
          <w:jc w:val="center"/>
        </w:trPr>
        <w:tc>
          <w:tcPr>
            <w:tcW w:w="7988" w:type="dxa"/>
            <w:gridSpan w:val="5"/>
            <w:tcBorders>
              <w:top w:val="nil"/>
              <w:left w:val="single" w:sz="4" w:space="0" w:color="FFFFFF"/>
              <w:bottom w:val="nil"/>
              <w:right w:val="nil"/>
            </w:tcBorders>
            <w:shd w:val="clear" w:color="2F5496" w:fill="2F5496"/>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SERVICIOS TERRESTRES + CRUCERO CELEBRITY</w:t>
            </w:r>
          </w:p>
        </w:tc>
      </w:tr>
      <w:tr w:rsidR="00C34699" w:rsidRPr="00C34699" w:rsidTr="00C34699">
        <w:trPr>
          <w:trHeight w:val="520"/>
          <w:jc w:val="center"/>
        </w:trPr>
        <w:tc>
          <w:tcPr>
            <w:tcW w:w="2697" w:type="dxa"/>
            <w:tcBorders>
              <w:top w:val="nil"/>
              <w:left w:val="single" w:sz="4" w:space="0" w:color="FFFFFF"/>
              <w:bottom w:val="nil"/>
              <w:right w:val="nil"/>
            </w:tcBorders>
            <w:shd w:val="clear" w:color="CC3300" w:fill="CC3300"/>
            <w:noWrap/>
            <w:vAlign w:val="center"/>
            <w:hideMark/>
          </w:tcPr>
          <w:p w:rsidR="00C34699" w:rsidRPr="00C34699" w:rsidRDefault="00C34699" w:rsidP="00C34699">
            <w:pPr>
              <w:spacing w:after="0" w:line="240" w:lineRule="auto"/>
              <w:rPr>
                <w:rFonts w:ascii="Calibri" w:hAnsi="Calibri" w:cs="Calibri"/>
                <w:b/>
                <w:bCs/>
                <w:color w:val="FFFFFF"/>
                <w:lang w:bidi="ar-SA"/>
              </w:rPr>
            </w:pPr>
            <w:r w:rsidRPr="00C34699">
              <w:rPr>
                <w:rFonts w:ascii="Calibri" w:hAnsi="Calibri" w:cs="Calibri"/>
                <w:b/>
                <w:bCs/>
                <w:color w:val="FFFFFF"/>
                <w:lang w:bidi="ar-SA"/>
              </w:rPr>
              <w:t> </w:t>
            </w:r>
          </w:p>
        </w:tc>
        <w:tc>
          <w:tcPr>
            <w:tcW w:w="1321" w:type="dxa"/>
            <w:tcBorders>
              <w:top w:val="nil"/>
              <w:left w:val="nil"/>
              <w:bottom w:val="nil"/>
              <w:right w:val="nil"/>
            </w:tcBorders>
            <w:shd w:val="clear" w:color="CC3300" w:fill="CC3300"/>
            <w:noWrap/>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DBL</w:t>
            </w:r>
          </w:p>
        </w:tc>
        <w:tc>
          <w:tcPr>
            <w:tcW w:w="1321" w:type="dxa"/>
            <w:tcBorders>
              <w:top w:val="nil"/>
              <w:left w:val="nil"/>
              <w:bottom w:val="nil"/>
              <w:right w:val="nil"/>
            </w:tcBorders>
            <w:shd w:val="clear" w:color="CC3300" w:fill="CC3300"/>
            <w:noWrap/>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TPL</w:t>
            </w:r>
          </w:p>
        </w:tc>
        <w:tc>
          <w:tcPr>
            <w:tcW w:w="1321" w:type="dxa"/>
            <w:tcBorders>
              <w:top w:val="nil"/>
              <w:left w:val="nil"/>
              <w:bottom w:val="nil"/>
              <w:right w:val="nil"/>
            </w:tcBorders>
            <w:shd w:val="clear" w:color="CC3300" w:fill="CC3300"/>
            <w:noWrap/>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SGL</w:t>
            </w:r>
          </w:p>
        </w:tc>
        <w:tc>
          <w:tcPr>
            <w:tcW w:w="1328" w:type="dxa"/>
            <w:tcBorders>
              <w:top w:val="nil"/>
              <w:left w:val="nil"/>
              <w:bottom w:val="nil"/>
              <w:right w:val="single" w:sz="4" w:space="0" w:color="FFFFFF"/>
            </w:tcBorders>
            <w:shd w:val="clear" w:color="CC3300" w:fill="CC3300"/>
            <w:noWrap/>
            <w:vAlign w:val="center"/>
            <w:hideMark/>
          </w:tcPr>
          <w:p w:rsidR="00C34699" w:rsidRPr="00C34699" w:rsidRDefault="00C34699" w:rsidP="00C34699">
            <w:pPr>
              <w:spacing w:after="0" w:line="240" w:lineRule="auto"/>
              <w:jc w:val="center"/>
              <w:rPr>
                <w:rFonts w:ascii="Calibri" w:hAnsi="Calibri" w:cs="Calibri"/>
                <w:b/>
                <w:bCs/>
                <w:color w:val="FFFFFF"/>
                <w:lang w:bidi="ar-SA"/>
              </w:rPr>
            </w:pPr>
            <w:r w:rsidRPr="00C34699">
              <w:rPr>
                <w:rFonts w:ascii="Calibri" w:hAnsi="Calibri" w:cs="Calibri"/>
                <w:b/>
                <w:bCs/>
                <w:color w:val="FFFFFF"/>
                <w:lang w:bidi="ar-SA"/>
              </w:rPr>
              <w:t>MNR</w:t>
            </w:r>
          </w:p>
        </w:tc>
      </w:tr>
      <w:tr w:rsidR="00C34699" w:rsidRPr="00C34699" w:rsidTr="00C34699">
        <w:trPr>
          <w:trHeight w:val="340"/>
          <w:jc w:val="center"/>
        </w:trPr>
        <w:tc>
          <w:tcPr>
            <w:tcW w:w="2697" w:type="dxa"/>
            <w:tcBorders>
              <w:top w:val="single" w:sz="4" w:space="0" w:color="auto"/>
              <w:left w:val="single" w:sz="4" w:space="0" w:color="auto"/>
              <w:bottom w:val="nil"/>
              <w:right w:val="nil"/>
            </w:tcBorders>
            <w:shd w:val="clear" w:color="000000" w:fill="FFFFFF"/>
            <w:noWrap/>
            <w:vAlign w:val="center"/>
            <w:hideMark/>
          </w:tcPr>
          <w:p w:rsidR="00C34699" w:rsidRPr="00C34699" w:rsidRDefault="00C34699" w:rsidP="00C34699">
            <w:pPr>
              <w:spacing w:after="0" w:line="240" w:lineRule="auto"/>
              <w:rPr>
                <w:rFonts w:ascii="Calibri" w:hAnsi="Calibri" w:cs="Calibri"/>
                <w:b/>
                <w:bCs/>
                <w:color w:val="000000"/>
                <w:sz w:val="20"/>
                <w:szCs w:val="20"/>
                <w:lang w:bidi="ar-SA"/>
              </w:rPr>
            </w:pPr>
            <w:r w:rsidRPr="00C34699">
              <w:rPr>
                <w:rFonts w:ascii="Calibri" w:hAnsi="Calibri" w:cs="Calibri"/>
                <w:b/>
                <w:bCs/>
                <w:color w:val="000000"/>
                <w:sz w:val="20"/>
                <w:szCs w:val="20"/>
                <w:lang w:bidi="ar-SA"/>
              </w:rPr>
              <w:t xml:space="preserve">CABINA EXTERIOR  </w:t>
            </w:r>
          </w:p>
        </w:tc>
        <w:tc>
          <w:tcPr>
            <w:tcW w:w="1321" w:type="dxa"/>
            <w:tcBorders>
              <w:top w:val="single" w:sz="4" w:space="0" w:color="auto"/>
              <w:left w:val="nil"/>
              <w:bottom w:val="nil"/>
              <w:right w:val="nil"/>
            </w:tcBorders>
            <w:shd w:val="clear" w:color="FFFFFF"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$39,540.00</w:t>
            </w:r>
          </w:p>
        </w:tc>
        <w:tc>
          <w:tcPr>
            <w:tcW w:w="1321" w:type="dxa"/>
            <w:tcBorders>
              <w:top w:val="single" w:sz="4" w:space="0" w:color="auto"/>
              <w:left w:val="nil"/>
              <w:bottom w:val="nil"/>
              <w:right w:val="nil"/>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$34,220.00</w:t>
            </w:r>
          </w:p>
        </w:tc>
        <w:tc>
          <w:tcPr>
            <w:tcW w:w="1321" w:type="dxa"/>
            <w:tcBorders>
              <w:top w:val="single" w:sz="4" w:space="0" w:color="auto"/>
              <w:left w:val="nil"/>
              <w:bottom w:val="nil"/>
              <w:right w:val="nil"/>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$70,210.00</w:t>
            </w:r>
          </w:p>
        </w:tc>
        <w:tc>
          <w:tcPr>
            <w:tcW w:w="1328" w:type="dxa"/>
            <w:tcBorders>
              <w:top w:val="single" w:sz="4" w:space="0" w:color="auto"/>
              <w:left w:val="nil"/>
              <w:bottom w:val="nil"/>
              <w:right w:val="single" w:sz="4" w:space="0" w:color="auto"/>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$39,540.00</w:t>
            </w:r>
          </w:p>
        </w:tc>
      </w:tr>
      <w:tr w:rsidR="00C34699" w:rsidRPr="00C34699" w:rsidTr="00C34699">
        <w:trPr>
          <w:trHeight w:val="370"/>
          <w:jc w:val="center"/>
        </w:trPr>
        <w:tc>
          <w:tcPr>
            <w:tcW w:w="2697" w:type="dxa"/>
            <w:tcBorders>
              <w:top w:val="nil"/>
              <w:left w:val="single" w:sz="4" w:space="0" w:color="auto"/>
              <w:bottom w:val="nil"/>
              <w:right w:val="nil"/>
            </w:tcBorders>
            <w:shd w:val="clear" w:color="FFFFFF" w:fill="FFFFFF"/>
            <w:vAlign w:val="center"/>
            <w:hideMark/>
          </w:tcPr>
          <w:p w:rsidR="00C34699" w:rsidRPr="00C34699" w:rsidRDefault="00C34699" w:rsidP="00C34699">
            <w:pPr>
              <w:spacing w:after="0" w:line="240" w:lineRule="auto"/>
              <w:rPr>
                <w:rFonts w:ascii="Calibri" w:hAnsi="Calibri" w:cs="Calibri"/>
                <w:b/>
                <w:bCs/>
                <w:color w:val="000000"/>
                <w:sz w:val="20"/>
                <w:szCs w:val="20"/>
                <w:lang w:bidi="ar-SA"/>
              </w:rPr>
            </w:pPr>
            <w:r w:rsidRPr="00C34699">
              <w:rPr>
                <w:rFonts w:ascii="Calibri" w:hAnsi="Calibri" w:cs="Calibri"/>
                <w:b/>
                <w:bCs/>
                <w:color w:val="000000"/>
                <w:sz w:val="20"/>
                <w:szCs w:val="20"/>
                <w:lang w:bidi="ar-SA"/>
              </w:rPr>
              <w:t xml:space="preserve">CABINA BALCON </w:t>
            </w:r>
          </w:p>
        </w:tc>
        <w:tc>
          <w:tcPr>
            <w:tcW w:w="1321" w:type="dxa"/>
            <w:tcBorders>
              <w:top w:val="nil"/>
              <w:left w:val="nil"/>
              <w:bottom w:val="nil"/>
              <w:right w:val="nil"/>
            </w:tcBorders>
            <w:shd w:val="clear" w:color="FFFFFF"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$40,840.00</w:t>
            </w:r>
          </w:p>
        </w:tc>
        <w:tc>
          <w:tcPr>
            <w:tcW w:w="1321" w:type="dxa"/>
            <w:tcBorders>
              <w:top w:val="nil"/>
              <w:left w:val="nil"/>
              <w:bottom w:val="nil"/>
              <w:right w:val="nil"/>
            </w:tcBorders>
            <w:shd w:val="clear" w:color="FFFFFF"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$35,880.00</w:t>
            </w:r>
          </w:p>
        </w:tc>
        <w:tc>
          <w:tcPr>
            <w:tcW w:w="1321" w:type="dxa"/>
            <w:tcBorders>
              <w:top w:val="nil"/>
              <w:left w:val="nil"/>
              <w:bottom w:val="nil"/>
              <w:right w:val="nil"/>
            </w:tcBorders>
            <w:shd w:val="clear" w:color="FFFFFF"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$75,600.00</w:t>
            </w:r>
          </w:p>
        </w:tc>
        <w:tc>
          <w:tcPr>
            <w:tcW w:w="1328" w:type="dxa"/>
            <w:tcBorders>
              <w:top w:val="nil"/>
              <w:left w:val="nil"/>
              <w:bottom w:val="nil"/>
              <w:right w:val="single" w:sz="4" w:space="0" w:color="auto"/>
            </w:tcBorders>
            <w:shd w:val="clear" w:color="FFFFFF"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$40,840.00</w:t>
            </w:r>
          </w:p>
        </w:tc>
      </w:tr>
      <w:tr w:rsidR="00C34699" w:rsidRPr="00C34699" w:rsidTr="00C34699">
        <w:trPr>
          <w:trHeight w:val="520"/>
          <w:jc w:val="center"/>
        </w:trPr>
        <w:tc>
          <w:tcPr>
            <w:tcW w:w="2697" w:type="dxa"/>
            <w:tcBorders>
              <w:top w:val="nil"/>
              <w:left w:val="single" w:sz="4" w:space="0" w:color="auto"/>
              <w:bottom w:val="single" w:sz="4" w:space="0" w:color="auto"/>
              <w:right w:val="nil"/>
            </w:tcBorders>
            <w:shd w:val="clear" w:color="000000" w:fill="FFFFFF"/>
            <w:noWrap/>
            <w:vAlign w:val="center"/>
            <w:hideMark/>
          </w:tcPr>
          <w:p w:rsidR="00C34699" w:rsidRPr="00C34699" w:rsidRDefault="00C34699" w:rsidP="00C34699">
            <w:pPr>
              <w:spacing w:after="0" w:line="240" w:lineRule="auto"/>
              <w:rPr>
                <w:rFonts w:ascii="Calibri" w:hAnsi="Calibri" w:cs="Calibri"/>
                <w:b/>
                <w:bCs/>
                <w:color w:val="000000"/>
                <w:sz w:val="20"/>
                <w:szCs w:val="20"/>
                <w:lang w:bidi="ar-SA"/>
              </w:rPr>
            </w:pPr>
            <w:r w:rsidRPr="00C34699">
              <w:rPr>
                <w:rFonts w:ascii="Calibri" w:hAnsi="Calibri" w:cs="Calibri"/>
                <w:b/>
                <w:bCs/>
                <w:color w:val="000000"/>
                <w:sz w:val="20"/>
                <w:szCs w:val="20"/>
                <w:lang w:bidi="ar-SA"/>
              </w:rPr>
              <w:t>CABINA JR SUITE</w:t>
            </w:r>
          </w:p>
        </w:tc>
        <w:tc>
          <w:tcPr>
            <w:tcW w:w="1321" w:type="dxa"/>
            <w:tcBorders>
              <w:top w:val="nil"/>
              <w:left w:val="nil"/>
              <w:bottom w:val="single" w:sz="4" w:space="0" w:color="auto"/>
              <w:right w:val="nil"/>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$50,490.00</w:t>
            </w:r>
          </w:p>
        </w:tc>
        <w:tc>
          <w:tcPr>
            <w:tcW w:w="1321" w:type="dxa"/>
            <w:tcBorders>
              <w:top w:val="nil"/>
              <w:left w:val="nil"/>
              <w:bottom w:val="single" w:sz="4" w:space="0" w:color="auto"/>
              <w:right w:val="nil"/>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$41,950.00</w:t>
            </w:r>
          </w:p>
        </w:tc>
        <w:tc>
          <w:tcPr>
            <w:tcW w:w="1321" w:type="dxa"/>
            <w:tcBorders>
              <w:top w:val="nil"/>
              <w:left w:val="nil"/>
              <w:bottom w:val="single" w:sz="4" w:space="0" w:color="auto"/>
              <w:right w:val="nil"/>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$93,470.00</w:t>
            </w:r>
          </w:p>
        </w:tc>
        <w:tc>
          <w:tcPr>
            <w:tcW w:w="1328" w:type="dxa"/>
            <w:tcBorders>
              <w:top w:val="nil"/>
              <w:left w:val="nil"/>
              <w:bottom w:val="single" w:sz="4" w:space="0" w:color="auto"/>
              <w:right w:val="single" w:sz="4" w:space="0" w:color="auto"/>
            </w:tcBorders>
            <w:shd w:val="clear" w:color="000000" w:fill="FFFFFF"/>
            <w:noWrap/>
            <w:vAlign w:val="center"/>
            <w:hideMark/>
          </w:tcPr>
          <w:p w:rsidR="00C34699" w:rsidRPr="00C34699" w:rsidRDefault="00C34699" w:rsidP="00C34699">
            <w:pPr>
              <w:spacing w:after="0" w:line="240" w:lineRule="auto"/>
              <w:jc w:val="center"/>
              <w:rPr>
                <w:rFonts w:ascii="Calibri" w:hAnsi="Calibri" w:cs="Calibri"/>
                <w:b/>
                <w:bCs/>
                <w:color w:val="000000"/>
                <w:lang w:bidi="ar-SA"/>
              </w:rPr>
            </w:pPr>
            <w:r w:rsidRPr="00C34699">
              <w:rPr>
                <w:rFonts w:ascii="Calibri" w:hAnsi="Calibri" w:cs="Calibri"/>
                <w:b/>
                <w:bCs/>
                <w:color w:val="000000"/>
                <w:lang w:bidi="ar-SA"/>
              </w:rPr>
              <w:t>$50,490.00</w:t>
            </w:r>
          </w:p>
        </w:tc>
      </w:tr>
      <w:tr w:rsidR="00C34699" w:rsidRPr="00C34699" w:rsidTr="00C34699">
        <w:trPr>
          <w:trHeight w:val="441"/>
          <w:jc w:val="center"/>
        </w:trPr>
        <w:tc>
          <w:tcPr>
            <w:tcW w:w="7988" w:type="dxa"/>
            <w:gridSpan w:val="5"/>
            <w:vMerge w:val="restart"/>
            <w:tcBorders>
              <w:top w:val="nil"/>
              <w:left w:val="single" w:sz="8" w:space="0" w:color="1E4E79"/>
              <w:bottom w:val="nil"/>
              <w:right w:val="nil"/>
            </w:tcBorders>
            <w:shd w:val="clear" w:color="2F5496" w:fill="2F5496"/>
            <w:vAlign w:val="center"/>
            <w:hideMark/>
          </w:tcPr>
          <w:p w:rsidR="00C34699" w:rsidRPr="00C34699" w:rsidRDefault="00C34699" w:rsidP="00C34699">
            <w:pPr>
              <w:spacing w:after="0" w:line="240" w:lineRule="auto"/>
              <w:jc w:val="center"/>
              <w:rPr>
                <w:rFonts w:ascii="Calibri" w:hAnsi="Calibri" w:cs="Calibri"/>
                <w:b/>
                <w:bCs/>
                <w:color w:val="FFFFFF"/>
                <w:sz w:val="20"/>
                <w:szCs w:val="20"/>
                <w:lang w:bidi="ar-SA"/>
              </w:rPr>
            </w:pPr>
            <w:r w:rsidRPr="00C34699">
              <w:rPr>
                <w:rFonts w:ascii="Calibri" w:hAnsi="Calibri" w:cs="Calibri"/>
                <w:b/>
                <w:bCs/>
                <w:color w:val="FFFFFF"/>
                <w:sz w:val="20"/>
                <w:szCs w:val="20"/>
                <w:lang w:bidi="ar-SA"/>
              </w:rPr>
              <w:t xml:space="preserve">TARIFAS SUJETAS A CAMBIOS Y DISPONIBILIDAD SIN PREVIO AVISO </w:t>
            </w:r>
            <w:r w:rsidRPr="00C34699">
              <w:rPr>
                <w:rFonts w:ascii="Calibri" w:hAnsi="Calibri" w:cs="Calibri"/>
                <w:b/>
                <w:bCs/>
                <w:color w:val="FFFFFF"/>
                <w:sz w:val="20"/>
                <w:szCs w:val="20"/>
                <w:lang w:bidi="ar-SA"/>
              </w:rPr>
              <w:br/>
              <w:t>VIGENCIA: DE NOVIEMBRE 2025 A ABRIL 2026</w:t>
            </w:r>
          </w:p>
        </w:tc>
      </w:tr>
      <w:tr w:rsidR="00C34699" w:rsidRPr="00C34699" w:rsidTr="00C34699">
        <w:trPr>
          <w:trHeight w:val="441"/>
          <w:jc w:val="center"/>
        </w:trPr>
        <w:tc>
          <w:tcPr>
            <w:tcW w:w="7988" w:type="dxa"/>
            <w:gridSpan w:val="5"/>
            <w:vMerge/>
            <w:tcBorders>
              <w:top w:val="nil"/>
              <w:left w:val="single" w:sz="8" w:space="0" w:color="1E4E79"/>
              <w:bottom w:val="nil"/>
              <w:right w:val="nil"/>
            </w:tcBorders>
            <w:vAlign w:val="center"/>
            <w:hideMark/>
          </w:tcPr>
          <w:p w:rsidR="00C34699" w:rsidRPr="00C34699" w:rsidRDefault="00C34699" w:rsidP="00C34699">
            <w:pPr>
              <w:spacing w:after="0" w:line="240" w:lineRule="auto"/>
              <w:rPr>
                <w:rFonts w:ascii="Calibri" w:hAnsi="Calibri" w:cs="Calibri"/>
                <w:b/>
                <w:bCs/>
                <w:color w:val="FFFFFF"/>
                <w:sz w:val="20"/>
                <w:szCs w:val="20"/>
                <w:lang w:bidi="ar-SA"/>
              </w:rPr>
            </w:pPr>
          </w:p>
        </w:tc>
      </w:tr>
    </w:tbl>
    <w:p w:rsidR="00192857" w:rsidRPr="00D2140A" w:rsidRDefault="00192857" w:rsidP="005D2183">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655CC5" w:rsidRPr="00A0012D" w:rsidRDefault="00655CC5" w:rsidP="00655CC5">
      <w:pPr>
        <w:pBdr>
          <w:top w:val="nil"/>
          <w:left w:val="nil"/>
          <w:bottom w:val="nil"/>
          <w:right w:val="nil"/>
          <w:between w:val="nil"/>
        </w:pBdr>
        <w:spacing w:after="0" w:line="240" w:lineRule="auto"/>
        <w:ind w:left="720"/>
        <w:jc w:val="both"/>
        <w:rPr>
          <w:rFonts w:asciiTheme="minorHAnsi" w:eastAsia="Arial" w:hAnsiTheme="minorHAnsi" w:cstheme="minorHAnsi"/>
          <w:color w:val="002060"/>
          <w:sz w:val="12"/>
          <w:szCs w:val="12"/>
        </w:rPr>
      </w:pPr>
    </w:p>
    <w:tbl>
      <w:tblPr>
        <w:tblW w:w="6680" w:type="dxa"/>
        <w:jc w:val="center"/>
        <w:tblCellMar>
          <w:left w:w="70" w:type="dxa"/>
          <w:right w:w="70" w:type="dxa"/>
        </w:tblCellMar>
        <w:tblLook w:val="04A0" w:firstRow="1" w:lastRow="0" w:firstColumn="1" w:lastColumn="0" w:noHBand="0" w:noVBand="1"/>
      </w:tblPr>
      <w:tblGrid>
        <w:gridCol w:w="2568"/>
        <w:gridCol w:w="1456"/>
        <w:gridCol w:w="2656"/>
      </w:tblGrid>
      <w:tr w:rsidR="00192857" w:rsidRPr="00192857" w:rsidTr="00192857">
        <w:trPr>
          <w:trHeight w:val="375"/>
          <w:jc w:val="center"/>
        </w:trPr>
        <w:tc>
          <w:tcPr>
            <w:tcW w:w="2568" w:type="dxa"/>
            <w:tcBorders>
              <w:top w:val="nil"/>
              <w:left w:val="nil"/>
              <w:bottom w:val="nil"/>
              <w:right w:val="nil"/>
            </w:tcBorders>
            <w:shd w:val="clear" w:color="2F5496" w:fill="2F5496"/>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 xml:space="preserve">Llegada programa: </w:t>
            </w:r>
            <w:r w:rsidR="00FC1116">
              <w:rPr>
                <w:rFonts w:ascii="Calibri" w:hAnsi="Calibri" w:cs="Calibri"/>
                <w:b/>
                <w:bCs/>
                <w:color w:val="FFFFFF"/>
                <w:lang w:bidi="ar-SA"/>
              </w:rPr>
              <w:t>jueves</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jc w:val="center"/>
              <w:rPr>
                <w:rFonts w:ascii="Calibri" w:hAnsi="Calibri" w:cs="Calibri"/>
                <w:b/>
                <w:bCs/>
                <w:color w:val="FFFFFF"/>
                <w:lang w:bidi="ar-SA"/>
              </w:rPr>
            </w:pPr>
          </w:p>
        </w:tc>
        <w:tc>
          <w:tcPr>
            <w:tcW w:w="2656" w:type="dxa"/>
            <w:tcBorders>
              <w:top w:val="nil"/>
              <w:left w:val="nil"/>
              <w:bottom w:val="nil"/>
              <w:right w:val="nil"/>
            </w:tcBorders>
            <w:shd w:val="clear" w:color="2F5496" w:fill="2F5496"/>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 xml:space="preserve">Salida Crucero: </w:t>
            </w:r>
          </w:p>
        </w:tc>
      </w:tr>
      <w:tr w:rsidR="00192857" w:rsidRPr="00192857" w:rsidTr="00192857">
        <w:trPr>
          <w:trHeight w:val="390"/>
          <w:jc w:val="center"/>
        </w:trPr>
        <w:tc>
          <w:tcPr>
            <w:tcW w:w="2568" w:type="dxa"/>
            <w:tcBorders>
              <w:top w:val="single" w:sz="4" w:space="0" w:color="auto"/>
              <w:left w:val="single" w:sz="4" w:space="0" w:color="auto"/>
              <w:bottom w:val="nil"/>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Noviembre: 6, 13, 20 y 27</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rPr>
                <w:rFonts w:ascii="Calibri" w:hAnsi="Calibri" w:cs="Calibri"/>
                <w:b/>
                <w:bCs/>
                <w:color w:val="000000"/>
                <w:lang w:bidi="ar-SA"/>
              </w:rPr>
            </w:pPr>
          </w:p>
        </w:tc>
        <w:tc>
          <w:tcPr>
            <w:tcW w:w="2656" w:type="dxa"/>
            <w:tcBorders>
              <w:top w:val="single" w:sz="4" w:space="0" w:color="auto"/>
              <w:left w:val="single" w:sz="4" w:space="0" w:color="auto"/>
              <w:bottom w:val="nil"/>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Noviembre: 9, 16, 23 Y 30</w:t>
            </w:r>
          </w:p>
        </w:tc>
      </w:tr>
      <w:tr w:rsidR="00192857" w:rsidRPr="00192857" w:rsidTr="00192857">
        <w:trPr>
          <w:trHeight w:val="390"/>
          <w:jc w:val="center"/>
        </w:trPr>
        <w:tc>
          <w:tcPr>
            <w:tcW w:w="2568" w:type="dxa"/>
            <w:tcBorders>
              <w:top w:val="nil"/>
              <w:left w:val="single" w:sz="4" w:space="0" w:color="auto"/>
              <w:bottom w:val="nil"/>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Diciembre: 4, 11, 18 y 25</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rPr>
                <w:rFonts w:ascii="Calibri" w:hAnsi="Calibri" w:cs="Calibri"/>
                <w:b/>
                <w:bCs/>
                <w:color w:val="000000"/>
                <w:lang w:bidi="ar-SA"/>
              </w:rPr>
            </w:pPr>
          </w:p>
        </w:tc>
        <w:tc>
          <w:tcPr>
            <w:tcW w:w="2656" w:type="dxa"/>
            <w:tcBorders>
              <w:top w:val="nil"/>
              <w:left w:val="single" w:sz="4" w:space="0" w:color="auto"/>
              <w:bottom w:val="nil"/>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Diciembre: 7, 14, 21 Y 28</w:t>
            </w:r>
          </w:p>
        </w:tc>
      </w:tr>
      <w:tr w:rsidR="00192857" w:rsidRPr="00192857" w:rsidTr="00192857">
        <w:trPr>
          <w:trHeight w:val="430"/>
          <w:jc w:val="center"/>
        </w:trPr>
        <w:tc>
          <w:tcPr>
            <w:tcW w:w="2568" w:type="dxa"/>
            <w:tcBorders>
              <w:top w:val="nil"/>
              <w:left w:val="single" w:sz="4" w:space="0" w:color="auto"/>
              <w:bottom w:val="nil"/>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Enero: 1, 8, 15 y 22</w:t>
            </w:r>
          </w:p>
        </w:tc>
        <w:tc>
          <w:tcPr>
            <w:tcW w:w="1456" w:type="dxa"/>
            <w:tcBorders>
              <w:top w:val="nil"/>
              <w:left w:val="nil"/>
              <w:bottom w:val="nil"/>
              <w:right w:val="nil"/>
            </w:tcBorders>
            <w:shd w:val="clear" w:color="000000" w:fill="FFFFFF"/>
            <w:noWrap/>
            <w:vAlign w:val="bottom"/>
            <w:hideMark/>
          </w:tcPr>
          <w:p w:rsidR="00192857" w:rsidRPr="00192857" w:rsidRDefault="00192857" w:rsidP="00192857">
            <w:pPr>
              <w:spacing w:after="0" w:line="240" w:lineRule="auto"/>
              <w:rPr>
                <w:rFonts w:ascii="Calibri" w:hAnsi="Calibri" w:cs="Calibri"/>
                <w:color w:val="000000"/>
                <w:lang w:bidi="ar-SA"/>
              </w:rPr>
            </w:pPr>
            <w:r w:rsidRPr="00192857">
              <w:rPr>
                <w:rFonts w:ascii="Calibri" w:hAnsi="Calibri" w:cs="Calibri"/>
                <w:color w:val="000000"/>
                <w:lang w:bidi="ar-SA"/>
              </w:rPr>
              <w:t> </w:t>
            </w:r>
          </w:p>
        </w:tc>
        <w:tc>
          <w:tcPr>
            <w:tcW w:w="2656" w:type="dxa"/>
            <w:tcBorders>
              <w:top w:val="nil"/>
              <w:left w:val="single" w:sz="4" w:space="0" w:color="auto"/>
              <w:bottom w:val="nil"/>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Enero: 4, 11, 18 Y 25</w:t>
            </w:r>
          </w:p>
        </w:tc>
      </w:tr>
      <w:tr w:rsidR="00192857" w:rsidRPr="00192857" w:rsidTr="00192857">
        <w:trPr>
          <w:trHeight w:val="345"/>
          <w:jc w:val="center"/>
        </w:trPr>
        <w:tc>
          <w:tcPr>
            <w:tcW w:w="2568" w:type="dxa"/>
            <w:tcBorders>
              <w:top w:val="nil"/>
              <w:left w:val="single" w:sz="4" w:space="0" w:color="auto"/>
              <w:bottom w:val="nil"/>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Febrero: 5, 12, 19 y 26</w:t>
            </w:r>
          </w:p>
        </w:tc>
        <w:tc>
          <w:tcPr>
            <w:tcW w:w="1456" w:type="dxa"/>
            <w:tcBorders>
              <w:top w:val="nil"/>
              <w:left w:val="nil"/>
              <w:bottom w:val="nil"/>
              <w:right w:val="nil"/>
            </w:tcBorders>
            <w:shd w:val="clear" w:color="000000" w:fill="FFFFFF"/>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 </w:t>
            </w:r>
          </w:p>
        </w:tc>
        <w:tc>
          <w:tcPr>
            <w:tcW w:w="2656" w:type="dxa"/>
            <w:tcBorders>
              <w:top w:val="nil"/>
              <w:left w:val="single" w:sz="4" w:space="0" w:color="auto"/>
              <w:bottom w:val="nil"/>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Febrero: 8, 15 Y 22</w:t>
            </w:r>
          </w:p>
        </w:tc>
      </w:tr>
      <w:tr w:rsidR="00192857" w:rsidRPr="00192857" w:rsidTr="00192857">
        <w:trPr>
          <w:trHeight w:val="315"/>
          <w:jc w:val="center"/>
        </w:trPr>
        <w:tc>
          <w:tcPr>
            <w:tcW w:w="2568" w:type="dxa"/>
            <w:tcBorders>
              <w:top w:val="nil"/>
              <w:left w:val="single" w:sz="4" w:space="0" w:color="auto"/>
              <w:bottom w:val="nil"/>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Marzo: 5, 12, 19 y 26</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rPr>
                <w:rFonts w:ascii="Calibri" w:hAnsi="Calibri" w:cs="Calibri"/>
                <w:b/>
                <w:bCs/>
                <w:color w:val="000000"/>
                <w:lang w:bidi="ar-SA"/>
              </w:rPr>
            </w:pPr>
          </w:p>
        </w:tc>
        <w:tc>
          <w:tcPr>
            <w:tcW w:w="2656" w:type="dxa"/>
            <w:tcBorders>
              <w:top w:val="nil"/>
              <w:left w:val="single" w:sz="4" w:space="0" w:color="auto"/>
              <w:bottom w:val="nil"/>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Marzo: 8, 15, 22 Y 29</w:t>
            </w:r>
          </w:p>
        </w:tc>
      </w:tr>
      <w:tr w:rsidR="00192857" w:rsidRPr="00192857" w:rsidTr="00192857">
        <w:trPr>
          <w:trHeight w:val="405"/>
          <w:jc w:val="center"/>
        </w:trPr>
        <w:tc>
          <w:tcPr>
            <w:tcW w:w="2568" w:type="dxa"/>
            <w:tcBorders>
              <w:top w:val="nil"/>
              <w:left w:val="single" w:sz="4" w:space="0" w:color="auto"/>
              <w:bottom w:val="single" w:sz="4" w:space="0" w:color="auto"/>
              <w:right w:val="single" w:sz="4" w:space="0" w:color="auto"/>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Abril: 2, 9, 16, 23</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rPr>
                <w:rFonts w:ascii="Calibri" w:hAnsi="Calibri" w:cs="Calibri"/>
                <w:b/>
                <w:bCs/>
                <w:color w:val="000000"/>
                <w:lang w:bidi="ar-SA"/>
              </w:rPr>
            </w:pPr>
          </w:p>
        </w:tc>
        <w:tc>
          <w:tcPr>
            <w:tcW w:w="2656" w:type="dxa"/>
            <w:tcBorders>
              <w:top w:val="nil"/>
              <w:left w:val="single" w:sz="4" w:space="0" w:color="auto"/>
              <w:bottom w:val="single" w:sz="4" w:space="0" w:color="auto"/>
              <w:right w:val="single" w:sz="4" w:space="0" w:color="000000"/>
            </w:tcBorders>
            <w:shd w:val="clear" w:color="auto" w:fill="auto"/>
            <w:noWrap/>
            <w:vAlign w:val="center"/>
            <w:hideMark/>
          </w:tcPr>
          <w:p w:rsidR="00192857" w:rsidRPr="00192857" w:rsidRDefault="00192857" w:rsidP="00192857">
            <w:pPr>
              <w:spacing w:after="0" w:line="240" w:lineRule="auto"/>
              <w:rPr>
                <w:rFonts w:ascii="Calibri" w:hAnsi="Calibri" w:cs="Calibri"/>
                <w:b/>
                <w:bCs/>
                <w:color w:val="000000"/>
                <w:lang w:bidi="ar-SA"/>
              </w:rPr>
            </w:pPr>
            <w:r w:rsidRPr="00192857">
              <w:rPr>
                <w:rFonts w:ascii="Calibri" w:hAnsi="Calibri" w:cs="Calibri"/>
                <w:b/>
                <w:bCs/>
                <w:color w:val="000000"/>
                <w:lang w:bidi="ar-SA"/>
              </w:rPr>
              <w:t>Abril: 5, 12, 19 Y 26</w:t>
            </w:r>
          </w:p>
        </w:tc>
      </w:tr>
      <w:tr w:rsidR="00192857" w:rsidRPr="00192857" w:rsidTr="00192857">
        <w:trPr>
          <w:trHeight w:val="480"/>
          <w:jc w:val="center"/>
        </w:trPr>
        <w:tc>
          <w:tcPr>
            <w:tcW w:w="2568" w:type="dxa"/>
            <w:tcBorders>
              <w:top w:val="nil"/>
              <w:left w:val="nil"/>
              <w:bottom w:val="nil"/>
              <w:right w:val="nil"/>
            </w:tcBorders>
            <w:shd w:val="clear" w:color="2F5496" w:fill="2F5496"/>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Salidas sujetas a cambios</w:t>
            </w:r>
          </w:p>
        </w:tc>
        <w:tc>
          <w:tcPr>
            <w:tcW w:w="1456" w:type="dxa"/>
            <w:tcBorders>
              <w:top w:val="nil"/>
              <w:left w:val="nil"/>
              <w:bottom w:val="nil"/>
              <w:right w:val="nil"/>
            </w:tcBorders>
            <w:shd w:val="clear" w:color="auto" w:fill="auto"/>
            <w:noWrap/>
            <w:vAlign w:val="bottom"/>
            <w:hideMark/>
          </w:tcPr>
          <w:p w:rsidR="00192857" w:rsidRPr="00192857" w:rsidRDefault="00192857" w:rsidP="00192857">
            <w:pPr>
              <w:spacing w:after="0" w:line="240" w:lineRule="auto"/>
              <w:jc w:val="center"/>
              <w:rPr>
                <w:rFonts w:ascii="Calibri" w:hAnsi="Calibri" w:cs="Calibri"/>
                <w:b/>
                <w:bCs/>
                <w:color w:val="FFFFFF"/>
                <w:lang w:bidi="ar-SA"/>
              </w:rPr>
            </w:pPr>
          </w:p>
        </w:tc>
        <w:tc>
          <w:tcPr>
            <w:tcW w:w="2656" w:type="dxa"/>
            <w:tcBorders>
              <w:top w:val="nil"/>
              <w:left w:val="nil"/>
              <w:bottom w:val="nil"/>
              <w:right w:val="nil"/>
            </w:tcBorders>
            <w:shd w:val="clear" w:color="2F5496" w:fill="2F5496"/>
            <w:noWrap/>
            <w:vAlign w:val="center"/>
            <w:hideMark/>
          </w:tcPr>
          <w:p w:rsidR="00192857" w:rsidRPr="00192857" w:rsidRDefault="00192857" w:rsidP="00192857">
            <w:pPr>
              <w:spacing w:after="0" w:line="240" w:lineRule="auto"/>
              <w:jc w:val="center"/>
              <w:rPr>
                <w:rFonts w:ascii="Calibri" w:hAnsi="Calibri" w:cs="Calibri"/>
                <w:b/>
                <w:bCs/>
                <w:color w:val="FFFFFF"/>
                <w:lang w:bidi="ar-SA"/>
              </w:rPr>
            </w:pPr>
            <w:r w:rsidRPr="00192857">
              <w:rPr>
                <w:rFonts w:ascii="Calibri" w:hAnsi="Calibri" w:cs="Calibri"/>
                <w:b/>
                <w:bCs/>
                <w:color w:val="FFFFFF"/>
                <w:lang w:bidi="ar-SA"/>
              </w:rPr>
              <w:t>Salidas sujetas a cambios</w:t>
            </w:r>
          </w:p>
        </w:tc>
      </w:tr>
    </w:tbl>
    <w:p w:rsidR="00482F43" w:rsidRDefault="00945F42" w:rsidP="00BD0EA5">
      <w:pPr>
        <w:spacing w:after="0" w:line="240" w:lineRule="auto"/>
        <w:jc w:val="both"/>
        <w:rPr>
          <w:rFonts w:asciiTheme="minorHAnsi" w:eastAsia="Arial" w:hAnsiTheme="minorHAnsi" w:cstheme="minorHAnsi"/>
          <w:color w:val="002060"/>
          <w:sz w:val="20"/>
          <w:szCs w:val="20"/>
        </w:rPr>
      </w:pPr>
      <w:r>
        <w:rPr>
          <w:rFonts w:asciiTheme="minorHAnsi" w:eastAsia="Arial" w:hAnsiTheme="minorHAnsi" w:cstheme="minorHAnsi"/>
          <w:color w:val="002060"/>
          <w:sz w:val="20"/>
          <w:szCs w:val="20"/>
        </w:rPr>
        <w:t xml:space="preserve">          </w:t>
      </w:r>
    </w:p>
    <w:p w:rsidR="00192857" w:rsidRDefault="00192857" w:rsidP="00BD0EA5">
      <w:pPr>
        <w:spacing w:after="0" w:line="240" w:lineRule="auto"/>
        <w:jc w:val="both"/>
        <w:rPr>
          <w:rFonts w:asciiTheme="minorHAnsi" w:eastAsia="Arial" w:hAnsiTheme="minorHAnsi" w:cstheme="minorHAnsi"/>
          <w:color w:val="002060"/>
          <w:sz w:val="20"/>
          <w:szCs w:val="20"/>
        </w:rPr>
      </w:pPr>
    </w:p>
    <w:p w:rsidR="00FF05E3" w:rsidRDefault="00FF05E3" w:rsidP="00FF05E3">
      <w:pPr>
        <w:spacing w:after="0" w:line="240" w:lineRule="auto"/>
        <w:jc w:val="both"/>
        <w:rPr>
          <w:rFonts w:ascii="Arial" w:hAnsi="Arial" w:cs="Arial"/>
          <w:b/>
          <w:bCs/>
          <w:sz w:val="20"/>
          <w:szCs w:val="20"/>
        </w:rPr>
      </w:pPr>
      <w:r w:rsidRPr="009552B2">
        <w:rPr>
          <w:rFonts w:ascii="Arial" w:hAnsi="Arial" w:cs="Arial"/>
          <w:b/>
          <w:bCs/>
          <w:sz w:val="20"/>
          <w:szCs w:val="20"/>
        </w:rPr>
        <w:t>IMPORTANTE:</w:t>
      </w:r>
    </w:p>
    <w:p w:rsidR="00482F43" w:rsidRDefault="00482F43" w:rsidP="00FF05E3">
      <w:pPr>
        <w:spacing w:after="0" w:line="240" w:lineRule="auto"/>
        <w:jc w:val="both"/>
        <w:rPr>
          <w:rFonts w:ascii="Arial" w:hAnsi="Arial" w:cs="Arial"/>
          <w:b/>
          <w:bCs/>
          <w:sz w:val="20"/>
          <w:szCs w:val="20"/>
        </w:rPr>
      </w:pPr>
    </w:p>
    <w:p w:rsidR="00482F43" w:rsidRPr="00192857" w:rsidRDefault="00482F43"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El itinerario puede cambiar dependiendo la fecha de salida, consultar con su agente de viajes</w:t>
      </w:r>
    </w:p>
    <w:p w:rsidR="00FF05E3" w:rsidRPr="00192857" w:rsidRDefault="00FF05E3"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Se considera menor de 2 a 12 años.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Se requiere visa americana para ingresar a EUA</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Habitaciones estándar. En caso de preferir habitaciones superiores favor de consultar.</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No se reembolsará ningún traslado o visita en el caso de no disfrute o de cancelación del mismo.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El orden de las actividades puede tener modificaciones</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Manejo de equipaje en el tour máximo de 1 maleta por persona. En caso de equipaje adicional costos extras pueden ser cobrados en destino.</w:t>
      </w:r>
    </w:p>
    <w:p w:rsidR="00192857" w:rsidRPr="00192857" w:rsidRDefault="00192857" w:rsidP="00192857">
      <w:pPr>
        <w:pStyle w:val="Prrafodelista"/>
        <w:numPr>
          <w:ilvl w:val="0"/>
          <w:numId w:val="38"/>
        </w:numPr>
        <w:spacing w:after="0" w:line="240" w:lineRule="auto"/>
        <w:jc w:val="both"/>
        <w:rPr>
          <w:rFonts w:ascii="Arial" w:hAnsi="Arial" w:cs="Arial"/>
          <w:sz w:val="20"/>
          <w:szCs w:val="20"/>
        </w:rPr>
      </w:pPr>
      <w:r w:rsidRPr="00192857">
        <w:rPr>
          <w:rFonts w:ascii="Arial" w:hAnsi="Arial" w:cs="Arial"/>
          <w:sz w:val="20"/>
          <w:szCs w:val="20"/>
        </w:rPr>
        <w:t>Para poder confirmar los traslados debemos recibir la información completa a más tardar 30 días antes de la salida. Si no recibimos esta información el traslado se perderá sin reembolso.</w:t>
      </w:r>
    </w:p>
    <w:p w:rsidR="00FF05E3" w:rsidRPr="00637820" w:rsidRDefault="00FF05E3" w:rsidP="00FF05E3">
      <w:pPr>
        <w:pStyle w:val="Prrafodelista"/>
        <w:spacing w:after="0" w:line="240" w:lineRule="auto"/>
        <w:jc w:val="both"/>
        <w:rPr>
          <w:rFonts w:ascii="Arial" w:hAnsi="Arial" w:cs="Arial"/>
          <w:sz w:val="20"/>
          <w:szCs w:val="20"/>
        </w:rPr>
      </w:pPr>
    </w:p>
    <w:p w:rsidR="00EB2671" w:rsidRDefault="00EB2671" w:rsidP="00FF05E3">
      <w:pPr>
        <w:pBdr>
          <w:top w:val="nil"/>
          <w:left w:val="nil"/>
          <w:bottom w:val="nil"/>
          <w:right w:val="nil"/>
          <w:between w:val="nil"/>
        </w:pBdr>
        <w:spacing w:after="0" w:line="240" w:lineRule="auto"/>
        <w:jc w:val="both"/>
        <w:rPr>
          <w:rFonts w:ascii="Arial" w:eastAsia="Arial" w:hAnsi="Arial" w:cs="Arial"/>
          <w:color w:val="000000"/>
          <w:sz w:val="20"/>
          <w:szCs w:val="20"/>
        </w:rPr>
      </w:pPr>
    </w:p>
    <w:p w:rsidR="000B5411" w:rsidRDefault="000B5411" w:rsidP="000B5411">
      <w:pPr>
        <w:pStyle w:val="Prrafodelista"/>
        <w:pBdr>
          <w:top w:val="nil"/>
          <w:left w:val="nil"/>
          <w:bottom w:val="nil"/>
          <w:right w:val="nil"/>
          <w:between w:val="nil"/>
        </w:pBdr>
        <w:spacing w:after="0" w:line="240" w:lineRule="auto"/>
        <w:ind w:left="1080"/>
        <w:jc w:val="both"/>
        <w:rPr>
          <w:rFonts w:ascii="Arial" w:eastAsia="Arial" w:hAnsi="Arial" w:cs="Arial"/>
          <w:color w:val="000000"/>
          <w:sz w:val="20"/>
          <w:szCs w:val="20"/>
        </w:rPr>
      </w:pPr>
    </w:p>
    <w:p w:rsidR="00BD0EA5" w:rsidRDefault="00192857"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extent cx="4635908" cy="2526570"/>
            <wp:effectExtent l="0" t="0" r="0" b="7620"/>
            <wp:docPr id="3" name="Imagen 3" descr="https://boletinturistico.com.mx/uploads/2022/07/celebrity-beyond-nuevo-barco-celebrity-crui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letinturistico.com.mx/uploads/2022/07/celebrity-beyond-nuevo-barco-celebrity-cruis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3222" cy="2536006"/>
                    </a:xfrm>
                    <a:prstGeom prst="rect">
                      <a:avLst/>
                    </a:prstGeom>
                    <a:noFill/>
                    <a:ln>
                      <a:noFill/>
                    </a:ln>
                  </pic:spPr>
                </pic:pic>
              </a:graphicData>
            </a:graphic>
          </wp:inline>
        </w:drawing>
      </w:r>
    </w:p>
    <w:p w:rsidR="00192857" w:rsidRDefault="00192857" w:rsidP="00FF05E3">
      <w:pPr>
        <w:spacing w:after="0" w:line="240" w:lineRule="auto"/>
        <w:jc w:val="center"/>
        <w:rPr>
          <w:rFonts w:asciiTheme="minorHAnsi" w:eastAsia="Arial" w:hAnsiTheme="minorHAnsi" w:cstheme="minorHAnsi"/>
          <w:color w:val="002060"/>
          <w:sz w:val="20"/>
          <w:szCs w:val="20"/>
        </w:rPr>
      </w:pPr>
    </w:p>
    <w:p w:rsidR="00192857" w:rsidRDefault="00192857" w:rsidP="00FF05E3">
      <w:pPr>
        <w:spacing w:after="0" w:line="240" w:lineRule="auto"/>
        <w:jc w:val="center"/>
        <w:rPr>
          <w:rFonts w:asciiTheme="minorHAnsi" w:eastAsia="Arial" w:hAnsiTheme="minorHAnsi" w:cstheme="minorHAnsi"/>
          <w:color w:val="002060"/>
          <w:sz w:val="20"/>
          <w:szCs w:val="20"/>
        </w:rPr>
      </w:pPr>
    </w:p>
    <w:p w:rsidR="00192857" w:rsidRPr="00192857" w:rsidRDefault="00192857" w:rsidP="00FF05E3">
      <w:pPr>
        <w:spacing w:after="0" w:line="240" w:lineRule="auto"/>
        <w:jc w:val="center"/>
        <w:rPr>
          <w:rFonts w:asciiTheme="minorHAnsi" w:eastAsia="Arial" w:hAnsiTheme="minorHAnsi" w:cstheme="minorHAnsi"/>
          <w:b/>
          <w:color w:val="002060"/>
          <w:sz w:val="20"/>
          <w:szCs w:val="20"/>
        </w:rPr>
      </w:pPr>
      <w:r w:rsidRPr="00192857">
        <w:rPr>
          <w:rFonts w:asciiTheme="minorHAnsi" w:eastAsia="Arial" w:hAnsiTheme="minorHAnsi" w:cstheme="minorHAnsi"/>
          <w:b/>
          <w:color w:val="002060"/>
          <w:sz w:val="20"/>
          <w:szCs w:val="20"/>
        </w:rPr>
        <w:t>RUTA DE NAVEGACIÓN</w:t>
      </w:r>
    </w:p>
    <w:p w:rsidR="00192857" w:rsidRDefault="00192857" w:rsidP="00FF05E3">
      <w:pPr>
        <w:spacing w:after="0" w:line="240" w:lineRule="auto"/>
        <w:jc w:val="center"/>
        <w:rPr>
          <w:rFonts w:asciiTheme="minorHAnsi" w:eastAsia="Arial" w:hAnsiTheme="minorHAnsi" w:cstheme="minorHAnsi"/>
          <w:color w:val="002060"/>
          <w:sz w:val="20"/>
          <w:szCs w:val="20"/>
        </w:rPr>
      </w:pPr>
      <w:r>
        <w:rPr>
          <w:noProof/>
        </w:rPr>
        <w:drawing>
          <wp:inline distT="0" distB="0" distL="0" distR="0">
            <wp:extent cx="4686300" cy="2714625"/>
            <wp:effectExtent l="0" t="0" r="0" b="9525"/>
            <wp:docPr id="6" name="Imagen 6" descr="https://assets.vacationstogo.com/images/deal_images/42416_231213114755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s.vacationstogo.com/images/deal_images/42416_2312131147550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714625"/>
                    </a:xfrm>
                    <a:prstGeom prst="rect">
                      <a:avLst/>
                    </a:prstGeom>
                    <a:noFill/>
                    <a:ln>
                      <a:noFill/>
                    </a:ln>
                  </pic:spPr>
                </pic:pic>
              </a:graphicData>
            </a:graphic>
          </wp:inline>
        </w:drawing>
      </w:r>
    </w:p>
    <w:sectPr w:rsidR="00192857">
      <w:headerReference w:type="even" r:id="rId11"/>
      <w:headerReference w:type="default" r:id="rId12"/>
      <w:footerReference w:type="even" r:id="rId13"/>
      <w:footerReference w:type="default" r:id="rId14"/>
      <w:headerReference w:type="first" r:id="rId15"/>
      <w:footerReference w:type="first" r:id="rId16"/>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938" w:rsidRDefault="000E0938">
      <w:pPr>
        <w:spacing w:after="0" w:line="240" w:lineRule="auto"/>
      </w:pPr>
      <w:r>
        <w:separator/>
      </w:r>
    </w:p>
  </w:endnote>
  <w:endnote w:type="continuationSeparator" w:id="0">
    <w:p w:rsidR="000E0938" w:rsidRDefault="000E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938" w:rsidRDefault="000E0938">
      <w:pPr>
        <w:spacing w:after="0" w:line="240" w:lineRule="auto"/>
      </w:pPr>
      <w:bookmarkStart w:id="0" w:name="_Hlk199846639"/>
      <w:bookmarkEnd w:id="0"/>
      <w:r>
        <w:separator/>
      </w:r>
    </w:p>
  </w:footnote>
  <w:footnote w:type="continuationSeparator" w:id="0">
    <w:p w:rsidR="000E0938" w:rsidRDefault="000E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29CA0672">
              <wp:simplePos x="0" y="0"/>
              <wp:positionH relativeFrom="column">
                <wp:posOffset>-529590</wp:posOffset>
              </wp:positionH>
              <wp:positionV relativeFrom="paragraph">
                <wp:posOffset>-220980</wp:posOffset>
              </wp:positionV>
              <wp:extent cx="5016500" cy="86995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869950"/>
                      </a:xfrm>
                      <a:prstGeom prst="rect">
                        <a:avLst/>
                      </a:prstGeom>
                      <a:noFill/>
                      <a:ln w="9525" cap="flat" cmpd="sng">
                        <a:noFill/>
                        <a:prstDash val="solid"/>
                        <a:round/>
                        <a:headEnd type="none" w="sm" len="sm"/>
                        <a:tailEnd type="none" w="sm" len="sm"/>
                      </a:ln>
                    </wps:spPr>
                    <wps:txbx>
                      <w:txbxContent>
                        <w:p w:rsidR="00A0012D" w:rsidRPr="00C8584E" w:rsidRDefault="00192857"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Pr>
                              <w:rFonts w:ascii="Calibri" w:eastAsia="Calibri" w:hAnsi="Calibri" w:cs="Calibri"/>
                              <w:b/>
                              <w:color w:val="FFFFFF" w:themeColor="background1"/>
                              <w:sz w:val="40"/>
                              <w:szCs w:val="36"/>
                              <w14:textOutline w14:w="9525" w14:cap="rnd" w14:cmpd="sng" w14:algn="ctr">
                                <w14:noFill/>
                                <w14:prstDash w14:val="solid"/>
                                <w14:bevel/>
                              </w14:textOutline>
                            </w:rPr>
                            <w:t>NAVEGACIÓN ESTELAR CON CELEBRITY</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3231</w:t>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-N2025</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sc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A0012D" w:rsidRPr="00C8584E" w:rsidRDefault="00192857"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Pr>
                        <w:rFonts w:ascii="Calibri" w:eastAsia="Calibri" w:hAnsi="Calibri" w:cs="Calibri"/>
                        <w:b/>
                        <w:color w:val="FFFFFF" w:themeColor="background1"/>
                        <w:sz w:val="40"/>
                        <w:szCs w:val="36"/>
                        <w14:textOutline w14:w="9525" w14:cap="rnd" w14:cmpd="sng" w14:algn="ctr">
                          <w14:noFill/>
                          <w14:prstDash w14:val="solid"/>
                          <w14:bevel/>
                        </w14:textOutline>
                      </w:rPr>
                      <w:t>NAVEGACIÓN ESTELAR CON CELEBRITY</w:t>
                    </w:r>
                    <w:r w:rsidR="002716DA" w:rsidRPr="00C8584E">
                      <w:rPr>
                        <w:rFonts w:ascii="Calibri" w:eastAsia="Calibri" w:hAnsi="Calibri" w:cs="Calibri"/>
                        <w:b/>
                        <w:color w:val="FFFFFF" w:themeColor="background1"/>
                        <w:sz w:val="40"/>
                        <w:szCs w:val="36"/>
                        <w14:textOutline w14:w="9525" w14:cap="rnd" w14:cmpd="sng" w14:algn="ctr">
                          <w14:noFill/>
                          <w14:prstDash w14:val="solid"/>
                          <w14:bevel/>
                        </w14:textOutline>
                      </w:rPr>
                      <w:br/>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3231</w:t>
                    </w:r>
                    <w:r w:rsidR="00C8584E" w:rsidRPr="00C8584E">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-N2025</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9E"/>
    <w:multiLevelType w:val="hybridMultilevel"/>
    <w:tmpl w:val="C13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51C88"/>
    <w:multiLevelType w:val="hybridMultilevel"/>
    <w:tmpl w:val="66B6C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B6F46"/>
    <w:multiLevelType w:val="hybridMultilevel"/>
    <w:tmpl w:val="323A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E6957"/>
    <w:multiLevelType w:val="hybridMultilevel"/>
    <w:tmpl w:val="DF288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BB399F"/>
    <w:multiLevelType w:val="hybridMultilevel"/>
    <w:tmpl w:val="86EEE2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391B50"/>
    <w:multiLevelType w:val="hybridMultilevel"/>
    <w:tmpl w:val="0764F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3C3970"/>
    <w:multiLevelType w:val="hybridMultilevel"/>
    <w:tmpl w:val="9398D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064D0"/>
    <w:multiLevelType w:val="hybridMultilevel"/>
    <w:tmpl w:val="9078D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816BDB"/>
    <w:multiLevelType w:val="hybridMultilevel"/>
    <w:tmpl w:val="D2BE6DDE"/>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8F0589"/>
    <w:multiLevelType w:val="hybridMultilevel"/>
    <w:tmpl w:val="1E10B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0336F2"/>
    <w:multiLevelType w:val="hybridMultilevel"/>
    <w:tmpl w:val="1CA68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8C1C75"/>
    <w:multiLevelType w:val="hybridMultilevel"/>
    <w:tmpl w:val="E1CE3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591B54"/>
    <w:multiLevelType w:val="hybridMultilevel"/>
    <w:tmpl w:val="3C50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092B75"/>
    <w:multiLevelType w:val="hybridMultilevel"/>
    <w:tmpl w:val="D9144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582AD3"/>
    <w:multiLevelType w:val="hybridMultilevel"/>
    <w:tmpl w:val="504854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651D73"/>
    <w:multiLevelType w:val="hybridMultilevel"/>
    <w:tmpl w:val="1A0242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34"/>
  </w:num>
  <w:num w:numId="3">
    <w:abstractNumId w:val="17"/>
  </w:num>
  <w:num w:numId="4">
    <w:abstractNumId w:val="30"/>
  </w:num>
  <w:num w:numId="5">
    <w:abstractNumId w:val="18"/>
  </w:num>
  <w:num w:numId="6">
    <w:abstractNumId w:val="35"/>
  </w:num>
  <w:num w:numId="7">
    <w:abstractNumId w:val="12"/>
  </w:num>
  <w:num w:numId="8">
    <w:abstractNumId w:val="8"/>
  </w:num>
  <w:num w:numId="9">
    <w:abstractNumId w:val="11"/>
  </w:num>
  <w:num w:numId="10">
    <w:abstractNumId w:val="16"/>
  </w:num>
  <w:num w:numId="11">
    <w:abstractNumId w:val="14"/>
  </w:num>
  <w:num w:numId="12">
    <w:abstractNumId w:val="1"/>
  </w:num>
  <w:num w:numId="13">
    <w:abstractNumId w:val="21"/>
  </w:num>
  <w:num w:numId="14">
    <w:abstractNumId w:val="31"/>
  </w:num>
  <w:num w:numId="15">
    <w:abstractNumId w:val="25"/>
  </w:num>
  <w:num w:numId="16">
    <w:abstractNumId w:val="19"/>
  </w:num>
  <w:num w:numId="17">
    <w:abstractNumId w:val="28"/>
  </w:num>
  <w:num w:numId="18">
    <w:abstractNumId w:val="29"/>
  </w:num>
  <w:num w:numId="19">
    <w:abstractNumId w:val="26"/>
  </w:num>
  <w:num w:numId="20">
    <w:abstractNumId w:val="10"/>
  </w:num>
  <w:num w:numId="21">
    <w:abstractNumId w:val="36"/>
  </w:num>
  <w:num w:numId="22">
    <w:abstractNumId w:val="6"/>
  </w:num>
  <w:num w:numId="23">
    <w:abstractNumId w:val="7"/>
  </w:num>
  <w:num w:numId="24">
    <w:abstractNumId w:val="24"/>
  </w:num>
  <w:num w:numId="25">
    <w:abstractNumId w:val="22"/>
  </w:num>
  <w:num w:numId="26">
    <w:abstractNumId w:val="23"/>
  </w:num>
  <w:num w:numId="27">
    <w:abstractNumId w:val="37"/>
  </w:num>
  <w:num w:numId="28">
    <w:abstractNumId w:val="0"/>
  </w:num>
  <w:num w:numId="29">
    <w:abstractNumId w:val="9"/>
  </w:num>
  <w:num w:numId="30">
    <w:abstractNumId w:val="13"/>
  </w:num>
  <w:num w:numId="31">
    <w:abstractNumId w:val="32"/>
  </w:num>
  <w:num w:numId="32">
    <w:abstractNumId w:val="5"/>
  </w:num>
  <w:num w:numId="33">
    <w:abstractNumId w:val="2"/>
  </w:num>
  <w:num w:numId="34">
    <w:abstractNumId w:val="27"/>
  </w:num>
  <w:num w:numId="35">
    <w:abstractNumId w:val="20"/>
  </w:num>
  <w:num w:numId="36">
    <w:abstractNumId w:val="4"/>
  </w:num>
  <w:num w:numId="37">
    <w:abstractNumId w:val="1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4069"/>
    <w:rsid w:val="00025024"/>
    <w:rsid w:val="0002598A"/>
    <w:rsid w:val="000B5411"/>
    <w:rsid w:val="000E0938"/>
    <w:rsid w:val="00121872"/>
    <w:rsid w:val="00121D3F"/>
    <w:rsid w:val="001308DE"/>
    <w:rsid w:val="00131BCD"/>
    <w:rsid w:val="001760D9"/>
    <w:rsid w:val="00192857"/>
    <w:rsid w:val="001934F5"/>
    <w:rsid w:val="00197448"/>
    <w:rsid w:val="00206A52"/>
    <w:rsid w:val="002157D3"/>
    <w:rsid w:val="00253EC6"/>
    <w:rsid w:val="00260703"/>
    <w:rsid w:val="002716DA"/>
    <w:rsid w:val="002A3E36"/>
    <w:rsid w:val="002B20BB"/>
    <w:rsid w:val="002E2148"/>
    <w:rsid w:val="0030077C"/>
    <w:rsid w:val="003472AF"/>
    <w:rsid w:val="003549A2"/>
    <w:rsid w:val="00372355"/>
    <w:rsid w:val="00385F60"/>
    <w:rsid w:val="004002E5"/>
    <w:rsid w:val="00406B6E"/>
    <w:rsid w:val="00430DCE"/>
    <w:rsid w:val="004354F5"/>
    <w:rsid w:val="0044593B"/>
    <w:rsid w:val="00445E5F"/>
    <w:rsid w:val="00472439"/>
    <w:rsid w:val="00482F43"/>
    <w:rsid w:val="00490247"/>
    <w:rsid w:val="00492FA6"/>
    <w:rsid w:val="00493763"/>
    <w:rsid w:val="004A4DC7"/>
    <w:rsid w:val="004A5406"/>
    <w:rsid w:val="004B58B8"/>
    <w:rsid w:val="004F340D"/>
    <w:rsid w:val="004F3ADB"/>
    <w:rsid w:val="0050425F"/>
    <w:rsid w:val="005507FE"/>
    <w:rsid w:val="005679E5"/>
    <w:rsid w:val="005960CB"/>
    <w:rsid w:val="005D2183"/>
    <w:rsid w:val="00600CC3"/>
    <w:rsid w:val="00617E05"/>
    <w:rsid w:val="006210F5"/>
    <w:rsid w:val="00655CC5"/>
    <w:rsid w:val="006835E6"/>
    <w:rsid w:val="0068514F"/>
    <w:rsid w:val="00687ED9"/>
    <w:rsid w:val="00692BA8"/>
    <w:rsid w:val="006C1CB0"/>
    <w:rsid w:val="006C2396"/>
    <w:rsid w:val="006D29F5"/>
    <w:rsid w:val="006D72E8"/>
    <w:rsid w:val="006F23F9"/>
    <w:rsid w:val="007043A3"/>
    <w:rsid w:val="00724E17"/>
    <w:rsid w:val="007760CC"/>
    <w:rsid w:val="00792693"/>
    <w:rsid w:val="00794B66"/>
    <w:rsid w:val="007A3CDE"/>
    <w:rsid w:val="007F7B70"/>
    <w:rsid w:val="00823C17"/>
    <w:rsid w:val="00825906"/>
    <w:rsid w:val="00825C6E"/>
    <w:rsid w:val="00853D64"/>
    <w:rsid w:val="0088560B"/>
    <w:rsid w:val="008C56AB"/>
    <w:rsid w:val="008D29A9"/>
    <w:rsid w:val="008E59CF"/>
    <w:rsid w:val="008E5CC0"/>
    <w:rsid w:val="008F157E"/>
    <w:rsid w:val="008F4840"/>
    <w:rsid w:val="0090199B"/>
    <w:rsid w:val="009119BC"/>
    <w:rsid w:val="00945F42"/>
    <w:rsid w:val="009767C9"/>
    <w:rsid w:val="00985F89"/>
    <w:rsid w:val="00986E85"/>
    <w:rsid w:val="009A6EA0"/>
    <w:rsid w:val="009C0740"/>
    <w:rsid w:val="00A0012D"/>
    <w:rsid w:val="00A109A1"/>
    <w:rsid w:val="00A1676A"/>
    <w:rsid w:val="00A322C8"/>
    <w:rsid w:val="00A32A11"/>
    <w:rsid w:val="00A455A6"/>
    <w:rsid w:val="00A526AD"/>
    <w:rsid w:val="00A731FB"/>
    <w:rsid w:val="00A979AE"/>
    <w:rsid w:val="00AA302B"/>
    <w:rsid w:val="00AB0E37"/>
    <w:rsid w:val="00AD046C"/>
    <w:rsid w:val="00B1028F"/>
    <w:rsid w:val="00B11AFA"/>
    <w:rsid w:val="00B13D81"/>
    <w:rsid w:val="00B840FB"/>
    <w:rsid w:val="00B8522A"/>
    <w:rsid w:val="00BA37C5"/>
    <w:rsid w:val="00BB3D24"/>
    <w:rsid w:val="00BB793D"/>
    <w:rsid w:val="00BC30AB"/>
    <w:rsid w:val="00BD0198"/>
    <w:rsid w:val="00BD0EA5"/>
    <w:rsid w:val="00BF498E"/>
    <w:rsid w:val="00C1510A"/>
    <w:rsid w:val="00C34699"/>
    <w:rsid w:val="00C8584E"/>
    <w:rsid w:val="00C90CC1"/>
    <w:rsid w:val="00C97FB6"/>
    <w:rsid w:val="00CD702C"/>
    <w:rsid w:val="00CE0C8F"/>
    <w:rsid w:val="00D2140A"/>
    <w:rsid w:val="00D71BE3"/>
    <w:rsid w:val="00DB0AFB"/>
    <w:rsid w:val="00DD2475"/>
    <w:rsid w:val="00E236E2"/>
    <w:rsid w:val="00E368C2"/>
    <w:rsid w:val="00E701F2"/>
    <w:rsid w:val="00E856F2"/>
    <w:rsid w:val="00EB2671"/>
    <w:rsid w:val="00EE2794"/>
    <w:rsid w:val="00EE5A2D"/>
    <w:rsid w:val="00F01C44"/>
    <w:rsid w:val="00F14FD9"/>
    <w:rsid w:val="00F257E1"/>
    <w:rsid w:val="00F341D4"/>
    <w:rsid w:val="00FA6C98"/>
    <w:rsid w:val="00FC1116"/>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EF30"/>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968366260">
      <w:bodyDiv w:val="1"/>
      <w:marLeft w:val="0"/>
      <w:marRight w:val="0"/>
      <w:marTop w:val="0"/>
      <w:marBottom w:val="0"/>
      <w:divBdr>
        <w:top w:val="none" w:sz="0" w:space="0" w:color="auto"/>
        <w:left w:val="none" w:sz="0" w:space="0" w:color="auto"/>
        <w:bottom w:val="none" w:sz="0" w:space="0" w:color="auto"/>
        <w:right w:val="none" w:sz="0" w:space="0" w:color="auto"/>
      </w:divBdr>
    </w:div>
    <w:div w:id="973871613">
      <w:bodyDiv w:val="1"/>
      <w:marLeft w:val="0"/>
      <w:marRight w:val="0"/>
      <w:marTop w:val="0"/>
      <w:marBottom w:val="0"/>
      <w:divBdr>
        <w:top w:val="none" w:sz="0" w:space="0" w:color="auto"/>
        <w:left w:val="none" w:sz="0" w:space="0" w:color="auto"/>
        <w:bottom w:val="none" w:sz="0" w:space="0" w:color="auto"/>
        <w:right w:val="none" w:sz="0" w:space="0" w:color="auto"/>
      </w:divBdr>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323851186">
      <w:bodyDiv w:val="1"/>
      <w:marLeft w:val="0"/>
      <w:marRight w:val="0"/>
      <w:marTop w:val="0"/>
      <w:marBottom w:val="0"/>
      <w:divBdr>
        <w:top w:val="none" w:sz="0" w:space="0" w:color="auto"/>
        <w:left w:val="none" w:sz="0" w:space="0" w:color="auto"/>
        <w:bottom w:val="none" w:sz="0" w:space="0" w:color="auto"/>
        <w:right w:val="none" w:sz="0" w:space="0" w:color="auto"/>
      </w:divBdr>
    </w:div>
    <w:div w:id="1348171948">
      <w:bodyDiv w:val="1"/>
      <w:marLeft w:val="0"/>
      <w:marRight w:val="0"/>
      <w:marTop w:val="0"/>
      <w:marBottom w:val="0"/>
      <w:divBdr>
        <w:top w:val="none" w:sz="0" w:space="0" w:color="auto"/>
        <w:left w:val="none" w:sz="0" w:space="0" w:color="auto"/>
        <w:bottom w:val="none" w:sz="0" w:space="0" w:color="auto"/>
        <w:right w:val="none" w:sz="0" w:space="0" w:color="auto"/>
      </w:divBdr>
    </w:div>
    <w:div w:id="1395854325">
      <w:bodyDiv w:val="1"/>
      <w:marLeft w:val="0"/>
      <w:marRight w:val="0"/>
      <w:marTop w:val="0"/>
      <w:marBottom w:val="0"/>
      <w:divBdr>
        <w:top w:val="none" w:sz="0" w:space="0" w:color="auto"/>
        <w:left w:val="none" w:sz="0" w:space="0" w:color="auto"/>
        <w:bottom w:val="none" w:sz="0" w:space="0" w:color="auto"/>
        <w:right w:val="none" w:sz="0" w:space="0" w:color="auto"/>
      </w:divBdr>
    </w:div>
    <w:div w:id="2004699187">
      <w:bodyDiv w:val="1"/>
      <w:marLeft w:val="0"/>
      <w:marRight w:val="0"/>
      <w:marTop w:val="0"/>
      <w:marBottom w:val="0"/>
      <w:divBdr>
        <w:top w:val="none" w:sz="0" w:space="0" w:color="auto"/>
        <w:left w:val="none" w:sz="0" w:space="0" w:color="auto"/>
        <w:bottom w:val="none" w:sz="0" w:space="0" w:color="auto"/>
        <w:right w:val="none" w:sz="0" w:space="0" w:color="auto"/>
      </w:divBdr>
    </w:div>
    <w:div w:id="2030450094">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9682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5DAAC0-EB6E-4461-8704-55CC048F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1794</Words>
  <Characters>9872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1</cp:revision>
  <dcterms:created xsi:type="dcterms:W3CDTF">2025-08-18T18:37:00Z</dcterms:created>
  <dcterms:modified xsi:type="dcterms:W3CDTF">2025-08-18T18:37:00Z</dcterms:modified>
</cp:coreProperties>
</file>