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A0CE9" w14:textId="5C272068" w:rsidR="00516726" w:rsidRPr="00516726" w:rsidRDefault="001B3AE5" w:rsidP="00516726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color w:val="FF0000"/>
          <w:sz w:val="32"/>
          <w:lang w:val="es-MX" w:eastAsia="es-MX"/>
        </w:rPr>
      </w:pPr>
      <w:r>
        <w:rPr>
          <w:rFonts w:asciiTheme="minorHAnsi" w:hAnsiTheme="minorHAnsi" w:cstheme="minorHAnsi"/>
          <w:b/>
          <w:color w:val="FF0000"/>
          <w:sz w:val="32"/>
          <w:lang w:val="es-MX" w:eastAsia="es-MX"/>
        </w:rPr>
        <w:t xml:space="preserve">TAHITI - TETIAROA - TAHITI </w:t>
      </w:r>
    </w:p>
    <w:p w14:paraId="6A46FB12" w14:textId="492274F5" w:rsidR="00D30FF5" w:rsidRPr="00D26E72" w:rsidRDefault="00701D68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Cs/>
          <w:color w:val="002060"/>
          <w:lang w:val="es-MX" w:eastAsia="es-MX" w:bidi="en-US"/>
        </w:rPr>
        <w:t xml:space="preserve">Duración: </w:t>
      </w:r>
      <w:r w:rsidR="001B3AE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9 </w:t>
      </w:r>
      <w:r w:rsidR="00D30FF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días</w:t>
      </w:r>
    </w:p>
    <w:p w14:paraId="1516B2E1" w14:textId="2D482D43" w:rsidR="000A6E1A" w:rsidRPr="00D26E72" w:rsidRDefault="00D30FF5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Llegadas:</w:t>
      </w:r>
      <w:r w:rsidR="00431235"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1B3AE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diarias,</w:t>
      </w:r>
      <w:r w:rsidR="00260689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de abril 2026 al 31 marzo 2027</w:t>
      </w:r>
      <w:r w:rsidR="000A6E1A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62AF038E" w14:textId="0F2C23C8" w:rsidR="00A8037B" w:rsidRPr="00D26E72" w:rsidRDefault="00A8037B" w:rsidP="00D26E72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Servicios</w:t>
      </w:r>
      <w:r w:rsidR="0099759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  <w:r w:rsidR="001B3AE5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privados</w:t>
      </w:r>
    </w:p>
    <w:p w14:paraId="1F32BE40" w14:textId="68337E28" w:rsidR="009536EB" w:rsidRDefault="00BD7920" w:rsidP="009536EB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</w:pPr>
      <w:r w:rsidRPr="00D26E72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>Mínimo 2 personas</w:t>
      </w:r>
      <w:r w:rsidR="009536EB" w:rsidRPr="009536EB">
        <w:rPr>
          <w:rFonts w:asciiTheme="minorHAnsi" w:eastAsia="Arial" w:hAnsiTheme="minorHAnsi" w:cstheme="minorHAnsi"/>
          <w:b/>
          <w:bCs/>
          <w:color w:val="002060"/>
          <w:lang w:val="es-MX" w:eastAsia="es-MX" w:bidi="en-US"/>
        </w:rPr>
        <w:t xml:space="preserve"> </w:t>
      </w:r>
    </w:p>
    <w:p w14:paraId="78B95F55" w14:textId="77777777" w:rsidR="009536EB" w:rsidRPr="00B93EF0" w:rsidRDefault="009536EB" w:rsidP="009536EB">
      <w:pPr>
        <w:pStyle w:val="Sinespaciado"/>
        <w:rPr>
          <w:rFonts w:asciiTheme="minorHAnsi" w:hAnsiTheme="minorHAnsi" w:cstheme="minorHAnsi"/>
          <w:b/>
          <w:bCs/>
          <w:iCs/>
          <w:color w:val="002060"/>
          <w:sz w:val="24"/>
          <w:szCs w:val="20"/>
          <w:lang w:val="es-CR"/>
        </w:rPr>
      </w:pPr>
      <w:bookmarkStart w:id="0" w:name="_GoBack"/>
      <w:r>
        <w:rPr>
          <w:rFonts w:asciiTheme="minorHAnsi" w:hAnsiTheme="minorHAnsi" w:cstheme="minorHAnsi"/>
          <w:b/>
          <w:bCs/>
          <w:iCs/>
          <w:color w:val="002060"/>
          <w:sz w:val="24"/>
          <w:szCs w:val="20"/>
          <w:lang w:val="es-CR"/>
        </w:rPr>
        <w:t>Consultar</w:t>
      </w:r>
      <w:r w:rsidRPr="00B93EF0">
        <w:rPr>
          <w:rFonts w:asciiTheme="minorHAnsi" w:hAnsiTheme="minorHAnsi" w:cstheme="minorHAnsi"/>
          <w:b/>
          <w:bCs/>
          <w:iCs/>
          <w:color w:val="002060"/>
          <w:sz w:val="24"/>
          <w:szCs w:val="20"/>
          <w:lang w:val="es-CR"/>
        </w:rPr>
        <w:t xml:space="preserve"> disponibilidad</w:t>
      </w:r>
      <w:r>
        <w:rPr>
          <w:rFonts w:asciiTheme="minorHAnsi" w:hAnsiTheme="minorHAnsi" w:cstheme="minorHAnsi"/>
          <w:b/>
          <w:bCs/>
          <w:iCs/>
          <w:color w:val="002060"/>
          <w:sz w:val="24"/>
          <w:szCs w:val="20"/>
          <w:lang w:val="es-CR"/>
        </w:rPr>
        <w:t xml:space="preserve"> y tarifas</w:t>
      </w:r>
      <w:r w:rsidRPr="00B93EF0">
        <w:rPr>
          <w:rFonts w:asciiTheme="minorHAnsi" w:hAnsiTheme="minorHAnsi" w:cstheme="minorHAnsi"/>
          <w:b/>
          <w:bCs/>
          <w:iCs/>
          <w:color w:val="002060"/>
          <w:sz w:val="24"/>
          <w:szCs w:val="20"/>
          <w:lang w:val="es-CR"/>
        </w:rPr>
        <w:t xml:space="preserve"> antes de hacer la reserva</w:t>
      </w:r>
    </w:p>
    <w:bookmarkEnd w:id="0"/>
    <w:p w14:paraId="6F284D8D" w14:textId="77777777" w:rsidR="00D30FF5" w:rsidRPr="00CD1546" w:rsidRDefault="00A06CEA" w:rsidP="00D30FF5">
      <w:pPr>
        <w:pStyle w:val="Sinespaciado"/>
        <w:rPr>
          <w:rFonts w:ascii="Arial" w:hAnsi="Arial" w:cs="Arial"/>
          <w:bCs/>
          <w:iCs/>
          <w:sz w:val="20"/>
          <w:szCs w:val="20"/>
          <w:lang w:val="es-CR"/>
        </w:rPr>
      </w:pPr>
      <w:r w:rsidRPr="00CD1546">
        <w:rPr>
          <w:rFonts w:ascii="Arial" w:hAnsi="Arial" w:cs="Arial"/>
          <w:b/>
          <w:sz w:val="20"/>
          <w:szCs w:val="20"/>
          <w:lang w:val="es-CR"/>
        </w:rPr>
        <w:tab/>
      </w:r>
    </w:p>
    <w:p w14:paraId="22A12E36" w14:textId="0E85BB38" w:rsidR="001B3AE5" w:rsidRDefault="00D26E72" w:rsidP="001B3AE5">
      <w:pPr>
        <w:pStyle w:val="Ttulo2"/>
        <w:spacing w:befor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>DÍA 1 |</w:t>
      </w:r>
      <w:r w:rsidRPr="00BD0EA5">
        <w:rPr>
          <w:rFonts w:eastAsia="Arial"/>
          <w:sz w:val="24"/>
          <w:szCs w:val="24"/>
        </w:rPr>
        <w:t xml:space="preserve"> </w:t>
      </w:r>
      <w:r w:rsidR="00A466F2">
        <w:rPr>
          <w:rFonts w:asciiTheme="minorHAnsi" w:eastAsia="Arial" w:hAnsiTheme="minorHAnsi" w:cstheme="minorHAnsi"/>
          <w:b/>
          <w:color w:val="FF0000"/>
          <w:sz w:val="24"/>
          <w:szCs w:val="24"/>
        </w:rPr>
        <w:t>Tahití</w:t>
      </w:r>
    </w:p>
    <w:p w14:paraId="60F9B21D" w14:textId="240CFE0F" w:rsidR="001B3AE5" w:rsidRPr="00630C98" w:rsidRDefault="001B3AE5" w:rsidP="001B3AE5">
      <w:pPr>
        <w:pStyle w:val="Ttulo2"/>
        <w:spacing w:before="0"/>
        <w:jc w:val="both"/>
        <w:rPr>
          <w:rFonts w:asciiTheme="minorHAnsi" w:eastAsia="Times New Roman" w:hAnsiTheme="minorHAnsi" w:cstheme="minorHAnsi"/>
          <w:color w:val="002060"/>
          <w:sz w:val="20"/>
          <w:lang w:eastAsia="es-MX"/>
        </w:rPr>
      </w:pPr>
      <w:r w:rsidRPr="00630C98">
        <w:rPr>
          <w:rFonts w:asciiTheme="minorHAnsi" w:eastAsia="Times New Roman" w:hAnsiTheme="minorHAnsi" w:cstheme="minorHAnsi"/>
          <w:color w:val="002060"/>
          <w:sz w:val="20"/>
          <w:lang w:eastAsia="es-MX"/>
        </w:rPr>
        <w:t xml:space="preserve">A tu llegada al Aeropuerto Internacional de Papeete, serás recibido con un tradicional collar de flores. Traslado privado al </w:t>
      </w:r>
      <w:r w:rsidRPr="00630C98">
        <w:rPr>
          <w:rFonts w:asciiTheme="minorHAnsi" w:eastAsia="Times New Roman" w:hAnsiTheme="minorHAnsi" w:cstheme="minorHAnsi"/>
          <w:bCs/>
          <w:color w:val="002060"/>
          <w:sz w:val="20"/>
          <w:lang w:eastAsia="es-MX"/>
        </w:rPr>
        <w:t>hotel.</w:t>
      </w:r>
      <w:r w:rsidRPr="00630C98">
        <w:rPr>
          <w:rFonts w:asciiTheme="minorHAnsi" w:eastAsia="Times New Roman" w:hAnsiTheme="minorHAnsi" w:cstheme="minorHAnsi"/>
          <w:color w:val="002060"/>
          <w:sz w:val="20"/>
          <w:lang w:eastAsia="es-MX"/>
        </w:rPr>
        <w:t xml:space="preserve"> </w:t>
      </w:r>
      <w:r w:rsidRPr="00630C98">
        <w:rPr>
          <w:rFonts w:asciiTheme="minorHAnsi" w:eastAsia="Times New Roman" w:hAnsiTheme="minorHAnsi" w:cstheme="minorHAnsi"/>
          <w:b/>
          <w:color w:val="002060"/>
          <w:sz w:val="20"/>
          <w:lang w:eastAsia="es-MX"/>
        </w:rPr>
        <w:t>Alojamiento</w:t>
      </w:r>
      <w:r w:rsidRPr="00630C98">
        <w:rPr>
          <w:rFonts w:asciiTheme="minorHAnsi" w:eastAsia="Times New Roman" w:hAnsiTheme="minorHAnsi" w:cstheme="minorHAnsi"/>
          <w:color w:val="002060"/>
          <w:sz w:val="20"/>
          <w:lang w:eastAsia="es-MX"/>
        </w:rPr>
        <w:t>.</w:t>
      </w:r>
    </w:p>
    <w:p w14:paraId="1AFE0658" w14:textId="77777777" w:rsidR="001B3AE5" w:rsidRPr="00630C98" w:rsidRDefault="001B3AE5" w:rsidP="001B3AE5">
      <w:pPr>
        <w:pStyle w:val="Ttulo2"/>
        <w:spacing w:before="0"/>
        <w:jc w:val="both"/>
        <w:rPr>
          <w:rFonts w:asciiTheme="minorHAnsi" w:hAnsiTheme="minorHAnsi" w:cstheme="minorHAnsi"/>
          <w:b/>
          <w:color w:val="002060"/>
          <w:sz w:val="20"/>
          <w:lang w:val="es-MX" w:eastAsia="es-MX"/>
        </w:rPr>
      </w:pPr>
      <w:r w:rsidRPr="00630C98">
        <w:rPr>
          <w:rFonts w:asciiTheme="minorHAnsi" w:hAnsiTheme="minorHAnsi" w:cstheme="minorHAnsi"/>
          <w:b/>
          <w:color w:val="002060"/>
          <w:sz w:val="20"/>
          <w:lang w:val="es-MX"/>
        </w:rPr>
        <w:t>Nota: En el tiempo libre,</w:t>
      </w:r>
      <w:r w:rsidRPr="00630C98">
        <w:rPr>
          <w:rFonts w:asciiTheme="minorHAnsi" w:hAnsiTheme="minorHAnsi" w:cstheme="minorHAnsi"/>
          <w:b/>
          <w:color w:val="002060"/>
          <w:sz w:val="20"/>
          <w:lang w:val="es-MX" w:eastAsia="es-MX"/>
        </w:rPr>
        <w:t xml:space="preserve"> puedes visitar el mercado de artesanía local, sumergirte en la rica cultura polinesia, organizar una mañana de buceo o un día de safari para descubrir la isla de Tahití. Además, si deseas visitar el centro de la capital, Papeete, puedes tomar el servicio de traslado gratuito del hotel.</w:t>
      </w:r>
    </w:p>
    <w:p w14:paraId="047C2D09" w14:textId="77777777" w:rsidR="001B3AE5" w:rsidRDefault="001B3AE5" w:rsidP="001B3AE5">
      <w:pPr>
        <w:pStyle w:val="Ttulo2"/>
        <w:spacing w:before="0"/>
        <w:rPr>
          <w:rFonts w:ascii="Arial" w:hAnsi="Arial" w:cs="Arial"/>
          <w:b/>
          <w:color w:val="000000" w:themeColor="text1"/>
          <w:sz w:val="20"/>
        </w:rPr>
      </w:pPr>
    </w:p>
    <w:p w14:paraId="5E21143E" w14:textId="77777777" w:rsidR="00A466F2" w:rsidRPr="003B13DC" w:rsidRDefault="00A466F2" w:rsidP="00A466F2">
      <w:pPr>
        <w:pStyle w:val="Ttulo2"/>
        <w:spacing w:before="0"/>
        <w:rPr>
          <w:rFonts w:asciiTheme="minorHAnsi" w:eastAsia="Arial" w:hAnsiTheme="minorHAnsi" w:cstheme="minorHAnsi"/>
          <w:color w:val="002060"/>
          <w:kern w:val="2"/>
          <w:sz w:val="24"/>
          <w:szCs w:val="24"/>
          <w:lang w:val="en-US" w:eastAsia="zh-CN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2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Tahití</w:t>
      </w:r>
      <w:r w:rsidRPr="003B13DC">
        <w:rPr>
          <w:rFonts w:asciiTheme="minorHAnsi" w:eastAsia="Arial" w:hAnsiTheme="minorHAnsi" w:cstheme="minorHAnsi"/>
          <w:color w:val="FF0000"/>
          <w:sz w:val="24"/>
          <w:szCs w:val="24"/>
        </w:rPr>
        <w:t xml:space="preserve"> </w:t>
      </w:r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r w:rsidRPr="003B13DC">
        <w:rPr>
          <w:rFonts w:asciiTheme="minorHAnsi" w:eastAsia="Arial" w:hAnsiTheme="minorHAnsi" w:cstheme="minorHAnsi"/>
          <w:color w:val="002060"/>
          <w:kern w:val="2"/>
          <w:sz w:val="24"/>
          <w:szCs w:val="24"/>
          <w:lang w:val="en-US" w:eastAsia="zh-CN"/>
        </w:rPr>
        <w:t xml:space="preserve">experiencia culinaria) </w:t>
      </w:r>
    </w:p>
    <w:p w14:paraId="0D0998A8" w14:textId="53D644FA" w:rsidR="001B3AE5" w:rsidRPr="00630C98" w:rsidRDefault="001B3AE5" w:rsidP="00630C98">
      <w:pPr>
        <w:pStyle w:val="Ttulo2"/>
        <w:spacing w:before="0"/>
        <w:jc w:val="both"/>
        <w:rPr>
          <w:rFonts w:asciiTheme="minorHAnsi" w:eastAsia="Times New Roman" w:hAnsiTheme="minorHAnsi" w:cstheme="minorHAnsi"/>
          <w:color w:val="002060"/>
          <w:sz w:val="20"/>
          <w:lang w:eastAsia="es-MX"/>
        </w:rPr>
      </w:pPr>
      <w:r w:rsidRPr="00630C98">
        <w:rPr>
          <w:rFonts w:asciiTheme="minorHAnsi" w:eastAsia="Times New Roman" w:hAnsiTheme="minorHAnsi" w:cstheme="minorHAnsi"/>
          <w:b/>
          <w:color w:val="002060"/>
          <w:sz w:val="20"/>
          <w:lang w:eastAsia="es-MX"/>
        </w:rPr>
        <w:t>Desayuno</w:t>
      </w:r>
      <w:r w:rsidRPr="00630C98">
        <w:rPr>
          <w:rFonts w:asciiTheme="minorHAnsi" w:eastAsia="Times New Roman" w:hAnsiTheme="minorHAnsi" w:cstheme="minorHAnsi"/>
          <w:color w:val="002060"/>
          <w:sz w:val="20"/>
          <w:lang w:eastAsia="es-MX"/>
        </w:rPr>
        <w:t xml:space="preserve">. Por la mañana, recorrido gastronómico. Acompañado por una guía local, visita el mercado municipal y saborea entre 10 y 12 delicias tahitianas, chinas y francesas, mientras conoces el arte urbano y sitios históricos de Papeete. Regreso al hotel y tarde libre. </w:t>
      </w:r>
      <w:r w:rsidRPr="00630C98">
        <w:rPr>
          <w:rFonts w:asciiTheme="minorHAnsi" w:eastAsia="Times New Roman" w:hAnsiTheme="minorHAnsi" w:cstheme="minorHAnsi"/>
          <w:b/>
          <w:color w:val="002060"/>
          <w:sz w:val="20"/>
          <w:lang w:eastAsia="es-MX"/>
        </w:rPr>
        <w:t>Alojamiento</w:t>
      </w:r>
      <w:r w:rsidRPr="00630C98">
        <w:rPr>
          <w:rFonts w:asciiTheme="minorHAnsi" w:eastAsia="Times New Roman" w:hAnsiTheme="minorHAnsi" w:cstheme="minorHAnsi"/>
          <w:color w:val="002060"/>
          <w:sz w:val="20"/>
          <w:lang w:eastAsia="es-MX"/>
        </w:rPr>
        <w:t>.</w:t>
      </w:r>
    </w:p>
    <w:p w14:paraId="31CA3284" w14:textId="77777777" w:rsidR="00ED46C1" w:rsidRDefault="001B3AE5" w:rsidP="00ED46C1">
      <w:pPr>
        <w:pStyle w:val="Ttulo2"/>
        <w:spacing w:before="0"/>
        <w:jc w:val="both"/>
        <w:rPr>
          <w:rFonts w:asciiTheme="minorHAnsi" w:eastAsia="Times New Roman" w:hAnsiTheme="minorHAnsi" w:cstheme="minorHAnsi"/>
          <w:b/>
          <w:color w:val="002060"/>
          <w:sz w:val="20"/>
          <w:lang w:eastAsia="es-MX"/>
        </w:rPr>
      </w:pPr>
      <w:r w:rsidRPr="00630C98">
        <w:rPr>
          <w:rFonts w:asciiTheme="minorHAnsi" w:eastAsia="Times New Roman" w:hAnsiTheme="minorHAnsi" w:cstheme="minorHAnsi"/>
          <w:b/>
          <w:color w:val="002060"/>
          <w:sz w:val="20"/>
          <w:lang w:eastAsia="es-MX"/>
        </w:rPr>
        <w:t xml:space="preserve">Nota: la actividad tiene una duración de 4hrs aproximadamente. </w:t>
      </w:r>
    </w:p>
    <w:p w14:paraId="79F8E387" w14:textId="77777777" w:rsidR="00ED46C1" w:rsidRDefault="00ED46C1" w:rsidP="00ED46C1">
      <w:pPr>
        <w:pStyle w:val="Ttulo2"/>
        <w:spacing w:before="0"/>
        <w:jc w:val="both"/>
        <w:rPr>
          <w:rStyle w:val="DanmeroCar"/>
          <w:bCs/>
          <w:sz w:val="24"/>
          <w:szCs w:val="24"/>
        </w:rPr>
      </w:pPr>
    </w:p>
    <w:p w14:paraId="1D9D5898" w14:textId="3500C7AC" w:rsidR="00630C98" w:rsidRPr="00ED46C1" w:rsidRDefault="00630C98" w:rsidP="00ED46C1">
      <w:pPr>
        <w:pStyle w:val="Ttulo2"/>
        <w:spacing w:before="0"/>
        <w:jc w:val="both"/>
        <w:rPr>
          <w:rFonts w:asciiTheme="minorHAnsi" w:eastAsia="Times New Roman" w:hAnsiTheme="minorHAnsi" w:cstheme="minorHAnsi"/>
          <w:b/>
          <w:color w:val="002060"/>
          <w:sz w:val="20"/>
          <w:lang w:eastAsia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3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Tahití -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Tetiaroa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>(vuelo interno)</w:t>
      </w:r>
    </w:p>
    <w:p w14:paraId="3250D6E0" w14:textId="77777777" w:rsidR="00ED46C1" w:rsidRDefault="001B3AE5" w:rsidP="00ED46C1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color w:val="002060"/>
          <w:sz w:val="20"/>
        </w:rPr>
      </w:pPr>
      <w:r w:rsidRPr="00630C98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MX"/>
        </w:rPr>
        <w:t>Desayuno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 y traslado privado al aeropuerto. Vuelo de 15 minutos hacia </w:t>
      </w:r>
      <w:proofErr w:type="spellStart"/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Tetiaroa</w:t>
      </w:r>
      <w:proofErr w:type="spellEnd"/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 (vuelo incluido) y recepción especial por parte del resort </w:t>
      </w:r>
      <w:r w:rsidRPr="00630C98">
        <w:rPr>
          <w:rFonts w:asciiTheme="minorHAnsi" w:eastAsia="Times New Roman" w:hAnsiTheme="minorHAnsi" w:cstheme="minorHAnsi"/>
          <w:iCs/>
          <w:color w:val="002060"/>
          <w:kern w:val="0"/>
          <w:sz w:val="20"/>
          <w:lang w:val="es-ES" w:eastAsia="es-MX"/>
        </w:rPr>
        <w:t>The Brando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. </w:t>
      </w:r>
      <w:proofErr w:type="spellStart"/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Check</w:t>
      </w:r>
      <w:proofErr w:type="spellEnd"/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-in en tu villa privada con alberca. Tarde libre para descubrir este exclusivo atolón ecológico. </w:t>
      </w:r>
      <w:r w:rsidRPr="00630C98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MX"/>
        </w:rPr>
        <w:t>Alojamiento</w:t>
      </w:r>
      <w:r w:rsidR="00630C98"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.</w:t>
      </w:r>
    </w:p>
    <w:p w14:paraId="381636FB" w14:textId="77777777" w:rsidR="00ED46C1" w:rsidRDefault="00ED46C1" w:rsidP="00ED46C1">
      <w:pPr>
        <w:pStyle w:val="Sangranormal"/>
        <w:tabs>
          <w:tab w:val="left" w:pos="5940"/>
        </w:tabs>
        <w:ind w:firstLine="0"/>
        <w:rPr>
          <w:rStyle w:val="DanmeroCar"/>
          <w:bCs/>
          <w:sz w:val="24"/>
          <w:szCs w:val="24"/>
        </w:rPr>
      </w:pPr>
    </w:p>
    <w:p w14:paraId="0AB0DDAE" w14:textId="625027DD" w:rsidR="00630C98" w:rsidRPr="00ED46C1" w:rsidRDefault="00630C98" w:rsidP="00ED46C1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color w:val="002060"/>
          <w:sz w:val="20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4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Tetiaroa</w:t>
      </w:r>
      <w:proofErr w:type="spellEnd"/>
    </w:p>
    <w:p w14:paraId="7D413BD5" w14:textId="77777777" w:rsidR="00ED46C1" w:rsidRDefault="001B3AE5" w:rsidP="00ED46C1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</w:pPr>
      <w:r w:rsidRPr="00630C98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MX"/>
        </w:rPr>
        <w:t>Desayuno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.</w:t>
      </w:r>
      <w:r w:rsidR="00630C98"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 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Por la mañana, tour guiado por la “isla de los pájaros” y bosques ancestrales del </w:t>
      </w:r>
      <w:r w:rsidRPr="00630C98">
        <w:rPr>
          <w:rFonts w:asciiTheme="minorHAnsi" w:eastAsia="Times New Roman" w:hAnsiTheme="minorHAnsi" w:cstheme="minorHAnsi"/>
          <w:iCs/>
          <w:color w:val="002060"/>
          <w:kern w:val="0"/>
          <w:sz w:val="20"/>
          <w:lang w:val="es-ES" w:eastAsia="es-MX"/>
        </w:rPr>
        <w:t>Ultimate Tour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 (con </w:t>
      </w:r>
      <w:r w:rsidR="00630C98"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duración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 de dos horas y media aproximadamente), donde podrás observar cangrejos de los cocoteros y restos arqueológicos. Tarde libre para actividades culturales: </w:t>
      </w:r>
      <w:proofErr w:type="spellStart"/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tamure</w:t>
      </w:r>
      <w:proofErr w:type="spellEnd"/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 (danza polinesia), ‘ukulele, arte en hojas de palma, clases de tahitiano o relajación en el spa. </w:t>
      </w:r>
      <w:r w:rsidRPr="00630C98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MX"/>
        </w:rPr>
        <w:t>Alojamiento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.</w:t>
      </w:r>
    </w:p>
    <w:p w14:paraId="2BD1EFCE" w14:textId="77777777" w:rsidR="00ED46C1" w:rsidRDefault="00ED46C1" w:rsidP="00ED46C1">
      <w:pPr>
        <w:pStyle w:val="Sangranormal"/>
        <w:tabs>
          <w:tab w:val="left" w:pos="5940"/>
        </w:tabs>
        <w:ind w:firstLine="0"/>
        <w:rPr>
          <w:rStyle w:val="DanmeroCar"/>
          <w:bCs/>
          <w:sz w:val="24"/>
          <w:szCs w:val="24"/>
        </w:rPr>
      </w:pPr>
    </w:p>
    <w:p w14:paraId="36CED5FF" w14:textId="77777777" w:rsidR="00ED46C1" w:rsidRDefault="00630C98" w:rsidP="00ED46C1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5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Tetiaroa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(Aventura </w:t>
      </w:r>
      <w:proofErr w:type="spellStart"/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>submarina</w:t>
      </w:r>
      <w:proofErr w:type="spellEnd"/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  <w:r w:rsidRPr="00630C98">
        <w:rPr>
          <w:rFonts w:asciiTheme="minorHAnsi" w:eastAsia="Arial" w:hAnsiTheme="minorHAnsi" w:cstheme="minorHAnsi"/>
          <w:b/>
          <w:color w:val="002060"/>
          <w:sz w:val="24"/>
          <w:szCs w:val="24"/>
        </w:rPr>
        <w:t xml:space="preserve"> </w:t>
      </w:r>
    </w:p>
    <w:p w14:paraId="6EB25683" w14:textId="2B3BF911" w:rsidR="001B3AE5" w:rsidRPr="00ED46C1" w:rsidRDefault="001B3AE5" w:rsidP="00ED46C1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</w:pPr>
      <w:r w:rsidRPr="00630C98">
        <w:rPr>
          <w:rFonts w:asciiTheme="minorHAnsi" w:eastAsia="Times New Roman" w:hAnsiTheme="minorHAnsi" w:cstheme="minorHAnsi"/>
          <w:b/>
          <w:color w:val="002060"/>
          <w:kern w:val="0"/>
          <w:sz w:val="20"/>
          <w:szCs w:val="26"/>
          <w:lang w:val="es-ES" w:eastAsia="es-MX"/>
        </w:rPr>
        <w:t>Desayuno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. Mañana dedicada al </w:t>
      </w:r>
      <w:r w:rsid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t</w:t>
      </w:r>
      <w:r w:rsidRPr="00630C98">
        <w:rPr>
          <w:rFonts w:asciiTheme="minorHAnsi" w:eastAsia="Times New Roman" w:hAnsiTheme="minorHAnsi" w:cstheme="minorHAnsi"/>
          <w:iCs/>
          <w:color w:val="002060"/>
          <w:kern w:val="0"/>
          <w:sz w:val="20"/>
          <w:szCs w:val="26"/>
          <w:lang w:val="es-ES" w:eastAsia="es-MX"/>
        </w:rPr>
        <w:t xml:space="preserve">our del </w:t>
      </w:r>
      <w:r w:rsidR="003B13DC">
        <w:rPr>
          <w:rFonts w:asciiTheme="minorHAnsi" w:eastAsia="Times New Roman" w:hAnsiTheme="minorHAnsi" w:cstheme="minorHAnsi"/>
          <w:iCs/>
          <w:color w:val="002060"/>
          <w:kern w:val="0"/>
          <w:sz w:val="20"/>
          <w:szCs w:val="26"/>
          <w:lang w:val="es-ES" w:eastAsia="es-MX"/>
        </w:rPr>
        <w:t>a</w:t>
      </w:r>
      <w:r w:rsidRPr="00630C98">
        <w:rPr>
          <w:rFonts w:asciiTheme="minorHAnsi" w:eastAsia="Times New Roman" w:hAnsiTheme="minorHAnsi" w:cstheme="minorHAnsi"/>
          <w:iCs/>
          <w:color w:val="002060"/>
          <w:kern w:val="0"/>
          <w:sz w:val="20"/>
          <w:szCs w:val="26"/>
          <w:lang w:val="es-ES" w:eastAsia="es-MX"/>
        </w:rPr>
        <w:t>rrecife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18"/>
          <w:szCs w:val="26"/>
          <w:lang w:val="es-ES" w:eastAsia="es-MX"/>
        </w:rPr>
        <w:t xml:space="preserve"> 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(duración aproximada de 2 </w:t>
      </w:r>
      <w:proofErr w:type="spellStart"/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hrs</w:t>
      </w:r>
      <w:proofErr w:type="spellEnd"/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)</w:t>
      </w:r>
      <w:r w:rsid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, 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snorkel en vibrantes jardines de coral y avistamiento de peces, rayas y tiburones. Tarde libre para seguir explorando la cultura local o disfrutar del resort. </w:t>
      </w:r>
      <w:r w:rsidRPr="00630C98">
        <w:rPr>
          <w:rFonts w:asciiTheme="minorHAnsi" w:eastAsia="Times New Roman" w:hAnsiTheme="minorHAnsi" w:cstheme="minorHAnsi"/>
          <w:b/>
          <w:color w:val="002060"/>
          <w:kern w:val="0"/>
          <w:sz w:val="20"/>
          <w:szCs w:val="26"/>
          <w:lang w:val="es-ES" w:eastAsia="es-MX"/>
        </w:rPr>
        <w:t>Alojamiento</w:t>
      </w:r>
      <w:r w:rsidRPr="00630C98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.</w:t>
      </w:r>
    </w:p>
    <w:p w14:paraId="357EC057" w14:textId="77777777" w:rsidR="00ED46C1" w:rsidRDefault="00ED46C1" w:rsidP="00ED46C1">
      <w:pPr>
        <w:pStyle w:val="Sangranormal"/>
        <w:tabs>
          <w:tab w:val="left" w:pos="5940"/>
        </w:tabs>
        <w:ind w:firstLine="0"/>
        <w:rPr>
          <w:rFonts w:ascii="Arial" w:hAnsi="Arial" w:cs="Arial"/>
          <w:b/>
          <w:bCs/>
          <w:sz w:val="20"/>
          <w:lang w:val="es-ES"/>
        </w:rPr>
      </w:pPr>
    </w:p>
    <w:p w14:paraId="0C04B9C5" w14:textId="37F462CA" w:rsidR="001B3AE5" w:rsidRPr="00630C98" w:rsidRDefault="00630C98" w:rsidP="00ED46C1">
      <w:pPr>
        <w:pStyle w:val="Sangranormal"/>
        <w:tabs>
          <w:tab w:val="left" w:pos="5940"/>
        </w:tabs>
        <w:ind w:firstLine="0"/>
        <w:rPr>
          <w:rFonts w:ascii="Arial" w:hAnsi="Arial" w:cs="Arial"/>
          <w:bCs/>
          <w:color w:val="002060"/>
          <w:sz w:val="20"/>
          <w:lang w:val="es-ES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6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Tetiaroa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>avistamiento</w:t>
      </w:r>
      <w:proofErr w:type="spellEnd"/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de </w:t>
      </w:r>
      <w:proofErr w:type="spellStart"/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>aves</w:t>
      </w:r>
      <w:proofErr w:type="spellEnd"/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en motu protegido)</w:t>
      </w:r>
    </w:p>
    <w:p w14:paraId="2C578472" w14:textId="12B5D938" w:rsidR="001B3AE5" w:rsidRPr="001F1580" w:rsidRDefault="001B3AE5" w:rsidP="00ED46C1">
      <w:pPr>
        <w:pStyle w:val="Sangranormal"/>
        <w:tabs>
          <w:tab w:val="left" w:pos="5940"/>
        </w:tabs>
        <w:ind w:firstLine="0"/>
        <w:rPr>
          <w:rFonts w:ascii="Arial" w:hAnsi="Arial" w:cs="Arial"/>
          <w:b/>
          <w:sz w:val="20"/>
        </w:rPr>
      </w:pPr>
      <w:r w:rsidRPr="003B13DC">
        <w:rPr>
          <w:rFonts w:asciiTheme="minorHAnsi" w:eastAsia="Times New Roman" w:hAnsiTheme="minorHAnsi" w:cstheme="minorHAnsi"/>
          <w:b/>
          <w:color w:val="002060"/>
          <w:kern w:val="0"/>
          <w:sz w:val="20"/>
          <w:szCs w:val="26"/>
          <w:lang w:val="es-ES" w:eastAsia="es-MX"/>
        </w:rPr>
        <w:t>Desayuno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. Excursión matutina (duración </w:t>
      </w:r>
      <w:proofErr w:type="spellStart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aprximada</w:t>
      </w:r>
      <w:proofErr w:type="spellEnd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 de 2 </w:t>
      </w:r>
      <w:proofErr w:type="spellStart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hrs</w:t>
      </w:r>
      <w:proofErr w:type="spellEnd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) a un santuario de aves marinas, hogar de 7 especies residentes y migratorias. Conoce de la mano de guías expertos los esfuerzos de conservación del ecosistema</w:t>
      </w:r>
      <w:r w:rsidR="00630C98"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 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de </w:t>
      </w:r>
      <w:proofErr w:type="spellStart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Tetiaroa</w:t>
      </w:r>
      <w:proofErr w:type="spellEnd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.</w:t>
      </w:r>
      <w:r w:rsidR="00630C98"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 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Tarde libre para talleres culturales o tratamientos de spa. </w:t>
      </w:r>
      <w:r w:rsidRPr="003B13DC">
        <w:rPr>
          <w:rFonts w:asciiTheme="minorHAnsi" w:eastAsia="Times New Roman" w:hAnsiTheme="minorHAnsi" w:cstheme="minorHAnsi"/>
          <w:b/>
          <w:color w:val="002060"/>
          <w:kern w:val="0"/>
          <w:sz w:val="20"/>
          <w:szCs w:val="26"/>
          <w:lang w:val="es-ES" w:eastAsia="es-MX"/>
        </w:rPr>
        <w:t>Alojamiento</w:t>
      </w:r>
      <w:r w:rsidRPr="001F1580">
        <w:rPr>
          <w:rFonts w:ascii="Arial" w:hAnsi="Arial" w:cs="Arial"/>
          <w:b/>
          <w:sz w:val="20"/>
        </w:rPr>
        <w:t>.</w:t>
      </w:r>
    </w:p>
    <w:p w14:paraId="3480E700" w14:textId="77777777" w:rsidR="001B3AE5" w:rsidRPr="001F1580" w:rsidRDefault="001B3AE5" w:rsidP="001B3AE5">
      <w:pPr>
        <w:pStyle w:val="Sangranormal"/>
        <w:tabs>
          <w:tab w:val="left" w:pos="5940"/>
        </w:tabs>
        <w:ind w:left="-142" w:firstLine="0"/>
        <w:rPr>
          <w:rFonts w:ascii="Arial" w:hAnsi="Arial" w:cs="Arial"/>
          <w:b/>
          <w:bCs/>
          <w:sz w:val="20"/>
          <w:lang w:val="es-ES"/>
        </w:rPr>
      </w:pPr>
    </w:p>
    <w:p w14:paraId="502ABFD1" w14:textId="6FFD49D4" w:rsidR="001B3AE5" w:rsidRPr="003B13DC" w:rsidRDefault="00630C98" w:rsidP="00ED46C1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color w:val="00206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7</w:t>
      </w:r>
      <w:r w:rsidRPr="001770B1">
        <w:rPr>
          <w:rStyle w:val="DanmeroCar"/>
          <w:bCs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Tetiaroa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>Legado</w:t>
      </w:r>
      <w:proofErr w:type="spellEnd"/>
      <w:r w:rsidRPr="003B13DC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de Marlon Brando)</w:t>
      </w:r>
    </w:p>
    <w:p w14:paraId="130DA672" w14:textId="77777777" w:rsidR="001B3AE5" w:rsidRPr="001F1580" w:rsidRDefault="001B3AE5" w:rsidP="00ED46C1">
      <w:pPr>
        <w:pStyle w:val="Sangranormal"/>
        <w:tabs>
          <w:tab w:val="left" w:pos="5940"/>
        </w:tabs>
        <w:ind w:firstLine="0"/>
        <w:rPr>
          <w:rFonts w:ascii="Arial" w:eastAsia="Times New Roman" w:hAnsi="Arial" w:cs="Arial"/>
          <w:sz w:val="20"/>
          <w:lang w:eastAsia="es-MX"/>
        </w:rPr>
      </w:pPr>
      <w:r w:rsidRPr="003B13DC">
        <w:rPr>
          <w:rFonts w:asciiTheme="minorHAnsi" w:eastAsia="Times New Roman" w:hAnsiTheme="minorHAnsi" w:cstheme="minorHAnsi"/>
          <w:b/>
          <w:color w:val="002060"/>
          <w:kern w:val="0"/>
          <w:sz w:val="20"/>
          <w:szCs w:val="26"/>
          <w:lang w:val="es-ES" w:eastAsia="es-MX"/>
        </w:rPr>
        <w:t>Desayuno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. Explora la isla privada de </w:t>
      </w:r>
      <w:proofErr w:type="spellStart"/>
      <w:r w:rsidRPr="003B13DC">
        <w:rPr>
          <w:rFonts w:asciiTheme="minorHAnsi" w:eastAsia="Times New Roman" w:hAnsiTheme="minorHAnsi" w:cstheme="minorHAnsi"/>
          <w:iCs/>
          <w:color w:val="002060"/>
          <w:kern w:val="0"/>
          <w:szCs w:val="26"/>
          <w:lang w:val="es-ES" w:eastAsia="es-MX"/>
        </w:rPr>
        <w:t>Rimatu’u</w:t>
      </w:r>
      <w:proofErr w:type="spellEnd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 (duración aproximadamente de dos horas y media), antigua residencia de Marlon Brando. Recorre senderos, sitios sagrados y un lago interior que refleja el alma del motu. Tarde libre para relajarte o sumarte a las actividades culturales. </w:t>
      </w:r>
      <w:r w:rsidRPr="003B13DC">
        <w:rPr>
          <w:rFonts w:asciiTheme="minorHAnsi" w:eastAsia="Times New Roman" w:hAnsiTheme="minorHAnsi" w:cstheme="minorHAnsi"/>
          <w:b/>
          <w:color w:val="002060"/>
          <w:kern w:val="0"/>
          <w:sz w:val="20"/>
          <w:szCs w:val="26"/>
          <w:lang w:val="es-ES" w:eastAsia="es-MX"/>
        </w:rPr>
        <w:t>Alojamiento</w:t>
      </w:r>
      <w:r w:rsidRPr="001F1580">
        <w:rPr>
          <w:rFonts w:ascii="Arial" w:hAnsi="Arial" w:cs="Arial"/>
          <w:b/>
          <w:sz w:val="20"/>
        </w:rPr>
        <w:t>.</w:t>
      </w:r>
    </w:p>
    <w:p w14:paraId="0DB71E03" w14:textId="77777777" w:rsidR="001B3AE5" w:rsidRPr="001F1580" w:rsidRDefault="001B3AE5" w:rsidP="001B3AE5">
      <w:pPr>
        <w:pStyle w:val="Sangranormal"/>
        <w:tabs>
          <w:tab w:val="left" w:pos="5940"/>
        </w:tabs>
        <w:ind w:left="-142" w:firstLine="0"/>
        <w:rPr>
          <w:rFonts w:ascii="Arial" w:eastAsia="Times New Roman" w:hAnsi="Arial" w:cs="Arial"/>
          <w:sz w:val="20"/>
          <w:lang w:eastAsia="es-MX"/>
        </w:rPr>
      </w:pPr>
    </w:p>
    <w:p w14:paraId="7BF8A796" w14:textId="756ACFB2" w:rsidR="00630C98" w:rsidRDefault="00630C98" w:rsidP="00ED46C1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8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Tetiaroa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-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Tahití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>(</w:t>
      </w:r>
      <w:proofErr w:type="spellStart"/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>vuelo</w:t>
      </w:r>
      <w:proofErr w:type="spellEnd"/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</w:t>
      </w:r>
      <w:proofErr w:type="spellStart"/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>interno</w:t>
      </w:r>
      <w:proofErr w:type="spellEnd"/>
      <w:r w:rsidRPr="00630C98">
        <w:rPr>
          <w:rFonts w:asciiTheme="minorHAnsi" w:eastAsia="Arial" w:hAnsiTheme="minorHAnsi" w:cstheme="minorHAnsi"/>
          <w:color w:val="002060"/>
          <w:sz w:val="24"/>
          <w:szCs w:val="24"/>
        </w:rPr>
        <w:t>)</w:t>
      </w:r>
    </w:p>
    <w:p w14:paraId="3AB92581" w14:textId="77777777" w:rsidR="001B3AE5" w:rsidRPr="003B13DC" w:rsidRDefault="001B3AE5" w:rsidP="00ED46C1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</w:pPr>
      <w:r w:rsidRPr="003B13DC">
        <w:rPr>
          <w:rFonts w:asciiTheme="minorHAnsi" w:eastAsia="Times New Roman" w:hAnsiTheme="minorHAnsi" w:cstheme="minorHAnsi"/>
          <w:b/>
          <w:color w:val="002060"/>
          <w:kern w:val="0"/>
          <w:sz w:val="20"/>
          <w:szCs w:val="26"/>
          <w:lang w:val="es-ES" w:eastAsia="es-MX"/>
        </w:rPr>
        <w:t>Desayuno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 y vuelo de regreso a Tahití (vuelo incluido). Traslado privado y </w:t>
      </w:r>
      <w:proofErr w:type="spellStart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check</w:t>
      </w:r>
      <w:proofErr w:type="spellEnd"/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 xml:space="preserve">-in. Tarde libre para disfrutar la alberca infinita, el spa o actividades acuáticas. </w:t>
      </w:r>
      <w:r w:rsidRPr="003B13DC">
        <w:rPr>
          <w:rFonts w:asciiTheme="minorHAnsi" w:eastAsia="Times New Roman" w:hAnsiTheme="minorHAnsi" w:cstheme="minorHAnsi"/>
          <w:b/>
          <w:color w:val="002060"/>
          <w:kern w:val="0"/>
          <w:sz w:val="20"/>
          <w:szCs w:val="26"/>
          <w:lang w:val="es-ES" w:eastAsia="es-MX"/>
        </w:rPr>
        <w:t>Alojamiento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szCs w:val="26"/>
          <w:lang w:val="es-ES" w:eastAsia="es-MX"/>
        </w:rPr>
        <w:t>.</w:t>
      </w:r>
    </w:p>
    <w:p w14:paraId="6BE09150" w14:textId="77777777" w:rsidR="001B3AE5" w:rsidRPr="001F1580" w:rsidRDefault="001B3AE5" w:rsidP="001B3AE5">
      <w:pPr>
        <w:pStyle w:val="Sangranormal"/>
        <w:tabs>
          <w:tab w:val="left" w:pos="5940"/>
        </w:tabs>
        <w:ind w:left="-142" w:firstLine="0"/>
        <w:rPr>
          <w:rFonts w:ascii="Arial" w:hAnsi="Arial" w:cs="Arial"/>
          <w:b/>
          <w:bCs/>
          <w:sz w:val="20"/>
          <w:lang w:val="es-ES"/>
        </w:rPr>
      </w:pPr>
    </w:p>
    <w:p w14:paraId="1F1185D2" w14:textId="77777777" w:rsidR="00630C98" w:rsidRDefault="00630C98" w:rsidP="00ED46C1">
      <w:pPr>
        <w:pStyle w:val="Sangranormal"/>
        <w:tabs>
          <w:tab w:val="left" w:pos="5940"/>
        </w:tabs>
        <w:ind w:firstLine="0"/>
        <w:rPr>
          <w:rFonts w:asciiTheme="minorHAnsi" w:eastAsia="Arial" w:hAnsiTheme="minorHAnsi" w:cstheme="minorHAnsi"/>
          <w:b/>
          <w:color w:val="FF0000"/>
          <w:sz w:val="24"/>
          <w:szCs w:val="24"/>
        </w:rPr>
      </w:pPr>
      <w:r w:rsidRPr="001770B1">
        <w:rPr>
          <w:rStyle w:val="DanmeroCar"/>
          <w:bCs/>
          <w:sz w:val="24"/>
          <w:szCs w:val="24"/>
        </w:rPr>
        <w:t xml:space="preserve">DÍA </w:t>
      </w:r>
      <w:r>
        <w:rPr>
          <w:rStyle w:val="DanmeroCar"/>
          <w:bCs/>
          <w:sz w:val="24"/>
          <w:szCs w:val="24"/>
        </w:rPr>
        <w:t>9</w:t>
      </w:r>
      <w:r w:rsidRPr="001770B1">
        <w:rPr>
          <w:rStyle w:val="DanmeroCar"/>
          <w:bCs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>Tahití</w:t>
      </w:r>
      <w:proofErr w:type="spellEnd"/>
      <w:r>
        <w:rPr>
          <w:rFonts w:asciiTheme="minorHAnsi" w:eastAsia="Arial" w:hAnsiTheme="minorHAnsi" w:cstheme="minorHAnsi"/>
          <w:b/>
          <w:color w:val="FF0000"/>
          <w:sz w:val="24"/>
          <w:szCs w:val="24"/>
        </w:rPr>
        <w:t xml:space="preserve"> </w:t>
      </w:r>
    </w:p>
    <w:p w14:paraId="55966A58" w14:textId="595885C9" w:rsidR="001B3AE5" w:rsidRPr="003B13DC" w:rsidRDefault="001B3AE5" w:rsidP="00ED46C1">
      <w:pPr>
        <w:pStyle w:val="Sangranormal"/>
        <w:tabs>
          <w:tab w:val="left" w:pos="5940"/>
        </w:tabs>
        <w:ind w:firstLine="0"/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</w:pPr>
      <w:r w:rsidRPr="003B13DC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MX"/>
        </w:rPr>
        <w:t>Desayuno en el hotel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. Día libre hasta el traslado privado al </w:t>
      </w:r>
      <w:r w:rsidR="00630C98" w:rsidRPr="003B13DC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A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eropuerto </w:t>
      </w:r>
      <w:r w:rsidR="00630C98" w:rsidRPr="003B13DC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>I</w:t>
      </w:r>
      <w:r w:rsidRPr="003B13DC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MX"/>
        </w:rPr>
        <w:t xml:space="preserve">nternacional. </w:t>
      </w:r>
      <w:r w:rsidRPr="003B13DC">
        <w:rPr>
          <w:rFonts w:asciiTheme="minorHAnsi" w:eastAsia="Times New Roman" w:hAnsiTheme="minorHAnsi" w:cstheme="minorHAnsi"/>
          <w:b/>
          <w:bCs/>
          <w:color w:val="002060"/>
          <w:kern w:val="0"/>
          <w:sz w:val="20"/>
          <w:lang w:val="es-ES" w:eastAsia="es-MX"/>
        </w:rPr>
        <w:t>Fin de los servicios.</w:t>
      </w:r>
    </w:p>
    <w:p w14:paraId="3CEE3BE4" w14:textId="77777777" w:rsidR="0077546E" w:rsidRDefault="0077546E" w:rsidP="0077546E">
      <w:pPr>
        <w:tabs>
          <w:tab w:val="left" w:pos="1418"/>
        </w:tabs>
        <w:ind w:right="-142"/>
        <w:jc w:val="both"/>
        <w:rPr>
          <w:rFonts w:asciiTheme="minorHAnsi" w:eastAsia="Arial" w:hAnsiTheme="minorHAnsi" w:cstheme="minorHAnsi"/>
          <w:b/>
          <w:color w:val="FF0000"/>
        </w:rPr>
      </w:pPr>
    </w:p>
    <w:p w14:paraId="4D015C61" w14:textId="77777777" w:rsidR="00386E61" w:rsidRPr="006A0A99" w:rsidRDefault="00386E61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 xml:space="preserve">INCLUYE: </w:t>
      </w:r>
    </w:p>
    <w:p w14:paraId="2FA0DBE0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8 noches de alojamiento en hoteles indicados o similares con desayuno americano (sin bebidas)</w:t>
      </w:r>
    </w:p>
    <w:p w14:paraId="491FE11D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Servicio </w:t>
      </w:r>
      <w:proofErr w:type="spellStart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Fast</w:t>
      </w:r>
      <w:proofErr w:type="spellEnd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Track</w:t>
      </w:r>
      <w:proofErr w:type="spellEnd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al desembarcar del avión, donde un representante te recibirá al desembarcar del avión y te acompañará de forma personalizada durante todo el proceso de ingreso: desde el control migratorio y la recogida de equipaje, hasta el encuentro con tu traslado.</w:t>
      </w:r>
    </w:p>
    <w:p w14:paraId="670BECF9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Asistencia a la llegada y </w:t>
      </w:r>
      <w:proofErr w:type="spellStart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récepcion</w:t>
      </w:r>
      <w:proofErr w:type="spellEnd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con tradicional collar de flores, acompañamiento hasta al coche privado por parte de personal de habla hispana o inglesa.</w:t>
      </w:r>
    </w:p>
    <w:p w14:paraId="4F8F0BAF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Traslados compartidos de llegada y salida del aeropuerto principal, en cada isla por parte de personal de habla hispana o inglesa.</w:t>
      </w:r>
    </w:p>
    <w:p w14:paraId="3DC022C0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Plan alimenticio todo incluido en alojamiento </w:t>
      </w:r>
      <w:proofErr w:type="spellStart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The</w:t>
      </w:r>
      <w:proofErr w:type="spellEnd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Brando.</w:t>
      </w:r>
    </w:p>
    <w:p w14:paraId="0F01E1FD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Desayunos solamente en el hotel Intercontinental </w:t>
      </w:r>
      <w:proofErr w:type="spellStart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Tahiti</w:t>
      </w:r>
      <w:proofErr w:type="spellEnd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.</w:t>
      </w:r>
    </w:p>
    <w:p w14:paraId="56477044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Vuelos internos por Air </w:t>
      </w:r>
      <w:proofErr w:type="spellStart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Tetiaroa</w:t>
      </w:r>
      <w:proofErr w:type="spellEnd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</w:t>
      </w:r>
      <w:proofErr w:type="spellStart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Tahiti</w:t>
      </w:r>
      <w:proofErr w:type="spellEnd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y </w:t>
      </w:r>
      <w:proofErr w:type="spellStart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Tetiaroa</w:t>
      </w:r>
      <w:proofErr w:type="spellEnd"/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 xml:space="preserve"> (ida y vuelta)</w:t>
      </w:r>
    </w:p>
    <w:p w14:paraId="0DAAB3E0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Excursiones en cada isla detalladas abajo con guía de habla hispana o inglesa</w:t>
      </w:r>
    </w:p>
    <w:p w14:paraId="68C363AD" w14:textId="77777777" w:rsidR="00071F1A" w:rsidRPr="005E46AA" w:rsidRDefault="00071F1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Servicio de asistencia telefónica 24 HORAS por parte de personal de habla hispana</w:t>
      </w:r>
    </w:p>
    <w:p w14:paraId="4764D807" w14:textId="77777777" w:rsidR="0077546E" w:rsidRPr="005E46AA" w:rsidRDefault="0077546E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</w:p>
    <w:p w14:paraId="7773E453" w14:textId="77777777" w:rsidR="006A0A99" w:rsidRPr="006A0A99" w:rsidRDefault="006A0A99" w:rsidP="006A0A99">
      <w:pPr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</w:pPr>
      <w:r w:rsidRPr="006A0A99">
        <w:rPr>
          <w:rFonts w:asciiTheme="minorHAnsi" w:eastAsia="Arial" w:hAnsiTheme="minorHAnsi" w:cstheme="minorHAnsi"/>
          <w:b/>
          <w:color w:val="002060"/>
          <w:sz w:val="28"/>
          <w:szCs w:val="28"/>
          <w:lang w:val="es-MX" w:eastAsia="es-MX" w:bidi="en-US"/>
        </w:rPr>
        <w:t>NO INCLUYE:</w:t>
      </w:r>
    </w:p>
    <w:p w14:paraId="677B12D7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Vuelos internacionales y vuelos internos no especificados como incluidos.</w:t>
      </w:r>
    </w:p>
    <w:p w14:paraId="778EBF88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Bebidas durante las comidas.</w:t>
      </w:r>
    </w:p>
    <w:p w14:paraId="14DD0784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Propinas para guía, conductor y personal de servicio.</w:t>
      </w:r>
    </w:p>
    <w:p w14:paraId="7E76036E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Impuestos hoteleros no incluidos. City Tax por persona y por noche, a pagar directamente en el hotel.</w:t>
      </w:r>
    </w:p>
    <w:p w14:paraId="106E80CF" w14:textId="77777777" w:rsidR="005E46A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Servicios y actividades opcionales no mencionados como incluidos.</w:t>
      </w:r>
    </w:p>
    <w:p w14:paraId="0C5697BD" w14:textId="4B660982" w:rsidR="00FC060A" w:rsidRPr="005E46AA" w:rsidRDefault="005E46AA" w:rsidP="005E46AA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</w:pPr>
      <w:r w:rsidRPr="005E46AA">
        <w:rPr>
          <w:rFonts w:asciiTheme="minorHAnsi" w:eastAsia="Calibri" w:hAnsiTheme="minorHAnsi" w:cstheme="minorHAnsi"/>
          <w:color w:val="002060"/>
          <w:sz w:val="20"/>
          <w:szCs w:val="20"/>
          <w:lang w:val="es-MX" w:eastAsia="es-MX"/>
        </w:rPr>
        <w:t>Gastos personales, como lavandería, souvenirs, llamadas telefónicas, entre otros</w:t>
      </w:r>
    </w:p>
    <w:p w14:paraId="2487AE39" w14:textId="77777777" w:rsidR="005E46AA" w:rsidRDefault="005E46AA" w:rsidP="005E46AA">
      <w:pPr>
        <w:jc w:val="both"/>
        <w:rPr>
          <w:rFonts w:ascii="Arial" w:eastAsia="Calibri" w:hAnsi="Arial" w:cs="Arial"/>
          <w:b/>
          <w:bCs/>
          <w:sz w:val="20"/>
          <w:szCs w:val="20"/>
          <w:lang w:val="es-MX" w:eastAsia="es-MX"/>
        </w:rPr>
      </w:pPr>
    </w:p>
    <w:p w14:paraId="31207528" w14:textId="77777777" w:rsidR="004F6BDB" w:rsidRDefault="007D254B" w:rsidP="004F6BDB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</w:pPr>
      <w:bookmarkStart w:id="1" w:name="_Hlk41913674"/>
      <w:r w:rsidRPr="00B658C3">
        <w:rPr>
          <w:rFonts w:asciiTheme="minorHAnsi" w:eastAsia="Arial" w:hAnsiTheme="minorHAnsi" w:cstheme="minorHAnsi"/>
          <w:b/>
          <w:color w:val="0070C0"/>
          <w:sz w:val="28"/>
          <w:szCs w:val="28"/>
          <w:lang w:val="es-MX" w:eastAsia="es-MX" w:bidi="en-US"/>
        </w:rPr>
        <w:t>NOTAS IMPORTANTES:</w:t>
      </w:r>
    </w:p>
    <w:p w14:paraId="62127635" w14:textId="6E6F0CD7" w:rsidR="007D254B" w:rsidRDefault="007D254B" w:rsidP="004F6BDB">
      <w:pPr>
        <w:pStyle w:val="Prrafodelista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52" w:lineRule="auto"/>
        <w:jc w:val="both"/>
        <w:rPr>
          <w:rFonts w:asciiTheme="minorHAnsi" w:hAnsiTheme="minorHAnsi" w:cstheme="minorHAnsi"/>
          <w:color w:val="002060"/>
          <w:sz w:val="20"/>
          <w:szCs w:val="20"/>
        </w:rPr>
      </w:pPr>
      <w:r w:rsidRPr="004F6BDB">
        <w:rPr>
          <w:rFonts w:asciiTheme="minorHAnsi" w:hAnsiTheme="minorHAnsi" w:cstheme="minorHAnsi"/>
          <w:color w:val="002060"/>
          <w:sz w:val="20"/>
        </w:rPr>
        <w:t xml:space="preserve">El </w:t>
      </w:r>
      <w:r w:rsidRPr="004F6BDB">
        <w:rPr>
          <w:rFonts w:asciiTheme="minorHAnsi" w:hAnsiTheme="minorHAnsi" w:cstheme="minorHAnsi"/>
          <w:color w:val="002060"/>
          <w:sz w:val="20"/>
          <w:szCs w:val="20"/>
        </w:rPr>
        <w:t>orden de las visitas podría modificarse según condiciones locales y logística en destino.</w:t>
      </w:r>
    </w:p>
    <w:p w14:paraId="3365B53B" w14:textId="1183F0FE" w:rsidR="005E46AA" w:rsidRP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  <w:r w:rsidRPr="005E46AA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 xml:space="preserve">Consultar </w:t>
      </w:r>
      <w:r w:rsidR="00167AA2" w:rsidRPr="005E46AA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>disponibilidad previa</w:t>
      </w:r>
      <w:r w:rsidRPr="005E46AA">
        <w:rPr>
          <w:rFonts w:asciiTheme="minorHAnsi" w:eastAsia="Times New Roman" w:hAnsiTheme="minorHAnsi" w:cstheme="minorHAnsi"/>
          <w:b/>
          <w:color w:val="002060"/>
          <w:kern w:val="0"/>
          <w:sz w:val="20"/>
          <w:lang w:val="es-ES" w:eastAsia="es-ES"/>
        </w:rPr>
        <w:t xml:space="preserve"> a la reserva</w:t>
      </w:r>
    </w:p>
    <w:bookmarkEnd w:id="1"/>
    <w:p w14:paraId="34D277ED" w14:textId="77777777" w:rsidR="005E46AA" w:rsidRP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El importe City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Tax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(importe hotelero) en Tahití,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Raiatea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,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Rangiroa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y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Tikehau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es de 1.25 € por adulto por noche</w:t>
      </w:r>
    </w:p>
    <w:p w14:paraId="094F835C" w14:textId="77777777" w:rsidR="005E46AA" w:rsidRP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El importe City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Tax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(importe hotelero) en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Moorea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,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Huahine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,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Taha’a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y Bora Bora es de 1.67 € por adulto por noche</w:t>
      </w:r>
    </w:p>
    <w:p w14:paraId="4A6F261B" w14:textId="77777777" w:rsidR="005E46AA" w:rsidRP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El importe City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Tax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(importe hotelero) en casas de huéspedes y alquileres vacacionales (todas las islas) es entre 0.40 € y 0.50 € por adulto por noche</w:t>
      </w:r>
    </w:p>
    <w:p w14:paraId="2515B0CD" w14:textId="34BF9C99" w:rsidR="005E46AA" w:rsidRDefault="005E46AA" w:rsidP="005E46AA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Este importe será cobrado por el hotel al momento del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check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 xml:space="preserve"> </w:t>
      </w:r>
      <w:proofErr w:type="spellStart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out</w:t>
      </w:r>
      <w:proofErr w:type="spellEnd"/>
      <w:r w:rsidRPr="005E46AA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.</w:t>
      </w:r>
    </w:p>
    <w:p w14:paraId="08192C61" w14:textId="77777777" w:rsidR="00D72066" w:rsidRDefault="00D72066" w:rsidP="00D72066">
      <w:pPr>
        <w:pStyle w:val="Sangranormal"/>
        <w:numPr>
          <w:ilvl w:val="0"/>
          <w:numId w:val="21"/>
        </w:numPr>
        <w:tabs>
          <w:tab w:val="left" w:pos="0"/>
        </w:tabs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</w:pPr>
      <w:r w:rsidRPr="00A75304">
        <w:rPr>
          <w:rFonts w:asciiTheme="minorHAnsi" w:eastAsia="Times New Roman" w:hAnsiTheme="minorHAnsi" w:cstheme="minorHAnsi"/>
          <w:color w:val="002060"/>
          <w:kern w:val="0"/>
          <w:sz w:val="20"/>
          <w:lang w:val="es-ES" w:eastAsia="es-ES"/>
        </w:rPr>
        <w:t>El precio de los boletos aéreos interislas aplica únicamente para vuelos directos. En caso de que el itinerario requiera conexión en Papeete, se aplicará un suplemento.</w:t>
      </w:r>
    </w:p>
    <w:p w14:paraId="48C84381" w14:textId="77777777" w:rsidR="00D72066" w:rsidRPr="003A21CD" w:rsidRDefault="00D72066" w:rsidP="00D72066">
      <w:pPr>
        <w:pStyle w:val="NormalWeb"/>
        <w:numPr>
          <w:ilvl w:val="0"/>
          <w:numId w:val="21"/>
        </w:numPr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2060"/>
          <w:sz w:val="20"/>
          <w:szCs w:val="20"/>
          <w:shd w:val="clear" w:color="auto" w:fill="FFFFFF"/>
        </w:rPr>
      </w:pPr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En caso de no encontrar al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transferista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, favor de marcar al número de emergencia. Es indispensable contar con una SIM </w:t>
      </w:r>
      <w:proofErr w:type="spellStart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>card</w:t>
      </w:r>
      <w:proofErr w:type="spellEnd"/>
      <w:r w:rsidRPr="004769B8">
        <w:rPr>
          <w:rFonts w:asciiTheme="minorHAnsi" w:hAnsiTheme="minorHAnsi" w:cstheme="minorHAnsi"/>
          <w:b/>
          <w:color w:val="002060"/>
          <w:sz w:val="20"/>
          <w:szCs w:val="20"/>
          <w:u w:val="single"/>
        </w:rPr>
        <w:t xml:space="preserve"> o línea activa que </w:t>
      </w:r>
      <w:r w:rsidRPr="008E5768"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 xml:space="preserve">permita realizar llamadas locales </w:t>
      </w:r>
      <w:r>
        <w:rPr>
          <w:rFonts w:asciiTheme="minorHAnsi" w:eastAsia="Calibri" w:hAnsiTheme="minorHAnsi" w:cstheme="minorHAnsi"/>
          <w:b/>
          <w:color w:val="002060"/>
          <w:sz w:val="20"/>
          <w:szCs w:val="20"/>
          <w:u w:val="single"/>
        </w:rPr>
        <w:t>en Polinesia Francesa.</w:t>
      </w:r>
    </w:p>
    <w:p w14:paraId="3D241893" w14:textId="2CCF9F3D" w:rsidR="005E46AA" w:rsidRDefault="005E46AA" w:rsidP="00D72066">
      <w:pPr>
        <w:pStyle w:val="Sangranormal"/>
        <w:tabs>
          <w:tab w:val="left" w:pos="0"/>
        </w:tabs>
        <w:ind w:firstLine="0"/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</w:p>
    <w:p w14:paraId="341CA6DA" w14:textId="4A39BBCE" w:rsidR="005E46AA" w:rsidRDefault="005E46AA" w:rsidP="005E46AA">
      <w:pPr>
        <w:pStyle w:val="Sangranormal"/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</w:p>
    <w:p w14:paraId="23E6BA09" w14:textId="657BA9D5" w:rsidR="005E46AA" w:rsidRDefault="005E46AA" w:rsidP="005E46AA">
      <w:pPr>
        <w:pStyle w:val="Sangranormal"/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</w:p>
    <w:p w14:paraId="542F43EB" w14:textId="148AE911" w:rsidR="005E46AA" w:rsidRDefault="005E46AA" w:rsidP="005E46AA">
      <w:pPr>
        <w:pStyle w:val="Sangranormal"/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</w:p>
    <w:p w14:paraId="0F78EC38" w14:textId="2D0AD22C" w:rsidR="008C2F8B" w:rsidRDefault="008C2F8B" w:rsidP="005E46AA">
      <w:pPr>
        <w:pStyle w:val="Sangranormal"/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</w:p>
    <w:tbl>
      <w:tblPr>
        <w:tblW w:w="5414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"/>
        <w:gridCol w:w="987"/>
        <w:gridCol w:w="3150"/>
        <w:gridCol w:w="443"/>
      </w:tblGrid>
      <w:tr w:rsidR="008C2F8B" w:rsidRPr="008C2F8B" w14:paraId="03DE79E0" w14:textId="77777777" w:rsidTr="008C2F8B">
        <w:trPr>
          <w:trHeight w:val="262"/>
          <w:tblCellSpacing w:w="0" w:type="dxa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377709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HOTELES </w:t>
            </w: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shd w:val="clear" w:color="auto" w:fill="002060"/>
                <w:lang w:val="es-MX" w:eastAsia="es-MX"/>
              </w:rPr>
              <w:t>PREVISTOS</w:t>
            </w: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 O SIMILARES </w:t>
            </w:r>
          </w:p>
        </w:tc>
      </w:tr>
      <w:tr w:rsidR="008C2F8B" w:rsidRPr="008C2F8B" w14:paraId="24E65D1C" w14:textId="77777777" w:rsidTr="008C2F8B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6458B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NOCHES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D69DB1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CIUDADES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6C71FB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HOTEL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D8C90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CAT</w:t>
            </w:r>
          </w:p>
        </w:tc>
      </w:tr>
      <w:tr w:rsidR="008C2F8B" w:rsidRPr="008C2F8B" w14:paraId="7F955E70" w14:textId="77777777" w:rsidTr="008C2F8B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8ECB1F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1336D5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TAHITI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2B69AA" w14:textId="37CBC072" w:rsidR="008C2F8B" w:rsidRPr="008C2F8B" w:rsidRDefault="008C2F8B" w:rsidP="008C2F8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INTERCONTINENTAL RESORT &amp;S SPA </w:t>
            </w: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br/>
            </w:r>
            <w:proofErr w:type="spellStart"/>
            <w:r>
              <w:rPr>
                <w:rFonts w:ascii="Calibri" w:hAnsi="Calibri" w:cs="Calibri"/>
                <w:sz w:val="20"/>
                <w:szCs w:val="20"/>
                <w:lang w:val="es-MX" w:eastAsia="es-MX"/>
              </w:rPr>
              <w:t>Overwater</w:t>
            </w:r>
            <w:proofErr w:type="spellEnd"/>
            <w:r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 </w:t>
            </w: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>villa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8161E4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>P</w:t>
            </w:r>
          </w:p>
        </w:tc>
      </w:tr>
      <w:tr w:rsidR="008C2F8B" w:rsidRPr="008C2F8B" w14:paraId="475497C6" w14:textId="77777777" w:rsidTr="008C2F8B">
        <w:trPr>
          <w:trHeight w:val="249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54DD36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71118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>TETIAROA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17B390" w14:textId="054F76E9" w:rsidR="008C2F8B" w:rsidRPr="008C2F8B" w:rsidRDefault="008C2F8B" w:rsidP="008C2F8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>THE BRANDO</w:t>
            </w: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br/>
            </w:r>
            <w:r>
              <w:rPr>
                <w:rFonts w:ascii="Calibri" w:hAnsi="Calibri" w:cs="Calibri"/>
                <w:sz w:val="20"/>
                <w:szCs w:val="20"/>
                <w:lang w:val="es-MX" w:eastAsia="es-MX"/>
              </w:rPr>
              <w:t>Villa</w:t>
            </w: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 xml:space="preserve">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50803E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sz w:val="20"/>
                <w:szCs w:val="20"/>
                <w:lang w:val="es-MX" w:eastAsia="es-MX"/>
              </w:rPr>
              <w:t>PS</w:t>
            </w:r>
          </w:p>
        </w:tc>
      </w:tr>
    </w:tbl>
    <w:p w14:paraId="132DB3CF" w14:textId="77777777" w:rsidR="008C2F8B" w:rsidRDefault="008C2F8B" w:rsidP="005E46AA">
      <w:pPr>
        <w:pStyle w:val="Sangranormal"/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</w:p>
    <w:p w14:paraId="1927EB58" w14:textId="1EA29734" w:rsidR="005E46AA" w:rsidRDefault="005E46AA" w:rsidP="005E46AA">
      <w:pPr>
        <w:pStyle w:val="Sangranormal"/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</w:p>
    <w:tbl>
      <w:tblPr>
        <w:tblW w:w="6313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4"/>
        <w:gridCol w:w="923"/>
        <w:gridCol w:w="1326"/>
      </w:tblGrid>
      <w:tr w:rsidR="008C2F8B" w:rsidRPr="008C2F8B" w14:paraId="6BFCBA97" w14:textId="77777777" w:rsidTr="008C2F8B">
        <w:trPr>
          <w:trHeight w:val="236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C95CDF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FFFFFF"/>
                <w:szCs w:val="20"/>
                <w:lang w:val="es-MX" w:eastAsia="es-MX"/>
              </w:rPr>
              <w:t xml:space="preserve">TARIFA EN USD POR PERSONA </w:t>
            </w:r>
          </w:p>
        </w:tc>
      </w:tr>
      <w:tr w:rsidR="008C2F8B" w:rsidRPr="008C2F8B" w14:paraId="6236FFC5" w14:textId="77777777" w:rsidTr="008C2F8B">
        <w:trPr>
          <w:trHeight w:val="224"/>
          <w:tblCellSpacing w:w="0" w:type="dxa"/>
          <w:jc w:val="center"/>
        </w:trPr>
        <w:tc>
          <w:tcPr>
            <w:tcW w:w="0" w:type="auto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8F1C21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SERVICIOS TERRESTRES EXCLUSIVAMENTE (MÍNIMO 2 PERSONAS)</w:t>
            </w:r>
          </w:p>
        </w:tc>
      </w:tr>
      <w:tr w:rsidR="008C2F8B" w:rsidRPr="008C2F8B" w14:paraId="7006FBC2" w14:textId="77777777" w:rsidTr="008C2F8B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FF03FA" w14:textId="77777777" w:rsidR="008C2F8B" w:rsidRPr="008C2F8B" w:rsidRDefault="008C2F8B" w:rsidP="008C2F8B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PRIMERA SUPERIOR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487EBD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DBL 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32E84F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>SENCILLA</w:t>
            </w:r>
          </w:p>
        </w:tc>
      </w:tr>
      <w:tr w:rsidR="00BD4552" w:rsidRPr="008C2F8B" w14:paraId="358F541F" w14:textId="77777777" w:rsidTr="008C2F8B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5323E" w14:textId="77777777" w:rsidR="00BD4552" w:rsidRPr="008C2F8B" w:rsidRDefault="00BD4552" w:rsidP="00BD4552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01 NOV AL 17 DIC 2026 / 04 ENE 2027 AL 31 MAR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955C9A" w14:textId="42A8BE0F" w:rsidR="00BD4552" w:rsidRPr="008C2F8B" w:rsidRDefault="00BD4552" w:rsidP="00BD4552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19160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0E3EE2" w14:textId="5B747B63" w:rsidR="00BD4552" w:rsidRPr="008C2F8B" w:rsidRDefault="00BD4552" w:rsidP="00BD4552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37190</w:t>
            </w:r>
          </w:p>
        </w:tc>
      </w:tr>
      <w:tr w:rsidR="00BD4552" w:rsidRPr="008C2F8B" w14:paraId="74CADCAC" w14:textId="77777777" w:rsidTr="008C2F8B">
        <w:trPr>
          <w:trHeight w:val="224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9AF1F1" w14:textId="77777777" w:rsidR="00BD4552" w:rsidRPr="008C2F8B" w:rsidRDefault="00BD4552" w:rsidP="00BD4552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18 DICIEMBRE 2026 AL 03 ENERO 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408BBC" w14:textId="25B0D165" w:rsidR="00BD4552" w:rsidRPr="008C2F8B" w:rsidRDefault="00BD4552" w:rsidP="00BD4552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27200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3D7553" w14:textId="27FDEFD2" w:rsidR="00BD4552" w:rsidRPr="008C2F8B" w:rsidRDefault="00BD4552" w:rsidP="00BD4552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</w:rPr>
              <w:t>54090</w:t>
            </w:r>
          </w:p>
        </w:tc>
      </w:tr>
      <w:tr w:rsidR="008C2F8B" w:rsidRPr="008C2F8B" w14:paraId="5359F272" w14:textId="77777777" w:rsidTr="008C2F8B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0A580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  <w:t xml:space="preserve">PRECIOS SUJETOS A DISPONIBILIDAD Y A CAMBIOS SIN PREVIO AVISO. TARIFAS NO APLICAN PARA NAVIDAD, FIN DE AÑO, SEMANA SANTA, CONGRESOS O EVENTOS ESPECIALES. CONSULTAR SUPLEMENTO Y CENAS OBLIGATORIAS. </w:t>
            </w:r>
            <w:r w:rsidRPr="008C2F8B">
              <w:rPr>
                <w:rFonts w:ascii="Calibri" w:hAnsi="Calibri" w:cs="Calibri"/>
                <w:b/>
                <w:bCs/>
                <w:color w:val="FF0000"/>
                <w:sz w:val="20"/>
                <w:szCs w:val="20"/>
                <w:lang w:val="es-MX" w:eastAsia="es-MX"/>
              </w:rPr>
              <w:t>VIGENCIA HASTA MARZO 2027</w:t>
            </w:r>
          </w:p>
        </w:tc>
      </w:tr>
      <w:tr w:rsidR="008C2F8B" w:rsidRPr="008C2F8B" w14:paraId="4E297F3E" w14:textId="77777777" w:rsidTr="008C2F8B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B6DC2D" w14:textId="77777777" w:rsidR="008C2F8B" w:rsidRPr="008C2F8B" w:rsidRDefault="008C2F8B" w:rsidP="008C2F8B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</w:p>
        </w:tc>
      </w:tr>
      <w:tr w:rsidR="008C2F8B" w:rsidRPr="008C2F8B" w14:paraId="7CAD79C6" w14:textId="77777777" w:rsidTr="008C2F8B">
        <w:trPr>
          <w:trHeight w:val="276"/>
          <w:tblCellSpacing w:w="0" w:type="dxa"/>
          <w:jc w:val="center"/>
        </w:trPr>
        <w:tc>
          <w:tcPr>
            <w:tcW w:w="0" w:type="auto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033FA6" w14:textId="77777777" w:rsidR="008C2F8B" w:rsidRPr="008C2F8B" w:rsidRDefault="008C2F8B" w:rsidP="008C2F8B">
            <w:pPr>
              <w:rPr>
                <w:rFonts w:ascii="Calibri" w:hAnsi="Calibri" w:cs="Calibri"/>
                <w:b/>
                <w:bCs/>
                <w:color w:val="0C0C0C"/>
                <w:sz w:val="20"/>
                <w:szCs w:val="20"/>
                <w:lang w:val="es-MX" w:eastAsia="es-MX"/>
              </w:rPr>
            </w:pPr>
          </w:p>
        </w:tc>
      </w:tr>
    </w:tbl>
    <w:p w14:paraId="5E8F6BCC" w14:textId="77777777" w:rsidR="008C2F8B" w:rsidRPr="00F41483" w:rsidRDefault="008C2F8B" w:rsidP="005E46AA">
      <w:pPr>
        <w:pStyle w:val="Sangranormal"/>
        <w:tabs>
          <w:tab w:val="left" w:pos="0"/>
        </w:tabs>
        <w:rPr>
          <w:rFonts w:asciiTheme="minorHAnsi" w:eastAsia="Calibri" w:hAnsiTheme="minorHAnsi" w:cstheme="minorHAnsi"/>
          <w:color w:val="002060"/>
          <w:sz w:val="20"/>
          <w:lang w:val="es-MX" w:eastAsia="es-MX"/>
        </w:rPr>
      </w:pPr>
    </w:p>
    <w:tbl>
      <w:tblPr>
        <w:tblW w:w="631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1"/>
        <w:gridCol w:w="719"/>
      </w:tblGrid>
      <w:tr w:rsidR="008C2F8B" w:rsidRPr="008C2F8B" w14:paraId="4BEE839F" w14:textId="77777777" w:rsidTr="008C2F8B">
        <w:trPr>
          <w:trHeight w:val="252"/>
          <w:tblCellSpacing w:w="0" w:type="dxa"/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00206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95F541" w14:textId="11C0025C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>SUPLEMENTOS</w:t>
            </w:r>
          </w:p>
        </w:tc>
      </w:tr>
      <w:tr w:rsidR="008C2F8B" w:rsidRPr="008C2F8B" w14:paraId="5CCCE659" w14:textId="77777777" w:rsidTr="008C2F8B">
        <w:trPr>
          <w:trHeight w:val="252"/>
          <w:tblCellSpacing w:w="0" w:type="dxa"/>
          <w:jc w:val="center"/>
        </w:trPr>
        <w:tc>
          <w:tcPr>
            <w:tcW w:w="0" w:type="auto"/>
            <w:gridSpan w:val="2"/>
            <w:tcBorders>
              <w:left w:val="single" w:sz="6" w:space="0" w:color="000000"/>
            </w:tcBorders>
            <w:shd w:val="clear" w:color="auto" w:fill="0070C0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C4FC5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color w:val="FFFFFF"/>
                <w:sz w:val="20"/>
                <w:szCs w:val="20"/>
                <w:lang w:val="es-MX" w:eastAsia="es-MX"/>
              </w:rPr>
              <w:t xml:space="preserve">PRECIO POR PERSONA EN USD (MINIMO 2 PAX) </w:t>
            </w:r>
          </w:p>
        </w:tc>
      </w:tr>
      <w:tr w:rsidR="008C2F8B" w:rsidRPr="008C2F8B" w14:paraId="54FFA067" w14:textId="77777777" w:rsidTr="008C2F8B">
        <w:trPr>
          <w:trHeight w:val="252"/>
          <w:tblCellSpacing w:w="0" w:type="dxa"/>
          <w:jc w:val="center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ADBD7F" w14:textId="77777777" w:rsidR="008C2F8B" w:rsidRPr="008C2F8B" w:rsidRDefault="008C2F8B" w:rsidP="008C2F8B">
            <w:pPr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color w:val="0C0C0C"/>
                <w:sz w:val="20"/>
                <w:szCs w:val="20"/>
                <w:lang w:val="es-MX" w:eastAsia="es-MX"/>
              </w:rPr>
              <w:t>Cena de Año Nuevo (31 de diciembre)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4B90D3" w14:textId="77777777" w:rsidR="008C2F8B" w:rsidRPr="008C2F8B" w:rsidRDefault="008C2F8B" w:rsidP="008C2F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</w:pPr>
            <w:r w:rsidRPr="008C2F8B">
              <w:rPr>
                <w:rFonts w:ascii="Calibri" w:hAnsi="Calibri" w:cs="Calibri"/>
                <w:b/>
                <w:bCs/>
                <w:sz w:val="20"/>
                <w:szCs w:val="20"/>
                <w:lang w:val="es-MX" w:eastAsia="es-MX"/>
              </w:rPr>
              <w:t>565</w:t>
            </w:r>
          </w:p>
        </w:tc>
      </w:tr>
    </w:tbl>
    <w:p w14:paraId="2BB30A62" w14:textId="616CBFBA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34EF29E9" w14:textId="77777777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8485C82" w14:textId="33B86C7B" w:rsidR="0040099E" w:rsidRDefault="0040099E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452680ED" w14:textId="77777777" w:rsidR="008239AA" w:rsidRDefault="008239AA" w:rsidP="002867A3">
      <w:pPr>
        <w:pStyle w:val="Sinespaciado"/>
        <w:jc w:val="both"/>
        <w:rPr>
          <w:rFonts w:ascii="Arial" w:eastAsia="Calibri" w:hAnsi="Arial" w:cs="Arial"/>
          <w:b/>
          <w:bCs/>
          <w:sz w:val="20"/>
          <w:szCs w:val="20"/>
        </w:rPr>
      </w:pPr>
    </w:p>
    <w:p w14:paraId="54B7EE34" w14:textId="6C9D03C3" w:rsidR="00267C89" w:rsidRPr="002867A3" w:rsidRDefault="00267C89" w:rsidP="00DE3267">
      <w:pPr>
        <w:pStyle w:val="NormalWeb"/>
        <w:rPr>
          <w:rFonts w:asciiTheme="minorHAnsi" w:eastAsia="Calibri" w:hAnsiTheme="minorHAnsi" w:cstheme="minorHAnsi"/>
          <w:b/>
          <w:bCs/>
          <w:color w:val="002060"/>
          <w:sz w:val="20"/>
          <w:szCs w:val="20"/>
        </w:rPr>
      </w:pPr>
    </w:p>
    <w:sectPr w:rsidR="00267C89" w:rsidRPr="002867A3" w:rsidSect="00DE3267">
      <w:headerReference w:type="default" r:id="rId8"/>
      <w:footerReference w:type="default" r:id="rId9"/>
      <w:pgSz w:w="12240" w:h="15840"/>
      <w:pgMar w:top="2410" w:right="1467" w:bottom="426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9F2E0F" w14:textId="77777777" w:rsidR="00052BB1" w:rsidRDefault="00052BB1" w:rsidP="000D4B74">
      <w:r>
        <w:separator/>
      </w:r>
    </w:p>
  </w:endnote>
  <w:endnote w:type="continuationSeparator" w:id="0">
    <w:p w14:paraId="4FF290E6" w14:textId="77777777" w:rsidR="00052BB1" w:rsidRDefault="00052BB1" w:rsidP="000D4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89B80" w14:textId="77777777" w:rsidR="00932A7B" w:rsidRDefault="00B27F32" w:rsidP="00932A7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7BED971" wp14:editId="5FA89D83">
              <wp:simplePos x="0" y="0"/>
              <wp:positionH relativeFrom="page">
                <wp:posOffset>-28575</wp:posOffset>
              </wp:positionH>
              <wp:positionV relativeFrom="paragraph">
                <wp:posOffset>428625</wp:posOffset>
              </wp:positionV>
              <wp:extent cx="8248650" cy="190500"/>
              <wp:effectExtent l="0" t="0" r="0" b="0"/>
              <wp:wrapNone/>
              <wp:docPr id="1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8248650" cy="190500"/>
                      </a:xfrm>
                      <a:prstGeom prst="rect">
                        <a:avLst/>
                      </a:prstGeom>
                      <a:solidFill>
                        <a:srgbClr val="282456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rect w14:anchorId="39D33237" id="Rectángulo 1" o:spid="_x0000_s1026" style="position:absolute;margin-left:-2.25pt;margin-top:33.75pt;width:649.5pt;height:1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" fillcolor="#282456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1A346F" w14:textId="77777777" w:rsidR="00052BB1" w:rsidRDefault="00052BB1" w:rsidP="000D4B74">
      <w:r>
        <w:separator/>
      </w:r>
    </w:p>
  </w:footnote>
  <w:footnote w:type="continuationSeparator" w:id="0">
    <w:p w14:paraId="162211AE" w14:textId="77777777" w:rsidR="00052BB1" w:rsidRDefault="00052BB1" w:rsidP="000D4B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955525" w14:textId="78253550" w:rsidR="009C6818" w:rsidRDefault="009C6818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hidden="0" allowOverlap="1" wp14:anchorId="0FD21DAD" wp14:editId="25B346C1">
              <wp:simplePos x="0" y="0"/>
              <wp:positionH relativeFrom="column">
                <wp:posOffset>-520700</wp:posOffset>
              </wp:positionH>
              <wp:positionV relativeFrom="paragraph">
                <wp:posOffset>-113030</wp:posOffset>
              </wp:positionV>
              <wp:extent cx="5365750" cy="914400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914400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0F86D8A" w14:textId="53B62C73" w:rsidR="009A7BDC" w:rsidRDefault="001B3AE5" w:rsidP="009C6818">
                          <w:pPr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PARAÍSO POLINESIO: LUJO Y NATURALEZA EN TETIAROA</w:t>
                          </w:r>
                        </w:p>
                        <w:p w14:paraId="041A546C" w14:textId="3DE9ED71" w:rsidR="00983E4D" w:rsidRPr="00983E4D" w:rsidRDefault="001B3AE5" w:rsidP="009C6818">
                          <w:pPr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3175</w:t>
                          </w:r>
                          <w:r w:rsidR="009C6818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-</w:t>
                          </w:r>
                          <w:r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</w:t>
                          </w:r>
                          <w:r w:rsidR="0046772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202</w:t>
                          </w:r>
                          <w:r w:rsidR="007A2E4F"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6/2027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D21DAD" id="Rectángulo 817596098" o:spid="_x0000_s1026" style="position:absolute;left:0;text-align:left;margin-left:-41pt;margin-top:-8.9pt;width:422.5pt;height:1in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0F86D8A" w14:textId="53B62C73" w:rsidR="009A7BDC" w:rsidRDefault="001B3AE5" w:rsidP="009C6818">
                    <w:pPr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PARAÍSO POLINESIO: LUJO Y NATURALEZA EN TETIAROA</w:t>
                    </w:r>
                  </w:p>
                  <w:p w14:paraId="041A546C" w14:textId="3DE9ED71" w:rsidR="00983E4D" w:rsidRPr="00983E4D" w:rsidRDefault="001B3AE5" w:rsidP="009C6818">
                    <w:pPr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3175</w:t>
                    </w:r>
                    <w:r w:rsidR="009C6818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-</w:t>
                    </w:r>
                    <w:r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</w:t>
                    </w:r>
                    <w:r w:rsidR="0046772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202</w:t>
                    </w:r>
                    <w:r w:rsidR="007A2E4F"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6/2027</w:t>
                    </w:r>
                  </w:p>
                </w:txbxContent>
              </v:textbox>
            </v:rect>
          </w:pict>
        </mc:Fallback>
      </mc:AlternateContent>
    </w: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8992" behindDoc="1" locked="0" layoutInCell="1" allowOverlap="1" wp14:anchorId="63DE3454" wp14:editId="5E8A6C68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817596105" name="Imagen 817596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944" behindDoc="0" locked="0" layoutInCell="1" hidden="0" allowOverlap="1" wp14:anchorId="7F6DAF37" wp14:editId="2DE7BE3A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6772F">
      <w:rPr>
        <w:rFonts w:ascii="Arial" w:eastAsia="Arial" w:hAnsi="Arial" w:cs="Arial"/>
        <w:color w:val="000000"/>
        <w:sz w:val="48"/>
        <w:szCs w:val="48"/>
      </w:rPr>
      <w:t>/</w:t>
    </w:r>
  </w:p>
  <w:p w14:paraId="56F02C0E" w14:textId="56E49B20" w:rsidR="009C6818" w:rsidRDefault="001B3AE5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70016" behindDoc="0" locked="0" layoutInCell="1" allowOverlap="1" wp14:anchorId="1B200374" wp14:editId="1AD9C4B4">
          <wp:simplePos x="0" y="0"/>
          <wp:positionH relativeFrom="column">
            <wp:posOffset>3943350</wp:posOffset>
          </wp:positionH>
          <wp:positionV relativeFrom="paragraph">
            <wp:posOffset>5715</wp:posOffset>
          </wp:positionV>
          <wp:extent cx="951764" cy="635000"/>
          <wp:effectExtent l="0" t="0" r="127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otipo v1 - experiencias - B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764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D6F717" w14:textId="77777777" w:rsidR="009C6818" w:rsidRDefault="009C6818" w:rsidP="009C681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rFonts w:ascii="Arial" w:eastAsia="Arial" w:hAnsi="Arial" w:cs="Arial"/>
        <w:color w:val="000000"/>
        <w:sz w:val="48"/>
        <w:szCs w:val="48"/>
      </w:rPr>
    </w:pPr>
  </w:p>
  <w:p w14:paraId="6531F37D" w14:textId="10E783B3" w:rsidR="00386E61" w:rsidRPr="00A45D38" w:rsidRDefault="00386E61" w:rsidP="00386E61">
    <w:pPr>
      <w:pStyle w:val="Encabezado"/>
      <w:jc w:val="right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75pt;height:11.75pt" o:bullet="t">
        <v:imagedata r:id="rId1" o:title="mso88"/>
      </v:shape>
    </w:pict>
  </w:numPicBullet>
  <w:numPicBullet w:numPicBulletId="1">
    <w:pict>
      <v:shape id="_x0000_i1029" type="#_x0000_t75" style="width:927.7pt;height:1199.75pt" o:bullet="t">
        <v:imagedata r:id="rId2" o:title="peligro"/>
      </v:shape>
    </w:pict>
  </w:numPicBullet>
  <w:abstractNum w:abstractNumId="0" w15:restartNumberingAfterBreak="0">
    <w:nsid w:val="04BC56E4"/>
    <w:multiLevelType w:val="hybridMultilevel"/>
    <w:tmpl w:val="D988D76C"/>
    <w:lvl w:ilvl="0" w:tplc="9BD4AC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7AB"/>
    <w:multiLevelType w:val="hybridMultilevel"/>
    <w:tmpl w:val="4A249C2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12505"/>
    <w:multiLevelType w:val="hybridMultilevel"/>
    <w:tmpl w:val="C180CF6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367E2"/>
    <w:multiLevelType w:val="hybridMultilevel"/>
    <w:tmpl w:val="A78E60AA"/>
    <w:lvl w:ilvl="0" w:tplc="9A728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E5DA2"/>
    <w:multiLevelType w:val="hybridMultilevel"/>
    <w:tmpl w:val="D180BCA2"/>
    <w:lvl w:ilvl="0" w:tplc="08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0A6F7A88"/>
    <w:multiLevelType w:val="multilevel"/>
    <w:tmpl w:val="0ABAD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580F49"/>
    <w:multiLevelType w:val="hybridMultilevel"/>
    <w:tmpl w:val="39CEFAC2"/>
    <w:lvl w:ilvl="0" w:tplc="B48280D0">
      <w:numFmt w:val="bullet"/>
      <w:lvlText w:val=""/>
      <w:lvlJc w:val="left"/>
      <w:pPr>
        <w:ind w:left="541" w:hanging="360"/>
      </w:pPr>
      <w:rPr>
        <w:rFonts w:ascii="Symbol" w:eastAsia="Times New Roman" w:hAnsi="Symbol" w:cs="Tahoma" w:hint="default"/>
        <w:b/>
        <w:color w:val="000000"/>
        <w:sz w:val="22"/>
      </w:rPr>
    </w:lvl>
    <w:lvl w:ilvl="1" w:tplc="080A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10D859CE"/>
    <w:multiLevelType w:val="hybridMultilevel"/>
    <w:tmpl w:val="DC80D8F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90E7A"/>
    <w:multiLevelType w:val="hybridMultilevel"/>
    <w:tmpl w:val="3E0E1F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556F1"/>
    <w:multiLevelType w:val="hybridMultilevel"/>
    <w:tmpl w:val="7B38ABE6"/>
    <w:lvl w:ilvl="0" w:tplc="C3AC2CA8">
      <w:start w:val="1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20C00"/>
    <w:multiLevelType w:val="hybridMultilevel"/>
    <w:tmpl w:val="AD343B6C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910DC"/>
    <w:multiLevelType w:val="multilevel"/>
    <w:tmpl w:val="EF1C9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7F27D7"/>
    <w:multiLevelType w:val="hybridMultilevel"/>
    <w:tmpl w:val="3278743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33340"/>
    <w:multiLevelType w:val="hybridMultilevel"/>
    <w:tmpl w:val="BCD2455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E51EA2"/>
    <w:multiLevelType w:val="hybridMultilevel"/>
    <w:tmpl w:val="D34ED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A5937"/>
    <w:multiLevelType w:val="multilevel"/>
    <w:tmpl w:val="CE5EA158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CC7A5B"/>
    <w:multiLevelType w:val="multilevel"/>
    <w:tmpl w:val="ABC2D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DB3298"/>
    <w:multiLevelType w:val="hybridMultilevel"/>
    <w:tmpl w:val="55CAC0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20E21"/>
    <w:multiLevelType w:val="hybridMultilevel"/>
    <w:tmpl w:val="5A4A3414"/>
    <w:lvl w:ilvl="0" w:tplc="A660400E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36E1A"/>
    <w:multiLevelType w:val="hybridMultilevel"/>
    <w:tmpl w:val="F1722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C3298B"/>
    <w:multiLevelType w:val="hybridMultilevel"/>
    <w:tmpl w:val="FC5021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8B2236"/>
    <w:multiLevelType w:val="hybridMultilevel"/>
    <w:tmpl w:val="566AAD66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C81C2D"/>
    <w:multiLevelType w:val="hybridMultilevel"/>
    <w:tmpl w:val="643CC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40B98"/>
    <w:multiLevelType w:val="hybridMultilevel"/>
    <w:tmpl w:val="CA6C2D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A67DCF"/>
    <w:multiLevelType w:val="hybridMultilevel"/>
    <w:tmpl w:val="8B34E8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A7994"/>
    <w:multiLevelType w:val="hybridMultilevel"/>
    <w:tmpl w:val="05E6A0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20408"/>
    <w:multiLevelType w:val="hybridMultilevel"/>
    <w:tmpl w:val="AF1074F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27B42"/>
    <w:multiLevelType w:val="hybridMultilevel"/>
    <w:tmpl w:val="92729B84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333899"/>
    <w:multiLevelType w:val="hybridMultilevel"/>
    <w:tmpl w:val="37F07EBE"/>
    <w:lvl w:ilvl="0" w:tplc="0CB26A2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793E93"/>
    <w:multiLevelType w:val="hybridMultilevel"/>
    <w:tmpl w:val="0CE88A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1713E"/>
    <w:multiLevelType w:val="hybridMultilevel"/>
    <w:tmpl w:val="4C664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B21CC2"/>
    <w:multiLevelType w:val="hybridMultilevel"/>
    <w:tmpl w:val="01AC6B5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941A7A"/>
    <w:multiLevelType w:val="hybridMultilevel"/>
    <w:tmpl w:val="C8FAA2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17"/>
  </w:num>
  <w:num w:numId="4">
    <w:abstractNumId w:val="12"/>
  </w:num>
  <w:num w:numId="5">
    <w:abstractNumId w:val="6"/>
  </w:num>
  <w:num w:numId="6">
    <w:abstractNumId w:val="25"/>
  </w:num>
  <w:num w:numId="7">
    <w:abstractNumId w:val="0"/>
  </w:num>
  <w:num w:numId="8">
    <w:abstractNumId w:val="19"/>
  </w:num>
  <w:num w:numId="9">
    <w:abstractNumId w:val="20"/>
  </w:num>
  <w:num w:numId="10">
    <w:abstractNumId w:val="3"/>
  </w:num>
  <w:num w:numId="11">
    <w:abstractNumId w:val="2"/>
  </w:num>
  <w:num w:numId="12">
    <w:abstractNumId w:val="27"/>
  </w:num>
  <w:num w:numId="13">
    <w:abstractNumId w:val="18"/>
  </w:num>
  <w:num w:numId="14">
    <w:abstractNumId w:val="18"/>
  </w:num>
  <w:num w:numId="15">
    <w:abstractNumId w:val="29"/>
  </w:num>
  <w:num w:numId="16">
    <w:abstractNumId w:val="15"/>
  </w:num>
  <w:num w:numId="17">
    <w:abstractNumId w:val="5"/>
  </w:num>
  <w:num w:numId="18">
    <w:abstractNumId w:val="28"/>
  </w:num>
  <w:num w:numId="19">
    <w:abstractNumId w:val="26"/>
  </w:num>
  <w:num w:numId="20">
    <w:abstractNumId w:val="24"/>
  </w:num>
  <w:num w:numId="21">
    <w:abstractNumId w:val="21"/>
  </w:num>
  <w:num w:numId="22">
    <w:abstractNumId w:val="7"/>
  </w:num>
  <w:num w:numId="23">
    <w:abstractNumId w:val="30"/>
  </w:num>
  <w:num w:numId="24">
    <w:abstractNumId w:val="16"/>
  </w:num>
  <w:num w:numId="25">
    <w:abstractNumId w:val="23"/>
  </w:num>
  <w:num w:numId="26">
    <w:abstractNumId w:val="32"/>
  </w:num>
  <w:num w:numId="27">
    <w:abstractNumId w:val="8"/>
  </w:num>
  <w:num w:numId="28">
    <w:abstractNumId w:val="11"/>
  </w:num>
  <w:num w:numId="29">
    <w:abstractNumId w:val="22"/>
  </w:num>
  <w:num w:numId="30">
    <w:abstractNumId w:val="13"/>
  </w:num>
  <w:num w:numId="31">
    <w:abstractNumId w:val="14"/>
  </w:num>
  <w:num w:numId="32">
    <w:abstractNumId w:val="31"/>
  </w:num>
  <w:num w:numId="33">
    <w:abstractNumId w:val="4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D4"/>
    <w:rsid w:val="000001B0"/>
    <w:rsid w:val="00006D0E"/>
    <w:rsid w:val="0001632E"/>
    <w:rsid w:val="000323E8"/>
    <w:rsid w:val="00043BBC"/>
    <w:rsid w:val="00051535"/>
    <w:rsid w:val="00051BFE"/>
    <w:rsid w:val="00052BB1"/>
    <w:rsid w:val="00053F74"/>
    <w:rsid w:val="00055CF3"/>
    <w:rsid w:val="00064238"/>
    <w:rsid w:val="00070A7E"/>
    <w:rsid w:val="00071F1A"/>
    <w:rsid w:val="00075F41"/>
    <w:rsid w:val="00077592"/>
    <w:rsid w:val="000833B8"/>
    <w:rsid w:val="0009784E"/>
    <w:rsid w:val="000A123F"/>
    <w:rsid w:val="000A6E1A"/>
    <w:rsid w:val="000A713A"/>
    <w:rsid w:val="000B0FC1"/>
    <w:rsid w:val="000B6203"/>
    <w:rsid w:val="000B78A5"/>
    <w:rsid w:val="000D4B74"/>
    <w:rsid w:val="000E0E14"/>
    <w:rsid w:val="000E286B"/>
    <w:rsid w:val="00102409"/>
    <w:rsid w:val="001109A0"/>
    <w:rsid w:val="00115EC4"/>
    <w:rsid w:val="001202C0"/>
    <w:rsid w:val="00125577"/>
    <w:rsid w:val="00126AD4"/>
    <w:rsid w:val="00146861"/>
    <w:rsid w:val="00146B2E"/>
    <w:rsid w:val="001475E5"/>
    <w:rsid w:val="00151503"/>
    <w:rsid w:val="00152D96"/>
    <w:rsid w:val="00161F83"/>
    <w:rsid w:val="00167AA2"/>
    <w:rsid w:val="0017236E"/>
    <w:rsid w:val="001729CE"/>
    <w:rsid w:val="00182C6E"/>
    <w:rsid w:val="00187BA7"/>
    <w:rsid w:val="001911B0"/>
    <w:rsid w:val="001A5909"/>
    <w:rsid w:val="001B0DE1"/>
    <w:rsid w:val="001B3AE5"/>
    <w:rsid w:val="001B4B19"/>
    <w:rsid w:val="001B650B"/>
    <w:rsid w:val="001C021B"/>
    <w:rsid w:val="001C6705"/>
    <w:rsid w:val="001D128E"/>
    <w:rsid w:val="001E3869"/>
    <w:rsid w:val="001E3894"/>
    <w:rsid w:val="001F0E65"/>
    <w:rsid w:val="001F3BCA"/>
    <w:rsid w:val="001F52BA"/>
    <w:rsid w:val="001F5EA2"/>
    <w:rsid w:val="0020722E"/>
    <w:rsid w:val="00207520"/>
    <w:rsid w:val="00210321"/>
    <w:rsid w:val="00210D05"/>
    <w:rsid w:val="002224D8"/>
    <w:rsid w:val="0022746B"/>
    <w:rsid w:val="00230BC9"/>
    <w:rsid w:val="00243515"/>
    <w:rsid w:val="002450D3"/>
    <w:rsid w:val="00251504"/>
    <w:rsid w:val="00260689"/>
    <w:rsid w:val="00266C66"/>
    <w:rsid w:val="00267C89"/>
    <w:rsid w:val="00275AEF"/>
    <w:rsid w:val="00280B0C"/>
    <w:rsid w:val="00280E80"/>
    <w:rsid w:val="00281CC3"/>
    <w:rsid w:val="00284D1E"/>
    <w:rsid w:val="002867A3"/>
    <w:rsid w:val="002909E5"/>
    <w:rsid w:val="002D3B8E"/>
    <w:rsid w:val="002D4A46"/>
    <w:rsid w:val="002D4F83"/>
    <w:rsid w:val="002E096E"/>
    <w:rsid w:val="002E1DFB"/>
    <w:rsid w:val="002E20A5"/>
    <w:rsid w:val="002E4C5F"/>
    <w:rsid w:val="002F131B"/>
    <w:rsid w:val="002F132F"/>
    <w:rsid w:val="00300244"/>
    <w:rsid w:val="00300E37"/>
    <w:rsid w:val="00304F88"/>
    <w:rsid w:val="0030660D"/>
    <w:rsid w:val="00307408"/>
    <w:rsid w:val="00322AC6"/>
    <w:rsid w:val="00324962"/>
    <w:rsid w:val="00325103"/>
    <w:rsid w:val="0032537C"/>
    <w:rsid w:val="00327786"/>
    <w:rsid w:val="00333589"/>
    <w:rsid w:val="00343E11"/>
    <w:rsid w:val="003457CE"/>
    <w:rsid w:val="0035278D"/>
    <w:rsid w:val="003548CD"/>
    <w:rsid w:val="003565EE"/>
    <w:rsid w:val="00362545"/>
    <w:rsid w:val="00365535"/>
    <w:rsid w:val="0036747B"/>
    <w:rsid w:val="003856CB"/>
    <w:rsid w:val="00386E61"/>
    <w:rsid w:val="00391009"/>
    <w:rsid w:val="00394807"/>
    <w:rsid w:val="003A267D"/>
    <w:rsid w:val="003A6C05"/>
    <w:rsid w:val="003B0250"/>
    <w:rsid w:val="003B13DC"/>
    <w:rsid w:val="003B6154"/>
    <w:rsid w:val="003C0896"/>
    <w:rsid w:val="003D132A"/>
    <w:rsid w:val="003D5A05"/>
    <w:rsid w:val="003E1BF0"/>
    <w:rsid w:val="003E6F0A"/>
    <w:rsid w:val="0040099E"/>
    <w:rsid w:val="004032AF"/>
    <w:rsid w:val="00425F2C"/>
    <w:rsid w:val="00431235"/>
    <w:rsid w:val="00433015"/>
    <w:rsid w:val="00435FEF"/>
    <w:rsid w:val="00455EA9"/>
    <w:rsid w:val="00461CA4"/>
    <w:rsid w:val="00465581"/>
    <w:rsid w:val="0046772F"/>
    <w:rsid w:val="00472179"/>
    <w:rsid w:val="004740DE"/>
    <w:rsid w:val="00481E45"/>
    <w:rsid w:val="0048684C"/>
    <w:rsid w:val="0048776E"/>
    <w:rsid w:val="00490CE1"/>
    <w:rsid w:val="004921AE"/>
    <w:rsid w:val="00492E78"/>
    <w:rsid w:val="00494557"/>
    <w:rsid w:val="004A3416"/>
    <w:rsid w:val="004A548F"/>
    <w:rsid w:val="004B0F54"/>
    <w:rsid w:val="004B1D3E"/>
    <w:rsid w:val="004B5918"/>
    <w:rsid w:val="004B6705"/>
    <w:rsid w:val="004C0C68"/>
    <w:rsid w:val="004D0C08"/>
    <w:rsid w:val="004E111A"/>
    <w:rsid w:val="004E551B"/>
    <w:rsid w:val="004F6BDB"/>
    <w:rsid w:val="00505815"/>
    <w:rsid w:val="005076D1"/>
    <w:rsid w:val="005079AD"/>
    <w:rsid w:val="00513305"/>
    <w:rsid w:val="00516726"/>
    <w:rsid w:val="00521688"/>
    <w:rsid w:val="00524BB2"/>
    <w:rsid w:val="0053769E"/>
    <w:rsid w:val="00544AA3"/>
    <w:rsid w:val="00545CA5"/>
    <w:rsid w:val="00551A63"/>
    <w:rsid w:val="00552FE2"/>
    <w:rsid w:val="0056062E"/>
    <w:rsid w:val="00567CCE"/>
    <w:rsid w:val="00576949"/>
    <w:rsid w:val="00582DB0"/>
    <w:rsid w:val="00584E25"/>
    <w:rsid w:val="00593044"/>
    <w:rsid w:val="00595542"/>
    <w:rsid w:val="00595BFB"/>
    <w:rsid w:val="00596980"/>
    <w:rsid w:val="005A4824"/>
    <w:rsid w:val="005B6832"/>
    <w:rsid w:val="005C454E"/>
    <w:rsid w:val="005C6821"/>
    <w:rsid w:val="005D03DE"/>
    <w:rsid w:val="005D2621"/>
    <w:rsid w:val="005E46AA"/>
    <w:rsid w:val="005F0309"/>
    <w:rsid w:val="005F0DD1"/>
    <w:rsid w:val="0060307E"/>
    <w:rsid w:val="0060391A"/>
    <w:rsid w:val="00630C98"/>
    <w:rsid w:val="00642EF2"/>
    <w:rsid w:val="0065253E"/>
    <w:rsid w:val="00652D3A"/>
    <w:rsid w:val="00653DC0"/>
    <w:rsid w:val="0065606E"/>
    <w:rsid w:val="00671FF6"/>
    <w:rsid w:val="006724BA"/>
    <w:rsid w:val="006753CB"/>
    <w:rsid w:val="00680800"/>
    <w:rsid w:val="00680EC9"/>
    <w:rsid w:val="006910AD"/>
    <w:rsid w:val="00691FD3"/>
    <w:rsid w:val="006A0A99"/>
    <w:rsid w:val="006A4F6E"/>
    <w:rsid w:val="006B7E55"/>
    <w:rsid w:val="006C645F"/>
    <w:rsid w:val="006D1265"/>
    <w:rsid w:val="006D3261"/>
    <w:rsid w:val="006E3D15"/>
    <w:rsid w:val="006F3C96"/>
    <w:rsid w:val="006F7303"/>
    <w:rsid w:val="00701D68"/>
    <w:rsid w:val="007061FB"/>
    <w:rsid w:val="007147EF"/>
    <w:rsid w:val="007213F1"/>
    <w:rsid w:val="007216D9"/>
    <w:rsid w:val="0074476C"/>
    <w:rsid w:val="007448E8"/>
    <w:rsid w:val="00761926"/>
    <w:rsid w:val="007661B4"/>
    <w:rsid w:val="00766A72"/>
    <w:rsid w:val="00772E37"/>
    <w:rsid w:val="0077546E"/>
    <w:rsid w:val="007772DE"/>
    <w:rsid w:val="00780DA0"/>
    <w:rsid w:val="00787154"/>
    <w:rsid w:val="007A2E4F"/>
    <w:rsid w:val="007A62F4"/>
    <w:rsid w:val="007C15DD"/>
    <w:rsid w:val="007D254B"/>
    <w:rsid w:val="007D43AF"/>
    <w:rsid w:val="007F05A3"/>
    <w:rsid w:val="007F267C"/>
    <w:rsid w:val="007F3047"/>
    <w:rsid w:val="007F57C0"/>
    <w:rsid w:val="00801181"/>
    <w:rsid w:val="0080725A"/>
    <w:rsid w:val="0081537B"/>
    <w:rsid w:val="008239AA"/>
    <w:rsid w:val="00833023"/>
    <w:rsid w:val="0083663A"/>
    <w:rsid w:val="008459CB"/>
    <w:rsid w:val="00851DB8"/>
    <w:rsid w:val="00851FF4"/>
    <w:rsid w:val="00855733"/>
    <w:rsid w:val="00883ADC"/>
    <w:rsid w:val="00894A9C"/>
    <w:rsid w:val="008A085D"/>
    <w:rsid w:val="008B1270"/>
    <w:rsid w:val="008B18A1"/>
    <w:rsid w:val="008B3845"/>
    <w:rsid w:val="008B7B05"/>
    <w:rsid w:val="008C2A9C"/>
    <w:rsid w:val="008C2F8B"/>
    <w:rsid w:val="008C68A9"/>
    <w:rsid w:val="008D0DD9"/>
    <w:rsid w:val="008D1A4F"/>
    <w:rsid w:val="009024B9"/>
    <w:rsid w:val="009108F8"/>
    <w:rsid w:val="00913D9F"/>
    <w:rsid w:val="00914E7F"/>
    <w:rsid w:val="0092085C"/>
    <w:rsid w:val="00932A7B"/>
    <w:rsid w:val="00941E1D"/>
    <w:rsid w:val="009508D8"/>
    <w:rsid w:val="009536EB"/>
    <w:rsid w:val="00957FA0"/>
    <w:rsid w:val="00961C24"/>
    <w:rsid w:val="009640C9"/>
    <w:rsid w:val="00964BFE"/>
    <w:rsid w:val="009650A9"/>
    <w:rsid w:val="00972428"/>
    <w:rsid w:val="00983E4D"/>
    <w:rsid w:val="009918FD"/>
    <w:rsid w:val="0099759B"/>
    <w:rsid w:val="009A38C0"/>
    <w:rsid w:val="009A7BDC"/>
    <w:rsid w:val="009C6818"/>
    <w:rsid w:val="009C6C07"/>
    <w:rsid w:val="009D07AE"/>
    <w:rsid w:val="009D3B0F"/>
    <w:rsid w:val="009E3B59"/>
    <w:rsid w:val="009F0994"/>
    <w:rsid w:val="009F1EF1"/>
    <w:rsid w:val="009F5717"/>
    <w:rsid w:val="009F5E3C"/>
    <w:rsid w:val="00A007A7"/>
    <w:rsid w:val="00A06CEA"/>
    <w:rsid w:val="00A07E79"/>
    <w:rsid w:val="00A30801"/>
    <w:rsid w:val="00A337AA"/>
    <w:rsid w:val="00A40804"/>
    <w:rsid w:val="00A40AE6"/>
    <w:rsid w:val="00A4361C"/>
    <w:rsid w:val="00A45D38"/>
    <w:rsid w:val="00A466F2"/>
    <w:rsid w:val="00A5530C"/>
    <w:rsid w:val="00A57A10"/>
    <w:rsid w:val="00A57DA9"/>
    <w:rsid w:val="00A67F94"/>
    <w:rsid w:val="00A8037B"/>
    <w:rsid w:val="00A80B5F"/>
    <w:rsid w:val="00A82A5D"/>
    <w:rsid w:val="00A91A94"/>
    <w:rsid w:val="00AA28FE"/>
    <w:rsid w:val="00AB34A7"/>
    <w:rsid w:val="00AB707F"/>
    <w:rsid w:val="00AC477D"/>
    <w:rsid w:val="00AC59A0"/>
    <w:rsid w:val="00AD6736"/>
    <w:rsid w:val="00AD753D"/>
    <w:rsid w:val="00AE3888"/>
    <w:rsid w:val="00AE582B"/>
    <w:rsid w:val="00AF0A86"/>
    <w:rsid w:val="00B040DA"/>
    <w:rsid w:val="00B16DFE"/>
    <w:rsid w:val="00B1776F"/>
    <w:rsid w:val="00B27F32"/>
    <w:rsid w:val="00B3014C"/>
    <w:rsid w:val="00B466CF"/>
    <w:rsid w:val="00B555E3"/>
    <w:rsid w:val="00B56319"/>
    <w:rsid w:val="00B57683"/>
    <w:rsid w:val="00B607B2"/>
    <w:rsid w:val="00B63F69"/>
    <w:rsid w:val="00B654D4"/>
    <w:rsid w:val="00B7194C"/>
    <w:rsid w:val="00B7750C"/>
    <w:rsid w:val="00B87AFF"/>
    <w:rsid w:val="00B93F40"/>
    <w:rsid w:val="00BB3F82"/>
    <w:rsid w:val="00BC1D67"/>
    <w:rsid w:val="00BC7DBE"/>
    <w:rsid w:val="00BD16B0"/>
    <w:rsid w:val="00BD4552"/>
    <w:rsid w:val="00BD7920"/>
    <w:rsid w:val="00BE2C65"/>
    <w:rsid w:val="00BE486C"/>
    <w:rsid w:val="00BF2617"/>
    <w:rsid w:val="00C16BC8"/>
    <w:rsid w:val="00C17BCB"/>
    <w:rsid w:val="00C20C5A"/>
    <w:rsid w:val="00C25DDB"/>
    <w:rsid w:val="00C319E9"/>
    <w:rsid w:val="00C366D0"/>
    <w:rsid w:val="00C374D1"/>
    <w:rsid w:val="00C3788A"/>
    <w:rsid w:val="00C416FF"/>
    <w:rsid w:val="00C54270"/>
    <w:rsid w:val="00C54E68"/>
    <w:rsid w:val="00C56BE5"/>
    <w:rsid w:val="00C65462"/>
    <w:rsid w:val="00C65ECC"/>
    <w:rsid w:val="00C72470"/>
    <w:rsid w:val="00C738B0"/>
    <w:rsid w:val="00C75C8D"/>
    <w:rsid w:val="00C76924"/>
    <w:rsid w:val="00C840DC"/>
    <w:rsid w:val="00C85D84"/>
    <w:rsid w:val="00CA636D"/>
    <w:rsid w:val="00CB073F"/>
    <w:rsid w:val="00CB7952"/>
    <w:rsid w:val="00CC1301"/>
    <w:rsid w:val="00CC3390"/>
    <w:rsid w:val="00CD1546"/>
    <w:rsid w:val="00CD4EBF"/>
    <w:rsid w:val="00CD7F28"/>
    <w:rsid w:val="00CE2991"/>
    <w:rsid w:val="00CE7DD4"/>
    <w:rsid w:val="00CF3FA7"/>
    <w:rsid w:val="00D03FF4"/>
    <w:rsid w:val="00D04A79"/>
    <w:rsid w:val="00D07B49"/>
    <w:rsid w:val="00D15736"/>
    <w:rsid w:val="00D21D57"/>
    <w:rsid w:val="00D2489F"/>
    <w:rsid w:val="00D26E72"/>
    <w:rsid w:val="00D274D7"/>
    <w:rsid w:val="00D30FF5"/>
    <w:rsid w:val="00D33D4F"/>
    <w:rsid w:val="00D37D28"/>
    <w:rsid w:val="00D433F2"/>
    <w:rsid w:val="00D461F2"/>
    <w:rsid w:val="00D52FD6"/>
    <w:rsid w:val="00D55FB0"/>
    <w:rsid w:val="00D607A6"/>
    <w:rsid w:val="00D72066"/>
    <w:rsid w:val="00D76DEC"/>
    <w:rsid w:val="00DA3E38"/>
    <w:rsid w:val="00DA4AD1"/>
    <w:rsid w:val="00DA5651"/>
    <w:rsid w:val="00DA6165"/>
    <w:rsid w:val="00DB48E6"/>
    <w:rsid w:val="00DB51A1"/>
    <w:rsid w:val="00DB70C6"/>
    <w:rsid w:val="00DC74B6"/>
    <w:rsid w:val="00DD0D13"/>
    <w:rsid w:val="00DD28DD"/>
    <w:rsid w:val="00DD2FA9"/>
    <w:rsid w:val="00DD4B05"/>
    <w:rsid w:val="00DE04BE"/>
    <w:rsid w:val="00DE3267"/>
    <w:rsid w:val="00DE546D"/>
    <w:rsid w:val="00DF3D2A"/>
    <w:rsid w:val="00E03699"/>
    <w:rsid w:val="00E25836"/>
    <w:rsid w:val="00E2722D"/>
    <w:rsid w:val="00E47DFF"/>
    <w:rsid w:val="00E51E8C"/>
    <w:rsid w:val="00E634F1"/>
    <w:rsid w:val="00E63A7A"/>
    <w:rsid w:val="00E65468"/>
    <w:rsid w:val="00E71450"/>
    <w:rsid w:val="00E719EE"/>
    <w:rsid w:val="00E76A60"/>
    <w:rsid w:val="00E80251"/>
    <w:rsid w:val="00E8131F"/>
    <w:rsid w:val="00E82E1B"/>
    <w:rsid w:val="00E90426"/>
    <w:rsid w:val="00E90844"/>
    <w:rsid w:val="00EB17C1"/>
    <w:rsid w:val="00EB22E8"/>
    <w:rsid w:val="00EB3664"/>
    <w:rsid w:val="00EC2B52"/>
    <w:rsid w:val="00EC3F09"/>
    <w:rsid w:val="00EC63E4"/>
    <w:rsid w:val="00EC7741"/>
    <w:rsid w:val="00ED1AC6"/>
    <w:rsid w:val="00ED46C1"/>
    <w:rsid w:val="00ED6C3C"/>
    <w:rsid w:val="00ED6D21"/>
    <w:rsid w:val="00ED7C08"/>
    <w:rsid w:val="00EE4633"/>
    <w:rsid w:val="00EE6482"/>
    <w:rsid w:val="00EF174B"/>
    <w:rsid w:val="00F00D43"/>
    <w:rsid w:val="00F01C4F"/>
    <w:rsid w:val="00F10FA7"/>
    <w:rsid w:val="00F1356C"/>
    <w:rsid w:val="00F17754"/>
    <w:rsid w:val="00F22330"/>
    <w:rsid w:val="00F270CE"/>
    <w:rsid w:val="00F31A0F"/>
    <w:rsid w:val="00F32670"/>
    <w:rsid w:val="00F33BD5"/>
    <w:rsid w:val="00F35B7F"/>
    <w:rsid w:val="00F41483"/>
    <w:rsid w:val="00F45242"/>
    <w:rsid w:val="00F56E03"/>
    <w:rsid w:val="00F610FC"/>
    <w:rsid w:val="00F74BEB"/>
    <w:rsid w:val="00F86B72"/>
    <w:rsid w:val="00F87482"/>
    <w:rsid w:val="00F876C3"/>
    <w:rsid w:val="00F93DD1"/>
    <w:rsid w:val="00FA115A"/>
    <w:rsid w:val="00FA274A"/>
    <w:rsid w:val="00FB2CC9"/>
    <w:rsid w:val="00FB529F"/>
    <w:rsid w:val="00FC060A"/>
    <w:rsid w:val="00FC1733"/>
    <w:rsid w:val="00FC37D2"/>
    <w:rsid w:val="00FC5911"/>
    <w:rsid w:val="00FD2E31"/>
    <w:rsid w:val="00FD3695"/>
    <w:rsid w:val="00FD36E0"/>
    <w:rsid w:val="00FD721F"/>
    <w:rsid w:val="00FE2F1C"/>
    <w:rsid w:val="00FF2C13"/>
    <w:rsid w:val="00FF41BD"/>
    <w:rsid w:val="00FF49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9FF2D0"/>
  <w15:docId w15:val="{5D557467-76BB-46EA-9EDA-C9D11AD4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DD4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CE7DD4"/>
    <w:pPr>
      <w:keepNext/>
      <w:outlineLvl w:val="0"/>
    </w:pPr>
    <w:rPr>
      <w:b/>
      <w:bCs/>
      <w:lang w:val="en-U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26E7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132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1- visitaras Car"/>
    <w:link w:val="Ttulo1"/>
    <w:uiPriority w:val="9"/>
    <w:rsid w:val="00CE7DD4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Hipervnculo">
    <w:name w:val="Hyperlink"/>
    <w:uiPriority w:val="99"/>
    <w:unhideWhenUsed/>
    <w:rsid w:val="00CE7DD4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CE7DD4"/>
    <w:pPr>
      <w:spacing w:before="100" w:beforeAutospacing="1" w:after="100" w:afterAutospacing="1"/>
    </w:pPr>
    <w:rPr>
      <w:lang w:val="es-MX" w:eastAsia="es-MX"/>
    </w:rPr>
  </w:style>
  <w:style w:type="character" w:customStyle="1" w:styleId="corchete-llamada1">
    <w:name w:val="corchete-llamada1"/>
    <w:rsid w:val="00CE7DD4"/>
    <w:rPr>
      <w:vanish/>
      <w:webHidden w:val="0"/>
      <w:specVanish w:val="0"/>
    </w:rPr>
  </w:style>
  <w:style w:type="paragraph" w:styleId="Encabezado">
    <w:name w:val="header"/>
    <w:basedOn w:val="Normal"/>
    <w:link w:val="Encabezado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EncabezadoCar">
    <w:name w:val="Encabezado Car"/>
    <w:link w:val="Encabezado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iedepgina">
    <w:name w:val="footer"/>
    <w:basedOn w:val="Normal"/>
    <w:link w:val="PiedepginaCar"/>
    <w:uiPriority w:val="99"/>
    <w:unhideWhenUsed/>
    <w:rsid w:val="000D4B74"/>
    <w:pPr>
      <w:tabs>
        <w:tab w:val="center" w:pos="4419"/>
        <w:tab w:val="right" w:pos="8838"/>
      </w:tabs>
    </w:pPr>
    <w:rPr>
      <w:rFonts w:ascii="Cambria" w:hAnsi="Cambria"/>
      <w:sz w:val="22"/>
      <w:szCs w:val="22"/>
      <w:lang w:val="en-US" w:eastAsia="en-US" w:bidi="en-US"/>
    </w:rPr>
  </w:style>
  <w:style w:type="character" w:customStyle="1" w:styleId="PiedepginaCar">
    <w:name w:val="Pie de página Car"/>
    <w:link w:val="Piedepgina"/>
    <w:uiPriority w:val="99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Sinespaciado">
    <w:name w:val="No Spacing"/>
    <w:basedOn w:val="Normal"/>
    <w:link w:val="SinespaciadoCar"/>
    <w:uiPriority w:val="1"/>
    <w:qFormat/>
    <w:rsid w:val="000D4B74"/>
    <w:rPr>
      <w:rFonts w:ascii="Cambria" w:hAnsi="Cambria"/>
      <w:sz w:val="22"/>
      <w:szCs w:val="22"/>
      <w:lang w:val="en-US" w:eastAsia="en-US" w:bidi="en-US"/>
    </w:rPr>
  </w:style>
  <w:style w:type="character" w:customStyle="1" w:styleId="SinespaciadoCar">
    <w:name w:val="Sin espaciado Car"/>
    <w:link w:val="Sinespaciado"/>
    <w:uiPriority w:val="1"/>
    <w:rsid w:val="000D4B74"/>
    <w:rPr>
      <w:rFonts w:ascii="Cambria" w:eastAsia="Times New Roman" w:hAnsi="Cambria"/>
      <w:sz w:val="22"/>
      <w:szCs w:val="22"/>
      <w:lang w:val="en-US" w:eastAsia="en-US" w:bidi="en-US"/>
    </w:rPr>
  </w:style>
  <w:style w:type="paragraph" w:styleId="Prrafodelista">
    <w:name w:val="List Paragraph"/>
    <w:basedOn w:val="Normal"/>
    <w:uiPriority w:val="1"/>
    <w:qFormat/>
    <w:rsid w:val="001F5EA2"/>
    <w:pPr>
      <w:ind w:left="720"/>
      <w:contextualSpacing/>
    </w:pPr>
  </w:style>
  <w:style w:type="paragraph" w:customStyle="1" w:styleId="Default">
    <w:name w:val="Default"/>
    <w:rsid w:val="00C416F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7216D9"/>
    <w:rPr>
      <w:b/>
      <w:bCs/>
    </w:rPr>
  </w:style>
  <w:style w:type="character" w:customStyle="1" w:styleId="Ttulo-visitaras">
    <w:name w:val="Título-visitaras"/>
    <w:basedOn w:val="Fuentedeprrafopredeter"/>
    <w:uiPriority w:val="1"/>
    <w:rsid w:val="00DD4B05"/>
    <w:rPr>
      <w:rFonts w:asciiTheme="minorHAnsi" w:eastAsia="Arial" w:hAnsiTheme="minorHAnsi" w:cstheme="minorHAnsi"/>
      <w:b/>
      <w:color w:val="002060"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D26E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" w:eastAsia="es-ES"/>
    </w:rPr>
  </w:style>
  <w:style w:type="character" w:customStyle="1" w:styleId="DanmeroCar">
    <w:name w:val="Día número Car"/>
    <w:basedOn w:val="Fuentedeprrafopredeter"/>
    <w:link w:val="Danmero"/>
    <w:rsid w:val="00D26E72"/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anmero">
    <w:name w:val="Día número"/>
    <w:link w:val="DanmeroCar"/>
    <w:rsid w:val="00D26E72"/>
    <w:pPr>
      <w:spacing w:line="252" w:lineRule="auto"/>
    </w:pPr>
    <w:rPr>
      <w:rFonts w:asciiTheme="minorHAnsi" w:eastAsia="Arial" w:hAnsiTheme="minorHAnsi" w:cstheme="minorHAnsi"/>
      <w:b/>
      <w:color w:val="002060"/>
      <w:sz w:val="28"/>
      <w:szCs w:val="28"/>
      <w:lang w:bidi="en-US"/>
    </w:rPr>
  </w:style>
  <w:style w:type="paragraph" w:customStyle="1" w:styleId="Destinos">
    <w:name w:val="Destinos"/>
    <w:link w:val="DestinosCar"/>
    <w:rsid w:val="00D26E72"/>
    <w:pPr>
      <w:spacing w:line="252" w:lineRule="auto"/>
    </w:pPr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character" w:customStyle="1" w:styleId="DestinosCar">
    <w:name w:val="Destinos Car"/>
    <w:basedOn w:val="Fuentedeprrafopredeter"/>
    <w:link w:val="Destinos"/>
    <w:rsid w:val="00D26E72"/>
    <w:rPr>
      <w:rFonts w:asciiTheme="minorHAnsi" w:eastAsia="Arial" w:hAnsiTheme="minorHAnsi" w:cstheme="minorHAnsi"/>
      <w:b/>
      <w:smallCaps/>
      <w:color w:val="FF0000"/>
      <w:sz w:val="28"/>
      <w:szCs w:val="28"/>
      <w:lang w:bidi="en-US"/>
    </w:rPr>
  </w:style>
  <w:style w:type="paragraph" w:customStyle="1" w:styleId="Parentesisdestinos">
    <w:name w:val="Parentesis destinos"/>
    <w:basedOn w:val="Normal"/>
    <w:link w:val="ParentesisdestinosCar"/>
    <w:qFormat/>
    <w:rsid w:val="00251504"/>
    <w:pPr>
      <w:tabs>
        <w:tab w:val="left" w:pos="1418"/>
      </w:tabs>
      <w:ind w:right="-142"/>
      <w:jc w:val="both"/>
    </w:pPr>
    <w:rPr>
      <w:rFonts w:asciiTheme="minorHAnsi" w:eastAsia="Arial" w:hAnsiTheme="minorHAnsi" w:cstheme="minorHAnsi"/>
      <w:color w:val="002060"/>
      <w:sz w:val="28"/>
      <w:szCs w:val="28"/>
      <w:lang w:val="es-MX" w:eastAsia="es-MX" w:bidi="en-US"/>
    </w:rPr>
  </w:style>
  <w:style w:type="character" w:customStyle="1" w:styleId="ParentesisdestinosCar">
    <w:name w:val="Parentesis destinos Car"/>
    <w:basedOn w:val="Fuentedeprrafopredeter"/>
    <w:link w:val="Parentesisdestinos"/>
    <w:rsid w:val="00251504"/>
    <w:rPr>
      <w:rFonts w:asciiTheme="minorHAnsi" w:eastAsia="Arial" w:hAnsiTheme="minorHAnsi" w:cstheme="minorHAnsi"/>
      <w:color w:val="002060"/>
      <w:sz w:val="28"/>
      <w:szCs w:val="28"/>
      <w:lang w:bidi="en-US"/>
    </w:rPr>
  </w:style>
  <w:style w:type="paragraph" w:customStyle="1" w:styleId="default0">
    <w:name w:val="default"/>
    <w:basedOn w:val="Normal"/>
    <w:rsid w:val="000B0FC1"/>
    <w:pPr>
      <w:spacing w:before="100" w:beforeAutospacing="1" w:after="100" w:afterAutospacing="1"/>
    </w:pPr>
    <w:rPr>
      <w:lang w:val="es-MX" w:eastAsia="es-MX"/>
    </w:rPr>
  </w:style>
  <w:style w:type="character" w:styleId="nfasis">
    <w:name w:val="Emphasis"/>
    <w:basedOn w:val="Fuentedeprrafopredeter"/>
    <w:uiPriority w:val="20"/>
    <w:qFormat/>
    <w:rsid w:val="002867A3"/>
    <w:rPr>
      <w:i/>
      <w:i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132A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s-ES" w:eastAsia="es-ES"/>
    </w:rPr>
  </w:style>
  <w:style w:type="paragraph" w:styleId="Sangranormal">
    <w:name w:val="Normal Indent"/>
    <w:basedOn w:val="Normal"/>
    <w:rsid w:val="001B3AE5"/>
    <w:pPr>
      <w:widowControl w:val="0"/>
      <w:ind w:firstLine="420"/>
      <w:jc w:val="both"/>
    </w:pPr>
    <w:rPr>
      <w:rFonts w:eastAsia="SimSun"/>
      <w:kern w:val="2"/>
      <w:sz w:val="21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3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20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8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5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1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70353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9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6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0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45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2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471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7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4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E63E9-1EB6-482E-B54E-D99659D8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957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PSOLIS</cp:lastModifiedBy>
  <cp:revision>19</cp:revision>
  <dcterms:created xsi:type="dcterms:W3CDTF">2026-07-10T00:29:00Z</dcterms:created>
  <dcterms:modified xsi:type="dcterms:W3CDTF">2026-07-18T21:44:00Z</dcterms:modified>
</cp:coreProperties>
</file>