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981AC" w14:textId="3E966D4E"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</w:t>
      </w:r>
      <w:r w:rsidR="00807DC4">
        <w:rPr>
          <w:rFonts w:ascii="Arial" w:eastAsia="Arial Unicode MS" w:hAnsi="Arial" w:cs="Arial"/>
          <w:b/>
          <w:color w:val="000000"/>
          <w:lang w:val="es-MX"/>
        </w:rPr>
        <w:t>á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n, </w:t>
      </w:r>
      <w:r w:rsidR="00474B7B">
        <w:rPr>
          <w:rFonts w:ascii="Arial" w:eastAsia="Arial Unicode MS" w:hAnsi="Arial" w:cs="Arial"/>
          <w:b/>
          <w:color w:val="000000"/>
          <w:lang w:val="es-MX"/>
        </w:rPr>
        <w:t xml:space="preserve">Ajlun, </w:t>
      </w:r>
      <w:proofErr w:type="spellStart"/>
      <w:r w:rsidR="00474B7B">
        <w:rPr>
          <w:rFonts w:ascii="Arial" w:eastAsia="Arial Unicode MS" w:hAnsi="Arial" w:cs="Arial"/>
          <w:b/>
          <w:color w:val="000000"/>
          <w:lang w:val="es-MX"/>
        </w:rPr>
        <w:t>Jerash</w:t>
      </w:r>
      <w:proofErr w:type="spellEnd"/>
      <w:r w:rsidR="00474B7B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>Mar Muerto</w:t>
      </w:r>
      <w:r w:rsidR="00474B7B">
        <w:rPr>
          <w:rFonts w:ascii="Arial" w:eastAsia="Arial Unicode MS" w:hAnsi="Arial" w:cs="Arial"/>
          <w:b/>
          <w:color w:val="000000"/>
          <w:lang w:val="es-MX"/>
        </w:rPr>
        <w:t xml:space="preserve">, Madaba, Monte </w:t>
      </w:r>
      <w:proofErr w:type="spellStart"/>
      <w:r w:rsidR="00474B7B">
        <w:rPr>
          <w:rFonts w:ascii="Arial" w:eastAsia="Arial Unicode MS" w:hAnsi="Arial" w:cs="Arial"/>
          <w:b/>
          <w:color w:val="000000"/>
          <w:lang w:val="es-MX"/>
        </w:rPr>
        <w:t>Nebo</w:t>
      </w:r>
      <w:proofErr w:type="spellEnd"/>
      <w:r w:rsidR="00474B7B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474B7B" w:rsidRPr="00474B7B">
        <w:rPr>
          <w:rFonts w:ascii="Arial" w:eastAsia="Arial Unicode MS" w:hAnsi="Arial" w:cs="Arial"/>
          <w:b/>
          <w:color w:val="000000"/>
          <w:lang w:val="es-MX"/>
        </w:rPr>
        <w:t>Umm</w:t>
      </w:r>
      <w:proofErr w:type="spellEnd"/>
      <w:r w:rsidR="00474B7B" w:rsidRPr="00474B7B">
        <w:rPr>
          <w:rFonts w:ascii="Arial" w:eastAsia="Arial Unicode MS" w:hAnsi="Arial" w:cs="Arial"/>
          <w:b/>
          <w:color w:val="000000"/>
          <w:lang w:val="es-MX"/>
        </w:rPr>
        <w:t xml:space="preserve"> ar-Rasas</w:t>
      </w:r>
      <w:r w:rsidR="00474B7B">
        <w:t xml:space="preserve">, 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>Petra</w:t>
      </w:r>
      <w:r w:rsidR="00474B7B">
        <w:rPr>
          <w:rFonts w:ascii="Arial" w:eastAsia="Arial Unicode MS" w:hAnsi="Arial" w:cs="Arial"/>
          <w:b/>
          <w:color w:val="000000"/>
          <w:lang w:val="es-MX"/>
        </w:rPr>
        <w:t xml:space="preserve">, Aqaba, </w:t>
      </w:r>
      <w:proofErr w:type="spellStart"/>
      <w:r w:rsidR="00474B7B">
        <w:rPr>
          <w:rFonts w:ascii="Arial" w:eastAsia="Arial Unicode MS" w:hAnsi="Arial" w:cs="Arial"/>
          <w:b/>
          <w:color w:val="000000"/>
          <w:lang w:val="es-MX"/>
        </w:rPr>
        <w:t>Wadi</w:t>
      </w:r>
      <w:proofErr w:type="spellEnd"/>
      <w:r w:rsidR="00474B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74B7B">
        <w:rPr>
          <w:rFonts w:ascii="Arial" w:eastAsia="Arial Unicode MS" w:hAnsi="Arial" w:cs="Arial"/>
          <w:b/>
          <w:color w:val="000000"/>
          <w:lang w:val="es-MX"/>
        </w:rPr>
        <w:t>Rum</w:t>
      </w:r>
      <w:proofErr w:type="spellEnd"/>
      <w:r w:rsidR="00474B7B">
        <w:rPr>
          <w:rFonts w:ascii="Arial" w:eastAsia="Arial Unicode MS" w:hAnsi="Arial" w:cs="Arial"/>
          <w:b/>
          <w:color w:val="000000"/>
          <w:lang w:val="es-MX"/>
        </w:rPr>
        <w:t xml:space="preserve"> y Betania</w:t>
      </w:r>
    </w:p>
    <w:p w14:paraId="0407E986" w14:textId="77777777" w:rsidR="00AC507E" w:rsidRDefault="00AC507E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E6EB96C" w14:textId="25ECAF25" w:rsidR="00386E61" w:rsidRPr="00433E0B" w:rsidRDefault="006A0C4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6DD384FF" wp14:editId="6F2AB633">
            <wp:simplePos x="0" y="0"/>
            <wp:positionH relativeFrom="column">
              <wp:posOffset>4869180</wp:posOffset>
            </wp:positionH>
            <wp:positionV relativeFrom="paragraph">
              <wp:posOffset>8890</wp:posOffset>
            </wp:positionV>
            <wp:extent cx="1447800" cy="4476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UALCANC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741" r="-9352" b="25540"/>
                    <a:stretch/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37C" w:rsidRPr="00433E0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>
        <w:rPr>
          <w:rFonts w:ascii="Arial" w:hAnsi="Arial" w:cs="Arial"/>
          <w:b/>
          <w:sz w:val="20"/>
          <w:szCs w:val="20"/>
          <w:lang w:val="es-MX"/>
        </w:rPr>
        <w:t>8</w:t>
      </w:r>
      <w:r w:rsidR="00E7519E" w:rsidRPr="00433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68CC3C46" w14:textId="15FD690C" w:rsidR="008413AD" w:rsidRPr="00433E0B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433E0B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807DC4" w:rsidRPr="00433E0B">
        <w:rPr>
          <w:rFonts w:ascii="Arial" w:hAnsi="Arial" w:cs="Arial"/>
          <w:b/>
          <w:sz w:val="20"/>
          <w:szCs w:val="20"/>
          <w:lang w:val="es-MX"/>
        </w:rPr>
        <w:t>miércoles y domingos</w:t>
      </w:r>
      <w:r w:rsidR="006A0C4D">
        <w:rPr>
          <w:rFonts w:ascii="Arial" w:hAnsi="Arial" w:cs="Arial"/>
          <w:b/>
          <w:sz w:val="20"/>
          <w:szCs w:val="20"/>
          <w:lang w:val="es-MX"/>
        </w:rPr>
        <w:t xml:space="preserve">, hasta </w:t>
      </w:r>
      <w:r w:rsidR="0043716E">
        <w:rPr>
          <w:rFonts w:ascii="Arial" w:hAnsi="Arial" w:cs="Arial"/>
          <w:b/>
          <w:sz w:val="20"/>
          <w:szCs w:val="20"/>
          <w:lang w:val="es-MX"/>
        </w:rPr>
        <w:t>16</w:t>
      </w:r>
      <w:r w:rsidR="006A0C4D">
        <w:rPr>
          <w:rFonts w:ascii="Arial" w:hAnsi="Arial" w:cs="Arial"/>
          <w:b/>
          <w:sz w:val="20"/>
          <w:szCs w:val="20"/>
          <w:lang w:val="es-MX"/>
        </w:rPr>
        <w:t xml:space="preserve"> de septiembre 2025</w:t>
      </w:r>
    </w:p>
    <w:p w14:paraId="130E7859" w14:textId="7E13920F" w:rsidR="00807DC4" w:rsidRPr="00433E0B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433E0B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433E0B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4FD735DF" w14:textId="627FE2F4" w:rsidR="00807DC4" w:rsidRPr="00433E0B" w:rsidRDefault="00807DC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sz w:val="20"/>
          <w:szCs w:val="20"/>
          <w:lang w:val="es-MX"/>
        </w:rPr>
        <w:t xml:space="preserve">Mínimo 2 pasajeros </w:t>
      </w:r>
    </w:p>
    <w:p w14:paraId="4098636B" w14:textId="77777777" w:rsidR="00CB422E" w:rsidRPr="00433E0B" w:rsidRDefault="0088620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312AC52E" w14:textId="77777777" w:rsidR="008413AD" w:rsidRPr="00433E0B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9B8EB33" w14:textId="77777777" w:rsidR="006A0C4D" w:rsidRPr="00B3652C" w:rsidRDefault="00CB422E" w:rsidP="006A0C4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3652C">
        <w:rPr>
          <w:rFonts w:ascii="Arial" w:hAnsi="Arial" w:cs="Arial"/>
          <w:b/>
          <w:sz w:val="20"/>
          <w:szCs w:val="20"/>
          <w:lang w:val="es-MX"/>
        </w:rPr>
        <w:t>D</w:t>
      </w:r>
      <w:r w:rsidR="005505E6" w:rsidRPr="00B3652C">
        <w:rPr>
          <w:rFonts w:ascii="Arial" w:hAnsi="Arial" w:cs="Arial"/>
          <w:b/>
          <w:sz w:val="20"/>
          <w:szCs w:val="20"/>
          <w:lang w:val="es-MX"/>
        </w:rPr>
        <w:t>ÌA</w:t>
      </w:r>
      <w:r w:rsidRPr="00B3652C">
        <w:rPr>
          <w:rFonts w:ascii="Arial" w:hAnsi="Arial" w:cs="Arial"/>
          <w:b/>
          <w:sz w:val="20"/>
          <w:szCs w:val="20"/>
          <w:lang w:val="es-MX"/>
        </w:rPr>
        <w:t xml:space="preserve"> 1</w:t>
      </w:r>
      <w:r w:rsidR="00B327B6" w:rsidRPr="00B3652C">
        <w:rPr>
          <w:rFonts w:ascii="Arial" w:hAnsi="Arial" w:cs="Arial"/>
          <w:b/>
          <w:sz w:val="20"/>
          <w:szCs w:val="20"/>
          <w:lang w:val="es-MX"/>
        </w:rPr>
        <w:t>.</w:t>
      </w:r>
      <w:r w:rsidRPr="00B3652C">
        <w:rPr>
          <w:rFonts w:ascii="Arial" w:hAnsi="Arial" w:cs="Arial"/>
          <w:b/>
          <w:sz w:val="20"/>
          <w:szCs w:val="20"/>
          <w:lang w:val="es-MX"/>
        </w:rPr>
        <w:t xml:space="preserve"> AMM</w:t>
      </w:r>
      <w:r w:rsidR="00C170B8" w:rsidRPr="00B3652C">
        <w:rPr>
          <w:rFonts w:ascii="Arial" w:hAnsi="Arial" w:cs="Arial"/>
          <w:b/>
          <w:sz w:val="20"/>
          <w:szCs w:val="20"/>
          <w:lang w:val="es-MX"/>
        </w:rPr>
        <w:t>Á</w:t>
      </w:r>
      <w:r w:rsidRPr="00B3652C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18A5DC9D" w14:textId="70AB6119" w:rsidR="006A0C4D" w:rsidRPr="006A0C4D" w:rsidRDefault="006A0C4D" w:rsidP="006A0C4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0C4D">
        <w:rPr>
          <w:rFonts w:ascii="Arial" w:hAnsi="Arial" w:cs="Arial"/>
          <w:sz w:val="20"/>
          <w:szCs w:val="20"/>
          <w:lang w:val="es-MX" w:eastAsia="es-MX"/>
        </w:rPr>
        <w:t xml:space="preserve">Llegada al aeropuerto de Ammán. Encuentro con nuestro representante y traslado al hotel. </w:t>
      </w:r>
      <w:r w:rsidRPr="006A0C4D">
        <w:rPr>
          <w:rFonts w:ascii="Arial" w:hAnsi="Arial" w:cs="Arial"/>
          <w:b/>
          <w:sz w:val="20"/>
          <w:szCs w:val="20"/>
          <w:lang w:val="es-MX" w:eastAsia="es-MX"/>
        </w:rPr>
        <w:t>Alojamiento.</w:t>
      </w:r>
    </w:p>
    <w:p w14:paraId="376DD499" w14:textId="77777777" w:rsidR="00CB422E" w:rsidRPr="00B3652C" w:rsidRDefault="00CB422E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B81C32F" w14:textId="770F601C" w:rsidR="008413AD" w:rsidRPr="00B3652C" w:rsidRDefault="008413AD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3652C">
        <w:rPr>
          <w:rFonts w:ascii="Arial" w:hAnsi="Arial" w:cs="Arial"/>
          <w:b/>
          <w:bCs/>
          <w:sz w:val="20"/>
          <w:szCs w:val="20"/>
          <w:lang w:val="es-MX"/>
        </w:rPr>
        <w:t>DIA 2. AMM</w:t>
      </w:r>
      <w:r w:rsidR="00C170B8" w:rsidRPr="00B3652C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B3652C">
        <w:rPr>
          <w:rFonts w:ascii="Arial" w:hAnsi="Arial" w:cs="Arial"/>
          <w:b/>
          <w:bCs/>
          <w:sz w:val="20"/>
          <w:szCs w:val="20"/>
          <w:lang w:val="es-MX"/>
        </w:rPr>
        <w:t>N – AJLUN – JERASH – MAR MUERTO – AMM</w:t>
      </w:r>
      <w:r w:rsidR="00C170B8" w:rsidRPr="00B3652C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B3652C">
        <w:rPr>
          <w:rFonts w:ascii="Arial" w:hAnsi="Arial" w:cs="Arial"/>
          <w:b/>
          <w:bCs/>
          <w:sz w:val="20"/>
          <w:szCs w:val="20"/>
          <w:lang w:val="es-MX"/>
        </w:rPr>
        <w:t>N</w:t>
      </w:r>
    </w:p>
    <w:p w14:paraId="2B0D6E8E" w14:textId="475440A9" w:rsidR="00C170B8" w:rsidRPr="00B3652C" w:rsidRDefault="006A0C4D" w:rsidP="00CB422E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spellStart"/>
      <w:r w:rsidRPr="00B3652C">
        <w:rPr>
          <w:rFonts w:ascii="Arial" w:hAnsi="Arial" w:cs="Arial"/>
          <w:b/>
          <w:sz w:val="20"/>
          <w:szCs w:val="20"/>
        </w:rPr>
        <w:t>Desayuno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. Salida </w:t>
      </w:r>
      <w:proofErr w:type="spellStart"/>
      <w:r w:rsidRPr="00B3652C">
        <w:rPr>
          <w:rFonts w:ascii="Arial" w:hAnsi="Arial" w:cs="Arial"/>
          <w:sz w:val="20"/>
          <w:szCs w:val="20"/>
        </w:rPr>
        <w:t>hacia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b/>
          <w:sz w:val="20"/>
          <w:szCs w:val="20"/>
        </w:rPr>
        <w:t>Ajlun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B3652C">
        <w:rPr>
          <w:rFonts w:ascii="Arial" w:hAnsi="Arial" w:cs="Arial"/>
          <w:sz w:val="20"/>
          <w:szCs w:val="20"/>
        </w:rPr>
        <w:t>visitar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su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castillo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652C">
        <w:rPr>
          <w:rFonts w:ascii="Arial" w:hAnsi="Arial" w:cs="Arial"/>
          <w:sz w:val="20"/>
          <w:szCs w:val="20"/>
        </w:rPr>
        <w:t>desde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donde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3652C">
        <w:rPr>
          <w:rFonts w:ascii="Arial" w:hAnsi="Arial" w:cs="Arial"/>
          <w:sz w:val="20"/>
          <w:szCs w:val="20"/>
        </w:rPr>
        <w:t>aprecian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magníficas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vistas.</w:t>
      </w:r>
      <w:r w:rsidR="008168DC"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68DC" w:rsidRPr="00B3652C">
        <w:rPr>
          <w:rFonts w:ascii="Arial" w:hAnsi="Arial" w:cs="Arial"/>
          <w:sz w:val="20"/>
          <w:szCs w:val="20"/>
        </w:rPr>
        <w:t>Seguiremos</w:t>
      </w:r>
      <w:proofErr w:type="spellEnd"/>
      <w:r w:rsidR="008168DC"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hacia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r w:rsidRPr="00B3652C">
        <w:rPr>
          <w:rFonts w:ascii="Arial" w:hAnsi="Arial" w:cs="Arial"/>
          <w:b/>
          <w:sz w:val="20"/>
          <w:szCs w:val="20"/>
        </w:rPr>
        <w:t>Jerash</w:t>
      </w:r>
      <w:r w:rsidRPr="00B3652C">
        <w:rPr>
          <w:rFonts w:ascii="Arial" w:hAnsi="Arial" w:cs="Arial"/>
          <w:sz w:val="20"/>
          <w:szCs w:val="20"/>
        </w:rPr>
        <w:t xml:space="preserve">, una de las </w:t>
      </w:r>
      <w:proofErr w:type="spellStart"/>
      <w:r w:rsidRPr="00B3652C">
        <w:rPr>
          <w:rFonts w:ascii="Arial" w:hAnsi="Arial" w:cs="Arial"/>
          <w:sz w:val="20"/>
          <w:szCs w:val="20"/>
        </w:rPr>
        <w:t>ciudades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mejor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conservadas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B3652C">
        <w:rPr>
          <w:rFonts w:ascii="Arial" w:hAnsi="Arial" w:cs="Arial"/>
          <w:sz w:val="20"/>
          <w:szCs w:val="20"/>
        </w:rPr>
        <w:t>Decápolis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: Arco de </w:t>
      </w:r>
      <w:proofErr w:type="spellStart"/>
      <w:r w:rsidRPr="00B3652C">
        <w:rPr>
          <w:rFonts w:ascii="Arial" w:hAnsi="Arial" w:cs="Arial"/>
          <w:sz w:val="20"/>
          <w:szCs w:val="20"/>
        </w:rPr>
        <w:t>Triunfo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, plaza </w:t>
      </w:r>
      <w:proofErr w:type="spellStart"/>
      <w:r w:rsidRPr="00B3652C">
        <w:rPr>
          <w:rFonts w:ascii="Arial" w:hAnsi="Arial" w:cs="Arial"/>
          <w:sz w:val="20"/>
          <w:szCs w:val="20"/>
        </w:rPr>
        <w:t>ovalada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, cardo, </w:t>
      </w:r>
      <w:proofErr w:type="spellStart"/>
      <w:r w:rsidRPr="00B3652C">
        <w:rPr>
          <w:rFonts w:ascii="Arial" w:hAnsi="Arial" w:cs="Arial"/>
          <w:sz w:val="20"/>
          <w:szCs w:val="20"/>
        </w:rPr>
        <w:t>templos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652C">
        <w:rPr>
          <w:rFonts w:ascii="Arial" w:hAnsi="Arial" w:cs="Arial"/>
          <w:sz w:val="20"/>
          <w:szCs w:val="20"/>
        </w:rPr>
        <w:t>columnatas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3652C">
        <w:rPr>
          <w:rFonts w:ascii="Arial" w:hAnsi="Arial" w:cs="Arial"/>
          <w:sz w:val="20"/>
          <w:szCs w:val="20"/>
        </w:rPr>
        <w:t>teatro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romano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652C">
        <w:rPr>
          <w:rFonts w:ascii="Arial" w:hAnsi="Arial" w:cs="Arial"/>
          <w:sz w:val="20"/>
          <w:szCs w:val="20"/>
        </w:rPr>
        <w:t>Posteriormente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652C">
        <w:rPr>
          <w:rFonts w:ascii="Arial" w:hAnsi="Arial" w:cs="Arial"/>
          <w:sz w:val="20"/>
          <w:szCs w:val="20"/>
        </w:rPr>
        <w:t>visita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al Mar </w:t>
      </w:r>
      <w:proofErr w:type="spellStart"/>
      <w:r w:rsidRPr="00B3652C">
        <w:rPr>
          <w:rFonts w:ascii="Arial" w:hAnsi="Arial" w:cs="Arial"/>
          <w:sz w:val="20"/>
          <w:szCs w:val="20"/>
        </w:rPr>
        <w:t>Muerto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652C">
        <w:rPr>
          <w:rFonts w:ascii="Arial" w:hAnsi="Arial" w:cs="Arial"/>
          <w:sz w:val="20"/>
          <w:szCs w:val="20"/>
        </w:rPr>
        <w:t>donde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3652C">
        <w:rPr>
          <w:rFonts w:ascii="Arial" w:hAnsi="Arial" w:cs="Arial"/>
          <w:sz w:val="20"/>
          <w:szCs w:val="20"/>
        </w:rPr>
        <w:t>podrá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disfrutar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3652C">
        <w:rPr>
          <w:rFonts w:ascii="Arial" w:hAnsi="Arial" w:cs="Arial"/>
          <w:sz w:val="20"/>
          <w:szCs w:val="20"/>
        </w:rPr>
        <w:t>baño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y los </w:t>
      </w:r>
      <w:proofErr w:type="spellStart"/>
      <w:r w:rsidRPr="00B3652C">
        <w:rPr>
          <w:rFonts w:ascii="Arial" w:hAnsi="Arial" w:cs="Arial"/>
          <w:sz w:val="20"/>
          <w:szCs w:val="20"/>
        </w:rPr>
        <w:t>barros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52C">
        <w:rPr>
          <w:rFonts w:ascii="Arial" w:hAnsi="Arial" w:cs="Arial"/>
          <w:sz w:val="20"/>
          <w:szCs w:val="20"/>
        </w:rPr>
        <w:t>minerales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652C">
        <w:rPr>
          <w:rFonts w:ascii="Arial" w:hAnsi="Arial" w:cs="Arial"/>
          <w:sz w:val="20"/>
          <w:szCs w:val="20"/>
        </w:rPr>
        <w:t>Regreso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3652C">
        <w:rPr>
          <w:rFonts w:ascii="Arial" w:hAnsi="Arial" w:cs="Arial"/>
          <w:sz w:val="20"/>
          <w:szCs w:val="20"/>
        </w:rPr>
        <w:t>Ammán</w:t>
      </w:r>
      <w:proofErr w:type="spellEnd"/>
      <w:r w:rsidRPr="00B3652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3652C">
        <w:rPr>
          <w:rFonts w:ascii="Arial" w:hAnsi="Arial" w:cs="Arial"/>
          <w:b/>
          <w:sz w:val="20"/>
          <w:szCs w:val="20"/>
        </w:rPr>
        <w:t>Alojamiento</w:t>
      </w:r>
      <w:proofErr w:type="spellEnd"/>
      <w:r w:rsidRPr="00B3652C">
        <w:rPr>
          <w:rFonts w:ascii="Arial" w:hAnsi="Arial" w:cs="Arial"/>
          <w:b/>
          <w:sz w:val="20"/>
          <w:szCs w:val="20"/>
        </w:rPr>
        <w:t>.</w:t>
      </w:r>
    </w:p>
    <w:p w14:paraId="222720B0" w14:textId="77777777" w:rsidR="006A0C4D" w:rsidRPr="00B3652C" w:rsidRDefault="006A0C4D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79D8475" w14:textId="77777777" w:rsidR="008168DC" w:rsidRPr="00AC45DA" w:rsidRDefault="00887AE1" w:rsidP="008168D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C45DA">
        <w:rPr>
          <w:rFonts w:ascii="Arial" w:hAnsi="Arial" w:cs="Arial"/>
          <w:b/>
          <w:bCs/>
          <w:sz w:val="20"/>
          <w:szCs w:val="20"/>
          <w:lang w:val="es-MX"/>
        </w:rPr>
        <w:t>DIA 3. AMMÁN - MADABA – MT NEBO – UMM AR RASAS – PETRA</w:t>
      </w:r>
    </w:p>
    <w:p w14:paraId="46C18D0E" w14:textId="4D7FD7CF" w:rsidR="008168DC" w:rsidRPr="008168DC" w:rsidRDefault="008168DC" w:rsidP="008168D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168DC">
        <w:rPr>
          <w:rFonts w:ascii="Arial" w:hAnsi="Arial" w:cs="Arial"/>
          <w:b/>
          <w:sz w:val="20"/>
          <w:szCs w:val="20"/>
          <w:lang w:val="es-MX" w:eastAsia="es-MX"/>
        </w:rPr>
        <w:t>Desayuno</w:t>
      </w:r>
      <w:r w:rsidRPr="008168DC">
        <w:rPr>
          <w:rFonts w:ascii="Arial" w:hAnsi="Arial" w:cs="Arial"/>
          <w:sz w:val="20"/>
          <w:szCs w:val="20"/>
          <w:lang w:val="es-MX" w:eastAsia="es-MX"/>
        </w:rPr>
        <w:t xml:space="preserve">. Visita panorámica de la ciudad de Ammán. Salida hacia </w:t>
      </w:r>
      <w:r w:rsidRPr="008168DC">
        <w:rPr>
          <w:rFonts w:ascii="Arial" w:hAnsi="Arial" w:cs="Arial"/>
          <w:b/>
          <w:sz w:val="20"/>
          <w:szCs w:val="20"/>
          <w:lang w:val="es-MX" w:eastAsia="es-MX"/>
        </w:rPr>
        <w:t>Madaba</w:t>
      </w:r>
      <w:r w:rsidRPr="008168DC">
        <w:rPr>
          <w:rFonts w:ascii="Arial" w:hAnsi="Arial" w:cs="Arial"/>
          <w:sz w:val="20"/>
          <w:szCs w:val="20"/>
          <w:lang w:val="es-MX" w:eastAsia="es-MX"/>
        </w:rPr>
        <w:t xml:space="preserve"> para visitar la Iglesia Ortodoxa de San Jorge, donde se encuentra el famoso mapa-mosaico de Tierra Santa. </w:t>
      </w:r>
      <w:r w:rsidRPr="00AC45DA">
        <w:rPr>
          <w:rFonts w:ascii="Arial" w:hAnsi="Arial" w:cs="Arial"/>
          <w:sz w:val="20"/>
          <w:szCs w:val="20"/>
          <w:lang w:val="es-MX" w:eastAsia="es-MX"/>
        </w:rPr>
        <w:t>Después iremos al</w:t>
      </w:r>
      <w:r w:rsidRPr="008168DC">
        <w:rPr>
          <w:rFonts w:ascii="Arial" w:hAnsi="Arial" w:cs="Arial"/>
          <w:sz w:val="20"/>
          <w:szCs w:val="20"/>
          <w:lang w:val="es-MX" w:eastAsia="es-MX"/>
        </w:rPr>
        <w:t xml:space="preserve"> Monte </w:t>
      </w:r>
      <w:proofErr w:type="spellStart"/>
      <w:r w:rsidRPr="008168DC">
        <w:rPr>
          <w:rFonts w:ascii="Arial" w:hAnsi="Arial" w:cs="Arial"/>
          <w:sz w:val="20"/>
          <w:szCs w:val="20"/>
          <w:lang w:val="es-MX" w:eastAsia="es-MX"/>
        </w:rPr>
        <w:t>Nebo</w:t>
      </w:r>
      <w:proofErr w:type="spellEnd"/>
      <w:r w:rsidRPr="008168DC">
        <w:rPr>
          <w:rFonts w:ascii="Arial" w:hAnsi="Arial" w:cs="Arial"/>
          <w:sz w:val="20"/>
          <w:szCs w:val="20"/>
          <w:lang w:val="es-MX" w:eastAsia="es-MX"/>
        </w:rPr>
        <w:t>,</w:t>
      </w:r>
      <w:r w:rsidRPr="00AC45DA">
        <w:rPr>
          <w:rFonts w:ascii="Arial" w:hAnsi="Arial" w:cs="Arial"/>
          <w:sz w:val="20"/>
          <w:szCs w:val="20"/>
          <w:lang w:val="es-MX" w:eastAsia="es-MX"/>
        </w:rPr>
        <w:t xml:space="preserve"> d</w:t>
      </w:r>
      <w:r w:rsidRPr="008168DC">
        <w:rPr>
          <w:rFonts w:ascii="Arial" w:hAnsi="Arial" w:cs="Arial"/>
          <w:sz w:val="20"/>
          <w:szCs w:val="20"/>
          <w:lang w:val="es-MX" w:eastAsia="es-MX"/>
        </w:rPr>
        <w:t>esde donde Moisés avistó la Tierra Prometida.</w:t>
      </w:r>
      <w:r w:rsidRPr="00AC45D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8168DC">
        <w:rPr>
          <w:rFonts w:ascii="Arial" w:hAnsi="Arial" w:cs="Arial"/>
          <w:sz w:val="20"/>
          <w:szCs w:val="20"/>
          <w:lang w:val="es-MX" w:eastAsia="es-MX"/>
        </w:rPr>
        <w:t xml:space="preserve">Seguimos hacia </w:t>
      </w:r>
      <w:proofErr w:type="spellStart"/>
      <w:r w:rsidRPr="008168DC">
        <w:rPr>
          <w:rFonts w:ascii="Arial" w:hAnsi="Arial" w:cs="Arial"/>
          <w:sz w:val="20"/>
          <w:szCs w:val="20"/>
          <w:lang w:val="es-MX" w:eastAsia="es-MX"/>
        </w:rPr>
        <w:t>Umm</w:t>
      </w:r>
      <w:proofErr w:type="spellEnd"/>
      <w:r w:rsidRPr="008168DC">
        <w:rPr>
          <w:rFonts w:ascii="Arial" w:hAnsi="Arial" w:cs="Arial"/>
          <w:sz w:val="20"/>
          <w:szCs w:val="20"/>
          <w:lang w:val="es-MX" w:eastAsia="es-MX"/>
        </w:rPr>
        <w:t xml:space="preserve"> ar-Rasas, importante yacimiento arqueológico con restos romanos, bizantinos y musulmanes. Llegada a Petra</w:t>
      </w:r>
      <w:r w:rsidRPr="00AC45DA">
        <w:rPr>
          <w:rFonts w:ascii="Arial" w:hAnsi="Arial" w:cs="Arial"/>
          <w:sz w:val="20"/>
          <w:szCs w:val="20"/>
          <w:lang w:val="es-MX" w:eastAsia="es-MX"/>
        </w:rPr>
        <w:t xml:space="preserve"> y </w:t>
      </w:r>
      <w:r w:rsidRPr="00AC45DA">
        <w:rPr>
          <w:rFonts w:ascii="Arial" w:hAnsi="Arial" w:cs="Arial"/>
          <w:b/>
          <w:sz w:val="20"/>
          <w:szCs w:val="20"/>
          <w:lang w:val="es-MX" w:eastAsia="es-MX"/>
        </w:rPr>
        <w:t>al</w:t>
      </w:r>
      <w:r w:rsidRPr="008168DC">
        <w:rPr>
          <w:rFonts w:ascii="Arial" w:hAnsi="Arial" w:cs="Arial"/>
          <w:b/>
          <w:sz w:val="20"/>
          <w:szCs w:val="20"/>
          <w:lang w:val="es-MX" w:eastAsia="es-MX"/>
        </w:rPr>
        <w:t>ojamiento</w:t>
      </w:r>
      <w:r w:rsidRPr="008168DC">
        <w:rPr>
          <w:rFonts w:ascii="Arial" w:hAnsi="Arial" w:cs="Arial"/>
          <w:sz w:val="20"/>
          <w:szCs w:val="20"/>
          <w:lang w:val="es-MX" w:eastAsia="es-MX"/>
        </w:rPr>
        <w:t>.</w:t>
      </w:r>
    </w:p>
    <w:p w14:paraId="40C4F394" w14:textId="77777777" w:rsidR="00887AE1" w:rsidRPr="00AC45DA" w:rsidRDefault="00887AE1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CF914CE" w14:textId="18DBC379" w:rsidR="008413AD" w:rsidRPr="00AC45DA" w:rsidRDefault="008413AD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AC45DA">
        <w:rPr>
          <w:rFonts w:ascii="Arial" w:hAnsi="Arial" w:cs="Arial"/>
          <w:b/>
          <w:bCs/>
          <w:sz w:val="20"/>
          <w:szCs w:val="20"/>
          <w:lang w:val="es-MX"/>
        </w:rPr>
        <w:t>DIA 4.</w:t>
      </w:r>
      <w:r w:rsidR="000435D6" w:rsidRPr="00AC45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C45DA">
        <w:rPr>
          <w:rFonts w:ascii="Arial" w:hAnsi="Arial" w:cs="Arial"/>
          <w:b/>
          <w:bCs/>
          <w:sz w:val="20"/>
          <w:szCs w:val="20"/>
          <w:lang w:val="es-MX"/>
        </w:rPr>
        <w:t>PETRA</w:t>
      </w:r>
      <w:r w:rsidR="004A6E0B" w:rsidRPr="00AC45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3652C" w:rsidRPr="00AC45DA">
        <w:rPr>
          <w:rFonts w:ascii="Arial" w:hAnsi="Arial" w:cs="Arial"/>
          <w:b/>
          <w:bCs/>
          <w:sz w:val="20"/>
          <w:szCs w:val="20"/>
          <w:lang w:val="es-MX"/>
        </w:rPr>
        <w:t>(ACTIVIDAD OPCIONAL EXCURSIÓN A PEQUEÑA PETRA)</w:t>
      </w:r>
    </w:p>
    <w:p w14:paraId="670D064A" w14:textId="7CB013EC" w:rsidR="00B3652C" w:rsidRPr="00AC45DA" w:rsidRDefault="00B3652C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AC45DA">
        <w:rPr>
          <w:rFonts w:ascii="Arial" w:hAnsi="Arial" w:cs="Arial"/>
          <w:b/>
          <w:sz w:val="20"/>
          <w:szCs w:val="20"/>
        </w:rPr>
        <w:t>Desayuno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. Día </w:t>
      </w:r>
      <w:proofErr w:type="spellStart"/>
      <w:r w:rsidRPr="00AC45DA">
        <w:rPr>
          <w:rFonts w:ascii="Arial" w:hAnsi="Arial" w:cs="Arial"/>
          <w:sz w:val="20"/>
          <w:szCs w:val="20"/>
        </w:rPr>
        <w:t>completo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dedicado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AC45DA">
        <w:rPr>
          <w:rFonts w:ascii="Arial" w:hAnsi="Arial" w:cs="Arial"/>
          <w:sz w:val="20"/>
          <w:szCs w:val="20"/>
        </w:rPr>
        <w:t>visita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de Petra, la ciudad </w:t>
      </w:r>
      <w:proofErr w:type="spellStart"/>
      <w:r w:rsidRPr="00AC45DA">
        <w:rPr>
          <w:rFonts w:ascii="Arial" w:hAnsi="Arial" w:cs="Arial"/>
          <w:sz w:val="20"/>
          <w:szCs w:val="20"/>
        </w:rPr>
        <w:t>rosa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AC45DA">
        <w:rPr>
          <w:rFonts w:ascii="Arial" w:hAnsi="Arial" w:cs="Arial"/>
          <w:sz w:val="20"/>
          <w:szCs w:val="20"/>
        </w:rPr>
        <w:t>nabateos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AC45DA">
        <w:rPr>
          <w:rFonts w:ascii="Arial" w:hAnsi="Arial" w:cs="Arial"/>
          <w:sz w:val="20"/>
          <w:szCs w:val="20"/>
        </w:rPr>
        <w:t>Patrimonio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AC45DA">
        <w:rPr>
          <w:rFonts w:ascii="Arial" w:hAnsi="Arial" w:cs="Arial"/>
          <w:sz w:val="20"/>
          <w:szCs w:val="20"/>
        </w:rPr>
        <w:t>Humanidad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Pr="00AC45DA">
        <w:rPr>
          <w:rFonts w:ascii="Arial" w:hAnsi="Arial" w:cs="Arial"/>
          <w:sz w:val="20"/>
          <w:szCs w:val="20"/>
        </w:rPr>
        <w:t>visitan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AC45DA">
        <w:rPr>
          <w:rFonts w:ascii="Arial" w:hAnsi="Arial" w:cs="Arial"/>
          <w:sz w:val="20"/>
          <w:szCs w:val="20"/>
        </w:rPr>
        <w:t>principales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monumentos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excavados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en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AC45DA">
        <w:rPr>
          <w:rFonts w:ascii="Arial" w:hAnsi="Arial" w:cs="Arial"/>
          <w:sz w:val="20"/>
          <w:szCs w:val="20"/>
        </w:rPr>
        <w:t>roca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como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El Tesoro, las </w:t>
      </w:r>
      <w:proofErr w:type="spellStart"/>
      <w:r w:rsidRPr="00AC45DA">
        <w:rPr>
          <w:rFonts w:ascii="Arial" w:hAnsi="Arial" w:cs="Arial"/>
          <w:sz w:val="20"/>
          <w:szCs w:val="20"/>
        </w:rPr>
        <w:t>Tumbas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AC45DA">
        <w:rPr>
          <w:rFonts w:ascii="Arial" w:hAnsi="Arial" w:cs="Arial"/>
          <w:sz w:val="20"/>
          <w:szCs w:val="20"/>
        </w:rPr>
        <w:t>Colores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, las </w:t>
      </w:r>
      <w:proofErr w:type="spellStart"/>
      <w:r w:rsidRPr="00AC45DA">
        <w:rPr>
          <w:rFonts w:ascii="Arial" w:hAnsi="Arial" w:cs="Arial"/>
          <w:sz w:val="20"/>
          <w:szCs w:val="20"/>
        </w:rPr>
        <w:t>Tumbas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Reales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y el </w:t>
      </w:r>
      <w:proofErr w:type="spellStart"/>
      <w:r w:rsidRPr="00AC45DA">
        <w:rPr>
          <w:rFonts w:ascii="Arial" w:hAnsi="Arial" w:cs="Arial"/>
          <w:sz w:val="20"/>
          <w:szCs w:val="20"/>
        </w:rPr>
        <w:t>Monasterio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45DA">
        <w:rPr>
          <w:rFonts w:ascii="Arial" w:hAnsi="Arial" w:cs="Arial"/>
          <w:sz w:val="20"/>
          <w:szCs w:val="20"/>
        </w:rPr>
        <w:t>Sugerimos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añadir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la </w:t>
      </w:r>
      <w:r w:rsidRPr="00EE2988">
        <w:rPr>
          <w:rFonts w:ascii="Arial" w:hAnsi="Arial" w:cs="Arial"/>
          <w:b/>
          <w:color w:val="3333FF"/>
          <w:sz w:val="20"/>
          <w:szCs w:val="20"/>
        </w:rPr>
        <w:t xml:space="preserve">excursion a </w:t>
      </w:r>
      <w:proofErr w:type="spellStart"/>
      <w:r w:rsidRPr="00EE2988">
        <w:rPr>
          <w:rFonts w:ascii="Arial" w:hAnsi="Arial" w:cs="Arial"/>
          <w:b/>
          <w:color w:val="3333FF"/>
          <w:sz w:val="20"/>
          <w:szCs w:val="20"/>
        </w:rPr>
        <w:t>Pequeña</w:t>
      </w:r>
      <w:proofErr w:type="spellEnd"/>
      <w:r w:rsidRPr="00EE2988">
        <w:rPr>
          <w:rFonts w:ascii="Arial" w:hAnsi="Arial" w:cs="Arial"/>
          <w:b/>
          <w:color w:val="3333FF"/>
          <w:sz w:val="20"/>
          <w:szCs w:val="20"/>
        </w:rPr>
        <w:t xml:space="preserve"> Petra (Travel shop Pack). </w:t>
      </w:r>
      <w:proofErr w:type="spellStart"/>
      <w:r w:rsidRPr="00EE2988">
        <w:rPr>
          <w:rFonts w:ascii="Arial" w:hAnsi="Arial" w:cs="Arial"/>
          <w:b/>
          <w:color w:val="000000" w:themeColor="text1"/>
          <w:sz w:val="20"/>
          <w:szCs w:val="20"/>
        </w:rPr>
        <w:t>Alojamiento</w:t>
      </w:r>
      <w:proofErr w:type="spellEnd"/>
      <w:r w:rsidRPr="00EE2988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037B35DB" w14:textId="77777777" w:rsidR="00B3652C" w:rsidRPr="00AC45DA" w:rsidRDefault="00B3652C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F78EC1D" w14:textId="0706274A" w:rsidR="00EB4B63" w:rsidRPr="00AC45DA" w:rsidRDefault="008413AD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C45DA">
        <w:rPr>
          <w:rFonts w:ascii="Arial" w:hAnsi="Arial" w:cs="Arial"/>
          <w:b/>
          <w:bCs/>
          <w:sz w:val="20"/>
          <w:szCs w:val="20"/>
          <w:lang w:val="es-MX"/>
        </w:rPr>
        <w:t xml:space="preserve">DIA 5. </w:t>
      </w:r>
      <w:r w:rsidR="00B3652C" w:rsidRPr="00AC45DA">
        <w:rPr>
          <w:rFonts w:ascii="Arial" w:hAnsi="Arial" w:cs="Arial"/>
          <w:b/>
          <w:bCs/>
          <w:sz w:val="20"/>
          <w:szCs w:val="20"/>
          <w:lang w:val="es-MX"/>
        </w:rPr>
        <w:t>PETRA – AQABA -</w:t>
      </w:r>
      <w:r w:rsidR="00577162" w:rsidRPr="00AC45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3652C" w:rsidRPr="00AC45DA">
        <w:rPr>
          <w:rFonts w:ascii="Arial" w:hAnsi="Arial" w:cs="Arial"/>
          <w:b/>
          <w:bCs/>
          <w:sz w:val="20"/>
          <w:szCs w:val="20"/>
          <w:lang w:val="es-MX"/>
        </w:rPr>
        <w:t xml:space="preserve">WADI RUM </w:t>
      </w:r>
    </w:p>
    <w:p w14:paraId="2226DE6C" w14:textId="48CF17FD" w:rsidR="00577162" w:rsidRPr="00AC45DA" w:rsidRDefault="00577162" w:rsidP="00887AE1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AC45DA">
        <w:rPr>
          <w:rFonts w:ascii="Arial" w:hAnsi="Arial" w:cs="Arial"/>
          <w:b/>
          <w:sz w:val="20"/>
          <w:szCs w:val="20"/>
        </w:rPr>
        <w:t>Desayuno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AC45DA">
        <w:rPr>
          <w:rFonts w:ascii="Arial" w:hAnsi="Arial" w:cs="Arial"/>
          <w:sz w:val="20"/>
          <w:szCs w:val="20"/>
        </w:rPr>
        <w:t>salida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hacia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Aqaba. Breve </w:t>
      </w:r>
      <w:proofErr w:type="spellStart"/>
      <w:r w:rsidRPr="00AC45DA">
        <w:rPr>
          <w:rFonts w:ascii="Arial" w:hAnsi="Arial" w:cs="Arial"/>
          <w:sz w:val="20"/>
          <w:szCs w:val="20"/>
        </w:rPr>
        <w:t>visita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panorámica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AC45DA">
        <w:rPr>
          <w:rFonts w:ascii="Arial" w:hAnsi="Arial" w:cs="Arial"/>
          <w:sz w:val="20"/>
          <w:szCs w:val="20"/>
        </w:rPr>
        <w:t>tiempo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libre para </w:t>
      </w:r>
      <w:proofErr w:type="spellStart"/>
      <w:r w:rsidRPr="00AC45DA">
        <w:rPr>
          <w:rFonts w:ascii="Arial" w:hAnsi="Arial" w:cs="Arial"/>
          <w:sz w:val="20"/>
          <w:szCs w:val="20"/>
        </w:rPr>
        <w:t>recorrer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AC45DA">
        <w:rPr>
          <w:rFonts w:ascii="Arial" w:hAnsi="Arial" w:cs="Arial"/>
          <w:sz w:val="20"/>
          <w:szCs w:val="20"/>
        </w:rPr>
        <w:t>mercados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tradicionales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.  Como </w:t>
      </w:r>
      <w:proofErr w:type="spellStart"/>
      <w:r w:rsidRPr="00AC45DA">
        <w:rPr>
          <w:rFonts w:ascii="Arial" w:hAnsi="Arial" w:cs="Arial"/>
          <w:sz w:val="20"/>
          <w:szCs w:val="20"/>
        </w:rPr>
        <w:t>actividad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opcional</w:t>
      </w:r>
      <w:proofErr w:type="spellEnd"/>
      <w:r w:rsidR="00D72559" w:rsidRPr="00AC45DA">
        <w:rPr>
          <w:rFonts w:ascii="Arial" w:hAnsi="Arial" w:cs="Arial"/>
          <w:sz w:val="20"/>
          <w:szCs w:val="20"/>
        </w:rPr>
        <w:t xml:space="preserve"> </w:t>
      </w:r>
      <w:r w:rsidRPr="00C60D33">
        <w:rPr>
          <w:rFonts w:ascii="Arial" w:hAnsi="Arial" w:cs="Arial"/>
          <w:b/>
          <w:color w:val="3333FF"/>
          <w:sz w:val="20"/>
          <w:szCs w:val="20"/>
        </w:rPr>
        <w:t>(Travel Shop Pack)</w:t>
      </w:r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puedes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incluir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: </w:t>
      </w:r>
      <w:r w:rsidRPr="00AC45DA">
        <w:rPr>
          <w:rStyle w:val="nfasis"/>
          <w:rFonts w:ascii="Arial" w:hAnsi="Arial" w:cs="Arial"/>
          <w:sz w:val="20"/>
          <w:szCs w:val="20"/>
        </w:rPr>
        <w:t xml:space="preserve"> </w:t>
      </w:r>
      <w:r w:rsidRPr="00C60D33">
        <w:rPr>
          <w:rStyle w:val="nfasis"/>
          <w:rFonts w:ascii="Arial" w:hAnsi="Arial" w:cs="Arial"/>
          <w:b/>
          <w:i w:val="0"/>
          <w:color w:val="3333FF"/>
          <w:sz w:val="20"/>
          <w:szCs w:val="20"/>
        </w:rPr>
        <w:t xml:space="preserve">Entrada y almuerzo </w:t>
      </w:r>
      <w:proofErr w:type="spellStart"/>
      <w:r w:rsidRPr="00C60D33">
        <w:rPr>
          <w:rStyle w:val="nfasis"/>
          <w:rFonts w:ascii="Arial" w:hAnsi="Arial" w:cs="Arial"/>
          <w:b/>
          <w:i w:val="0"/>
          <w:color w:val="3333FF"/>
          <w:sz w:val="20"/>
          <w:szCs w:val="20"/>
        </w:rPr>
        <w:t>en</w:t>
      </w:r>
      <w:proofErr w:type="spellEnd"/>
      <w:r w:rsidRPr="00C60D33">
        <w:rPr>
          <w:rStyle w:val="nfasis"/>
          <w:rFonts w:ascii="Arial" w:hAnsi="Arial" w:cs="Arial"/>
          <w:b/>
          <w:i w:val="0"/>
          <w:color w:val="3333FF"/>
          <w:sz w:val="20"/>
          <w:szCs w:val="20"/>
        </w:rPr>
        <w:t xml:space="preserve"> el hotel</w:t>
      </w:r>
      <w:r w:rsidRPr="00C60D33">
        <w:rPr>
          <w:rStyle w:val="nfasis"/>
          <w:rFonts w:ascii="Arial" w:hAnsi="Arial" w:cs="Arial"/>
          <w:b/>
          <w:color w:val="3333FF"/>
          <w:sz w:val="20"/>
          <w:szCs w:val="20"/>
        </w:rPr>
        <w:t xml:space="preserve"> </w:t>
      </w:r>
      <w:r w:rsidRPr="00C60D33">
        <w:rPr>
          <w:rStyle w:val="nfasis"/>
          <w:rFonts w:ascii="Arial" w:hAnsi="Arial" w:cs="Arial"/>
          <w:b/>
          <w:i w:val="0"/>
          <w:color w:val="3333FF"/>
          <w:sz w:val="20"/>
          <w:szCs w:val="20"/>
        </w:rPr>
        <w:t>Movenpick Aqaba</w:t>
      </w:r>
      <w:r w:rsidR="00D72559" w:rsidRPr="00C60D33">
        <w:rPr>
          <w:rStyle w:val="nfasis"/>
          <w:rFonts w:ascii="Arial" w:hAnsi="Arial" w:cs="Arial"/>
          <w:b/>
          <w:color w:val="3333FF"/>
          <w:sz w:val="20"/>
          <w:szCs w:val="20"/>
        </w:rPr>
        <w:t xml:space="preserve">. </w:t>
      </w:r>
      <w:proofErr w:type="spellStart"/>
      <w:r w:rsidRPr="00EE2988">
        <w:rPr>
          <w:rFonts w:ascii="Arial" w:hAnsi="Arial" w:cs="Arial"/>
          <w:b/>
          <w:color w:val="000000" w:themeColor="text1"/>
          <w:sz w:val="20"/>
          <w:szCs w:val="20"/>
        </w:rPr>
        <w:t>Continuación</w:t>
      </w:r>
      <w:proofErr w:type="spellEnd"/>
      <w:r w:rsidRPr="00EE298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EE2988">
        <w:rPr>
          <w:rFonts w:ascii="Arial" w:hAnsi="Arial" w:cs="Arial"/>
          <w:b/>
          <w:color w:val="000000" w:themeColor="text1"/>
          <w:sz w:val="20"/>
          <w:szCs w:val="20"/>
        </w:rPr>
        <w:t>hacia</w:t>
      </w:r>
      <w:proofErr w:type="spellEnd"/>
      <w:r w:rsidRPr="00EE2988">
        <w:rPr>
          <w:rFonts w:ascii="Arial" w:hAnsi="Arial" w:cs="Arial"/>
          <w:b/>
          <w:color w:val="000000" w:themeColor="text1"/>
          <w:sz w:val="20"/>
          <w:szCs w:val="20"/>
        </w:rPr>
        <w:t xml:space="preserve"> el </w:t>
      </w:r>
      <w:proofErr w:type="spellStart"/>
      <w:r w:rsidRPr="00EE2988">
        <w:rPr>
          <w:rFonts w:ascii="Arial" w:hAnsi="Arial" w:cs="Arial"/>
          <w:b/>
          <w:color w:val="000000" w:themeColor="text1"/>
          <w:sz w:val="20"/>
          <w:szCs w:val="20"/>
        </w:rPr>
        <w:t>desierto</w:t>
      </w:r>
      <w:proofErr w:type="spellEnd"/>
      <w:r w:rsidRPr="00EE2988">
        <w:rPr>
          <w:rFonts w:ascii="Arial" w:hAnsi="Arial" w:cs="Arial"/>
          <w:b/>
          <w:color w:val="000000" w:themeColor="text1"/>
          <w:sz w:val="20"/>
          <w:szCs w:val="20"/>
        </w:rPr>
        <w:t xml:space="preserve"> de Wadi Rum.</w:t>
      </w:r>
      <w:r w:rsidRPr="00EE29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Excursión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en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vehículos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4x4 (6 personas por </w:t>
      </w:r>
      <w:proofErr w:type="spellStart"/>
      <w:r w:rsidRPr="00AC45DA">
        <w:rPr>
          <w:rFonts w:ascii="Arial" w:hAnsi="Arial" w:cs="Arial"/>
          <w:sz w:val="20"/>
          <w:szCs w:val="20"/>
        </w:rPr>
        <w:t>coche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C45DA">
        <w:rPr>
          <w:rFonts w:ascii="Arial" w:hAnsi="Arial" w:cs="Arial"/>
          <w:sz w:val="20"/>
          <w:szCs w:val="20"/>
        </w:rPr>
        <w:t>conducidos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AC45DA">
        <w:rPr>
          <w:rFonts w:ascii="Arial" w:hAnsi="Arial" w:cs="Arial"/>
          <w:sz w:val="20"/>
          <w:szCs w:val="20"/>
        </w:rPr>
        <w:t>beduinos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AC45DA">
        <w:rPr>
          <w:rFonts w:ascii="Arial" w:hAnsi="Arial" w:cs="Arial"/>
          <w:sz w:val="20"/>
          <w:szCs w:val="20"/>
        </w:rPr>
        <w:t>admirar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su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espectacular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paisaje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. </w:t>
      </w:r>
      <w:r w:rsidRPr="00AC45DA">
        <w:rPr>
          <w:rFonts w:ascii="Arial" w:hAnsi="Arial" w:cs="Arial"/>
          <w:b/>
          <w:sz w:val="20"/>
          <w:szCs w:val="20"/>
        </w:rPr>
        <w:t xml:space="preserve">Cena y </w:t>
      </w:r>
      <w:proofErr w:type="spellStart"/>
      <w:r w:rsidRPr="00AC45DA">
        <w:rPr>
          <w:rFonts w:ascii="Arial" w:hAnsi="Arial" w:cs="Arial"/>
          <w:b/>
          <w:sz w:val="20"/>
          <w:szCs w:val="20"/>
        </w:rPr>
        <w:t>alojamiento</w:t>
      </w:r>
      <w:proofErr w:type="spellEnd"/>
      <w:r w:rsidRPr="00AC45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b/>
          <w:sz w:val="20"/>
          <w:szCs w:val="20"/>
        </w:rPr>
        <w:t>en</w:t>
      </w:r>
      <w:proofErr w:type="spellEnd"/>
      <w:r w:rsidRPr="00AC45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b/>
          <w:sz w:val="20"/>
          <w:szCs w:val="20"/>
        </w:rPr>
        <w:t>campamento</w:t>
      </w:r>
      <w:proofErr w:type="spellEnd"/>
      <w:r w:rsidRPr="00AC45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b/>
          <w:sz w:val="20"/>
          <w:szCs w:val="20"/>
        </w:rPr>
        <w:t>en</w:t>
      </w:r>
      <w:proofErr w:type="spellEnd"/>
      <w:r w:rsidRPr="00AC45DA">
        <w:rPr>
          <w:rFonts w:ascii="Arial" w:hAnsi="Arial" w:cs="Arial"/>
          <w:b/>
          <w:sz w:val="20"/>
          <w:szCs w:val="20"/>
        </w:rPr>
        <w:t xml:space="preserve"> el </w:t>
      </w:r>
      <w:proofErr w:type="spellStart"/>
      <w:r w:rsidRPr="00AC45DA">
        <w:rPr>
          <w:rFonts w:ascii="Arial" w:hAnsi="Arial" w:cs="Arial"/>
          <w:b/>
          <w:sz w:val="20"/>
          <w:szCs w:val="20"/>
        </w:rPr>
        <w:t>desierto</w:t>
      </w:r>
      <w:proofErr w:type="spellEnd"/>
      <w:r w:rsidRPr="00AC45DA">
        <w:rPr>
          <w:rFonts w:ascii="Arial" w:hAnsi="Arial" w:cs="Arial"/>
          <w:b/>
          <w:sz w:val="20"/>
          <w:szCs w:val="20"/>
        </w:rPr>
        <w:t>.</w:t>
      </w:r>
    </w:p>
    <w:p w14:paraId="67E942BF" w14:textId="77777777" w:rsidR="00577162" w:rsidRPr="00AC45DA" w:rsidRDefault="00577162" w:rsidP="00887AE1">
      <w:pPr>
        <w:pStyle w:val="Sinespaciado"/>
        <w:jc w:val="both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</w:p>
    <w:p w14:paraId="3BECB519" w14:textId="00D6EA4F" w:rsidR="00D72559" w:rsidRPr="00AC45DA" w:rsidRDefault="00D72559" w:rsidP="00D7255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C45DA">
        <w:rPr>
          <w:rFonts w:ascii="Arial" w:hAnsi="Arial" w:cs="Arial"/>
          <w:b/>
          <w:bCs/>
          <w:sz w:val="20"/>
          <w:szCs w:val="20"/>
          <w:lang w:val="es-MX"/>
        </w:rPr>
        <w:t xml:space="preserve">DIA 6. </w:t>
      </w:r>
      <w:r w:rsidRPr="00AC45DA">
        <w:rPr>
          <w:rFonts w:ascii="Arial" w:hAnsi="Arial" w:cs="Arial"/>
          <w:b/>
          <w:sz w:val="20"/>
          <w:szCs w:val="20"/>
        </w:rPr>
        <w:t>WADI RUM – BETANIA – AMMÁN</w:t>
      </w:r>
    </w:p>
    <w:p w14:paraId="2C9EF6DD" w14:textId="7D4B0E0D" w:rsidR="00577162" w:rsidRPr="00AC45DA" w:rsidRDefault="00D72559" w:rsidP="00887AE1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spellStart"/>
      <w:r w:rsidRPr="00AC45DA">
        <w:rPr>
          <w:rFonts w:ascii="Arial" w:hAnsi="Arial" w:cs="Arial"/>
          <w:b/>
          <w:sz w:val="20"/>
          <w:szCs w:val="20"/>
        </w:rPr>
        <w:t>Desayuno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. Salida </w:t>
      </w:r>
      <w:proofErr w:type="spellStart"/>
      <w:r w:rsidRPr="00AC45DA">
        <w:rPr>
          <w:rFonts w:ascii="Arial" w:hAnsi="Arial" w:cs="Arial"/>
          <w:sz w:val="20"/>
          <w:szCs w:val="20"/>
        </w:rPr>
        <w:t>hacia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Betania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45DA">
        <w:rPr>
          <w:rFonts w:ascii="Arial" w:hAnsi="Arial" w:cs="Arial"/>
          <w:sz w:val="20"/>
          <w:szCs w:val="20"/>
        </w:rPr>
        <w:t>lugar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AC45DA">
        <w:rPr>
          <w:rFonts w:ascii="Arial" w:hAnsi="Arial" w:cs="Arial"/>
          <w:sz w:val="20"/>
          <w:szCs w:val="20"/>
        </w:rPr>
        <w:t>Bautismo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de Jesús por San Juan Bautista, </w:t>
      </w:r>
      <w:proofErr w:type="spellStart"/>
      <w:r w:rsidRPr="00AC45DA">
        <w:rPr>
          <w:rFonts w:ascii="Arial" w:hAnsi="Arial" w:cs="Arial"/>
          <w:sz w:val="20"/>
          <w:szCs w:val="20"/>
        </w:rPr>
        <w:t>reconocido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oficialmente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por el </w:t>
      </w:r>
      <w:proofErr w:type="spellStart"/>
      <w:r w:rsidRPr="00AC45DA">
        <w:rPr>
          <w:rFonts w:ascii="Arial" w:hAnsi="Arial" w:cs="Arial"/>
          <w:sz w:val="20"/>
          <w:szCs w:val="20"/>
        </w:rPr>
        <w:t>Vaticano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45DA">
        <w:rPr>
          <w:rFonts w:ascii="Arial" w:hAnsi="Arial" w:cs="Arial"/>
          <w:sz w:val="20"/>
          <w:szCs w:val="20"/>
        </w:rPr>
        <w:t>Visita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del sitio </w:t>
      </w:r>
      <w:proofErr w:type="spellStart"/>
      <w:r w:rsidRPr="00AC45DA">
        <w:rPr>
          <w:rFonts w:ascii="Arial" w:hAnsi="Arial" w:cs="Arial"/>
          <w:sz w:val="20"/>
          <w:szCs w:val="20"/>
        </w:rPr>
        <w:t>arqueológico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en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AC45DA">
        <w:rPr>
          <w:rFonts w:ascii="Arial" w:hAnsi="Arial" w:cs="Arial"/>
          <w:sz w:val="20"/>
          <w:szCs w:val="20"/>
        </w:rPr>
        <w:t>orilla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oriental del </w:t>
      </w:r>
      <w:proofErr w:type="spellStart"/>
      <w:r w:rsidRPr="00AC45DA">
        <w:rPr>
          <w:rFonts w:ascii="Arial" w:hAnsi="Arial" w:cs="Arial"/>
          <w:sz w:val="20"/>
          <w:szCs w:val="20"/>
        </w:rPr>
        <w:t>río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Jordán</w:t>
      </w:r>
      <w:proofErr w:type="spellEnd"/>
      <w:r w:rsidRPr="00AC45DA">
        <w:rPr>
          <w:rFonts w:ascii="Arial" w:hAnsi="Arial" w:cs="Arial"/>
          <w:sz w:val="20"/>
          <w:szCs w:val="20"/>
        </w:rPr>
        <w:t>.</w:t>
      </w:r>
      <w:r w:rsidR="004422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Regreso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45DA">
        <w:rPr>
          <w:rFonts w:ascii="Arial" w:hAnsi="Arial" w:cs="Arial"/>
          <w:sz w:val="20"/>
          <w:szCs w:val="20"/>
        </w:rPr>
        <w:t>Ammán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45DA">
        <w:rPr>
          <w:rFonts w:ascii="Arial" w:hAnsi="Arial" w:cs="Arial"/>
          <w:b/>
          <w:sz w:val="20"/>
          <w:szCs w:val="20"/>
        </w:rPr>
        <w:t>Alojamiento</w:t>
      </w:r>
      <w:proofErr w:type="spellEnd"/>
    </w:p>
    <w:p w14:paraId="53E2268C" w14:textId="77777777" w:rsidR="00D72559" w:rsidRPr="00AC45DA" w:rsidRDefault="00D72559" w:rsidP="00887AE1">
      <w:pPr>
        <w:pStyle w:val="Sinespaciado"/>
        <w:jc w:val="both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</w:p>
    <w:p w14:paraId="729DFF28" w14:textId="5ACA47FA" w:rsidR="00D72559" w:rsidRPr="00AC45DA" w:rsidRDefault="00D72559" w:rsidP="00D7255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C45DA">
        <w:rPr>
          <w:rFonts w:ascii="Arial" w:hAnsi="Arial" w:cs="Arial"/>
          <w:b/>
          <w:bCs/>
          <w:sz w:val="20"/>
          <w:szCs w:val="20"/>
          <w:lang w:val="es-MX"/>
        </w:rPr>
        <w:t xml:space="preserve">DIA 7. </w:t>
      </w:r>
      <w:r w:rsidRPr="00AC45DA">
        <w:rPr>
          <w:rFonts w:ascii="Arial" w:hAnsi="Arial" w:cs="Arial"/>
          <w:b/>
          <w:sz w:val="20"/>
          <w:szCs w:val="20"/>
        </w:rPr>
        <w:t>AMMÁN</w:t>
      </w:r>
    </w:p>
    <w:p w14:paraId="38028956" w14:textId="082A61D7" w:rsidR="00577162" w:rsidRPr="00AC45DA" w:rsidRDefault="00D72559" w:rsidP="00887AE1">
      <w:pPr>
        <w:pStyle w:val="Sinespaciado"/>
        <w:jc w:val="both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proofErr w:type="spellStart"/>
      <w:r w:rsidRPr="00AC45DA">
        <w:rPr>
          <w:rFonts w:ascii="Arial" w:hAnsi="Arial" w:cs="Arial"/>
          <w:b/>
          <w:sz w:val="20"/>
          <w:szCs w:val="20"/>
        </w:rPr>
        <w:t>Desayuno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. Día libre para </w:t>
      </w:r>
      <w:proofErr w:type="spellStart"/>
      <w:r w:rsidRPr="00AC45DA">
        <w:rPr>
          <w:rFonts w:ascii="Arial" w:hAnsi="Arial" w:cs="Arial"/>
          <w:sz w:val="20"/>
          <w:szCs w:val="20"/>
        </w:rPr>
        <w:t>actividades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personales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45DA">
        <w:rPr>
          <w:rFonts w:ascii="Arial" w:hAnsi="Arial" w:cs="Arial"/>
          <w:sz w:val="20"/>
          <w:szCs w:val="20"/>
        </w:rPr>
        <w:t>sugerimos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añadir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actividad</w:t>
      </w:r>
      <w:proofErr w:type="spellEnd"/>
      <w:r w:rsidRPr="00AC45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sz w:val="20"/>
          <w:szCs w:val="20"/>
        </w:rPr>
        <w:t>o</w:t>
      </w:r>
      <w:r w:rsidRPr="00AC45DA">
        <w:rPr>
          <w:rStyle w:val="nfasis"/>
          <w:rFonts w:ascii="Arial" w:hAnsi="Arial" w:cs="Arial"/>
          <w:i w:val="0"/>
          <w:sz w:val="20"/>
          <w:szCs w:val="20"/>
        </w:rPr>
        <w:t>pcional</w:t>
      </w:r>
      <w:proofErr w:type="spellEnd"/>
      <w:r w:rsidRPr="00EE2988">
        <w:rPr>
          <w:rStyle w:val="nfasis"/>
          <w:rFonts w:ascii="Arial" w:hAnsi="Arial" w:cs="Arial"/>
          <w:b/>
          <w:i w:val="0"/>
          <w:color w:val="3333FF"/>
          <w:sz w:val="20"/>
          <w:szCs w:val="20"/>
        </w:rPr>
        <w:t>:</w:t>
      </w:r>
      <w:r w:rsidR="00EE2988">
        <w:rPr>
          <w:rStyle w:val="nfasis"/>
          <w:rFonts w:ascii="Arial" w:hAnsi="Arial" w:cs="Arial"/>
          <w:b/>
          <w:i w:val="0"/>
          <w:color w:val="3333FF"/>
          <w:sz w:val="20"/>
          <w:szCs w:val="20"/>
        </w:rPr>
        <w:t xml:space="preserve"> </w:t>
      </w:r>
      <w:r w:rsidRPr="00EE2988">
        <w:rPr>
          <w:rStyle w:val="nfasis"/>
          <w:rFonts w:ascii="Arial" w:hAnsi="Arial" w:cs="Arial"/>
          <w:b/>
          <w:i w:val="0"/>
          <w:color w:val="3333FF"/>
          <w:sz w:val="20"/>
          <w:szCs w:val="20"/>
        </w:rPr>
        <w:t xml:space="preserve">City tour por </w:t>
      </w:r>
      <w:proofErr w:type="spellStart"/>
      <w:r w:rsidRPr="00EE2988">
        <w:rPr>
          <w:rStyle w:val="nfasis"/>
          <w:rFonts w:ascii="Arial" w:hAnsi="Arial" w:cs="Arial"/>
          <w:b/>
          <w:i w:val="0"/>
          <w:color w:val="3333FF"/>
          <w:sz w:val="20"/>
          <w:szCs w:val="20"/>
        </w:rPr>
        <w:t>Ammán</w:t>
      </w:r>
      <w:proofErr w:type="spellEnd"/>
      <w:r w:rsidRPr="00EE2988">
        <w:rPr>
          <w:rStyle w:val="nfasis"/>
          <w:rFonts w:ascii="Arial" w:hAnsi="Arial" w:cs="Arial"/>
          <w:b/>
          <w:i w:val="0"/>
          <w:color w:val="3333FF"/>
          <w:sz w:val="20"/>
          <w:szCs w:val="20"/>
        </w:rPr>
        <w:t xml:space="preserve"> (Travel Shop Pack).</w:t>
      </w:r>
      <w:r w:rsidRPr="00EE2988">
        <w:rPr>
          <w:rStyle w:val="nfasis"/>
          <w:rFonts w:ascii="Arial" w:hAnsi="Arial" w:cs="Arial"/>
          <w:i w:val="0"/>
          <w:color w:val="3333FF"/>
          <w:sz w:val="20"/>
          <w:szCs w:val="20"/>
        </w:rPr>
        <w:t xml:space="preserve"> </w:t>
      </w:r>
      <w:proofErr w:type="spellStart"/>
      <w:r w:rsidRPr="00AC45DA">
        <w:rPr>
          <w:rFonts w:ascii="Arial" w:hAnsi="Arial" w:cs="Arial"/>
          <w:b/>
          <w:sz w:val="20"/>
          <w:szCs w:val="20"/>
        </w:rPr>
        <w:t>Alojamiento</w:t>
      </w:r>
      <w:proofErr w:type="spellEnd"/>
      <w:r w:rsidRPr="00AC45DA">
        <w:rPr>
          <w:rFonts w:ascii="Arial" w:hAnsi="Arial" w:cs="Arial"/>
          <w:sz w:val="20"/>
          <w:szCs w:val="20"/>
        </w:rPr>
        <w:t>.</w:t>
      </w:r>
    </w:p>
    <w:p w14:paraId="56ED620A" w14:textId="77777777" w:rsidR="00577162" w:rsidRPr="00AC45DA" w:rsidRDefault="00577162" w:rsidP="00887AE1">
      <w:pPr>
        <w:pStyle w:val="Sinespaciado"/>
        <w:jc w:val="both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</w:p>
    <w:p w14:paraId="456E0A2A" w14:textId="77777777" w:rsidR="00AC45DA" w:rsidRPr="00AC45DA" w:rsidRDefault="00AC45DA" w:rsidP="00AC45D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C45DA">
        <w:rPr>
          <w:rFonts w:ascii="Arial" w:hAnsi="Arial" w:cs="Arial"/>
          <w:b/>
          <w:bCs/>
          <w:sz w:val="20"/>
          <w:szCs w:val="20"/>
          <w:lang w:val="es-MX"/>
        </w:rPr>
        <w:t xml:space="preserve">DIA 8. </w:t>
      </w:r>
      <w:r w:rsidRPr="00AC45DA">
        <w:rPr>
          <w:rFonts w:ascii="Arial" w:hAnsi="Arial" w:cs="Arial"/>
          <w:b/>
          <w:sz w:val="20"/>
          <w:szCs w:val="20"/>
        </w:rPr>
        <w:t>AMMÁN</w:t>
      </w:r>
    </w:p>
    <w:p w14:paraId="26FCBFCC" w14:textId="656A989F" w:rsidR="00AC45DA" w:rsidRPr="00AC45DA" w:rsidRDefault="00AC45DA" w:rsidP="00AC45DA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C45DA">
        <w:rPr>
          <w:rFonts w:ascii="Arial" w:hAnsi="Arial" w:cs="Arial"/>
          <w:b/>
          <w:sz w:val="20"/>
          <w:szCs w:val="20"/>
          <w:lang w:val="es-MX" w:eastAsia="es-MX"/>
        </w:rPr>
        <w:t>Desayuno</w:t>
      </w:r>
      <w:r w:rsidRPr="00AC45DA">
        <w:rPr>
          <w:rFonts w:ascii="Arial" w:hAnsi="Arial" w:cs="Arial"/>
          <w:sz w:val="20"/>
          <w:szCs w:val="20"/>
          <w:lang w:val="es-MX" w:eastAsia="es-MX"/>
        </w:rPr>
        <w:t xml:space="preserve">. A la hora prevista, traslado al aeropuerto. </w:t>
      </w:r>
      <w:r w:rsidRPr="00AC45DA">
        <w:rPr>
          <w:rFonts w:ascii="Arial" w:hAnsi="Arial" w:cs="Arial"/>
          <w:b/>
          <w:bCs/>
          <w:sz w:val="20"/>
          <w:szCs w:val="20"/>
          <w:lang w:val="es-MX" w:eastAsia="es-MX"/>
        </w:rPr>
        <w:t>Fin de los servicios.</w:t>
      </w:r>
    </w:p>
    <w:p w14:paraId="321325F0" w14:textId="77777777" w:rsidR="00577162" w:rsidRDefault="00577162" w:rsidP="00887AE1">
      <w:pPr>
        <w:pStyle w:val="Sinespaciado"/>
        <w:jc w:val="both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</w:p>
    <w:p w14:paraId="7573AEF6" w14:textId="77777777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720C0541" w14:textId="77777777" w:rsidR="002D25A7" w:rsidRPr="00B36AD0" w:rsidRDefault="002D25A7" w:rsidP="00386E61">
      <w:pPr>
        <w:pStyle w:val="Sinespaciado"/>
        <w:jc w:val="both"/>
        <w:rPr>
          <w:rFonts w:ascii="Arial" w:hAnsi="Arial" w:cs="Arial"/>
          <w:b/>
          <w:sz w:val="12"/>
          <w:szCs w:val="20"/>
          <w:lang w:val="es-MX"/>
        </w:rPr>
      </w:pPr>
    </w:p>
    <w:p w14:paraId="52329269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E16B15A" w14:textId="74595FFC" w:rsidR="00CF7BFC" w:rsidRDefault="00CF7BFC" w:rsidP="00D71309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6</w:t>
      </w:r>
      <w:r w:rsidR="00133A2C" w:rsidRPr="00CF7BFC">
        <w:rPr>
          <w:rFonts w:ascii="Arial" w:hAnsi="Arial" w:cs="Arial"/>
          <w:bCs/>
          <w:sz w:val="20"/>
          <w:szCs w:val="20"/>
          <w:lang w:val="es-MX"/>
        </w:rPr>
        <w:t xml:space="preserve"> noches de alojamiento en hotel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es indicados o similares y 1 noche en desierto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Rum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0F86EE01" w14:textId="6C2BE01B" w:rsidR="004422F7" w:rsidRPr="00ED40DE" w:rsidRDefault="004422F7" w:rsidP="00637142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D40DE">
        <w:rPr>
          <w:rFonts w:ascii="Arial" w:hAnsi="Arial" w:cs="Arial"/>
          <w:bCs/>
          <w:sz w:val="20"/>
          <w:szCs w:val="20"/>
          <w:lang w:val="es-MX"/>
        </w:rPr>
        <w:t>7</w:t>
      </w:r>
      <w:r w:rsidR="00CF7BFC" w:rsidRPr="00ED40DE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D40DE">
        <w:rPr>
          <w:rFonts w:ascii="Arial" w:hAnsi="Arial" w:cs="Arial"/>
          <w:bCs/>
          <w:sz w:val="20"/>
          <w:szCs w:val="20"/>
          <w:lang w:val="es-MX"/>
        </w:rPr>
        <w:t xml:space="preserve">desayunos </w:t>
      </w:r>
      <w:r w:rsidR="00ED40DE" w:rsidRPr="00ED40DE">
        <w:rPr>
          <w:rFonts w:ascii="Arial" w:hAnsi="Arial" w:cs="Arial"/>
          <w:bCs/>
          <w:sz w:val="20"/>
          <w:szCs w:val="20"/>
          <w:lang w:val="es-MX"/>
        </w:rPr>
        <w:t>y una cena (sin bebidas)</w:t>
      </w:r>
    </w:p>
    <w:p w14:paraId="031CB699" w14:textId="77777777" w:rsidR="00FD5DF0" w:rsidRPr="00DC3FFD" w:rsidRDefault="00FD5DF0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3FFD">
        <w:rPr>
          <w:rFonts w:ascii="Arial" w:hAnsi="Arial" w:cs="Arial"/>
          <w:bCs/>
          <w:sz w:val="20"/>
          <w:szCs w:val="20"/>
          <w:lang w:val="es-MX"/>
        </w:rPr>
        <w:t>Traslados, visitas y entradas indicadas</w:t>
      </w:r>
      <w:r w:rsidR="005227E8" w:rsidRPr="00DC3FFD">
        <w:rPr>
          <w:rFonts w:ascii="Arial" w:hAnsi="Arial" w:cs="Arial"/>
          <w:bCs/>
          <w:sz w:val="20"/>
          <w:szCs w:val="20"/>
          <w:lang w:val="es-MX"/>
        </w:rPr>
        <w:t xml:space="preserve"> en servicio compartido </w:t>
      </w:r>
    </w:p>
    <w:p w14:paraId="7F95C174" w14:textId="77777777" w:rsidR="00FD5DF0" w:rsidRPr="00DC3FFD" w:rsidRDefault="00FD5DF0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3FFD">
        <w:rPr>
          <w:rFonts w:ascii="Arial" w:hAnsi="Arial" w:cs="Arial"/>
          <w:bCs/>
          <w:sz w:val="20"/>
          <w:szCs w:val="20"/>
          <w:lang w:val="es-MX"/>
        </w:rPr>
        <w:t xml:space="preserve">Caballos en Petra </w:t>
      </w:r>
      <w:r w:rsidRPr="004A6E0B">
        <w:rPr>
          <w:rFonts w:ascii="Arial" w:hAnsi="Arial" w:cs="Arial"/>
          <w:b/>
          <w:color w:val="FF0000"/>
          <w:sz w:val="20"/>
          <w:szCs w:val="20"/>
          <w:lang w:val="es-MX"/>
        </w:rPr>
        <w:t>(propina no incluida)</w:t>
      </w:r>
    </w:p>
    <w:p w14:paraId="2F2B6FFD" w14:textId="23AEF5F5" w:rsidR="00386E61" w:rsidRPr="00DC3FFD" w:rsidRDefault="00FD5DF0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3FFD">
        <w:rPr>
          <w:rFonts w:ascii="Arial" w:hAnsi="Arial" w:cs="Arial"/>
          <w:bCs/>
          <w:sz w:val="20"/>
          <w:szCs w:val="20"/>
          <w:lang w:val="es-MX"/>
        </w:rPr>
        <w:lastRenderedPageBreak/>
        <w:t>Guía de habla</w:t>
      </w:r>
      <w:r w:rsidR="007E1F1C">
        <w:rPr>
          <w:rFonts w:ascii="Arial" w:hAnsi="Arial" w:cs="Arial"/>
          <w:bCs/>
          <w:sz w:val="20"/>
          <w:szCs w:val="20"/>
          <w:lang w:val="es-MX"/>
        </w:rPr>
        <w:t xml:space="preserve"> hispana</w:t>
      </w:r>
      <w:r w:rsidRPr="00DC3FFD">
        <w:rPr>
          <w:rFonts w:ascii="Arial" w:hAnsi="Arial" w:cs="Arial"/>
          <w:bCs/>
          <w:sz w:val="20"/>
          <w:szCs w:val="20"/>
          <w:lang w:val="es-MX"/>
        </w:rPr>
        <w:t xml:space="preserve"> día 2 al </w:t>
      </w:r>
      <w:r w:rsidR="00ED40DE">
        <w:rPr>
          <w:rFonts w:ascii="Arial" w:hAnsi="Arial" w:cs="Arial"/>
          <w:bCs/>
          <w:sz w:val="20"/>
          <w:szCs w:val="20"/>
          <w:lang w:val="es-MX"/>
        </w:rPr>
        <w:t>6</w:t>
      </w:r>
      <w:r w:rsidR="005227E8" w:rsidRPr="00DC3FFD">
        <w:rPr>
          <w:rFonts w:ascii="Arial" w:hAnsi="Arial" w:cs="Arial"/>
          <w:bCs/>
          <w:sz w:val="20"/>
          <w:szCs w:val="20"/>
          <w:lang w:val="es-MX"/>
        </w:rPr>
        <w:t xml:space="preserve"> en servicio compartido.</w:t>
      </w:r>
    </w:p>
    <w:p w14:paraId="3073F63B" w14:textId="77777777" w:rsidR="00EE180A" w:rsidRPr="00DC3FFD" w:rsidRDefault="00EE180A" w:rsidP="00EE180A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DC3FFD">
        <w:rPr>
          <w:rFonts w:ascii="Arial" w:hAnsi="Arial" w:cs="Arial"/>
          <w:bCs/>
          <w:sz w:val="20"/>
          <w:szCs w:val="20"/>
          <w:lang w:val="es-MX" w:eastAsia="en-US" w:bidi="en-US"/>
        </w:rPr>
        <w:t>Vehículos con aire acondicionado con capacidad controlada y previamente sanitizados.</w:t>
      </w:r>
    </w:p>
    <w:p w14:paraId="6BBA0D8C" w14:textId="77777777" w:rsidR="00354BED" w:rsidRPr="00B36AD0" w:rsidRDefault="00354BED" w:rsidP="00354BED">
      <w:pPr>
        <w:pStyle w:val="Prrafodelista"/>
        <w:rPr>
          <w:rFonts w:ascii="Arial" w:hAnsi="Arial" w:cs="Arial"/>
          <w:bCs/>
          <w:sz w:val="10"/>
          <w:szCs w:val="20"/>
          <w:lang w:val="es-MX" w:eastAsia="en-US" w:bidi="en-US"/>
        </w:rPr>
      </w:pPr>
    </w:p>
    <w:p w14:paraId="5BA6A513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317B56D" w14:textId="467E8538" w:rsidR="00386E61" w:rsidRPr="00DC3FF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5227E8"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internacionales </w:t>
      </w:r>
      <w:r w:rsidR="00133A2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e internos </w:t>
      </w:r>
    </w:p>
    <w:p w14:paraId="5F97E32C" w14:textId="77777777" w:rsidR="00386E61" w:rsidRDefault="00FD5DF0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60F30140" w14:textId="5DF1CE2C" w:rsidR="00C14138" w:rsidRDefault="00C14138" w:rsidP="00C14138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Propinas </w:t>
      </w:r>
      <w:r w:rsidR="00ED40DE">
        <w:rPr>
          <w:rFonts w:ascii="Arial" w:hAnsi="Arial" w:cs="Arial"/>
          <w:b/>
          <w:bCs/>
          <w:sz w:val="20"/>
          <w:szCs w:val="20"/>
          <w:lang w:val="es-MX"/>
        </w:rPr>
        <w:t>a pagar en destino 35 euros por personas (hoteles, restaurante, guía y conductor)</w:t>
      </w:r>
    </w:p>
    <w:p w14:paraId="6583CE29" w14:textId="77777777" w:rsidR="001F4894" w:rsidRPr="00DC3FFD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0C88F9E7" w14:textId="77777777" w:rsidR="00386E61" w:rsidRPr="00DC3FF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3F038A41" w14:textId="4D17FF64" w:rsidR="00CB422E" w:rsidRDefault="00133A2C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 y/o pasaporte</w:t>
      </w:r>
    </w:p>
    <w:p w14:paraId="2CAD79FE" w14:textId="77777777" w:rsidR="008B04BC" w:rsidRPr="008B04BC" w:rsidRDefault="008B04BC" w:rsidP="008B04B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8"/>
          <w:szCs w:val="20"/>
          <w:lang w:val="es-MX" w:eastAsia="es-MX"/>
        </w:rPr>
      </w:pPr>
    </w:p>
    <w:p w14:paraId="7C730289" w14:textId="77777777"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3352B6B" w14:textId="77777777"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09CF8636" w14:textId="1FE67696" w:rsidR="002D25A7" w:rsidRPr="00C52E6D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1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</w:t>
      </w:r>
      <w:bookmarkEnd w:id="0"/>
      <w:bookmarkEnd w:id="1"/>
      <w:r w:rsidR="00ED40DE">
        <w:rPr>
          <w:rFonts w:ascii="Arial" w:hAnsi="Arial" w:cs="Arial"/>
          <w:sz w:val="20"/>
          <w:szCs w:val="20"/>
          <w:lang w:val="es-MX" w:eastAsia="es-MX" w:bidi="ar-SA"/>
        </w:rPr>
        <w:t xml:space="preserve"> (CONSULTAR TARIFAS) </w:t>
      </w:r>
    </w:p>
    <w:p w14:paraId="1BAACAC7" w14:textId="6461E05C" w:rsidR="005502A2" w:rsidRDefault="00C52E6D" w:rsidP="00371DC5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F2008">
        <w:rPr>
          <w:rFonts w:ascii="Arial" w:hAnsi="Arial" w:cs="Arial"/>
          <w:sz w:val="20"/>
          <w:szCs w:val="20"/>
        </w:rPr>
        <w:t>Suplemento en traslados nocturnos, 23:00hrs a 06:00hrs</w:t>
      </w:r>
      <w:r w:rsidR="00133A2C" w:rsidRPr="00BF2008">
        <w:rPr>
          <w:rFonts w:ascii="Arial" w:hAnsi="Arial" w:cs="Arial"/>
          <w:sz w:val="20"/>
          <w:szCs w:val="20"/>
        </w:rPr>
        <w:t xml:space="preserve">, </w:t>
      </w:r>
      <w:r w:rsidR="00ED40DE">
        <w:rPr>
          <w:rFonts w:ascii="Arial" w:hAnsi="Arial" w:cs="Arial"/>
          <w:sz w:val="20"/>
          <w:szCs w:val="20"/>
        </w:rPr>
        <w:t>5</w:t>
      </w:r>
      <w:r w:rsidRPr="00BF2008">
        <w:rPr>
          <w:rFonts w:ascii="Arial" w:hAnsi="Arial" w:cs="Arial"/>
          <w:sz w:val="20"/>
          <w:szCs w:val="20"/>
        </w:rPr>
        <w:t>0 USD por persona</w:t>
      </w:r>
      <w:r w:rsidR="00BF2008" w:rsidRPr="00BF2008">
        <w:rPr>
          <w:rFonts w:ascii="Arial" w:hAnsi="Arial" w:cs="Arial"/>
          <w:sz w:val="20"/>
          <w:szCs w:val="20"/>
        </w:rPr>
        <w:t xml:space="preserve">. </w:t>
      </w:r>
    </w:p>
    <w:p w14:paraId="48462F12" w14:textId="77777777" w:rsidR="008B04BC" w:rsidRPr="008B04BC" w:rsidRDefault="008B04BC" w:rsidP="008B04BC">
      <w:pPr>
        <w:pStyle w:val="NormalWeb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8B04BC">
        <w:rPr>
          <w:rFonts w:ascii="Arial" w:hAnsi="Arial" w:cs="Arial"/>
          <w:b/>
          <w:sz w:val="20"/>
          <w:szCs w:val="20"/>
        </w:rPr>
        <w:t>La promoción 2x1 aplica exclusivamente en habitación doble (dos personas viajan por el precio de una habitación).</w:t>
      </w:r>
    </w:p>
    <w:p w14:paraId="4788A380" w14:textId="19397823" w:rsidR="008B04BC" w:rsidRDefault="008B04BC" w:rsidP="008B04BC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B04BC">
        <w:rPr>
          <w:rFonts w:ascii="Arial" w:hAnsi="Arial" w:cs="Arial"/>
          <w:sz w:val="20"/>
          <w:szCs w:val="20"/>
        </w:rPr>
        <w:t>En habitación sencilla no aplica la promoción; el costo es el mismo, pero corresponde a una sola persona.</w:t>
      </w:r>
    </w:p>
    <w:p w14:paraId="61B76361" w14:textId="161564F8" w:rsidR="00976CC5" w:rsidRPr="002E0BC4" w:rsidRDefault="00976CC5" w:rsidP="00976CC5">
      <w:pPr>
        <w:pStyle w:val="NormalWeb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2E0BC4">
        <w:rPr>
          <w:rFonts w:ascii="Arial" w:hAnsi="Arial" w:cs="Arial"/>
          <w:b/>
          <w:sz w:val="20"/>
          <w:szCs w:val="20"/>
        </w:rPr>
        <w:t>Fecha límite para reservar: 16 de septiembre</w:t>
      </w:r>
      <w:r w:rsidR="002E0BC4" w:rsidRPr="002E0BC4">
        <w:rPr>
          <w:rFonts w:ascii="Arial" w:hAnsi="Arial" w:cs="Arial"/>
          <w:b/>
          <w:sz w:val="20"/>
          <w:szCs w:val="20"/>
        </w:rPr>
        <w:t xml:space="preserve"> 2025</w:t>
      </w:r>
      <w:r w:rsidRPr="002E0BC4">
        <w:rPr>
          <w:rFonts w:ascii="Arial" w:hAnsi="Arial" w:cs="Arial"/>
          <w:b/>
          <w:sz w:val="20"/>
          <w:szCs w:val="20"/>
        </w:rPr>
        <w:t xml:space="preserve"> </w:t>
      </w:r>
    </w:p>
    <w:p w14:paraId="4CC2A16B" w14:textId="42588200" w:rsidR="00976CC5" w:rsidRPr="002E0BC4" w:rsidRDefault="002E0BC4" w:rsidP="008B04BC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16"/>
          <w:szCs w:val="20"/>
        </w:rPr>
      </w:pPr>
      <w:r w:rsidRPr="002E0BC4">
        <w:rPr>
          <w:rStyle w:val="Textoennegrita"/>
          <w:rFonts w:ascii="Arial" w:hAnsi="Arial" w:cs="Arial"/>
          <w:sz w:val="20"/>
        </w:rPr>
        <w:t xml:space="preserve">Fecha límite </w:t>
      </w:r>
      <w:r>
        <w:rPr>
          <w:rStyle w:val="Textoennegrita"/>
          <w:rFonts w:ascii="Arial" w:hAnsi="Arial" w:cs="Arial"/>
          <w:sz w:val="20"/>
        </w:rPr>
        <w:t>para viajar</w:t>
      </w:r>
      <w:r w:rsidRPr="002E0BC4">
        <w:rPr>
          <w:rFonts w:ascii="Arial" w:hAnsi="Arial" w:cs="Arial"/>
          <w:sz w:val="20"/>
        </w:rPr>
        <w:t xml:space="preserve">: </w:t>
      </w:r>
      <w:r w:rsidRPr="002E0BC4">
        <w:rPr>
          <w:rStyle w:val="Textoennegrita"/>
          <w:rFonts w:ascii="Arial" w:hAnsi="Arial" w:cs="Arial"/>
          <w:sz w:val="20"/>
        </w:rPr>
        <w:t>16 de septiembre de 2025</w:t>
      </w:r>
    </w:p>
    <w:p w14:paraId="5D440D05" w14:textId="77777777" w:rsidR="008B04BC" w:rsidRPr="008B04BC" w:rsidRDefault="008B04BC" w:rsidP="008B04BC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B04BC">
        <w:rPr>
          <w:rFonts w:ascii="Arial" w:hAnsi="Arial" w:cs="Arial"/>
          <w:sz w:val="20"/>
          <w:szCs w:val="20"/>
        </w:rPr>
        <w:t>Salidas garantizadas a partir de 2 pasajeros.</w:t>
      </w:r>
    </w:p>
    <w:p w14:paraId="6EC91DA8" w14:textId="1BA6B680" w:rsidR="008B04BC" w:rsidRDefault="008B04BC" w:rsidP="008B04BC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B04BC">
        <w:rPr>
          <w:rFonts w:ascii="Arial" w:hAnsi="Arial" w:cs="Arial"/>
          <w:sz w:val="20"/>
          <w:szCs w:val="20"/>
        </w:rPr>
        <w:t>35 EUROS de propinas por persona para pagar en destino</w:t>
      </w:r>
    </w:p>
    <w:p w14:paraId="7712602D" w14:textId="77777777" w:rsidR="00E46245" w:rsidRPr="00E46245" w:rsidRDefault="00E46245" w:rsidP="00E46245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333333"/>
          <w:sz w:val="20"/>
          <w:lang w:val="es-MX" w:eastAsia="es-MX"/>
        </w:rPr>
      </w:pPr>
      <w:r w:rsidRPr="00E46245">
        <w:rPr>
          <w:rFonts w:ascii="Arial" w:hAnsi="Arial" w:cs="Arial"/>
          <w:color w:val="333333"/>
          <w:sz w:val="20"/>
        </w:rPr>
        <w:t>Si el pasaporte se entrega en tiempo y forma, el trámite de la visa se gestionará sin costo adicional.</w:t>
      </w:r>
    </w:p>
    <w:p w14:paraId="62E0627A" w14:textId="4F182585" w:rsidR="008B04BC" w:rsidRPr="008B04BC" w:rsidRDefault="008B04BC" w:rsidP="008647C6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B04BC">
        <w:rPr>
          <w:rFonts w:ascii="Arial" w:hAnsi="Arial" w:cs="Arial"/>
          <w:sz w:val="20"/>
          <w:szCs w:val="20"/>
        </w:rPr>
        <w:t>Se puede obtener el visado de entrada a la llegada a cualquiera de las fronteras jordanas excepto si se entra en el</w:t>
      </w:r>
      <w:r>
        <w:rPr>
          <w:rFonts w:ascii="Arial" w:hAnsi="Arial" w:cs="Arial"/>
          <w:sz w:val="20"/>
          <w:szCs w:val="20"/>
        </w:rPr>
        <w:t xml:space="preserve"> </w:t>
      </w:r>
      <w:r w:rsidRPr="008B04BC">
        <w:rPr>
          <w:rFonts w:ascii="Arial" w:hAnsi="Arial" w:cs="Arial"/>
          <w:sz w:val="20"/>
          <w:szCs w:val="20"/>
        </w:rPr>
        <w:t xml:space="preserve">país por el Puente </w:t>
      </w:r>
      <w:proofErr w:type="spellStart"/>
      <w:r w:rsidRPr="008B04BC">
        <w:rPr>
          <w:rFonts w:ascii="Arial" w:hAnsi="Arial" w:cs="Arial"/>
          <w:sz w:val="20"/>
          <w:szCs w:val="20"/>
        </w:rPr>
        <w:t>Allenby</w:t>
      </w:r>
      <w:proofErr w:type="spellEnd"/>
      <w:r w:rsidRPr="008B04BC">
        <w:rPr>
          <w:rFonts w:ascii="Arial" w:hAnsi="Arial" w:cs="Arial"/>
          <w:sz w:val="20"/>
          <w:szCs w:val="20"/>
        </w:rPr>
        <w:t xml:space="preserve"> (en cuyo caso es necesario haberlo conseguido antes de la llegada al mismo, en su país de origen o Cualquier Embajada de Jordania).</w:t>
      </w:r>
    </w:p>
    <w:p w14:paraId="552EDBB4" w14:textId="51D317F5" w:rsidR="008B04BC" w:rsidRPr="008B04BC" w:rsidRDefault="008B04BC" w:rsidP="008B04BC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B04BC">
        <w:rPr>
          <w:rFonts w:ascii="Arial" w:hAnsi="Arial" w:cs="Arial"/>
          <w:sz w:val="20"/>
          <w:szCs w:val="20"/>
        </w:rPr>
        <w:t xml:space="preserve">El costo del visado, desde el pasado 01 </w:t>
      </w:r>
      <w:r>
        <w:rPr>
          <w:rFonts w:ascii="Arial" w:hAnsi="Arial" w:cs="Arial"/>
          <w:sz w:val="20"/>
          <w:szCs w:val="20"/>
        </w:rPr>
        <w:t>a</w:t>
      </w:r>
      <w:r w:rsidRPr="008B04BC">
        <w:rPr>
          <w:rFonts w:ascii="Arial" w:hAnsi="Arial" w:cs="Arial"/>
          <w:sz w:val="20"/>
          <w:szCs w:val="20"/>
        </w:rPr>
        <w:t xml:space="preserve">bril 2014 es 40 JD (60 USD por persona) </w:t>
      </w:r>
    </w:p>
    <w:p w14:paraId="01AF6C20" w14:textId="715B63F6" w:rsidR="008B04BC" w:rsidRPr="008B04BC" w:rsidRDefault="008B04BC" w:rsidP="008B04BC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B04BC">
        <w:rPr>
          <w:rFonts w:ascii="Arial" w:hAnsi="Arial" w:cs="Arial"/>
          <w:sz w:val="20"/>
          <w:szCs w:val="20"/>
        </w:rPr>
        <w:t>El pago se hace en moneda local y los clientes pueden conseguir el cambio en el Banco o casa de cambio que hay a tal efecto en el aeropuerto en llegadas.</w:t>
      </w:r>
    </w:p>
    <w:p w14:paraId="7161D5C4" w14:textId="6C44FA70" w:rsidR="008B04BC" w:rsidRPr="008B04BC" w:rsidRDefault="008B04BC" w:rsidP="002916D7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B04BC">
        <w:rPr>
          <w:rFonts w:ascii="Arial" w:hAnsi="Arial" w:cs="Arial"/>
          <w:sz w:val="20"/>
          <w:szCs w:val="20"/>
        </w:rPr>
        <w:t xml:space="preserve">Los traslados desde/hasta </w:t>
      </w:r>
      <w:r>
        <w:rPr>
          <w:rFonts w:ascii="Arial" w:hAnsi="Arial" w:cs="Arial"/>
          <w:sz w:val="20"/>
          <w:szCs w:val="20"/>
        </w:rPr>
        <w:t>A</w:t>
      </w:r>
      <w:r w:rsidRPr="008B04BC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á</w:t>
      </w:r>
      <w:r w:rsidRPr="008B04BC">
        <w:rPr>
          <w:rFonts w:ascii="Arial" w:hAnsi="Arial" w:cs="Arial"/>
          <w:sz w:val="20"/>
          <w:szCs w:val="20"/>
        </w:rPr>
        <w:t>n se hacen solo con conductor</w:t>
      </w:r>
    </w:p>
    <w:tbl>
      <w:tblPr>
        <w:tblW w:w="64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26"/>
        <w:gridCol w:w="4135"/>
        <w:gridCol w:w="432"/>
      </w:tblGrid>
      <w:tr w:rsidR="00ED40DE" w:rsidRPr="00ED40DE" w14:paraId="1329AB21" w14:textId="77777777" w:rsidTr="008B04BC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DF33F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ED40DE" w:rsidRPr="00ED40DE" w14:paraId="54F79E17" w14:textId="77777777" w:rsidTr="008B04B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6D28D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84296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F6CC1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BF01E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ED40DE" w:rsidRPr="00ED40DE" w14:paraId="563ED450" w14:textId="77777777" w:rsidTr="008B04BC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8C77A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9551B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AMMÁN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2D915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MENA TYCHE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EC02A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PT</w:t>
            </w:r>
          </w:p>
        </w:tc>
      </w:tr>
      <w:tr w:rsidR="00ED40DE" w:rsidRPr="00ED40DE" w14:paraId="1C57DE1C" w14:textId="77777777" w:rsidTr="008B04BC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3DEB9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43AFE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PETRA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80FAB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EDOM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DF475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PT</w:t>
            </w:r>
          </w:p>
        </w:tc>
      </w:tr>
      <w:tr w:rsidR="00ED40DE" w:rsidRPr="00ED40DE" w14:paraId="08D01BB8" w14:textId="77777777" w:rsidTr="008B04BC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09516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460AF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WADI RUM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DDE70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CAMPAMENTO EN EL DESIERTO (tienda estándar)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B1F63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PT</w:t>
            </w:r>
          </w:p>
        </w:tc>
      </w:tr>
    </w:tbl>
    <w:p w14:paraId="6FDB3386" w14:textId="77777777" w:rsidR="00ED40DE" w:rsidRPr="00B36AD0" w:rsidRDefault="00ED40DE" w:rsidP="00371DC5">
      <w:pPr>
        <w:pStyle w:val="Sinespaciado"/>
        <w:jc w:val="both"/>
        <w:rPr>
          <w:rFonts w:ascii="Arial" w:eastAsia="Calibri" w:hAnsi="Arial" w:cs="Arial"/>
          <w:b/>
          <w:bCs/>
          <w:sz w:val="14"/>
          <w:szCs w:val="20"/>
          <w:lang w:val="es-ES" w:eastAsia="es-MX"/>
        </w:rPr>
      </w:pPr>
    </w:p>
    <w:tbl>
      <w:tblPr>
        <w:tblW w:w="90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1517"/>
        <w:gridCol w:w="1517"/>
      </w:tblGrid>
      <w:tr w:rsidR="00B36AD0" w:rsidRPr="00B36AD0" w14:paraId="518D55C0" w14:textId="77777777" w:rsidTr="009D39C1">
        <w:trPr>
          <w:trHeight w:val="23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912A7" w14:textId="77777777" w:rsidR="00B36AD0" w:rsidRPr="00B36AD0" w:rsidRDefault="00B36AD0" w:rsidP="00B36A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bookmarkStart w:id="2" w:name="_GoBack"/>
            <w:bookmarkEnd w:id="2"/>
            <w:r w:rsidRPr="00B36A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</w:t>
            </w:r>
            <w:r w:rsidRPr="00B36AD0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>HABITACIÓN</w:t>
            </w:r>
          </w:p>
        </w:tc>
      </w:tr>
      <w:tr w:rsidR="00B36AD0" w:rsidRPr="00B36AD0" w14:paraId="744C933A" w14:textId="77777777" w:rsidTr="009D39C1">
        <w:trPr>
          <w:trHeight w:val="23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F92B9" w14:textId="77777777" w:rsidR="00B36AD0" w:rsidRPr="00B36AD0" w:rsidRDefault="00B36AD0" w:rsidP="00B36A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36A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2E0BC4" w:rsidRPr="00B36AD0" w14:paraId="37888E0C" w14:textId="77777777" w:rsidTr="009D39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917F9" w14:textId="77777777" w:rsidR="00B36AD0" w:rsidRPr="00B36AD0" w:rsidRDefault="00B36AD0" w:rsidP="00B36AD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987B2" w14:textId="77777777" w:rsidR="00B36AD0" w:rsidRPr="00B36AD0" w:rsidRDefault="00B36AD0" w:rsidP="00B36A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36AD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78225" w14:textId="77777777" w:rsidR="00B36AD0" w:rsidRPr="00B36AD0" w:rsidRDefault="00B36AD0" w:rsidP="00B36A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36AD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2E0BC4" w:rsidRPr="00B36AD0" w14:paraId="4772D1C3" w14:textId="77777777" w:rsidTr="009D39C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E3C94" w14:textId="77777777" w:rsidR="00B36AD0" w:rsidRPr="00B36AD0" w:rsidRDefault="00B36AD0" w:rsidP="00B36AD0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36AD0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PRIMERA CON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6A18D" w14:textId="77777777" w:rsidR="00B36AD0" w:rsidRPr="00B36AD0" w:rsidRDefault="00B36AD0" w:rsidP="00B36AD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36AD0">
              <w:rPr>
                <w:rFonts w:ascii="Calibri" w:hAnsi="Calibri" w:cs="Calibri"/>
                <w:sz w:val="20"/>
                <w:szCs w:val="20"/>
                <w:lang w:val="es-MX" w:eastAsia="es-MX"/>
              </w:rPr>
              <w:t>1325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0895E" w14:textId="77777777" w:rsidR="00B36AD0" w:rsidRPr="00B36AD0" w:rsidRDefault="00B36AD0" w:rsidP="00B36AD0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36AD0">
              <w:rPr>
                <w:rFonts w:ascii="Calibri" w:hAnsi="Calibri" w:cs="Calibri"/>
                <w:sz w:val="20"/>
                <w:szCs w:val="20"/>
                <w:lang w:val="es-MX" w:eastAsia="es-MX"/>
              </w:rPr>
              <w:t>1345</w:t>
            </w:r>
          </w:p>
        </w:tc>
      </w:tr>
      <w:tr w:rsidR="00B36AD0" w:rsidRPr="00B36AD0" w14:paraId="01E5468A" w14:textId="77777777" w:rsidTr="009D39C1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FD1BD" w14:textId="77777777" w:rsidR="002E0BC4" w:rsidRPr="002E0BC4" w:rsidRDefault="002E0BC4" w:rsidP="002E0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E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                       </w:t>
            </w:r>
          </w:p>
          <w:p w14:paraId="12BE28B6" w14:textId="77777777" w:rsidR="002E0BC4" w:rsidRPr="002E0BC4" w:rsidRDefault="002E0BC4" w:rsidP="002E0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E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TARIFAS NO APLICAN PARA SEMANA SANTA, NAVIDAD Y FIN DE AÑO                        </w:t>
            </w:r>
          </w:p>
          <w:p w14:paraId="242C9AEC" w14:textId="77777777" w:rsidR="002E0BC4" w:rsidRPr="002E0BC4" w:rsidRDefault="002E0BC4" w:rsidP="002E0B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E0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CONGRESOS O EVENTOS ESPECIALES. CONSULTAR SUPLEMENTO                        </w:t>
            </w:r>
          </w:p>
          <w:p w14:paraId="1AE5EDEC" w14:textId="076AEB52" w:rsidR="00B36AD0" w:rsidRPr="00B36AD0" w:rsidRDefault="009D39C1" w:rsidP="002E0B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39C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PARA RESERVAR HASTA EL 16 SEPTIEMBRE 2025 / PARA VIAJAR HASTA 24 DE SEPTIEMBRE 2025</w:t>
            </w:r>
          </w:p>
        </w:tc>
      </w:tr>
      <w:tr w:rsidR="00B36AD0" w:rsidRPr="00B36AD0" w14:paraId="632EE9F2" w14:textId="77777777" w:rsidTr="009D39C1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BA67" w14:textId="77777777" w:rsidR="00B36AD0" w:rsidRPr="00B36AD0" w:rsidRDefault="00B36AD0" w:rsidP="00B36AD0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B36AD0" w:rsidRPr="00B36AD0" w14:paraId="1F17F890" w14:textId="77777777" w:rsidTr="009D39C1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C24E" w14:textId="77777777" w:rsidR="00B36AD0" w:rsidRPr="00B36AD0" w:rsidRDefault="00B36AD0" w:rsidP="00B36AD0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B36AD0" w:rsidRPr="00B36AD0" w14:paraId="34B5F027" w14:textId="77777777" w:rsidTr="009D39C1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7810" w14:textId="77777777" w:rsidR="00B36AD0" w:rsidRPr="00B36AD0" w:rsidRDefault="00B36AD0" w:rsidP="00B36AD0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7AB45F5F" w14:textId="7AB703BA" w:rsidR="008D73E4" w:rsidRDefault="002916D7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MX"/>
        </w:rPr>
        <w:drawing>
          <wp:anchor distT="0" distB="0" distL="114300" distR="114300" simplePos="0" relativeHeight="251659264" behindDoc="0" locked="0" layoutInCell="1" allowOverlap="1" wp14:anchorId="2C8C9432" wp14:editId="475CA4A2">
            <wp:simplePos x="0" y="0"/>
            <wp:positionH relativeFrom="column">
              <wp:posOffset>2573655</wp:posOffset>
            </wp:positionH>
            <wp:positionV relativeFrom="paragraph">
              <wp:posOffset>39370</wp:posOffset>
            </wp:positionV>
            <wp:extent cx="1352550" cy="349885"/>
            <wp:effectExtent l="0" t="0" r="0" b="0"/>
            <wp:wrapSquare wrapText="bothSides"/>
            <wp:docPr id="171247359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73592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EE0D" w14:textId="492DBCF6" w:rsidR="00567358" w:rsidRDefault="00567358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tbl>
      <w:tblPr>
        <w:tblW w:w="57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803"/>
      </w:tblGrid>
      <w:tr w:rsidR="00ED40DE" w:rsidRPr="00ED40DE" w14:paraId="176AA837" w14:textId="77777777" w:rsidTr="00B36AD0">
        <w:trPr>
          <w:trHeight w:val="256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F3680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USD, MÍNIMO 2 PERSONAS</w:t>
            </w:r>
          </w:p>
        </w:tc>
      </w:tr>
      <w:tr w:rsidR="00ED40DE" w:rsidRPr="00ED40DE" w14:paraId="1D5F4885" w14:textId="77777777" w:rsidTr="00B36AD0">
        <w:trPr>
          <w:trHeight w:val="256"/>
          <w:tblCellSpacing w:w="0" w:type="dxa"/>
          <w:jc w:val="center"/>
        </w:trPr>
        <w:tc>
          <w:tcPr>
            <w:tcW w:w="4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4060B" w14:textId="066BDADB" w:rsidR="00ED40DE" w:rsidRPr="00ED40DE" w:rsidRDefault="00ED40DE" w:rsidP="00ED40D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EXCURISÓN A PEQUEÑA PETRA 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8B974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30</w:t>
            </w:r>
          </w:p>
        </w:tc>
      </w:tr>
      <w:tr w:rsidR="00ED40DE" w:rsidRPr="00ED40DE" w14:paraId="67365B15" w14:textId="77777777" w:rsidTr="00B36AD0">
        <w:trPr>
          <w:trHeight w:val="256"/>
          <w:tblCellSpacing w:w="0" w:type="dxa"/>
          <w:jc w:val="center"/>
        </w:trPr>
        <w:tc>
          <w:tcPr>
            <w:tcW w:w="4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DE4B0" w14:textId="0C3ACE5A" w:rsidR="00ED40DE" w:rsidRPr="00ED40DE" w:rsidRDefault="00ED40DE" w:rsidP="00ED40D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ENTRADA Y ALNUERZ EN HOTEL MOVENPICK (AQABA) 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B33FD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50</w:t>
            </w:r>
          </w:p>
        </w:tc>
      </w:tr>
      <w:tr w:rsidR="00ED40DE" w:rsidRPr="00ED40DE" w14:paraId="1E256772" w14:textId="77777777" w:rsidTr="00B36AD0">
        <w:trPr>
          <w:trHeight w:val="256"/>
          <w:tblCellSpacing w:w="0" w:type="dxa"/>
          <w:jc w:val="center"/>
        </w:trPr>
        <w:tc>
          <w:tcPr>
            <w:tcW w:w="4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11D4E" w14:textId="300516F4" w:rsidR="00ED40DE" w:rsidRPr="00ED40DE" w:rsidRDefault="00ED40DE" w:rsidP="00ED40D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CITY TOUR POR AMMÁN (SIN ENTRADAS)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E09A8" w14:textId="77777777" w:rsidR="00ED40DE" w:rsidRPr="00ED40DE" w:rsidRDefault="00ED40DE" w:rsidP="00ED40D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ED40DE">
              <w:rPr>
                <w:rFonts w:ascii="Calibri" w:hAnsi="Calibri" w:cs="Calibri"/>
                <w:sz w:val="20"/>
                <w:szCs w:val="20"/>
                <w:lang w:val="es-MX" w:eastAsia="es-MX"/>
              </w:rPr>
              <w:t>70</w:t>
            </w:r>
          </w:p>
        </w:tc>
      </w:tr>
    </w:tbl>
    <w:p w14:paraId="61ED3ED8" w14:textId="77777777" w:rsidR="008D73E4" w:rsidRDefault="008D73E4" w:rsidP="002916D7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sectPr w:rsidR="008D73E4" w:rsidSect="002916D7">
      <w:headerReference w:type="default" r:id="rId10"/>
      <w:footerReference w:type="default" r:id="rId11"/>
      <w:pgSz w:w="12240" w:h="15840"/>
      <w:pgMar w:top="2126" w:right="1077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CB3E" w14:textId="77777777" w:rsidR="00D21A6F" w:rsidRDefault="00D21A6F" w:rsidP="000D4B74">
      <w:r>
        <w:separator/>
      </w:r>
    </w:p>
  </w:endnote>
  <w:endnote w:type="continuationSeparator" w:id="0">
    <w:p w14:paraId="7ADF2E1C" w14:textId="77777777" w:rsidR="00D21A6F" w:rsidRDefault="00D21A6F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F35B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C63B0B" wp14:editId="45D3FF8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2BCE90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80921" w14:textId="77777777" w:rsidR="00D21A6F" w:rsidRDefault="00D21A6F" w:rsidP="000D4B74">
      <w:r>
        <w:separator/>
      </w:r>
    </w:p>
  </w:footnote>
  <w:footnote w:type="continuationSeparator" w:id="0">
    <w:p w14:paraId="52C3FDF7" w14:textId="77777777" w:rsidR="00D21A6F" w:rsidRDefault="00D21A6F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5C8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52350EF" wp14:editId="26E4B2E0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F5CB9" w14:textId="427D8408" w:rsidR="00AA28FE" w:rsidRPr="00807DC4" w:rsidRDefault="005C6BA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 xml:space="preserve">MARAVILLAS DE </w:t>
                          </w:r>
                          <w:r w:rsidR="00392E77" w:rsidRPr="00807DC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 xml:space="preserve">JORDANIA </w:t>
                          </w:r>
                        </w:p>
                        <w:p w14:paraId="0F950E43" w14:textId="07F6DBD3" w:rsidR="00F8530D" w:rsidRPr="00807DC4" w:rsidRDefault="005C6BA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3179</w:t>
                          </w:r>
                          <w:r w:rsidR="00F8530D" w:rsidRPr="00807DC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-</w:t>
                          </w:r>
                          <w:r w:rsidR="00807DC4" w:rsidRPr="00807DC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A2025</w:t>
                          </w:r>
                        </w:p>
                        <w:p w14:paraId="315A07D1" w14:textId="77777777" w:rsidR="00807DC4" w:rsidRPr="00F8530D" w:rsidRDefault="00807DC4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</w:p>
                        <w:p w14:paraId="6450C6ED" w14:textId="77777777"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350E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" filled="f" stroked="f">
              <v:textbox>
                <w:txbxContent>
                  <w:p w14:paraId="70FF5CB9" w14:textId="427D8408" w:rsidR="00AA28FE" w:rsidRPr="00807DC4" w:rsidRDefault="005C6BA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 xml:space="preserve">MARAVILLAS DE </w:t>
                    </w:r>
                    <w:r w:rsidR="00392E77" w:rsidRPr="00807DC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 xml:space="preserve">JORDANIA </w:t>
                    </w:r>
                  </w:p>
                  <w:p w14:paraId="0F950E43" w14:textId="07F6DBD3" w:rsidR="00F8530D" w:rsidRPr="00807DC4" w:rsidRDefault="005C6BA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3179</w:t>
                    </w:r>
                    <w:r w:rsidR="00F8530D" w:rsidRPr="00807DC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-</w:t>
                    </w:r>
                    <w:r w:rsidR="00807DC4" w:rsidRPr="00807DC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A2025</w:t>
                    </w:r>
                  </w:p>
                  <w:p w14:paraId="315A07D1" w14:textId="77777777" w:rsidR="00807DC4" w:rsidRPr="00F8530D" w:rsidRDefault="00807DC4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</w:p>
                  <w:p w14:paraId="6450C6ED" w14:textId="77777777"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2EAEF944" wp14:editId="099D80E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7A6686D6" wp14:editId="4A4FC20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D3F509" wp14:editId="0E6C60B2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DFB6EE5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mso88"/>
      </v:shape>
    </w:pict>
  </w:numPicBullet>
  <w:numPicBullet w:numPicBulletId="1">
    <w:pict>
      <v:shape id="_x0000_i1029" type="#_x0000_t75" style="width:928.5pt;height:1202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41678"/>
    <w:multiLevelType w:val="multilevel"/>
    <w:tmpl w:val="4906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4"/>
  </w:num>
  <w:num w:numId="13">
    <w:abstractNumId w:val="10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40A9C"/>
    <w:rsid w:val="000435D6"/>
    <w:rsid w:val="00063073"/>
    <w:rsid w:val="000630F9"/>
    <w:rsid w:val="000779DA"/>
    <w:rsid w:val="000909C9"/>
    <w:rsid w:val="00094FA8"/>
    <w:rsid w:val="00097DF1"/>
    <w:rsid w:val="000A713A"/>
    <w:rsid w:val="000B2741"/>
    <w:rsid w:val="000B78A5"/>
    <w:rsid w:val="000D4B74"/>
    <w:rsid w:val="000F52D5"/>
    <w:rsid w:val="00100562"/>
    <w:rsid w:val="00107E7D"/>
    <w:rsid w:val="00117F03"/>
    <w:rsid w:val="001202C0"/>
    <w:rsid w:val="00133A2C"/>
    <w:rsid w:val="00154631"/>
    <w:rsid w:val="00157B9C"/>
    <w:rsid w:val="00163445"/>
    <w:rsid w:val="00173720"/>
    <w:rsid w:val="00182C6E"/>
    <w:rsid w:val="001A0C9E"/>
    <w:rsid w:val="001A79D2"/>
    <w:rsid w:val="001B4B19"/>
    <w:rsid w:val="001C279F"/>
    <w:rsid w:val="001E32BE"/>
    <w:rsid w:val="001E69C1"/>
    <w:rsid w:val="001F3F3D"/>
    <w:rsid w:val="001F4894"/>
    <w:rsid w:val="00206C87"/>
    <w:rsid w:val="0020722E"/>
    <w:rsid w:val="00210321"/>
    <w:rsid w:val="002109C1"/>
    <w:rsid w:val="00213349"/>
    <w:rsid w:val="0022746B"/>
    <w:rsid w:val="00243515"/>
    <w:rsid w:val="00266C66"/>
    <w:rsid w:val="002916D7"/>
    <w:rsid w:val="002958CD"/>
    <w:rsid w:val="002C1DC3"/>
    <w:rsid w:val="002D25A7"/>
    <w:rsid w:val="002E0BC4"/>
    <w:rsid w:val="0030673E"/>
    <w:rsid w:val="00321627"/>
    <w:rsid w:val="00324962"/>
    <w:rsid w:val="0032537C"/>
    <w:rsid w:val="0034045A"/>
    <w:rsid w:val="00354BED"/>
    <w:rsid w:val="00365535"/>
    <w:rsid w:val="00371DC5"/>
    <w:rsid w:val="00386E61"/>
    <w:rsid w:val="00391009"/>
    <w:rsid w:val="00392E77"/>
    <w:rsid w:val="003A6C05"/>
    <w:rsid w:val="003B0250"/>
    <w:rsid w:val="003B1AD4"/>
    <w:rsid w:val="003C64FD"/>
    <w:rsid w:val="003E10BE"/>
    <w:rsid w:val="003E1B1F"/>
    <w:rsid w:val="003E5589"/>
    <w:rsid w:val="003E6F0A"/>
    <w:rsid w:val="00410232"/>
    <w:rsid w:val="00425F2C"/>
    <w:rsid w:val="00433E0B"/>
    <w:rsid w:val="0043716E"/>
    <w:rsid w:val="004422F7"/>
    <w:rsid w:val="0044726B"/>
    <w:rsid w:val="00456B40"/>
    <w:rsid w:val="00474B7B"/>
    <w:rsid w:val="00481AB4"/>
    <w:rsid w:val="00481E45"/>
    <w:rsid w:val="00485358"/>
    <w:rsid w:val="00486F41"/>
    <w:rsid w:val="00490CE1"/>
    <w:rsid w:val="004A6E0B"/>
    <w:rsid w:val="004B0F54"/>
    <w:rsid w:val="004E36BC"/>
    <w:rsid w:val="004E4CAE"/>
    <w:rsid w:val="00501726"/>
    <w:rsid w:val="00503CF2"/>
    <w:rsid w:val="005079AD"/>
    <w:rsid w:val="00513305"/>
    <w:rsid w:val="00521688"/>
    <w:rsid w:val="005227E8"/>
    <w:rsid w:val="0053505A"/>
    <w:rsid w:val="00542A1F"/>
    <w:rsid w:val="00545CA5"/>
    <w:rsid w:val="005502A2"/>
    <w:rsid w:val="005505E6"/>
    <w:rsid w:val="00551A63"/>
    <w:rsid w:val="00552FE2"/>
    <w:rsid w:val="00567358"/>
    <w:rsid w:val="0057108E"/>
    <w:rsid w:val="00576949"/>
    <w:rsid w:val="00577162"/>
    <w:rsid w:val="00584E25"/>
    <w:rsid w:val="00593044"/>
    <w:rsid w:val="00596EAC"/>
    <w:rsid w:val="005A09DD"/>
    <w:rsid w:val="005A4824"/>
    <w:rsid w:val="005B2D1C"/>
    <w:rsid w:val="005C314E"/>
    <w:rsid w:val="005C6BA9"/>
    <w:rsid w:val="005D6424"/>
    <w:rsid w:val="005D7140"/>
    <w:rsid w:val="005E5222"/>
    <w:rsid w:val="005E5FA6"/>
    <w:rsid w:val="005F19F3"/>
    <w:rsid w:val="005F6123"/>
    <w:rsid w:val="0064000C"/>
    <w:rsid w:val="00653DC0"/>
    <w:rsid w:val="006623AD"/>
    <w:rsid w:val="00671FF6"/>
    <w:rsid w:val="00691FD3"/>
    <w:rsid w:val="006A0C4D"/>
    <w:rsid w:val="006A3F97"/>
    <w:rsid w:val="006C1E81"/>
    <w:rsid w:val="006E01D5"/>
    <w:rsid w:val="006F38A4"/>
    <w:rsid w:val="007213F1"/>
    <w:rsid w:val="00735140"/>
    <w:rsid w:val="0074476C"/>
    <w:rsid w:val="00747761"/>
    <w:rsid w:val="00757385"/>
    <w:rsid w:val="00772E37"/>
    <w:rsid w:val="00787154"/>
    <w:rsid w:val="007D7AE8"/>
    <w:rsid w:val="007E1F1C"/>
    <w:rsid w:val="007F57C0"/>
    <w:rsid w:val="00805825"/>
    <w:rsid w:val="00805958"/>
    <w:rsid w:val="00807DC4"/>
    <w:rsid w:val="008168DC"/>
    <w:rsid w:val="0083663A"/>
    <w:rsid w:val="00840A62"/>
    <w:rsid w:val="008413AD"/>
    <w:rsid w:val="008459CB"/>
    <w:rsid w:val="00851DB8"/>
    <w:rsid w:val="00851FF4"/>
    <w:rsid w:val="00853107"/>
    <w:rsid w:val="00886201"/>
    <w:rsid w:val="00887AE1"/>
    <w:rsid w:val="008A4596"/>
    <w:rsid w:val="008B04BC"/>
    <w:rsid w:val="008B1270"/>
    <w:rsid w:val="008B1FEC"/>
    <w:rsid w:val="008C1649"/>
    <w:rsid w:val="008D73E4"/>
    <w:rsid w:val="00900AA1"/>
    <w:rsid w:val="00911B0D"/>
    <w:rsid w:val="00914E7F"/>
    <w:rsid w:val="00916530"/>
    <w:rsid w:val="0092085C"/>
    <w:rsid w:val="00932A7B"/>
    <w:rsid w:val="00972428"/>
    <w:rsid w:val="00976CC5"/>
    <w:rsid w:val="009918FD"/>
    <w:rsid w:val="009A38C0"/>
    <w:rsid w:val="009B56D7"/>
    <w:rsid w:val="009B59FC"/>
    <w:rsid w:val="009C1A4E"/>
    <w:rsid w:val="009D39C1"/>
    <w:rsid w:val="009E4FED"/>
    <w:rsid w:val="009F5717"/>
    <w:rsid w:val="00A25765"/>
    <w:rsid w:val="00A329AD"/>
    <w:rsid w:val="00A34A4F"/>
    <w:rsid w:val="00A35B63"/>
    <w:rsid w:val="00A4361C"/>
    <w:rsid w:val="00A45D38"/>
    <w:rsid w:val="00A553A6"/>
    <w:rsid w:val="00A57DA9"/>
    <w:rsid w:val="00A80B5F"/>
    <w:rsid w:val="00A8499A"/>
    <w:rsid w:val="00A94AC8"/>
    <w:rsid w:val="00AA1F3A"/>
    <w:rsid w:val="00AA28FE"/>
    <w:rsid w:val="00AC45DA"/>
    <w:rsid w:val="00AC507E"/>
    <w:rsid w:val="00AC59A0"/>
    <w:rsid w:val="00AE1C3F"/>
    <w:rsid w:val="00AF43E5"/>
    <w:rsid w:val="00B040DA"/>
    <w:rsid w:val="00B176E1"/>
    <w:rsid w:val="00B1776F"/>
    <w:rsid w:val="00B22173"/>
    <w:rsid w:val="00B221BA"/>
    <w:rsid w:val="00B327B6"/>
    <w:rsid w:val="00B3652C"/>
    <w:rsid w:val="00B36AD0"/>
    <w:rsid w:val="00B466CF"/>
    <w:rsid w:val="00B54C4C"/>
    <w:rsid w:val="00B56319"/>
    <w:rsid w:val="00B572BE"/>
    <w:rsid w:val="00B607B2"/>
    <w:rsid w:val="00B63F69"/>
    <w:rsid w:val="00B8298D"/>
    <w:rsid w:val="00B969AE"/>
    <w:rsid w:val="00BA17E5"/>
    <w:rsid w:val="00BA4F35"/>
    <w:rsid w:val="00BD16B0"/>
    <w:rsid w:val="00BF2008"/>
    <w:rsid w:val="00BF3F4F"/>
    <w:rsid w:val="00C14138"/>
    <w:rsid w:val="00C170B8"/>
    <w:rsid w:val="00C17BCB"/>
    <w:rsid w:val="00C319E9"/>
    <w:rsid w:val="00C43F13"/>
    <w:rsid w:val="00C455DE"/>
    <w:rsid w:val="00C50E39"/>
    <w:rsid w:val="00C52E6D"/>
    <w:rsid w:val="00C60D33"/>
    <w:rsid w:val="00C613DD"/>
    <w:rsid w:val="00C65ECC"/>
    <w:rsid w:val="00C70D89"/>
    <w:rsid w:val="00C72E6C"/>
    <w:rsid w:val="00C83633"/>
    <w:rsid w:val="00CB422E"/>
    <w:rsid w:val="00CB7952"/>
    <w:rsid w:val="00CD53FB"/>
    <w:rsid w:val="00CE73C1"/>
    <w:rsid w:val="00CE7DD4"/>
    <w:rsid w:val="00CF5A83"/>
    <w:rsid w:val="00CF7BFC"/>
    <w:rsid w:val="00D21A6F"/>
    <w:rsid w:val="00D21D57"/>
    <w:rsid w:val="00D22D87"/>
    <w:rsid w:val="00D2489F"/>
    <w:rsid w:val="00D4149B"/>
    <w:rsid w:val="00D50867"/>
    <w:rsid w:val="00D52FD6"/>
    <w:rsid w:val="00D55FB0"/>
    <w:rsid w:val="00D72559"/>
    <w:rsid w:val="00D76DEC"/>
    <w:rsid w:val="00D86424"/>
    <w:rsid w:val="00D954CC"/>
    <w:rsid w:val="00DA5586"/>
    <w:rsid w:val="00DC3FFD"/>
    <w:rsid w:val="00DD2FA9"/>
    <w:rsid w:val="00DE04BE"/>
    <w:rsid w:val="00DE29F7"/>
    <w:rsid w:val="00DF50BA"/>
    <w:rsid w:val="00E00430"/>
    <w:rsid w:val="00E11373"/>
    <w:rsid w:val="00E167F3"/>
    <w:rsid w:val="00E323E1"/>
    <w:rsid w:val="00E46245"/>
    <w:rsid w:val="00E634F1"/>
    <w:rsid w:val="00E63A7A"/>
    <w:rsid w:val="00E7519E"/>
    <w:rsid w:val="00E768EA"/>
    <w:rsid w:val="00E90844"/>
    <w:rsid w:val="00EB4B63"/>
    <w:rsid w:val="00EC3950"/>
    <w:rsid w:val="00EC3F09"/>
    <w:rsid w:val="00ED0503"/>
    <w:rsid w:val="00ED40DE"/>
    <w:rsid w:val="00ED7C08"/>
    <w:rsid w:val="00EE180A"/>
    <w:rsid w:val="00EE2988"/>
    <w:rsid w:val="00EE3B1A"/>
    <w:rsid w:val="00F126F8"/>
    <w:rsid w:val="00F37F9F"/>
    <w:rsid w:val="00F64CCC"/>
    <w:rsid w:val="00F70777"/>
    <w:rsid w:val="00F763C2"/>
    <w:rsid w:val="00F8530D"/>
    <w:rsid w:val="00F876C3"/>
    <w:rsid w:val="00FD2E31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99FDD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170B8"/>
    <w:rPr>
      <w:b/>
      <w:bCs/>
    </w:rPr>
  </w:style>
  <w:style w:type="character" w:styleId="nfasis">
    <w:name w:val="Emphasis"/>
    <w:basedOn w:val="Fuentedeprrafopredeter"/>
    <w:uiPriority w:val="20"/>
    <w:qFormat/>
    <w:rsid w:val="00577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EFCE-4AC4-4D78-AEA1-89F50E98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38</cp:revision>
  <dcterms:created xsi:type="dcterms:W3CDTF">2025-07-09T20:36:00Z</dcterms:created>
  <dcterms:modified xsi:type="dcterms:W3CDTF">2025-07-10T01:07:00Z</dcterms:modified>
</cp:coreProperties>
</file>