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A0CE9" w14:textId="192ABD17" w:rsidR="00516726" w:rsidRPr="00516726" w:rsidRDefault="001B3AE5" w:rsidP="00516726">
      <w:pPr>
        <w:spacing w:before="100" w:beforeAutospacing="1" w:after="100" w:afterAutospacing="1"/>
        <w:jc w:val="center"/>
        <w:rPr>
          <w:rFonts w:asciiTheme="minorHAnsi" w:hAnsiTheme="minorHAnsi" w:cstheme="minorHAnsi"/>
          <w:b/>
          <w:color w:val="FF0000"/>
          <w:sz w:val="32"/>
          <w:lang w:val="es-MX" w:eastAsia="es-MX"/>
        </w:rPr>
      </w:pPr>
      <w:r>
        <w:rPr>
          <w:rFonts w:asciiTheme="minorHAnsi" w:hAnsiTheme="minorHAnsi" w:cstheme="minorHAnsi"/>
          <w:b/>
          <w:color w:val="FF0000"/>
          <w:sz w:val="32"/>
          <w:lang w:val="es-MX" w:eastAsia="es-MX"/>
        </w:rPr>
        <w:t xml:space="preserve">TAHITI - </w:t>
      </w:r>
      <w:r w:rsidR="004C5343">
        <w:rPr>
          <w:rFonts w:asciiTheme="minorHAnsi" w:hAnsiTheme="minorHAnsi" w:cstheme="minorHAnsi"/>
          <w:b/>
          <w:color w:val="FF0000"/>
          <w:sz w:val="32"/>
          <w:lang w:val="es-MX" w:eastAsia="es-MX"/>
        </w:rPr>
        <w:t>TAHA’A</w:t>
      </w:r>
      <w:r>
        <w:rPr>
          <w:rFonts w:asciiTheme="minorHAnsi" w:hAnsiTheme="minorHAnsi" w:cstheme="minorHAnsi"/>
          <w:b/>
          <w:color w:val="FF0000"/>
          <w:sz w:val="32"/>
          <w:lang w:val="es-MX" w:eastAsia="es-MX"/>
        </w:rPr>
        <w:t xml:space="preserve"> - </w:t>
      </w:r>
      <w:r w:rsidR="00BE774E">
        <w:rPr>
          <w:rFonts w:asciiTheme="minorHAnsi" w:hAnsiTheme="minorHAnsi" w:cstheme="minorHAnsi"/>
          <w:b/>
          <w:color w:val="FF0000"/>
          <w:sz w:val="32"/>
          <w:lang w:val="es-MX" w:eastAsia="es-MX"/>
        </w:rPr>
        <w:t>BORA BORA - TAHITI</w:t>
      </w:r>
    </w:p>
    <w:p w14:paraId="6A46FB12" w14:textId="7ECE4805"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Duración:</w:t>
      </w:r>
      <w:r w:rsidRPr="004A3418">
        <w:rPr>
          <w:rFonts w:asciiTheme="minorHAnsi" w:eastAsia="Arial" w:hAnsiTheme="minorHAnsi" w:cstheme="minorHAnsi"/>
          <w:b/>
          <w:bCs/>
          <w:color w:val="002060"/>
          <w:lang w:val="es-MX" w:eastAsia="es-MX" w:bidi="en-US"/>
        </w:rPr>
        <w:t xml:space="preserve"> </w:t>
      </w:r>
      <w:r w:rsidR="004C5343">
        <w:rPr>
          <w:rFonts w:asciiTheme="minorHAnsi" w:eastAsia="Arial" w:hAnsiTheme="minorHAnsi" w:cstheme="minorHAnsi"/>
          <w:b/>
          <w:bCs/>
          <w:color w:val="002060"/>
          <w:lang w:val="es-MX" w:eastAsia="es-MX" w:bidi="en-US"/>
        </w:rPr>
        <w:t>11</w:t>
      </w:r>
      <w:r w:rsidR="001B3AE5">
        <w:rPr>
          <w:rFonts w:asciiTheme="minorHAnsi" w:eastAsia="Arial" w:hAnsiTheme="minorHAnsi" w:cstheme="minorHAnsi"/>
          <w:b/>
          <w:bCs/>
          <w:color w:val="002060"/>
          <w:lang w:val="es-MX" w:eastAsia="es-MX" w:bidi="en-US"/>
        </w:rPr>
        <w:t xml:space="preserve"> </w:t>
      </w:r>
      <w:r w:rsidR="00D30FF5" w:rsidRPr="00D26E72">
        <w:rPr>
          <w:rFonts w:asciiTheme="minorHAnsi" w:eastAsia="Arial" w:hAnsiTheme="minorHAnsi" w:cstheme="minorHAnsi"/>
          <w:b/>
          <w:bCs/>
          <w:color w:val="002060"/>
          <w:lang w:val="es-MX" w:eastAsia="es-MX" w:bidi="en-US"/>
        </w:rPr>
        <w:t>días</w:t>
      </w:r>
    </w:p>
    <w:p w14:paraId="1516B2E1" w14:textId="2D482D43" w:rsidR="000A6E1A" w:rsidRPr="00D26E72"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Llegadas:</w:t>
      </w:r>
      <w:r w:rsidR="00431235" w:rsidRPr="00D26E72">
        <w:rPr>
          <w:rFonts w:asciiTheme="minorHAnsi" w:eastAsia="Arial" w:hAnsiTheme="minorHAnsi" w:cstheme="minorHAnsi"/>
          <w:b/>
          <w:bCs/>
          <w:color w:val="002060"/>
          <w:lang w:val="es-MX" w:eastAsia="es-MX" w:bidi="en-US"/>
        </w:rPr>
        <w:t xml:space="preserve"> </w:t>
      </w:r>
      <w:r w:rsidR="001B3AE5">
        <w:rPr>
          <w:rFonts w:asciiTheme="minorHAnsi" w:eastAsia="Arial" w:hAnsiTheme="minorHAnsi" w:cstheme="minorHAnsi"/>
          <w:b/>
          <w:bCs/>
          <w:color w:val="002060"/>
          <w:lang w:val="es-MX" w:eastAsia="es-MX" w:bidi="en-US"/>
        </w:rPr>
        <w:t>diarias,</w:t>
      </w:r>
      <w:r w:rsidR="00260689">
        <w:rPr>
          <w:rFonts w:asciiTheme="minorHAnsi" w:eastAsia="Arial" w:hAnsiTheme="minorHAnsi" w:cstheme="minorHAnsi"/>
          <w:b/>
          <w:bCs/>
          <w:color w:val="002060"/>
          <w:lang w:val="es-MX" w:eastAsia="es-MX" w:bidi="en-US"/>
        </w:rPr>
        <w:t xml:space="preserve"> de abril 2026 al 31 marzo 2027</w:t>
      </w:r>
      <w:r w:rsidR="000A6E1A">
        <w:rPr>
          <w:rFonts w:asciiTheme="minorHAnsi" w:eastAsia="Arial" w:hAnsiTheme="minorHAnsi" w:cstheme="minorHAnsi"/>
          <w:b/>
          <w:bCs/>
          <w:color w:val="002060"/>
          <w:lang w:val="es-MX" w:eastAsia="es-MX" w:bidi="en-US"/>
        </w:rPr>
        <w:t xml:space="preserve"> </w:t>
      </w:r>
    </w:p>
    <w:p w14:paraId="62AF038E" w14:textId="0F2C23C8"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1B3AE5">
        <w:rPr>
          <w:rFonts w:asciiTheme="minorHAnsi" w:eastAsia="Arial" w:hAnsiTheme="minorHAnsi" w:cstheme="minorHAnsi"/>
          <w:b/>
          <w:bCs/>
          <w:color w:val="002060"/>
          <w:lang w:val="es-MX" w:eastAsia="es-MX" w:bidi="en-US"/>
        </w:rPr>
        <w:t>privados</w:t>
      </w:r>
    </w:p>
    <w:p w14:paraId="538C9024" w14:textId="77777777" w:rsidR="00960CE7" w:rsidRDefault="00960CE7" w:rsidP="00960CE7">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Mínimo 2 personas</w:t>
      </w:r>
    </w:p>
    <w:p w14:paraId="52829DD4" w14:textId="77777777" w:rsidR="00960CE7" w:rsidRPr="00B93EF0" w:rsidRDefault="00960CE7" w:rsidP="00960CE7">
      <w:pPr>
        <w:pStyle w:val="Sinespaciado"/>
        <w:rPr>
          <w:rFonts w:asciiTheme="minorHAnsi" w:hAnsiTheme="minorHAnsi" w:cstheme="minorHAnsi"/>
          <w:b/>
          <w:bCs/>
          <w:iCs/>
          <w:color w:val="002060"/>
          <w:sz w:val="24"/>
          <w:szCs w:val="20"/>
          <w:lang w:val="es-CR"/>
        </w:rPr>
      </w:pPr>
      <w:r>
        <w:rPr>
          <w:rFonts w:asciiTheme="minorHAnsi" w:hAnsiTheme="minorHAnsi" w:cstheme="minorHAnsi"/>
          <w:b/>
          <w:bCs/>
          <w:iCs/>
          <w:color w:val="002060"/>
          <w:sz w:val="24"/>
          <w:szCs w:val="20"/>
          <w:lang w:val="es-CR"/>
        </w:rPr>
        <w:t>Consultar</w:t>
      </w:r>
      <w:r w:rsidRPr="00B93EF0">
        <w:rPr>
          <w:rFonts w:asciiTheme="minorHAnsi" w:hAnsiTheme="minorHAnsi" w:cstheme="minorHAnsi"/>
          <w:b/>
          <w:bCs/>
          <w:iCs/>
          <w:color w:val="002060"/>
          <w:sz w:val="24"/>
          <w:szCs w:val="20"/>
          <w:lang w:val="es-CR"/>
        </w:rPr>
        <w:t xml:space="preserve"> disponibilidad</w:t>
      </w:r>
      <w:r>
        <w:rPr>
          <w:rFonts w:asciiTheme="minorHAnsi" w:hAnsiTheme="minorHAnsi" w:cstheme="minorHAnsi"/>
          <w:b/>
          <w:bCs/>
          <w:iCs/>
          <w:color w:val="002060"/>
          <w:sz w:val="24"/>
          <w:szCs w:val="20"/>
          <w:lang w:val="es-CR"/>
        </w:rPr>
        <w:t xml:space="preserve"> y tarifas</w:t>
      </w:r>
      <w:r w:rsidRPr="00B93EF0">
        <w:rPr>
          <w:rFonts w:asciiTheme="minorHAnsi" w:hAnsiTheme="minorHAnsi" w:cstheme="minorHAnsi"/>
          <w:b/>
          <w:bCs/>
          <w:iCs/>
          <w:color w:val="002060"/>
          <w:sz w:val="24"/>
          <w:szCs w:val="20"/>
          <w:lang w:val="es-CR"/>
        </w:rPr>
        <w:t xml:space="preserve"> antes de hacer la reserva</w:t>
      </w:r>
    </w:p>
    <w:p w14:paraId="51BCD036" w14:textId="77777777" w:rsidR="00960CE7" w:rsidRDefault="00960CE7" w:rsidP="00D26E72">
      <w:pPr>
        <w:pBdr>
          <w:top w:val="nil"/>
          <w:left w:val="nil"/>
          <w:bottom w:val="nil"/>
          <w:right w:val="nil"/>
          <w:between w:val="nil"/>
        </w:pBdr>
        <w:rPr>
          <w:rFonts w:asciiTheme="minorHAnsi" w:eastAsia="Arial" w:hAnsiTheme="minorHAnsi" w:cstheme="minorHAnsi"/>
          <w:b/>
          <w:bCs/>
          <w:color w:val="002060"/>
          <w:lang w:val="es-MX" w:eastAsia="es-MX" w:bidi="en-US"/>
        </w:rPr>
      </w:pPr>
    </w:p>
    <w:p w14:paraId="6633AD43" w14:textId="465A9278" w:rsidR="00BE774E" w:rsidRDefault="00D26E72" w:rsidP="007A3BEC">
      <w:pPr>
        <w:pStyle w:val="Sinespaciado"/>
        <w:rPr>
          <w:rFonts w:asciiTheme="minorHAnsi" w:eastAsia="Arial" w:hAnsiTheme="minorHAnsi" w:cstheme="minorHAnsi"/>
          <w:b/>
          <w:color w:val="FF0000"/>
          <w:sz w:val="24"/>
          <w:szCs w:val="24"/>
        </w:rPr>
      </w:pPr>
      <w:bookmarkStart w:id="0" w:name="_GoBack"/>
      <w:bookmarkEnd w:id="0"/>
      <w:r w:rsidRPr="001770B1">
        <w:rPr>
          <w:rStyle w:val="DanmeroCar"/>
          <w:bCs/>
          <w:sz w:val="24"/>
          <w:szCs w:val="24"/>
        </w:rPr>
        <w:t>DÍA 1 |</w:t>
      </w:r>
      <w:r w:rsidRPr="00BD0EA5">
        <w:rPr>
          <w:rFonts w:eastAsia="Arial"/>
          <w:sz w:val="24"/>
          <w:szCs w:val="24"/>
        </w:rPr>
        <w:t xml:space="preserve"> </w:t>
      </w:r>
      <w:r w:rsidR="00FE1545">
        <w:rPr>
          <w:rFonts w:asciiTheme="minorHAnsi" w:eastAsia="Arial" w:hAnsiTheme="minorHAnsi" w:cstheme="minorHAnsi"/>
          <w:b/>
          <w:color w:val="FF0000"/>
          <w:sz w:val="24"/>
          <w:szCs w:val="24"/>
        </w:rPr>
        <w:t>Papeete (Tahití)</w:t>
      </w:r>
    </w:p>
    <w:p w14:paraId="07D4182D" w14:textId="22764443" w:rsidR="006A3A39" w:rsidRPr="002D66D7" w:rsidRDefault="006A3A39" w:rsidP="006A3A39">
      <w:pPr>
        <w:pStyle w:val="Sangranormal"/>
        <w:tabs>
          <w:tab w:val="left" w:pos="5940"/>
        </w:tabs>
        <w:ind w:firstLine="0"/>
        <w:rPr>
          <w:rFonts w:asciiTheme="minorHAnsi" w:eastAsia="Calibri" w:hAnsiTheme="minorHAnsi" w:cstheme="minorHAnsi"/>
          <w:color w:val="002060"/>
          <w:kern w:val="0"/>
          <w:sz w:val="20"/>
          <w:lang w:val="es-MX" w:eastAsia="es-MX"/>
        </w:rPr>
      </w:pPr>
      <w:r w:rsidRPr="002D66D7">
        <w:rPr>
          <w:rFonts w:asciiTheme="minorHAnsi" w:eastAsia="Calibri" w:hAnsiTheme="minorHAnsi" w:cstheme="minorHAnsi"/>
          <w:color w:val="002060"/>
          <w:kern w:val="0"/>
          <w:sz w:val="20"/>
          <w:lang w:val="es-MX" w:eastAsia="es-MX"/>
        </w:rPr>
        <w:t xml:space="preserve">A tu llegada al aeropuerto internacional de Papeete, serás recibido con un tradicional collar de flores. Traslado privado al hotel, donde pasarás las siguientes noches en una habitación con vista al mar. </w:t>
      </w:r>
      <w:r w:rsidRPr="002D66D7">
        <w:rPr>
          <w:rFonts w:asciiTheme="minorHAnsi" w:eastAsia="Calibri" w:hAnsiTheme="minorHAnsi" w:cstheme="minorHAnsi"/>
          <w:b/>
          <w:color w:val="002060"/>
          <w:kern w:val="0"/>
          <w:sz w:val="20"/>
          <w:lang w:val="es-MX" w:eastAsia="es-MX"/>
        </w:rPr>
        <w:t>Alojamiento</w:t>
      </w:r>
      <w:r w:rsidRPr="002D66D7">
        <w:rPr>
          <w:rFonts w:asciiTheme="minorHAnsi" w:eastAsia="Calibri" w:hAnsiTheme="minorHAnsi" w:cstheme="minorHAnsi"/>
          <w:color w:val="002060"/>
          <w:kern w:val="0"/>
          <w:sz w:val="20"/>
          <w:lang w:val="es-MX" w:eastAsia="es-MX"/>
        </w:rPr>
        <w:t>.</w:t>
      </w:r>
    </w:p>
    <w:p w14:paraId="6EB01B23" w14:textId="77777777" w:rsidR="006A3A39" w:rsidRPr="002D66D7" w:rsidRDefault="006A3A39" w:rsidP="006A3A39">
      <w:pPr>
        <w:pStyle w:val="Sangranormal"/>
        <w:tabs>
          <w:tab w:val="left" w:pos="5940"/>
        </w:tabs>
        <w:ind w:firstLine="0"/>
        <w:rPr>
          <w:rFonts w:asciiTheme="minorHAnsi" w:eastAsia="Calibri" w:hAnsiTheme="minorHAnsi" w:cstheme="minorHAnsi"/>
          <w:color w:val="002060"/>
          <w:kern w:val="0"/>
          <w:sz w:val="20"/>
          <w:lang w:val="es-MX" w:eastAsia="es-MX"/>
        </w:rPr>
      </w:pPr>
      <w:r w:rsidRPr="002D66D7">
        <w:rPr>
          <w:rFonts w:asciiTheme="minorHAnsi" w:eastAsia="Calibri" w:hAnsiTheme="minorHAnsi" w:cstheme="minorHAnsi"/>
          <w:color w:val="002060"/>
          <w:kern w:val="0"/>
          <w:sz w:val="20"/>
          <w:lang w:val="es-MX" w:eastAsia="es-MX"/>
        </w:rPr>
        <w:t>Nota: En el tiempo libre, puedes visitar el mercado de artesanía local, sumergirte en la rica cultura polinesia, organizar una mañana de buceo o un día de safari para descubrir la isla de Tahití. Además, si deseas visitar el centro de la capital, Papeete, puedes tomar el servicio de traslado gratuito del hotel.</w:t>
      </w:r>
    </w:p>
    <w:p w14:paraId="047C2D09" w14:textId="77777777" w:rsidR="001B3AE5" w:rsidRDefault="001B3AE5" w:rsidP="001B3AE5">
      <w:pPr>
        <w:pStyle w:val="Ttulo2"/>
        <w:spacing w:before="0"/>
        <w:rPr>
          <w:rFonts w:ascii="Arial" w:hAnsi="Arial" w:cs="Arial"/>
          <w:b/>
          <w:color w:val="000000" w:themeColor="text1"/>
          <w:sz w:val="20"/>
        </w:rPr>
      </w:pPr>
    </w:p>
    <w:p w14:paraId="06A0D8E0" w14:textId="77777777" w:rsidR="006A3A39" w:rsidRPr="002D66D7" w:rsidRDefault="00A466F2" w:rsidP="006A3A39">
      <w:pPr>
        <w:pStyle w:val="Ttulo2"/>
        <w:spacing w:before="0"/>
        <w:rPr>
          <w:rFonts w:asciiTheme="minorHAnsi" w:eastAsia="Arial" w:hAnsiTheme="minorHAnsi" w:cstheme="minorHAnsi"/>
          <w:color w:val="002060"/>
          <w:sz w:val="24"/>
          <w:szCs w:val="24"/>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Tahití</w:t>
      </w:r>
      <w:r w:rsidRPr="003B13DC">
        <w:rPr>
          <w:rFonts w:asciiTheme="minorHAnsi" w:eastAsia="Arial" w:hAnsiTheme="minorHAnsi" w:cstheme="minorHAnsi"/>
          <w:color w:val="FF0000"/>
          <w:sz w:val="24"/>
          <w:szCs w:val="24"/>
        </w:rPr>
        <w:t xml:space="preserve"> </w:t>
      </w:r>
      <w:r w:rsidR="006A3A39" w:rsidRPr="002D66D7">
        <w:rPr>
          <w:rFonts w:asciiTheme="minorHAnsi" w:eastAsia="Arial" w:hAnsiTheme="minorHAnsi" w:cstheme="minorHAnsi"/>
          <w:color w:val="002060"/>
          <w:sz w:val="24"/>
          <w:szCs w:val="24"/>
        </w:rPr>
        <w:t xml:space="preserve">(experiencia culinaria) </w:t>
      </w:r>
    </w:p>
    <w:p w14:paraId="101BCA91" w14:textId="63ACCC36" w:rsidR="006A3A39" w:rsidRPr="002D66D7" w:rsidRDefault="006A3A39" w:rsidP="002D66D7">
      <w:pPr>
        <w:pStyle w:val="Sangranormal"/>
        <w:tabs>
          <w:tab w:val="left" w:pos="5940"/>
        </w:tabs>
        <w:ind w:firstLine="0"/>
        <w:rPr>
          <w:rFonts w:asciiTheme="minorHAnsi" w:eastAsia="Calibri" w:hAnsiTheme="minorHAnsi" w:cstheme="minorHAnsi"/>
          <w:color w:val="002060"/>
          <w:kern w:val="0"/>
          <w:sz w:val="20"/>
          <w:lang w:val="es-MX" w:eastAsia="es-MX"/>
        </w:rPr>
      </w:pPr>
      <w:r w:rsidRPr="002D66D7">
        <w:rPr>
          <w:rFonts w:asciiTheme="minorHAnsi" w:eastAsia="Calibri" w:hAnsiTheme="minorHAnsi" w:cstheme="minorHAnsi"/>
          <w:b/>
          <w:color w:val="002060"/>
          <w:kern w:val="0"/>
          <w:sz w:val="20"/>
          <w:lang w:val="es-MX" w:eastAsia="es-MX"/>
        </w:rPr>
        <w:t>Desayuno</w:t>
      </w:r>
      <w:r w:rsidRPr="002D66D7">
        <w:rPr>
          <w:rFonts w:asciiTheme="minorHAnsi" w:eastAsia="Calibri" w:hAnsiTheme="minorHAnsi" w:cstheme="minorHAnsi"/>
          <w:color w:val="002060"/>
          <w:kern w:val="0"/>
          <w:sz w:val="20"/>
          <w:lang w:val="es-MX" w:eastAsia="es-MX"/>
        </w:rPr>
        <w:t xml:space="preserve">. Hoy vivirás una experiencia auténtica al estilo local. Acompañado por un representante en destino, recorrerás el vibrante mercado municipal de Papeete y sus alrededores en un tour gastronómico que celebra la fusión de sabores tahitianos, chinos y franceses. Te adentrarás en los aromas y colores de la comida callejera local, con al menos 10 a 12 degustaciones que incluyen frutas tropicales, platillos a base de pescado, bocadillos típicos, jugos frescos y otras especialidades de temporada. Además de deleitar tu paladar, el recorrido te permitirá conocer sitios históricos, manifestaciones de arte urbano y rincones culturales que revelan el alma contemporánea de Papeete. Regreso al hotel. </w:t>
      </w:r>
      <w:r w:rsidRPr="002D66D7">
        <w:rPr>
          <w:rFonts w:asciiTheme="minorHAnsi" w:eastAsia="Calibri" w:hAnsiTheme="minorHAnsi" w:cstheme="minorHAnsi"/>
          <w:b/>
          <w:color w:val="002060"/>
          <w:kern w:val="0"/>
          <w:sz w:val="20"/>
          <w:lang w:val="es-MX" w:eastAsia="es-MX"/>
        </w:rPr>
        <w:t>Alojamiento</w:t>
      </w:r>
      <w:r w:rsidRPr="002D66D7">
        <w:rPr>
          <w:rFonts w:asciiTheme="minorHAnsi" w:eastAsia="Calibri" w:hAnsiTheme="minorHAnsi" w:cstheme="minorHAnsi"/>
          <w:color w:val="002060"/>
          <w:kern w:val="0"/>
          <w:sz w:val="20"/>
          <w:lang w:val="es-MX" w:eastAsia="es-MX"/>
        </w:rPr>
        <w:t>.</w:t>
      </w:r>
    </w:p>
    <w:p w14:paraId="3372354C" w14:textId="16EA91A0" w:rsidR="008D4107" w:rsidRPr="002D66D7" w:rsidRDefault="006A3A39" w:rsidP="002D66D7">
      <w:pPr>
        <w:pStyle w:val="Sangranormal"/>
        <w:tabs>
          <w:tab w:val="left" w:pos="5940"/>
        </w:tabs>
        <w:ind w:firstLine="0"/>
        <w:rPr>
          <w:rFonts w:asciiTheme="minorHAnsi" w:eastAsia="Calibri" w:hAnsiTheme="minorHAnsi" w:cstheme="minorHAnsi"/>
          <w:b/>
          <w:color w:val="002060"/>
          <w:kern w:val="0"/>
          <w:sz w:val="20"/>
          <w:lang w:val="es-MX" w:eastAsia="es-MX"/>
        </w:rPr>
      </w:pPr>
      <w:r w:rsidRPr="002D66D7">
        <w:rPr>
          <w:rFonts w:asciiTheme="minorHAnsi" w:eastAsia="Calibri" w:hAnsiTheme="minorHAnsi" w:cstheme="minorHAnsi"/>
          <w:b/>
          <w:color w:val="002060"/>
          <w:kern w:val="0"/>
          <w:sz w:val="20"/>
          <w:lang w:val="es-MX" w:eastAsia="es-MX"/>
        </w:rPr>
        <w:t xml:space="preserve">Nota: la actividad se realiza de 9:00 a 13:00 </w:t>
      </w:r>
      <w:proofErr w:type="spellStart"/>
      <w:r w:rsidRPr="002D66D7">
        <w:rPr>
          <w:rFonts w:asciiTheme="minorHAnsi" w:eastAsia="Calibri" w:hAnsiTheme="minorHAnsi" w:cstheme="minorHAnsi"/>
          <w:b/>
          <w:color w:val="002060"/>
          <w:kern w:val="0"/>
          <w:sz w:val="20"/>
          <w:lang w:val="es-MX" w:eastAsia="es-MX"/>
        </w:rPr>
        <w:t>hrs</w:t>
      </w:r>
      <w:proofErr w:type="spellEnd"/>
      <w:r w:rsidRPr="002D66D7">
        <w:rPr>
          <w:rFonts w:asciiTheme="minorHAnsi" w:eastAsia="Calibri" w:hAnsiTheme="minorHAnsi" w:cstheme="minorHAnsi"/>
          <w:b/>
          <w:color w:val="002060"/>
          <w:kern w:val="0"/>
          <w:sz w:val="20"/>
          <w:lang w:val="es-MX" w:eastAsia="es-MX"/>
        </w:rPr>
        <w:t>; el horario podría variar y se confirmará en destino</w:t>
      </w:r>
    </w:p>
    <w:p w14:paraId="3FE17593" w14:textId="77777777" w:rsidR="006A3A39" w:rsidRPr="006A3A39" w:rsidRDefault="006A3A39" w:rsidP="006A3A39">
      <w:pPr>
        <w:rPr>
          <w:rFonts w:eastAsia="Arial"/>
          <w:lang w:eastAsia="es-MX"/>
        </w:rPr>
      </w:pPr>
    </w:p>
    <w:p w14:paraId="1D9D5898" w14:textId="5D328328" w:rsidR="00630C98" w:rsidRPr="002D66D7" w:rsidRDefault="00630C98" w:rsidP="00ED46C1">
      <w:pPr>
        <w:pStyle w:val="Ttulo2"/>
        <w:spacing w:before="0"/>
        <w:jc w:val="both"/>
        <w:rPr>
          <w:rFonts w:asciiTheme="minorHAnsi" w:eastAsia="Times New Roman" w:hAnsiTheme="minorHAnsi" w:cstheme="minorHAnsi"/>
          <w:color w:val="002060"/>
          <w:sz w:val="20"/>
          <w:lang w:eastAsia="es-MX"/>
        </w:rPr>
      </w:pPr>
      <w:r w:rsidRPr="001770B1">
        <w:rPr>
          <w:rStyle w:val="DanmeroCar"/>
          <w:bCs/>
          <w:sz w:val="24"/>
          <w:szCs w:val="24"/>
        </w:rPr>
        <w:t xml:space="preserve">DÍA </w:t>
      </w:r>
      <w:r>
        <w:rPr>
          <w:rStyle w:val="DanmeroCar"/>
          <w:bCs/>
          <w:sz w:val="24"/>
          <w:szCs w:val="24"/>
        </w:rPr>
        <w:t>3</w:t>
      </w:r>
      <w:r w:rsidRPr="001770B1">
        <w:rPr>
          <w:rStyle w:val="DanmeroCar"/>
          <w:bCs/>
          <w:sz w:val="24"/>
          <w:szCs w:val="24"/>
        </w:rPr>
        <w:t xml:space="preserve"> |</w:t>
      </w:r>
      <w:r w:rsidRPr="00BD0EA5">
        <w:rPr>
          <w:rFonts w:eastAsia="Arial"/>
          <w:sz w:val="24"/>
          <w:szCs w:val="24"/>
        </w:rPr>
        <w:t xml:space="preserve"> </w:t>
      </w:r>
      <w:proofErr w:type="spellStart"/>
      <w:r w:rsidR="006A3A39">
        <w:rPr>
          <w:rFonts w:asciiTheme="minorHAnsi" w:eastAsia="Arial" w:hAnsiTheme="minorHAnsi" w:cstheme="minorHAnsi"/>
          <w:b/>
          <w:color w:val="FF0000"/>
          <w:sz w:val="24"/>
          <w:szCs w:val="24"/>
        </w:rPr>
        <w:t>Tahiti</w:t>
      </w:r>
      <w:proofErr w:type="spellEnd"/>
      <w:r w:rsidR="006A3A39">
        <w:rPr>
          <w:rFonts w:asciiTheme="minorHAnsi" w:eastAsia="Arial" w:hAnsiTheme="minorHAnsi" w:cstheme="minorHAnsi"/>
          <w:b/>
          <w:color w:val="FF0000"/>
          <w:sz w:val="24"/>
          <w:szCs w:val="24"/>
        </w:rPr>
        <w:t xml:space="preserve"> - </w:t>
      </w:r>
      <w:proofErr w:type="spellStart"/>
      <w:r w:rsidR="006A3A39">
        <w:rPr>
          <w:rFonts w:asciiTheme="minorHAnsi" w:eastAsia="Arial" w:hAnsiTheme="minorHAnsi" w:cstheme="minorHAnsi"/>
          <w:b/>
          <w:color w:val="FF0000"/>
          <w:sz w:val="24"/>
          <w:szCs w:val="24"/>
        </w:rPr>
        <w:t>Raiatea</w:t>
      </w:r>
      <w:proofErr w:type="spellEnd"/>
      <w:r w:rsidR="006A3A39">
        <w:rPr>
          <w:rFonts w:asciiTheme="minorHAnsi" w:eastAsia="Arial" w:hAnsiTheme="minorHAnsi" w:cstheme="minorHAnsi"/>
          <w:b/>
          <w:color w:val="FF0000"/>
          <w:sz w:val="24"/>
          <w:szCs w:val="24"/>
        </w:rPr>
        <w:t xml:space="preserve"> - </w:t>
      </w:r>
      <w:proofErr w:type="spellStart"/>
      <w:r w:rsidR="006A3A39">
        <w:rPr>
          <w:rFonts w:asciiTheme="minorHAnsi" w:eastAsia="Arial" w:hAnsiTheme="minorHAnsi" w:cstheme="minorHAnsi"/>
          <w:b/>
          <w:color w:val="FF0000"/>
          <w:sz w:val="24"/>
          <w:szCs w:val="24"/>
        </w:rPr>
        <w:t>Taha’a</w:t>
      </w:r>
      <w:proofErr w:type="spellEnd"/>
      <w:r w:rsidR="006A3A39">
        <w:rPr>
          <w:rFonts w:asciiTheme="minorHAnsi" w:eastAsia="Arial" w:hAnsiTheme="minorHAnsi" w:cstheme="minorHAnsi"/>
          <w:b/>
          <w:color w:val="FF0000"/>
          <w:sz w:val="24"/>
          <w:szCs w:val="24"/>
        </w:rPr>
        <w:t xml:space="preserve"> </w:t>
      </w:r>
      <w:r w:rsidR="006A3A39" w:rsidRPr="002D66D7">
        <w:rPr>
          <w:rFonts w:asciiTheme="minorHAnsi" w:eastAsia="Arial" w:hAnsiTheme="minorHAnsi" w:cstheme="minorHAnsi"/>
          <w:color w:val="002060"/>
          <w:sz w:val="24"/>
          <w:szCs w:val="24"/>
        </w:rPr>
        <w:t xml:space="preserve">(vuelo interno) </w:t>
      </w:r>
    </w:p>
    <w:p w14:paraId="1A41B54F" w14:textId="77777777" w:rsidR="006A3A39" w:rsidRPr="002D66D7" w:rsidRDefault="006A3A39" w:rsidP="006A3A39">
      <w:pPr>
        <w:pStyle w:val="Sangranormal"/>
        <w:tabs>
          <w:tab w:val="left" w:pos="5940"/>
        </w:tabs>
        <w:ind w:firstLine="0"/>
        <w:rPr>
          <w:rFonts w:asciiTheme="minorHAnsi" w:eastAsia="Calibri" w:hAnsiTheme="minorHAnsi" w:cstheme="minorHAnsi"/>
          <w:color w:val="002060"/>
          <w:kern w:val="0"/>
          <w:sz w:val="20"/>
          <w:lang w:val="es-MX" w:eastAsia="es-MX"/>
        </w:rPr>
      </w:pPr>
      <w:r w:rsidRPr="002D66D7">
        <w:rPr>
          <w:rFonts w:asciiTheme="minorHAnsi" w:eastAsia="Calibri" w:hAnsiTheme="minorHAnsi" w:cstheme="minorHAnsi"/>
          <w:b/>
          <w:color w:val="002060"/>
          <w:kern w:val="0"/>
          <w:sz w:val="20"/>
          <w:lang w:val="es-MX" w:eastAsia="es-MX"/>
        </w:rPr>
        <w:t>Desayuno</w:t>
      </w:r>
      <w:r w:rsidRPr="002D66D7">
        <w:rPr>
          <w:rFonts w:asciiTheme="minorHAnsi" w:eastAsia="Calibri" w:hAnsiTheme="minorHAnsi" w:cstheme="minorHAnsi"/>
          <w:color w:val="002060"/>
          <w:kern w:val="0"/>
          <w:sz w:val="20"/>
          <w:lang w:val="es-MX" w:eastAsia="es-MX"/>
        </w:rPr>
        <w:t xml:space="preserve">. Traslado compartido al aeropuerto para abordar el vuelo con destino a </w:t>
      </w:r>
      <w:proofErr w:type="spellStart"/>
      <w:r w:rsidRPr="002D66D7">
        <w:rPr>
          <w:rFonts w:asciiTheme="minorHAnsi" w:eastAsia="Calibri" w:hAnsiTheme="minorHAnsi" w:cstheme="minorHAnsi"/>
          <w:color w:val="002060"/>
          <w:kern w:val="0"/>
          <w:sz w:val="20"/>
          <w:lang w:val="es-MX" w:eastAsia="es-MX"/>
        </w:rPr>
        <w:t>Raiatea</w:t>
      </w:r>
      <w:proofErr w:type="spellEnd"/>
      <w:r w:rsidRPr="002D66D7">
        <w:rPr>
          <w:rFonts w:asciiTheme="minorHAnsi" w:eastAsia="Calibri" w:hAnsiTheme="minorHAnsi" w:cstheme="minorHAnsi"/>
          <w:color w:val="002060"/>
          <w:kern w:val="0"/>
          <w:sz w:val="20"/>
          <w:lang w:val="es-MX" w:eastAsia="es-MX"/>
        </w:rPr>
        <w:t xml:space="preserve"> (vuelo incluido). A la llegada, traslado en barco hasta la isla de </w:t>
      </w:r>
      <w:proofErr w:type="spellStart"/>
      <w:r w:rsidRPr="002D66D7">
        <w:rPr>
          <w:rFonts w:asciiTheme="minorHAnsi" w:eastAsia="Calibri" w:hAnsiTheme="minorHAnsi" w:cstheme="minorHAnsi"/>
          <w:color w:val="002060"/>
          <w:kern w:val="0"/>
          <w:sz w:val="20"/>
          <w:lang w:val="es-MX" w:eastAsia="es-MX"/>
        </w:rPr>
        <w:t>Taha’a</w:t>
      </w:r>
      <w:proofErr w:type="spellEnd"/>
      <w:r w:rsidRPr="002D66D7">
        <w:rPr>
          <w:rFonts w:asciiTheme="minorHAnsi" w:eastAsia="Calibri" w:hAnsiTheme="minorHAnsi" w:cstheme="minorHAnsi"/>
          <w:color w:val="002060"/>
          <w:kern w:val="0"/>
          <w:sz w:val="20"/>
          <w:lang w:val="es-MX" w:eastAsia="es-MX"/>
        </w:rPr>
        <w:t xml:space="preserve">, donde se encuentra su hotel. Ubicado en un entorno idílico frente al motu </w:t>
      </w:r>
      <w:proofErr w:type="spellStart"/>
      <w:r w:rsidRPr="002D66D7">
        <w:rPr>
          <w:rFonts w:asciiTheme="minorHAnsi" w:eastAsia="Calibri" w:hAnsiTheme="minorHAnsi" w:cstheme="minorHAnsi"/>
          <w:color w:val="002060"/>
          <w:kern w:val="0"/>
          <w:sz w:val="20"/>
          <w:lang w:val="es-MX" w:eastAsia="es-MX"/>
        </w:rPr>
        <w:t>Tautau</w:t>
      </w:r>
      <w:proofErr w:type="spellEnd"/>
      <w:r w:rsidRPr="002D66D7">
        <w:rPr>
          <w:rFonts w:asciiTheme="minorHAnsi" w:eastAsia="Calibri" w:hAnsiTheme="minorHAnsi" w:cstheme="minorHAnsi"/>
          <w:color w:val="002060"/>
          <w:kern w:val="0"/>
          <w:sz w:val="20"/>
          <w:lang w:val="es-MX" w:eastAsia="es-MX"/>
        </w:rPr>
        <w:t xml:space="preserve">. Tarde libre para disfrutar de las instalaciones y servicios del resort como el spa, con salas de masaje individuales y dobles, duchas Vichy al aire libre y sauna, boutique y joyería de perlas tahitianas, cancha de tenis y gimnasio, alberca al aire libre, centro de actividades y </w:t>
      </w:r>
      <w:proofErr w:type="spellStart"/>
      <w:r w:rsidRPr="002D66D7">
        <w:rPr>
          <w:rFonts w:asciiTheme="minorHAnsi" w:eastAsia="Calibri" w:hAnsiTheme="minorHAnsi" w:cstheme="minorHAnsi"/>
          <w:color w:val="002060"/>
          <w:kern w:val="0"/>
          <w:sz w:val="20"/>
          <w:lang w:val="es-MX" w:eastAsia="es-MX"/>
        </w:rPr>
        <w:t>concierge</w:t>
      </w:r>
      <w:proofErr w:type="spellEnd"/>
      <w:r w:rsidRPr="002D66D7">
        <w:rPr>
          <w:rFonts w:asciiTheme="minorHAnsi" w:eastAsia="Calibri" w:hAnsiTheme="minorHAnsi" w:cstheme="minorHAnsi"/>
          <w:color w:val="002060"/>
          <w:kern w:val="0"/>
          <w:sz w:val="20"/>
          <w:lang w:val="es-MX" w:eastAsia="es-MX"/>
        </w:rPr>
        <w:t xml:space="preserve">, con préstamo de equipo para snorkel (máscaras, aletas y tubos), paddle board y kayaks. </w:t>
      </w:r>
      <w:r w:rsidRPr="002D66D7">
        <w:rPr>
          <w:rFonts w:asciiTheme="minorHAnsi" w:eastAsia="Calibri" w:hAnsiTheme="minorHAnsi" w:cstheme="minorHAnsi"/>
          <w:b/>
          <w:color w:val="002060"/>
          <w:kern w:val="0"/>
          <w:sz w:val="20"/>
          <w:lang w:val="es-MX" w:eastAsia="es-MX"/>
        </w:rPr>
        <w:t>Alojamiento</w:t>
      </w:r>
      <w:r w:rsidRPr="002D66D7">
        <w:rPr>
          <w:rFonts w:eastAsia="Calibri"/>
          <w:b/>
          <w:bCs/>
          <w:color w:val="002060"/>
          <w:kern w:val="0"/>
          <w:lang w:val="es-MX" w:eastAsia="es-MX"/>
        </w:rPr>
        <w:t>.</w:t>
      </w:r>
    </w:p>
    <w:p w14:paraId="78034683" w14:textId="77777777" w:rsidR="00FE1545" w:rsidRPr="00FE1545" w:rsidRDefault="00FE1545" w:rsidP="00ED46C1">
      <w:pPr>
        <w:pStyle w:val="Sangranormal"/>
        <w:tabs>
          <w:tab w:val="left" w:pos="5940"/>
        </w:tabs>
        <w:ind w:firstLine="0"/>
        <w:rPr>
          <w:rStyle w:val="DanmeroCar"/>
          <w:rFonts w:ascii="Times New Roman" w:eastAsia="SimSun" w:hAnsi="Times New Roman" w:cs="Times New Roman"/>
          <w:b w:val="0"/>
          <w:color w:val="auto"/>
          <w:sz w:val="21"/>
          <w:szCs w:val="20"/>
          <w:lang w:bidi="ar-SA"/>
        </w:rPr>
      </w:pPr>
    </w:p>
    <w:p w14:paraId="7BF7831B" w14:textId="56C01C63" w:rsidR="00331049" w:rsidRDefault="00630C98" w:rsidP="00FE1545">
      <w:pPr>
        <w:pStyle w:val="Sangranormal"/>
        <w:tabs>
          <w:tab w:val="left" w:pos="5940"/>
        </w:tabs>
        <w:ind w:firstLine="0"/>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4</w:t>
      </w:r>
      <w:r w:rsidRPr="001770B1">
        <w:rPr>
          <w:rStyle w:val="DanmeroCar"/>
          <w:bCs/>
          <w:sz w:val="24"/>
          <w:szCs w:val="24"/>
        </w:rPr>
        <w:t xml:space="preserve"> |</w:t>
      </w:r>
      <w:r w:rsidRPr="00BD0EA5">
        <w:rPr>
          <w:rFonts w:eastAsia="Arial"/>
          <w:sz w:val="24"/>
          <w:szCs w:val="24"/>
        </w:rPr>
        <w:t xml:space="preserve"> </w:t>
      </w:r>
      <w:proofErr w:type="spellStart"/>
      <w:r w:rsidR="00D73798">
        <w:rPr>
          <w:rFonts w:asciiTheme="minorHAnsi" w:eastAsia="Arial" w:hAnsiTheme="minorHAnsi" w:cstheme="minorHAnsi"/>
          <w:b/>
          <w:color w:val="FF0000"/>
          <w:sz w:val="24"/>
          <w:szCs w:val="24"/>
        </w:rPr>
        <w:t>Taha’a</w:t>
      </w:r>
      <w:proofErr w:type="spellEnd"/>
      <w:r w:rsidR="00D73798">
        <w:rPr>
          <w:rFonts w:asciiTheme="minorHAnsi" w:eastAsia="Arial" w:hAnsiTheme="minorHAnsi" w:cstheme="minorHAnsi"/>
          <w:b/>
          <w:color w:val="FF0000"/>
          <w:sz w:val="24"/>
          <w:szCs w:val="24"/>
        </w:rPr>
        <w:t xml:space="preserve"> </w:t>
      </w:r>
      <w:r w:rsidR="00D73798" w:rsidRPr="002D66D7">
        <w:rPr>
          <w:rFonts w:asciiTheme="minorHAnsi" w:eastAsia="Arial" w:hAnsiTheme="minorHAnsi" w:cstheme="minorHAnsi"/>
          <w:color w:val="002060"/>
          <w:sz w:val="24"/>
          <w:szCs w:val="24"/>
        </w:rPr>
        <w:t>(excursion 4x4)</w:t>
      </w:r>
      <w:r w:rsidR="00FE1545" w:rsidRPr="002D66D7">
        <w:rPr>
          <w:rFonts w:asciiTheme="minorHAnsi" w:eastAsia="Arial" w:hAnsiTheme="minorHAnsi" w:cstheme="minorHAnsi"/>
          <w:b/>
          <w:color w:val="002060"/>
          <w:sz w:val="24"/>
          <w:szCs w:val="24"/>
        </w:rPr>
        <w:t xml:space="preserve"> </w:t>
      </w:r>
    </w:p>
    <w:p w14:paraId="2795046E" w14:textId="77777777" w:rsidR="00D73798" w:rsidRPr="002D66D7" w:rsidRDefault="00D73798" w:rsidP="00D73798">
      <w:pPr>
        <w:pStyle w:val="Sangranormal"/>
        <w:tabs>
          <w:tab w:val="left" w:pos="5940"/>
        </w:tabs>
        <w:ind w:firstLine="0"/>
        <w:rPr>
          <w:rFonts w:asciiTheme="minorHAnsi" w:eastAsia="Calibri" w:hAnsiTheme="minorHAnsi" w:cstheme="minorHAnsi"/>
          <w:color w:val="002060"/>
          <w:kern w:val="0"/>
          <w:sz w:val="20"/>
          <w:lang w:val="es-MX" w:eastAsia="es-MX"/>
        </w:rPr>
      </w:pPr>
      <w:r w:rsidRPr="002D66D7">
        <w:rPr>
          <w:rFonts w:asciiTheme="minorHAnsi" w:eastAsia="Calibri" w:hAnsiTheme="minorHAnsi" w:cstheme="minorHAnsi"/>
          <w:b/>
          <w:color w:val="002060"/>
          <w:kern w:val="0"/>
          <w:sz w:val="20"/>
          <w:lang w:val="es-MX" w:eastAsia="es-MX"/>
        </w:rPr>
        <w:t>Desayuno</w:t>
      </w:r>
      <w:r w:rsidRPr="002D66D7">
        <w:rPr>
          <w:rFonts w:asciiTheme="minorHAnsi" w:eastAsia="Calibri" w:hAnsiTheme="minorHAnsi" w:cstheme="minorHAnsi"/>
          <w:color w:val="002060"/>
          <w:kern w:val="0"/>
          <w:sz w:val="20"/>
          <w:lang w:val="es-MX" w:eastAsia="es-MX"/>
        </w:rPr>
        <w:t xml:space="preserve">. Hoy recorrerás la isla de </w:t>
      </w:r>
      <w:proofErr w:type="spellStart"/>
      <w:r w:rsidRPr="002D66D7">
        <w:rPr>
          <w:rFonts w:asciiTheme="minorHAnsi" w:eastAsia="Calibri" w:hAnsiTheme="minorHAnsi" w:cstheme="minorHAnsi"/>
          <w:color w:val="002060"/>
          <w:kern w:val="0"/>
          <w:sz w:val="20"/>
          <w:lang w:val="es-MX" w:eastAsia="es-MX"/>
        </w:rPr>
        <w:t>Taha’a</w:t>
      </w:r>
      <w:proofErr w:type="spellEnd"/>
      <w:r w:rsidRPr="002D66D7">
        <w:rPr>
          <w:rFonts w:asciiTheme="minorHAnsi" w:eastAsia="Calibri" w:hAnsiTheme="minorHAnsi" w:cstheme="minorHAnsi"/>
          <w:color w:val="002060"/>
          <w:kern w:val="0"/>
          <w:sz w:val="20"/>
          <w:lang w:val="es-MX" w:eastAsia="es-MX"/>
        </w:rPr>
        <w:t xml:space="preserve"> a bordo de un vehículo 4x4 en un emocionante tour de medio día guiado que te llevará por sus principales puntos de interés naturales y culturales. Explorarás una plantación tradicional de vainilla, el aroma emblemático de la isla, y una granja de perlas negras, orgullo de la Polinesia Francesa. El recorrido incluye paradas en un mirador panorámico, una destilería local de ron y una demostración tradicional del uso del coco, acompañada de degustación de frutas tropicales. Tarde libre para seguir disfrutando de las instalaciones y servicios del resort. </w:t>
      </w:r>
      <w:r w:rsidRPr="002D66D7">
        <w:rPr>
          <w:rFonts w:asciiTheme="minorHAnsi" w:eastAsia="Calibri" w:hAnsiTheme="minorHAnsi" w:cstheme="minorHAnsi"/>
          <w:b/>
          <w:color w:val="002060"/>
          <w:kern w:val="0"/>
          <w:sz w:val="20"/>
          <w:lang w:val="es-MX" w:eastAsia="es-MX"/>
        </w:rPr>
        <w:t>Alojamiento</w:t>
      </w:r>
      <w:r w:rsidRPr="002D66D7">
        <w:rPr>
          <w:rFonts w:asciiTheme="minorHAnsi" w:eastAsia="Calibri" w:hAnsiTheme="minorHAnsi" w:cstheme="minorHAnsi"/>
          <w:color w:val="002060"/>
          <w:kern w:val="0"/>
          <w:sz w:val="20"/>
          <w:lang w:val="es-MX" w:eastAsia="es-MX"/>
        </w:rPr>
        <w:t>.</w:t>
      </w:r>
    </w:p>
    <w:p w14:paraId="1AD7ADB4" w14:textId="77777777" w:rsidR="00D73798" w:rsidRPr="002D66D7" w:rsidRDefault="00D73798" w:rsidP="00D73798">
      <w:pPr>
        <w:pStyle w:val="Sangranormal"/>
        <w:tabs>
          <w:tab w:val="left" w:pos="5940"/>
        </w:tabs>
        <w:ind w:firstLine="0"/>
        <w:rPr>
          <w:rFonts w:asciiTheme="minorHAnsi" w:eastAsia="Calibri" w:hAnsiTheme="minorHAnsi" w:cstheme="minorHAnsi"/>
          <w:b/>
          <w:color w:val="002060"/>
          <w:kern w:val="0"/>
          <w:sz w:val="20"/>
          <w:lang w:val="es-MX" w:eastAsia="es-MX"/>
        </w:rPr>
      </w:pPr>
      <w:r w:rsidRPr="002D66D7">
        <w:rPr>
          <w:rFonts w:asciiTheme="minorHAnsi" w:eastAsia="Calibri" w:hAnsiTheme="minorHAnsi" w:cstheme="minorHAnsi"/>
          <w:b/>
          <w:color w:val="002060"/>
          <w:kern w:val="0"/>
          <w:sz w:val="20"/>
          <w:lang w:val="es-MX" w:eastAsia="es-MX"/>
        </w:rPr>
        <w:t>Nota: Los traslados para la actividad, no están incluidos para aquellos huéspedes alojados en motu. Esta actividad no es apta para personas con problemas de espalda, mujeres embarazadas, personas con movilidad reducida ni con dificultad para caminar. Se requiere subir al vehículo sin asistencia.</w:t>
      </w:r>
    </w:p>
    <w:p w14:paraId="19E4D9DC" w14:textId="77777777" w:rsidR="00331049" w:rsidRDefault="00331049" w:rsidP="00FE1545">
      <w:pPr>
        <w:pStyle w:val="Sangranormal"/>
        <w:tabs>
          <w:tab w:val="left" w:pos="5940"/>
        </w:tabs>
        <w:ind w:firstLine="0"/>
        <w:rPr>
          <w:rFonts w:asciiTheme="minorHAnsi" w:eastAsia="Arial" w:hAnsiTheme="minorHAnsi" w:cstheme="minorHAnsi"/>
          <w:b/>
          <w:color w:val="FF0000"/>
          <w:sz w:val="24"/>
          <w:szCs w:val="24"/>
        </w:rPr>
      </w:pPr>
    </w:p>
    <w:p w14:paraId="6B8D69C2" w14:textId="77777777" w:rsidR="00D73798" w:rsidRDefault="008257BD" w:rsidP="00FE1545">
      <w:pPr>
        <w:pStyle w:val="Sangranormal"/>
        <w:tabs>
          <w:tab w:val="left" w:pos="5940"/>
        </w:tabs>
        <w:ind w:firstLine="0"/>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5</w:t>
      </w:r>
      <w:r w:rsidRPr="001770B1">
        <w:rPr>
          <w:rStyle w:val="DanmeroCar"/>
          <w:bCs/>
          <w:sz w:val="24"/>
          <w:szCs w:val="24"/>
        </w:rPr>
        <w:t xml:space="preserve"> |</w:t>
      </w:r>
      <w:r w:rsidRPr="00BD0EA5">
        <w:rPr>
          <w:rFonts w:eastAsia="Arial"/>
          <w:sz w:val="24"/>
          <w:szCs w:val="24"/>
        </w:rPr>
        <w:t xml:space="preserve"> </w:t>
      </w:r>
      <w:proofErr w:type="spellStart"/>
      <w:r w:rsidR="00D73798">
        <w:rPr>
          <w:rFonts w:asciiTheme="minorHAnsi" w:eastAsia="Arial" w:hAnsiTheme="minorHAnsi" w:cstheme="minorHAnsi"/>
          <w:b/>
          <w:color w:val="FF0000"/>
          <w:sz w:val="24"/>
          <w:szCs w:val="24"/>
        </w:rPr>
        <w:t>Taha’a</w:t>
      </w:r>
      <w:proofErr w:type="spellEnd"/>
      <w:r w:rsidR="00D73798">
        <w:rPr>
          <w:rFonts w:asciiTheme="minorHAnsi" w:eastAsia="Arial" w:hAnsiTheme="minorHAnsi" w:cstheme="minorHAnsi"/>
          <w:b/>
          <w:color w:val="FF0000"/>
          <w:sz w:val="24"/>
          <w:szCs w:val="24"/>
        </w:rPr>
        <w:t xml:space="preserve"> (</w:t>
      </w:r>
      <w:proofErr w:type="spellStart"/>
      <w:r w:rsidR="00D73798">
        <w:rPr>
          <w:rFonts w:asciiTheme="minorHAnsi" w:eastAsia="Arial" w:hAnsiTheme="minorHAnsi" w:cstheme="minorHAnsi"/>
          <w:b/>
          <w:color w:val="FF0000"/>
          <w:sz w:val="24"/>
          <w:szCs w:val="24"/>
        </w:rPr>
        <w:t>visita</w:t>
      </w:r>
      <w:proofErr w:type="spellEnd"/>
      <w:r w:rsidR="00D73798">
        <w:rPr>
          <w:rFonts w:asciiTheme="minorHAnsi" w:eastAsia="Arial" w:hAnsiTheme="minorHAnsi" w:cstheme="minorHAnsi"/>
          <w:b/>
          <w:color w:val="FF0000"/>
          <w:sz w:val="24"/>
          <w:szCs w:val="24"/>
        </w:rPr>
        <w:t xml:space="preserve"> a una </w:t>
      </w:r>
      <w:proofErr w:type="spellStart"/>
      <w:r w:rsidR="00D73798">
        <w:rPr>
          <w:rFonts w:asciiTheme="minorHAnsi" w:eastAsia="Arial" w:hAnsiTheme="minorHAnsi" w:cstheme="minorHAnsi"/>
          <w:b/>
          <w:color w:val="FF0000"/>
          <w:sz w:val="24"/>
          <w:szCs w:val="24"/>
        </w:rPr>
        <w:t>granja</w:t>
      </w:r>
      <w:proofErr w:type="spellEnd"/>
      <w:r w:rsidR="00D73798">
        <w:rPr>
          <w:rFonts w:asciiTheme="minorHAnsi" w:eastAsia="Arial" w:hAnsiTheme="minorHAnsi" w:cstheme="minorHAnsi"/>
          <w:b/>
          <w:color w:val="FF0000"/>
          <w:sz w:val="24"/>
          <w:szCs w:val="24"/>
        </w:rPr>
        <w:t xml:space="preserve"> de </w:t>
      </w:r>
      <w:proofErr w:type="spellStart"/>
      <w:r w:rsidR="00D73798">
        <w:rPr>
          <w:rFonts w:asciiTheme="minorHAnsi" w:eastAsia="Arial" w:hAnsiTheme="minorHAnsi" w:cstheme="minorHAnsi"/>
          <w:b/>
          <w:color w:val="FF0000"/>
          <w:sz w:val="24"/>
          <w:szCs w:val="24"/>
        </w:rPr>
        <w:t>perlas</w:t>
      </w:r>
      <w:proofErr w:type="spellEnd"/>
      <w:r w:rsidR="00D73798">
        <w:rPr>
          <w:rFonts w:asciiTheme="minorHAnsi" w:eastAsia="Arial" w:hAnsiTheme="minorHAnsi" w:cstheme="minorHAnsi"/>
          <w:b/>
          <w:color w:val="FF0000"/>
          <w:sz w:val="24"/>
          <w:szCs w:val="24"/>
        </w:rPr>
        <w:t xml:space="preserve"> Negras </w:t>
      </w:r>
      <w:proofErr w:type="spellStart"/>
      <w:r w:rsidR="00D73798">
        <w:rPr>
          <w:rFonts w:asciiTheme="minorHAnsi" w:eastAsia="Arial" w:hAnsiTheme="minorHAnsi" w:cstheme="minorHAnsi"/>
          <w:b/>
          <w:color w:val="FF0000"/>
          <w:sz w:val="24"/>
          <w:szCs w:val="24"/>
        </w:rPr>
        <w:t>Tahitianas</w:t>
      </w:r>
      <w:proofErr w:type="spellEnd"/>
      <w:r w:rsidR="00D73798">
        <w:rPr>
          <w:rFonts w:asciiTheme="minorHAnsi" w:eastAsia="Arial" w:hAnsiTheme="minorHAnsi" w:cstheme="minorHAnsi"/>
          <w:b/>
          <w:color w:val="FF0000"/>
          <w:sz w:val="24"/>
          <w:szCs w:val="24"/>
        </w:rPr>
        <w:t>)</w:t>
      </w:r>
    </w:p>
    <w:p w14:paraId="64CDC0CE" w14:textId="77777777" w:rsidR="00D73798" w:rsidRPr="002D66D7" w:rsidRDefault="00D73798" w:rsidP="00D73798">
      <w:pPr>
        <w:pStyle w:val="Sangranormal"/>
        <w:tabs>
          <w:tab w:val="left" w:pos="5940"/>
        </w:tabs>
        <w:ind w:firstLine="0"/>
        <w:rPr>
          <w:rFonts w:asciiTheme="minorHAnsi" w:eastAsia="Calibri" w:hAnsiTheme="minorHAnsi" w:cstheme="minorHAnsi"/>
          <w:b/>
          <w:bCs/>
          <w:color w:val="002060"/>
          <w:kern w:val="0"/>
          <w:lang w:val="es-MX" w:eastAsia="es-MX"/>
        </w:rPr>
      </w:pPr>
      <w:r w:rsidRPr="00DC56A6">
        <w:rPr>
          <w:rFonts w:asciiTheme="minorHAnsi" w:eastAsia="Calibri" w:hAnsiTheme="minorHAnsi" w:cstheme="minorHAnsi"/>
          <w:b/>
          <w:bCs/>
          <w:color w:val="002060"/>
          <w:kern w:val="0"/>
          <w:lang w:val="es-MX" w:eastAsia="es-MX"/>
        </w:rPr>
        <w:t>De</w:t>
      </w:r>
      <w:r w:rsidRPr="002D66D7">
        <w:rPr>
          <w:rFonts w:asciiTheme="minorHAnsi" w:eastAsia="Calibri" w:hAnsiTheme="minorHAnsi" w:cstheme="minorHAnsi"/>
          <w:b/>
          <w:bCs/>
          <w:color w:val="002060"/>
          <w:kern w:val="0"/>
          <w:lang w:val="es-MX" w:eastAsia="es-MX"/>
        </w:rPr>
        <w:t xml:space="preserve">sayuno. </w:t>
      </w:r>
      <w:r w:rsidRPr="00DC56A6">
        <w:rPr>
          <w:rFonts w:asciiTheme="minorHAnsi" w:eastAsia="Calibri" w:hAnsiTheme="minorHAnsi" w:cstheme="minorHAnsi"/>
          <w:bCs/>
          <w:color w:val="002060"/>
          <w:kern w:val="0"/>
          <w:lang w:val="es-MX" w:eastAsia="es-MX"/>
        </w:rPr>
        <w:t xml:space="preserve">Hoy visitarás la reconocida granja de perlas </w:t>
      </w:r>
      <w:proofErr w:type="spellStart"/>
      <w:r w:rsidRPr="00DC56A6">
        <w:rPr>
          <w:rFonts w:asciiTheme="minorHAnsi" w:eastAsia="Calibri" w:hAnsiTheme="minorHAnsi" w:cstheme="minorHAnsi"/>
          <w:bCs/>
          <w:color w:val="002060"/>
          <w:kern w:val="0"/>
          <w:lang w:val="es-MX" w:eastAsia="es-MX"/>
        </w:rPr>
        <w:t>Champon</w:t>
      </w:r>
      <w:proofErr w:type="spellEnd"/>
      <w:r w:rsidRPr="00DC56A6">
        <w:rPr>
          <w:rFonts w:asciiTheme="minorHAnsi" w:eastAsia="Calibri" w:hAnsiTheme="minorHAnsi" w:cstheme="minorHAnsi"/>
          <w:bCs/>
          <w:color w:val="002060"/>
          <w:kern w:val="0"/>
          <w:lang w:val="es-MX" w:eastAsia="es-MX"/>
        </w:rPr>
        <w:t xml:space="preserve">, un establecimiento familiar enclavado en un entorno paradisíaco. Esta experiencia te permitirá descubrir de primera mano el proceso artesanal de cultivo de </w:t>
      </w:r>
      <w:r w:rsidRPr="00DC56A6">
        <w:rPr>
          <w:rFonts w:asciiTheme="minorHAnsi" w:eastAsia="Calibri" w:hAnsiTheme="minorHAnsi" w:cstheme="minorHAnsi"/>
          <w:bCs/>
          <w:color w:val="002060"/>
          <w:kern w:val="0"/>
          <w:lang w:val="es-MX" w:eastAsia="es-MX"/>
        </w:rPr>
        <w:lastRenderedPageBreak/>
        <w:t>las famosas perlas negras de Tahití: desde la preparación de las ostras hasta la técnica del injerto y la clasificación de las perlas por brillo, forma y color. Además de ser una experiencia educativa, la visita te conecta con una tradición polinesia viva, preservada con orgullo por generaciones. Tarde libre para disfrutar de las instalaciones del resort</w:t>
      </w:r>
      <w:r w:rsidRPr="002D66D7">
        <w:rPr>
          <w:rFonts w:asciiTheme="minorHAnsi" w:eastAsia="Calibri" w:hAnsiTheme="minorHAnsi" w:cstheme="minorHAnsi"/>
          <w:b/>
          <w:bCs/>
          <w:color w:val="002060"/>
          <w:kern w:val="0"/>
          <w:lang w:val="es-MX" w:eastAsia="es-MX"/>
        </w:rPr>
        <w:t>. Alojamiento.</w:t>
      </w:r>
    </w:p>
    <w:p w14:paraId="2BD1EFCE" w14:textId="77777777" w:rsidR="00ED46C1" w:rsidRDefault="00ED46C1" w:rsidP="00ED46C1">
      <w:pPr>
        <w:pStyle w:val="Sangranormal"/>
        <w:tabs>
          <w:tab w:val="left" w:pos="5940"/>
        </w:tabs>
        <w:ind w:firstLine="0"/>
        <w:rPr>
          <w:rStyle w:val="DanmeroCar"/>
          <w:bCs/>
          <w:sz w:val="24"/>
          <w:szCs w:val="24"/>
        </w:rPr>
      </w:pPr>
    </w:p>
    <w:p w14:paraId="6E14054A" w14:textId="6AD9CFE0" w:rsidR="00727569" w:rsidRDefault="00630C98" w:rsidP="00727569">
      <w:pPr>
        <w:pStyle w:val="Sangranormal"/>
        <w:tabs>
          <w:tab w:val="left" w:pos="5940"/>
        </w:tabs>
        <w:ind w:firstLine="0"/>
        <w:rPr>
          <w:rFonts w:asciiTheme="minorHAnsi" w:eastAsia="Arial" w:hAnsiTheme="minorHAnsi" w:cstheme="minorHAnsi"/>
          <w:b/>
          <w:color w:val="FF0000"/>
          <w:sz w:val="24"/>
          <w:szCs w:val="24"/>
        </w:rPr>
      </w:pPr>
      <w:r w:rsidRPr="001770B1">
        <w:rPr>
          <w:rStyle w:val="DanmeroCar"/>
          <w:bCs/>
          <w:sz w:val="24"/>
          <w:szCs w:val="24"/>
        </w:rPr>
        <w:t xml:space="preserve">DÍA </w:t>
      </w:r>
      <w:r w:rsidR="00727569">
        <w:rPr>
          <w:rStyle w:val="DanmeroCar"/>
          <w:bCs/>
          <w:sz w:val="24"/>
          <w:szCs w:val="24"/>
        </w:rPr>
        <w:t>6</w:t>
      </w:r>
      <w:r w:rsidRPr="001770B1">
        <w:rPr>
          <w:rStyle w:val="DanmeroCar"/>
          <w:bCs/>
          <w:sz w:val="24"/>
          <w:szCs w:val="24"/>
        </w:rPr>
        <w:t xml:space="preserve"> |</w:t>
      </w:r>
      <w:r w:rsidRPr="00BD0EA5">
        <w:rPr>
          <w:rFonts w:eastAsia="Arial"/>
          <w:sz w:val="24"/>
          <w:szCs w:val="24"/>
        </w:rPr>
        <w:t xml:space="preserve"> </w:t>
      </w:r>
      <w:proofErr w:type="spellStart"/>
      <w:r w:rsidR="00D73798">
        <w:rPr>
          <w:rFonts w:asciiTheme="minorHAnsi" w:eastAsia="Arial" w:hAnsiTheme="minorHAnsi" w:cstheme="minorHAnsi"/>
          <w:b/>
          <w:color w:val="FF0000"/>
          <w:sz w:val="24"/>
          <w:szCs w:val="24"/>
        </w:rPr>
        <w:t>Tahaá</w:t>
      </w:r>
      <w:proofErr w:type="spellEnd"/>
      <w:r w:rsidR="00D73798">
        <w:rPr>
          <w:rFonts w:asciiTheme="minorHAnsi" w:eastAsia="Arial" w:hAnsiTheme="minorHAnsi" w:cstheme="minorHAnsi"/>
          <w:b/>
          <w:color w:val="FF0000"/>
          <w:sz w:val="24"/>
          <w:szCs w:val="24"/>
        </w:rPr>
        <w:t xml:space="preserve"> - Raiatea </w:t>
      </w:r>
      <w:r w:rsidR="00D73798" w:rsidRPr="00DC56A6">
        <w:rPr>
          <w:rFonts w:asciiTheme="minorHAnsi" w:eastAsia="Arial" w:hAnsiTheme="minorHAnsi" w:cstheme="minorHAnsi"/>
          <w:color w:val="002060"/>
          <w:sz w:val="24"/>
          <w:szCs w:val="24"/>
        </w:rPr>
        <w:t>(</w:t>
      </w:r>
      <w:r w:rsidR="00DC56A6" w:rsidRPr="00DC56A6">
        <w:rPr>
          <w:rFonts w:asciiTheme="minorHAnsi" w:eastAsia="Arial" w:hAnsiTheme="minorHAnsi" w:cstheme="minorHAnsi"/>
          <w:color w:val="002060"/>
          <w:sz w:val="24"/>
          <w:szCs w:val="24"/>
        </w:rPr>
        <w:t>excursion</w:t>
      </w:r>
      <w:r w:rsidR="00D73798" w:rsidRPr="00DC56A6">
        <w:rPr>
          <w:rFonts w:asciiTheme="minorHAnsi" w:eastAsia="Arial" w:hAnsiTheme="minorHAnsi" w:cstheme="minorHAnsi"/>
          <w:color w:val="002060"/>
          <w:sz w:val="24"/>
          <w:szCs w:val="24"/>
        </w:rPr>
        <w:t xml:space="preserve"> cultural)</w:t>
      </w:r>
      <w:r w:rsidR="00D73798">
        <w:rPr>
          <w:rFonts w:asciiTheme="minorHAnsi" w:eastAsia="Arial" w:hAnsiTheme="minorHAnsi" w:cstheme="minorHAnsi"/>
          <w:b/>
          <w:color w:val="FF0000"/>
          <w:sz w:val="24"/>
          <w:szCs w:val="24"/>
        </w:rPr>
        <w:t xml:space="preserve"> - </w:t>
      </w:r>
      <w:proofErr w:type="spellStart"/>
      <w:r w:rsidR="00D73798">
        <w:rPr>
          <w:rFonts w:asciiTheme="minorHAnsi" w:eastAsia="Arial" w:hAnsiTheme="minorHAnsi" w:cstheme="minorHAnsi"/>
          <w:b/>
          <w:color w:val="FF0000"/>
          <w:sz w:val="24"/>
          <w:szCs w:val="24"/>
        </w:rPr>
        <w:t>Taha’a</w:t>
      </w:r>
      <w:proofErr w:type="spellEnd"/>
    </w:p>
    <w:p w14:paraId="13E2C739" w14:textId="77777777" w:rsidR="00D73798" w:rsidRPr="002D66D7" w:rsidRDefault="00D73798" w:rsidP="00D73798">
      <w:pPr>
        <w:pStyle w:val="Sangranormal"/>
        <w:tabs>
          <w:tab w:val="left" w:pos="5940"/>
        </w:tabs>
        <w:ind w:firstLine="0"/>
        <w:rPr>
          <w:rFonts w:asciiTheme="minorHAnsi" w:eastAsia="Calibri" w:hAnsiTheme="minorHAnsi" w:cstheme="minorHAnsi"/>
          <w:color w:val="002060"/>
          <w:kern w:val="0"/>
          <w:sz w:val="20"/>
          <w:lang w:val="es-MX" w:eastAsia="es-MX"/>
        </w:rPr>
      </w:pPr>
      <w:r w:rsidRPr="002D66D7">
        <w:rPr>
          <w:rFonts w:asciiTheme="minorHAnsi" w:eastAsia="Calibri" w:hAnsiTheme="minorHAnsi" w:cstheme="minorHAnsi"/>
          <w:color w:val="002060"/>
          <w:kern w:val="0"/>
          <w:sz w:val="20"/>
          <w:lang w:val="es-MX" w:eastAsia="es-MX"/>
        </w:rPr>
        <w:t xml:space="preserve">Navega por un apacible río en </w:t>
      </w:r>
      <w:proofErr w:type="spellStart"/>
      <w:r w:rsidRPr="002D66D7">
        <w:rPr>
          <w:rFonts w:asciiTheme="minorHAnsi" w:eastAsia="Calibri" w:hAnsiTheme="minorHAnsi" w:cstheme="minorHAnsi"/>
          <w:color w:val="002060"/>
          <w:kern w:val="0"/>
          <w:sz w:val="20"/>
          <w:lang w:val="es-MX" w:eastAsia="es-MX"/>
        </w:rPr>
        <w:t>Raiatea</w:t>
      </w:r>
      <w:proofErr w:type="spellEnd"/>
      <w:r w:rsidRPr="002D66D7">
        <w:rPr>
          <w:rFonts w:asciiTheme="minorHAnsi" w:eastAsia="Calibri" w:hAnsiTheme="minorHAnsi" w:cstheme="minorHAnsi"/>
          <w:color w:val="002060"/>
          <w:kern w:val="0"/>
          <w:sz w:val="20"/>
          <w:lang w:val="es-MX" w:eastAsia="es-MX"/>
        </w:rPr>
        <w:t xml:space="preserve"> y adéntrate en su exuberante naturaleza hasta llegar al </w:t>
      </w:r>
      <w:proofErr w:type="spellStart"/>
      <w:r w:rsidRPr="002D66D7">
        <w:rPr>
          <w:rFonts w:asciiTheme="minorHAnsi" w:eastAsia="Calibri" w:hAnsiTheme="minorHAnsi" w:cstheme="minorHAnsi"/>
          <w:color w:val="002060"/>
          <w:kern w:val="0"/>
          <w:sz w:val="20"/>
          <w:lang w:val="es-MX" w:eastAsia="es-MX"/>
        </w:rPr>
        <w:t>marae</w:t>
      </w:r>
      <w:proofErr w:type="spellEnd"/>
      <w:r w:rsidRPr="002D66D7">
        <w:rPr>
          <w:rFonts w:asciiTheme="minorHAnsi" w:eastAsia="Calibri" w:hAnsiTheme="minorHAnsi" w:cstheme="minorHAnsi"/>
          <w:color w:val="002060"/>
          <w:kern w:val="0"/>
          <w:sz w:val="20"/>
          <w:lang w:val="es-MX" w:eastAsia="es-MX"/>
        </w:rPr>
        <w:t xml:space="preserve"> </w:t>
      </w:r>
      <w:proofErr w:type="spellStart"/>
      <w:r w:rsidRPr="002D66D7">
        <w:rPr>
          <w:rFonts w:asciiTheme="minorHAnsi" w:eastAsia="Calibri" w:hAnsiTheme="minorHAnsi" w:cstheme="minorHAnsi"/>
          <w:color w:val="002060"/>
          <w:kern w:val="0"/>
          <w:sz w:val="20"/>
          <w:lang w:val="es-MX" w:eastAsia="es-MX"/>
        </w:rPr>
        <w:t>Taputapuātea</w:t>
      </w:r>
      <w:proofErr w:type="spellEnd"/>
      <w:r w:rsidRPr="002D66D7">
        <w:rPr>
          <w:rFonts w:asciiTheme="minorHAnsi" w:eastAsia="Calibri" w:hAnsiTheme="minorHAnsi" w:cstheme="minorHAnsi"/>
          <w:color w:val="002060"/>
          <w:kern w:val="0"/>
          <w:sz w:val="20"/>
          <w:lang w:val="es-MX" w:eastAsia="es-MX"/>
        </w:rPr>
        <w:t xml:space="preserve">, uno de los sitios ceremoniales más importantes de toda la Polinesia. Acompañado por un guía local, descubrirás la historia de este centro espiritual ancestral, considerado el corazón del triángulo polinesio. Escucharás relatos sobre los rituales sagrados, las antiguas canoas y las conexiones culturales entre islas. Una experiencia única que revela la dimensión espiritual de estas tierras. Tarde libre para relajarte y seguir disfrutando del resort y sus servicios. </w:t>
      </w:r>
      <w:r w:rsidRPr="00DC56A6">
        <w:rPr>
          <w:rFonts w:asciiTheme="minorHAnsi" w:eastAsia="Calibri" w:hAnsiTheme="minorHAnsi" w:cstheme="minorHAnsi"/>
          <w:b/>
          <w:color w:val="002060"/>
          <w:kern w:val="0"/>
          <w:sz w:val="20"/>
          <w:lang w:val="es-MX" w:eastAsia="es-MX"/>
        </w:rPr>
        <w:t>Alojamiento</w:t>
      </w:r>
      <w:r w:rsidRPr="002D66D7">
        <w:rPr>
          <w:rFonts w:asciiTheme="minorHAnsi" w:eastAsia="Calibri" w:hAnsiTheme="minorHAnsi" w:cstheme="minorHAnsi"/>
          <w:color w:val="002060"/>
          <w:kern w:val="0"/>
          <w:sz w:val="20"/>
          <w:lang w:val="es-MX" w:eastAsia="es-MX"/>
        </w:rPr>
        <w:t>.</w:t>
      </w:r>
    </w:p>
    <w:p w14:paraId="357EC057" w14:textId="77777777" w:rsidR="00ED46C1" w:rsidRDefault="00ED46C1" w:rsidP="00ED46C1">
      <w:pPr>
        <w:pStyle w:val="Sangranormal"/>
        <w:tabs>
          <w:tab w:val="left" w:pos="5940"/>
        </w:tabs>
        <w:ind w:firstLine="0"/>
        <w:rPr>
          <w:rFonts w:ascii="Arial" w:hAnsi="Arial" w:cs="Arial"/>
          <w:b/>
          <w:bCs/>
          <w:sz w:val="20"/>
          <w:lang w:val="es-ES"/>
        </w:rPr>
      </w:pPr>
    </w:p>
    <w:p w14:paraId="3723672F" w14:textId="38557527" w:rsidR="007869CB" w:rsidRDefault="00630C98" w:rsidP="00ED46C1">
      <w:pPr>
        <w:pStyle w:val="Sangranormal"/>
        <w:tabs>
          <w:tab w:val="left" w:pos="5940"/>
        </w:tabs>
        <w:ind w:firstLine="0"/>
        <w:rPr>
          <w:rFonts w:asciiTheme="minorHAnsi" w:eastAsia="Arial" w:hAnsiTheme="minorHAnsi" w:cstheme="minorHAnsi"/>
          <w:b/>
          <w:color w:val="FF0000"/>
          <w:sz w:val="24"/>
          <w:szCs w:val="24"/>
        </w:rPr>
      </w:pPr>
      <w:r w:rsidRPr="001770B1">
        <w:rPr>
          <w:rStyle w:val="DanmeroCar"/>
          <w:bCs/>
          <w:sz w:val="24"/>
          <w:szCs w:val="24"/>
        </w:rPr>
        <w:t xml:space="preserve">DÍA </w:t>
      </w:r>
      <w:r w:rsidR="007869CB">
        <w:rPr>
          <w:rStyle w:val="DanmeroCar"/>
          <w:bCs/>
          <w:sz w:val="24"/>
          <w:szCs w:val="24"/>
        </w:rPr>
        <w:t>7</w:t>
      </w:r>
      <w:r w:rsidRPr="001770B1">
        <w:rPr>
          <w:rStyle w:val="DanmeroCar"/>
          <w:bCs/>
          <w:sz w:val="24"/>
          <w:szCs w:val="24"/>
        </w:rPr>
        <w:t xml:space="preserve"> |</w:t>
      </w:r>
      <w:r w:rsidRPr="00BD0EA5">
        <w:rPr>
          <w:rFonts w:eastAsia="Arial"/>
          <w:sz w:val="24"/>
          <w:szCs w:val="24"/>
        </w:rPr>
        <w:t xml:space="preserve"> </w:t>
      </w:r>
      <w:proofErr w:type="spellStart"/>
      <w:r w:rsidR="00D73798">
        <w:rPr>
          <w:rFonts w:asciiTheme="minorHAnsi" w:eastAsia="Arial" w:hAnsiTheme="minorHAnsi" w:cstheme="minorHAnsi"/>
          <w:b/>
          <w:color w:val="FF0000"/>
          <w:sz w:val="24"/>
          <w:szCs w:val="24"/>
        </w:rPr>
        <w:t>Taha’a</w:t>
      </w:r>
      <w:proofErr w:type="spellEnd"/>
      <w:r w:rsidR="00D73798">
        <w:rPr>
          <w:rFonts w:asciiTheme="minorHAnsi" w:eastAsia="Arial" w:hAnsiTheme="minorHAnsi" w:cstheme="minorHAnsi"/>
          <w:b/>
          <w:color w:val="FF0000"/>
          <w:sz w:val="24"/>
          <w:szCs w:val="24"/>
        </w:rPr>
        <w:t xml:space="preserve"> - Bora Bora </w:t>
      </w:r>
      <w:r w:rsidR="00D73798" w:rsidRPr="00DC56A6">
        <w:rPr>
          <w:rFonts w:asciiTheme="minorHAnsi" w:eastAsia="Arial" w:hAnsiTheme="minorHAnsi" w:cstheme="minorHAnsi"/>
          <w:color w:val="002060"/>
          <w:sz w:val="24"/>
          <w:szCs w:val="24"/>
        </w:rPr>
        <w:t>(</w:t>
      </w:r>
      <w:proofErr w:type="spellStart"/>
      <w:r w:rsidR="00D73798" w:rsidRPr="00DC56A6">
        <w:rPr>
          <w:rFonts w:asciiTheme="minorHAnsi" w:eastAsia="Arial" w:hAnsiTheme="minorHAnsi" w:cstheme="minorHAnsi"/>
          <w:color w:val="002060"/>
          <w:sz w:val="24"/>
          <w:szCs w:val="24"/>
        </w:rPr>
        <w:t>vuelo</w:t>
      </w:r>
      <w:proofErr w:type="spellEnd"/>
      <w:r w:rsidR="00D73798" w:rsidRPr="00DC56A6">
        <w:rPr>
          <w:rFonts w:asciiTheme="minorHAnsi" w:eastAsia="Arial" w:hAnsiTheme="minorHAnsi" w:cstheme="minorHAnsi"/>
          <w:color w:val="002060"/>
          <w:sz w:val="24"/>
          <w:szCs w:val="24"/>
        </w:rPr>
        <w:t xml:space="preserve"> </w:t>
      </w:r>
      <w:proofErr w:type="spellStart"/>
      <w:r w:rsidR="00D73798" w:rsidRPr="00DC56A6">
        <w:rPr>
          <w:rFonts w:asciiTheme="minorHAnsi" w:eastAsia="Arial" w:hAnsiTheme="minorHAnsi" w:cstheme="minorHAnsi"/>
          <w:color w:val="002060"/>
          <w:sz w:val="24"/>
          <w:szCs w:val="24"/>
        </w:rPr>
        <w:t>interno</w:t>
      </w:r>
      <w:proofErr w:type="spellEnd"/>
      <w:r w:rsidR="00D73798" w:rsidRPr="00DC56A6">
        <w:rPr>
          <w:rFonts w:asciiTheme="minorHAnsi" w:eastAsia="Arial" w:hAnsiTheme="minorHAnsi" w:cstheme="minorHAnsi"/>
          <w:color w:val="002060"/>
          <w:sz w:val="24"/>
          <w:szCs w:val="24"/>
        </w:rPr>
        <w:t>)</w:t>
      </w:r>
    </w:p>
    <w:p w14:paraId="512FDE5E" w14:textId="77777777" w:rsidR="00D73798" w:rsidRPr="002D66D7" w:rsidRDefault="00D73798" w:rsidP="00D73798">
      <w:pPr>
        <w:pStyle w:val="Sangranormal"/>
        <w:tabs>
          <w:tab w:val="left" w:pos="5940"/>
        </w:tabs>
        <w:ind w:firstLine="0"/>
        <w:rPr>
          <w:rFonts w:asciiTheme="minorHAnsi" w:eastAsia="Calibri" w:hAnsiTheme="minorHAnsi" w:cstheme="minorHAnsi"/>
          <w:color w:val="002060"/>
          <w:kern w:val="0"/>
          <w:sz w:val="20"/>
          <w:lang w:val="es-MX" w:eastAsia="es-MX"/>
        </w:rPr>
      </w:pPr>
      <w:r w:rsidRPr="00DC56A6">
        <w:rPr>
          <w:rFonts w:asciiTheme="minorHAnsi" w:eastAsia="Calibri" w:hAnsiTheme="minorHAnsi" w:cstheme="minorHAnsi"/>
          <w:b/>
          <w:color w:val="002060"/>
          <w:kern w:val="0"/>
          <w:sz w:val="20"/>
          <w:lang w:val="es-MX" w:eastAsia="es-MX"/>
        </w:rPr>
        <w:t>Desayuno</w:t>
      </w:r>
      <w:r w:rsidRPr="002D66D7">
        <w:rPr>
          <w:rFonts w:asciiTheme="minorHAnsi" w:eastAsia="Calibri" w:hAnsiTheme="minorHAnsi" w:cstheme="minorHAnsi"/>
          <w:color w:val="002060"/>
          <w:kern w:val="0"/>
          <w:sz w:val="20"/>
          <w:lang w:val="es-MX" w:eastAsia="es-MX"/>
        </w:rPr>
        <w:t xml:space="preserve">. Traslado en barco y vuelo a Bora Bora (vuelo incluido). A la llegada, recepción y traslado al hotel. Este hotel está ubicado frente al majestuoso monte </w:t>
      </w:r>
      <w:proofErr w:type="spellStart"/>
      <w:r w:rsidRPr="002D66D7">
        <w:rPr>
          <w:rFonts w:asciiTheme="minorHAnsi" w:eastAsia="Calibri" w:hAnsiTheme="minorHAnsi" w:cstheme="minorHAnsi"/>
          <w:color w:val="002060"/>
          <w:kern w:val="0"/>
          <w:sz w:val="20"/>
          <w:lang w:val="es-MX" w:eastAsia="es-MX"/>
        </w:rPr>
        <w:t>Otemanu</w:t>
      </w:r>
      <w:proofErr w:type="spellEnd"/>
      <w:r w:rsidRPr="002D66D7">
        <w:rPr>
          <w:rFonts w:asciiTheme="minorHAnsi" w:eastAsia="Calibri" w:hAnsiTheme="minorHAnsi" w:cstheme="minorHAnsi"/>
          <w:color w:val="002060"/>
          <w:kern w:val="0"/>
          <w:sz w:val="20"/>
          <w:lang w:val="es-MX" w:eastAsia="es-MX"/>
        </w:rPr>
        <w:t xml:space="preserve">, combina el lujo discreto con el arte de vivir polinesio, ofreciendo una experiencia sensorial única para los viajeros más exigentes. Tarde libre para descubrir el resort. </w:t>
      </w:r>
      <w:r w:rsidRPr="00DC56A6">
        <w:rPr>
          <w:rFonts w:asciiTheme="minorHAnsi" w:eastAsia="Calibri" w:hAnsiTheme="minorHAnsi" w:cstheme="minorHAnsi"/>
          <w:b/>
          <w:color w:val="002060"/>
          <w:kern w:val="0"/>
          <w:sz w:val="20"/>
          <w:lang w:val="es-MX" w:eastAsia="es-MX"/>
        </w:rPr>
        <w:t>Alojamiento</w:t>
      </w:r>
      <w:r w:rsidRPr="002D66D7">
        <w:rPr>
          <w:rFonts w:asciiTheme="minorHAnsi" w:eastAsia="Calibri" w:hAnsiTheme="minorHAnsi" w:cstheme="minorHAnsi"/>
          <w:color w:val="002060"/>
          <w:kern w:val="0"/>
          <w:sz w:val="20"/>
          <w:lang w:val="es-MX" w:eastAsia="es-MX"/>
        </w:rPr>
        <w:t>.</w:t>
      </w:r>
    </w:p>
    <w:p w14:paraId="1545C050" w14:textId="77777777" w:rsidR="007869CB" w:rsidRPr="001F1580" w:rsidRDefault="007869CB" w:rsidP="001B3AE5">
      <w:pPr>
        <w:pStyle w:val="Sangranormal"/>
        <w:tabs>
          <w:tab w:val="left" w:pos="5940"/>
        </w:tabs>
        <w:ind w:left="-142" w:firstLine="0"/>
        <w:rPr>
          <w:rFonts w:ascii="Arial" w:hAnsi="Arial" w:cs="Arial"/>
          <w:b/>
          <w:bCs/>
          <w:sz w:val="20"/>
          <w:lang w:val="es-ES"/>
        </w:rPr>
      </w:pPr>
    </w:p>
    <w:p w14:paraId="4060CA2F" w14:textId="0B32812F" w:rsidR="00CD7B19" w:rsidRPr="00E143F7" w:rsidRDefault="00630C98" w:rsidP="00CD7B19">
      <w:pPr>
        <w:pStyle w:val="Sangranormal"/>
        <w:tabs>
          <w:tab w:val="left" w:pos="5940"/>
        </w:tabs>
        <w:ind w:firstLine="0"/>
        <w:rPr>
          <w:rFonts w:asciiTheme="minorHAnsi" w:eastAsia="Arial" w:hAnsiTheme="minorHAnsi" w:cstheme="minorHAnsi"/>
          <w:color w:val="002060"/>
          <w:sz w:val="24"/>
          <w:szCs w:val="24"/>
        </w:rPr>
      </w:pPr>
      <w:r w:rsidRPr="001770B1">
        <w:rPr>
          <w:rStyle w:val="DanmeroCar"/>
          <w:bCs/>
          <w:sz w:val="24"/>
          <w:szCs w:val="24"/>
        </w:rPr>
        <w:t xml:space="preserve">DÍA </w:t>
      </w:r>
      <w:r w:rsidR="00CD7B19">
        <w:rPr>
          <w:rStyle w:val="DanmeroCar"/>
          <w:bCs/>
          <w:sz w:val="24"/>
          <w:szCs w:val="24"/>
        </w:rPr>
        <w:t>8</w:t>
      </w:r>
      <w:r w:rsidRPr="001770B1">
        <w:rPr>
          <w:rStyle w:val="DanmeroCar"/>
          <w:bCs/>
          <w:sz w:val="24"/>
          <w:szCs w:val="24"/>
        </w:rPr>
        <w:t xml:space="preserve"> |</w:t>
      </w:r>
      <w:r w:rsidRPr="00BD0EA5">
        <w:rPr>
          <w:rFonts w:eastAsia="Arial"/>
          <w:sz w:val="24"/>
          <w:szCs w:val="24"/>
        </w:rPr>
        <w:t xml:space="preserve"> </w:t>
      </w:r>
      <w:r w:rsidR="00CD7B19">
        <w:rPr>
          <w:rFonts w:asciiTheme="minorHAnsi" w:eastAsia="Arial" w:hAnsiTheme="minorHAnsi" w:cstheme="minorHAnsi"/>
          <w:b/>
          <w:color w:val="FF0000"/>
          <w:sz w:val="24"/>
          <w:szCs w:val="24"/>
        </w:rPr>
        <w:t xml:space="preserve">Bora Bora </w:t>
      </w:r>
      <w:r w:rsidR="00D73798" w:rsidRPr="00E143F7">
        <w:rPr>
          <w:rFonts w:asciiTheme="minorHAnsi" w:eastAsia="Arial" w:hAnsiTheme="minorHAnsi" w:cstheme="minorHAnsi"/>
          <w:color w:val="002060"/>
          <w:sz w:val="24"/>
          <w:szCs w:val="24"/>
        </w:rPr>
        <w:t xml:space="preserve">(excursion con </w:t>
      </w:r>
      <w:proofErr w:type="spellStart"/>
      <w:r w:rsidR="00D73798" w:rsidRPr="00E143F7">
        <w:rPr>
          <w:rFonts w:asciiTheme="minorHAnsi" w:eastAsia="Arial" w:hAnsiTheme="minorHAnsi" w:cstheme="minorHAnsi"/>
          <w:color w:val="002060"/>
          <w:sz w:val="24"/>
          <w:szCs w:val="24"/>
        </w:rPr>
        <w:t>tiburones</w:t>
      </w:r>
      <w:proofErr w:type="spellEnd"/>
      <w:r w:rsidR="00D73798" w:rsidRPr="00E143F7">
        <w:rPr>
          <w:rFonts w:asciiTheme="minorHAnsi" w:eastAsia="Arial" w:hAnsiTheme="minorHAnsi" w:cstheme="minorHAnsi"/>
          <w:color w:val="002060"/>
          <w:sz w:val="24"/>
          <w:szCs w:val="24"/>
        </w:rPr>
        <w:t xml:space="preserve">, </w:t>
      </w:r>
      <w:proofErr w:type="spellStart"/>
      <w:r w:rsidR="00D73798" w:rsidRPr="00E143F7">
        <w:rPr>
          <w:rFonts w:asciiTheme="minorHAnsi" w:eastAsia="Arial" w:hAnsiTheme="minorHAnsi" w:cstheme="minorHAnsi"/>
          <w:color w:val="002060"/>
          <w:sz w:val="24"/>
          <w:szCs w:val="24"/>
        </w:rPr>
        <w:t>mantarrayas</w:t>
      </w:r>
      <w:proofErr w:type="spellEnd"/>
      <w:r w:rsidR="00D73798" w:rsidRPr="00E143F7">
        <w:rPr>
          <w:rFonts w:asciiTheme="minorHAnsi" w:eastAsia="Arial" w:hAnsiTheme="minorHAnsi" w:cstheme="minorHAnsi"/>
          <w:color w:val="002060"/>
          <w:sz w:val="24"/>
          <w:szCs w:val="24"/>
        </w:rPr>
        <w:t xml:space="preserve"> y picnic </w:t>
      </w:r>
      <w:proofErr w:type="spellStart"/>
      <w:r w:rsidR="00D73798" w:rsidRPr="00E143F7">
        <w:rPr>
          <w:rFonts w:asciiTheme="minorHAnsi" w:eastAsia="Arial" w:hAnsiTheme="minorHAnsi" w:cstheme="minorHAnsi"/>
          <w:color w:val="002060"/>
          <w:sz w:val="24"/>
          <w:szCs w:val="24"/>
        </w:rPr>
        <w:t>en</w:t>
      </w:r>
      <w:proofErr w:type="spellEnd"/>
      <w:r w:rsidR="00D73798" w:rsidRPr="00E143F7">
        <w:rPr>
          <w:rFonts w:asciiTheme="minorHAnsi" w:eastAsia="Arial" w:hAnsiTheme="minorHAnsi" w:cstheme="minorHAnsi"/>
          <w:color w:val="002060"/>
          <w:sz w:val="24"/>
          <w:szCs w:val="24"/>
        </w:rPr>
        <w:t xml:space="preserve"> un </w:t>
      </w:r>
      <w:proofErr w:type="spellStart"/>
      <w:r w:rsidR="00D73798" w:rsidRPr="00E143F7">
        <w:rPr>
          <w:rFonts w:asciiTheme="minorHAnsi" w:eastAsia="Arial" w:hAnsiTheme="minorHAnsi" w:cstheme="minorHAnsi"/>
          <w:color w:val="002060"/>
          <w:sz w:val="24"/>
          <w:szCs w:val="24"/>
        </w:rPr>
        <w:t>motu</w:t>
      </w:r>
      <w:proofErr w:type="spellEnd"/>
      <w:r w:rsidR="00D73798" w:rsidRPr="00E143F7">
        <w:rPr>
          <w:rFonts w:asciiTheme="minorHAnsi" w:eastAsia="Arial" w:hAnsiTheme="minorHAnsi" w:cstheme="minorHAnsi"/>
          <w:color w:val="002060"/>
          <w:sz w:val="24"/>
          <w:szCs w:val="24"/>
        </w:rPr>
        <w:t>)</w:t>
      </w:r>
    </w:p>
    <w:p w14:paraId="3A2030BD" w14:textId="77777777" w:rsidR="00D73798" w:rsidRPr="002D66D7" w:rsidRDefault="00D73798" w:rsidP="00D73798">
      <w:pPr>
        <w:pStyle w:val="Sangranormal"/>
        <w:tabs>
          <w:tab w:val="left" w:pos="5940"/>
        </w:tabs>
        <w:ind w:firstLine="0"/>
        <w:rPr>
          <w:rFonts w:asciiTheme="minorHAnsi" w:eastAsia="Calibri" w:hAnsiTheme="minorHAnsi" w:cstheme="minorHAnsi"/>
          <w:color w:val="002060"/>
          <w:kern w:val="0"/>
          <w:sz w:val="20"/>
          <w:lang w:val="es-MX" w:eastAsia="es-MX"/>
        </w:rPr>
      </w:pPr>
      <w:r w:rsidRPr="00DC56A6">
        <w:rPr>
          <w:rFonts w:asciiTheme="minorHAnsi" w:eastAsia="Calibri" w:hAnsiTheme="minorHAnsi" w:cstheme="minorHAnsi"/>
          <w:b/>
          <w:color w:val="002060"/>
          <w:kern w:val="0"/>
          <w:sz w:val="20"/>
          <w:lang w:val="es-MX" w:eastAsia="es-MX"/>
        </w:rPr>
        <w:t>Desayuno</w:t>
      </w:r>
      <w:r w:rsidRPr="002D66D7">
        <w:rPr>
          <w:rFonts w:asciiTheme="minorHAnsi" w:eastAsia="Calibri" w:hAnsiTheme="minorHAnsi" w:cstheme="minorHAnsi"/>
          <w:color w:val="002060"/>
          <w:kern w:val="0"/>
          <w:sz w:val="20"/>
          <w:lang w:val="es-MX" w:eastAsia="es-MX"/>
        </w:rPr>
        <w:t xml:space="preserve"> Explora la laguna de Bora Bora en canoa tradicional. Nadarás entre mantarrayas y tiburones de arrecife, y practicarás snorkel en un colorido jardín de coral. La experiencia culmina con un almuerzo tipo picnic en un motu privado: pescado crudo en leche de coco, carnes a la parrilla, frutas frescas y postres tradicionales. Una aventura llena de naturaleza, cultura y sabores locales. Regreso al hotel. </w:t>
      </w:r>
      <w:r w:rsidRPr="00DC56A6">
        <w:rPr>
          <w:rFonts w:asciiTheme="minorHAnsi" w:eastAsia="Calibri" w:hAnsiTheme="minorHAnsi" w:cstheme="minorHAnsi"/>
          <w:b/>
          <w:color w:val="002060"/>
          <w:kern w:val="0"/>
          <w:sz w:val="20"/>
          <w:lang w:val="es-MX" w:eastAsia="es-MX"/>
        </w:rPr>
        <w:t>Alojamiento</w:t>
      </w:r>
      <w:r w:rsidRPr="002D66D7">
        <w:rPr>
          <w:rFonts w:asciiTheme="minorHAnsi" w:eastAsia="Calibri" w:hAnsiTheme="minorHAnsi" w:cstheme="minorHAnsi"/>
          <w:color w:val="002060"/>
          <w:kern w:val="0"/>
          <w:sz w:val="20"/>
          <w:lang w:val="es-MX" w:eastAsia="es-MX"/>
        </w:rPr>
        <w:t>.</w:t>
      </w:r>
    </w:p>
    <w:p w14:paraId="7FFA8BC9" w14:textId="5A9827E3" w:rsidR="00D73798" w:rsidRPr="00DC56A6" w:rsidRDefault="00D73798" w:rsidP="00D73798">
      <w:pPr>
        <w:pStyle w:val="Sangranormal"/>
        <w:tabs>
          <w:tab w:val="left" w:pos="5940"/>
        </w:tabs>
        <w:ind w:firstLine="0"/>
        <w:rPr>
          <w:rFonts w:asciiTheme="minorHAnsi" w:eastAsia="Calibri" w:hAnsiTheme="minorHAnsi" w:cstheme="minorHAnsi"/>
          <w:b/>
          <w:color w:val="002060"/>
          <w:kern w:val="0"/>
          <w:sz w:val="20"/>
          <w:lang w:val="es-MX" w:eastAsia="es-MX"/>
        </w:rPr>
      </w:pPr>
      <w:r w:rsidRPr="00DC56A6">
        <w:rPr>
          <w:rFonts w:asciiTheme="minorHAnsi" w:eastAsia="Calibri" w:hAnsiTheme="minorHAnsi" w:cstheme="minorHAnsi"/>
          <w:b/>
          <w:color w:val="002060"/>
          <w:kern w:val="0"/>
          <w:sz w:val="20"/>
          <w:lang w:val="es-MX" w:eastAsia="es-MX"/>
        </w:rPr>
        <w:t>Nota: Actividad no recomendado para mujeres embarazadas, personas con problemas de movilidad o espalda. Es necesario saber nadar y sentirse cómodo en el agua.</w:t>
      </w:r>
      <w:r w:rsidR="00DC56A6">
        <w:rPr>
          <w:rFonts w:asciiTheme="minorHAnsi" w:eastAsia="Calibri" w:hAnsiTheme="minorHAnsi" w:cstheme="minorHAnsi"/>
          <w:b/>
          <w:color w:val="002060"/>
          <w:kern w:val="0"/>
          <w:sz w:val="20"/>
          <w:lang w:val="es-MX" w:eastAsia="es-MX"/>
        </w:rPr>
        <w:t xml:space="preserve"> Opera con mínimo 4 personas.</w:t>
      </w:r>
    </w:p>
    <w:p w14:paraId="3CEE3BE4" w14:textId="1B9D58C4" w:rsidR="0077546E" w:rsidRDefault="0077546E" w:rsidP="0077546E">
      <w:pPr>
        <w:tabs>
          <w:tab w:val="left" w:pos="1418"/>
        </w:tabs>
        <w:ind w:right="-142"/>
        <w:jc w:val="both"/>
        <w:rPr>
          <w:rFonts w:asciiTheme="minorHAnsi" w:eastAsia="Arial" w:hAnsiTheme="minorHAnsi" w:cstheme="minorHAnsi"/>
          <w:b/>
          <w:color w:val="FF0000"/>
        </w:rPr>
      </w:pPr>
    </w:p>
    <w:p w14:paraId="41872CD5" w14:textId="499F4874" w:rsidR="00D73798" w:rsidRPr="00E143F7" w:rsidRDefault="00D73798" w:rsidP="00D73798">
      <w:pPr>
        <w:pStyle w:val="Sangranormal"/>
        <w:tabs>
          <w:tab w:val="left" w:pos="5940"/>
        </w:tabs>
        <w:ind w:firstLine="0"/>
        <w:rPr>
          <w:rFonts w:asciiTheme="minorHAnsi" w:eastAsia="Arial" w:hAnsiTheme="minorHAnsi" w:cstheme="minorHAnsi"/>
          <w:color w:val="002060"/>
          <w:sz w:val="24"/>
          <w:szCs w:val="24"/>
        </w:rPr>
      </w:pPr>
      <w:r w:rsidRPr="001770B1">
        <w:rPr>
          <w:rStyle w:val="DanmeroCar"/>
          <w:bCs/>
          <w:sz w:val="24"/>
          <w:szCs w:val="24"/>
        </w:rPr>
        <w:t xml:space="preserve">DÍA </w:t>
      </w:r>
      <w:r>
        <w:rPr>
          <w:rStyle w:val="DanmeroCar"/>
          <w:bCs/>
          <w:sz w:val="24"/>
          <w:szCs w:val="24"/>
        </w:rPr>
        <w:t>9</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 xml:space="preserve">Bora Bora </w:t>
      </w:r>
      <w:r w:rsidRPr="00E143F7">
        <w:rPr>
          <w:rFonts w:asciiTheme="minorHAnsi" w:eastAsia="Arial" w:hAnsiTheme="minorHAnsi" w:cstheme="minorHAnsi"/>
          <w:color w:val="002060"/>
          <w:sz w:val="24"/>
          <w:szCs w:val="24"/>
        </w:rPr>
        <w:t>(</w:t>
      </w:r>
      <w:proofErr w:type="spellStart"/>
      <w:r w:rsidRPr="00E143F7">
        <w:rPr>
          <w:rFonts w:asciiTheme="minorHAnsi" w:eastAsia="Arial" w:hAnsiTheme="minorHAnsi" w:cstheme="minorHAnsi"/>
          <w:color w:val="002060"/>
          <w:sz w:val="24"/>
          <w:szCs w:val="24"/>
        </w:rPr>
        <w:t>actividades</w:t>
      </w:r>
      <w:proofErr w:type="spellEnd"/>
      <w:r w:rsidRPr="00E143F7">
        <w:rPr>
          <w:rFonts w:asciiTheme="minorHAnsi" w:eastAsia="Arial" w:hAnsiTheme="minorHAnsi" w:cstheme="minorHAnsi"/>
          <w:color w:val="002060"/>
          <w:sz w:val="24"/>
          <w:szCs w:val="24"/>
        </w:rPr>
        <w:t xml:space="preserve"> </w:t>
      </w:r>
      <w:proofErr w:type="spellStart"/>
      <w:r w:rsidRPr="00E143F7">
        <w:rPr>
          <w:rFonts w:asciiTheme="minorHAnsi" w:eastAsia="Arial" w:hAnsiTheme="minorHAnsi" w:cstheme="minorHAnsi"/>
          <w:color w:val="002060"/>
          <w:sz w:val="24"/>
          <w:szCs w:val="24"/>
        </w:rPr>
        <w:t>opcionales</w:t>
      </w:r>
      <w:proofErr w:type="spellEnd"/>
      <w:r w:rsidRPr="00E143F7">
        <w:rPr>
          <w:rFonts w:asciiTheme="minorHAnsi" w:eastAsia="Arial" w:hAnsiTheme="minorHAnsi" w:cstheme="minorHAnsi"/>
          <w:color w:val="002060"/>
          <w:sz w:val="24"/>
          <w:szCs w:val="24"/>
        </w:rPr>
        <w:t>)</w:t>
      </w:r>
    </w:p>
    <w:p w14:paraId="00A19323" w14:textId="07779D0F" w:rsidR="00D73798" w:rsidRPr="002D66D7" w:rsidRDefault="00D73798" w:rsidP="00D73798">
      <w:pPr>
        <w:pStyle w:val="Sangranormal"/>
        <w:tabs>
          <w:tab w:val="left" w:pos="5940"/>
        </w:tabs>
        <w:ind w:firstLine="0"/>
        <w:rPr>
          <w:rFonts w:asciiTheme="minorHAnsi" w:eastAsia="Calibri" w:hAnsiTheme="minorHAnsi" w:cstheme="minorHAnsi"/>
          <w:color w:val="002060"/>
          <w:kern w:val="0"/>
          <w:sz w:val="20"/>
          <w:lang w:val="es-MX" w:eastAsia="es-MX"/>
        </w:rPr>
      </w:pPr>
      <w:r w:rsidRPr="00E143F7">
        <w:rPr>
          <w:rFonts w:asciiTheme="minorHAnsi" w:eastAsia="Calibri" w:hAnsiTheme="minorHAnsi" w:cstheme="minorHAnsi"/>
          <w:b/>
          <w:color w:val="002060"/>
          <w:kern w:val="0"/>
          <w:sz w:val="20"/>
          <w:lang w:val="es-MX" w:eastAsia="es-MX"/>
        </w:rPr>
        <w:t>Desayuno</w:t>
      </w:r>
      <w:r w:rsidRPr="002D66D7">
        <w:rPr>
          <w:rFonts w:asciiTheme="minorHAnsi" w:eastAsia="Calibri" w:hAnsiTheme="minorHAnsi" w:cstheme="minorHAnsi"/>
          <w:color w:val="002060"/>
          <w:kern w:val="0"/>
          <w:sz w:val="20"/>
          <w:lang w:val="es-MX" w:eastAsia="es-MX"/>
        </w:rPr>
        <w:t>. Dia libre para hacer algu</w:t>
      </w:r>
      <w:r w:rsidR="002D66D7" w:rsidRPr="002D66D7">
        <w:rPr>
          <w:rFonts w:asciiTheme="minorHAnsi" w:eastAsia="Calibri" w:hAnsiTheme="minorHAnsi" w:cstheme="minorHAnsi"/>
          <w:color w:val="002060"/>
          <w:kern w:val="0"/>
          <w:sz w:val="20"/>
          <w:lang w:val="es-MX" w:eastAsia="es-MX"/>
        </w:rPr>
        <w:t>na</w:t>
      </w:r>
      <w:r w:rsidRPr="002D66D7">
        <w:rPr>
          <w:rFonts w:asciiTheme="minorHAnsi" w:eastAsia="Calibri" w:hAnsiTheme="minorHAnsi" w:cstheme="minorHAnsi"/>
          <w:color w:val="002060"/>
          <w:kern w:val="0"/>
          <w:sz w:val="20"/>
          <w:lang w:val="es-MX" w:eastAsia="es-MX"/>
        </w:rPr>
        <w:t xml:space="preserve"> de estas actividades. </w:t>
      </w:r>
      <w:r w:rsidRPr="00E143F7">
        <w:rPr>
          <w:rFonts w:asciiTheme="minorHAnsi" w:eastAsia="Calibri" w:hAnsiTheme="minorHAnsi" w:cstheme="minorHAnsi"/>
          <w:b/>
          <w:color w:val="002060"/>
          <w:kern w:val="0"/>
          <w:sz w:val="20"/>
          <w:lang w:val="es-MX" w:eastAsia="es-MX"/>
        </w:rPr>
        <w:t>Alojamiento</w:t>
      </w:r>
      <w:r w:rsidRPr="002D66D7">
        <w:rPr>
          <w:rFonts w:asciiTheme="minorHAnsi" w:eastAsia="Calibri" w:hAnsiTheme="minorHAnsi" w:cstheme="minorHAnsi"/>
          <w:color w:val="002060"/>
          <w:kern w:val="0"/>
          <w:sz w:val="20"/>
          <w:lang w:val="es-MX" w:eastAsia="es-MX"/>
        </w:rPr>
        <w:t>.</w:t>
      </w:r>
    </w:p>
    <w:p w14:paraId="5D667B16" w14:textId="00CAD6DD" w:rsidR="00D73798" w:rsidRPr="002D66D7" w:rsidRDefault="00D73798" w:rsidP="00D73798">
      <w:pPr>
        <w:pStyle w:val="Sangranormal"/>
        <w:tabs>
          <w:tab w:val="left" w:pos="5940"/>
        </w:tabs>
        <w:ind w:firstLine="0"/>
        <w:rPr>
          <w:rFonts w:asciiTheme="minorHAnsi" w:eastAsia="Calibri" w:hAnsiTheme="minorHAnsi" w:cstheme="minorHAnsi"/>
          <w:color w:val="002060"/>
          <w:kern w:val="0"/>
          <w:sz w:val="20"/>
          <w:lang w:val="es-MX" w:eastAsia="es-MX"/>
        </w:rPr>
      </w:pPr>
      <w:r w:rsidRPr="002D66D7">
        <w:rPr>
          <w:rFonts w:asciiTheme="minorHAnsi" w:eastAsia="Calibri" w:hAnsiTheme="minorHAnsi" w:cstheme="minorHAnsi"/>
          <w:color w:val="002060"/>
          <w:kern w:val="0"/>
          <w:sz w:val="20"/>
          <w:lang w:val="es-MX" w:eastAsia="es-MX"/>
        </w:rPr>
        <w:t xml:space="preserve">Vive uno de los momentos más emblemáticos de la Polinesia Francesa: tu desayuno será entregado en una canoa tradicional directamente hasta tu bungalow sobre el agua. Una experiencia íntima y única, perfecta para celebrar el amor y la belleza del entorno. Día libre para disfrutar del resort y sus actividades. </w:t>
      </w:r>
      <w:r w:rsidRPr="00E143F7">
        <w:rPr>
          <w:rFonts w:asciiTheme="minorHAnsi" w:eastAsia="Calibri" w:hAnsiTheme="minorHAnsi" w:cstheme="minorHAnsi"/>
          <w:b/>
          <w:color w:val="002060"/>
          <w:kern w:val="0"/>
          <w:sz w:val="20"/>
          <w:lang w:val="es-MX" w:eastAsia="es-MX"/>
        </w:rPr>
        <w:t>Alojamiento</w:t>
      </w:r>
      <w:r w:rsidRPr="002D66D7">
        <w:rPr>
          <w:rFonts w:asciiTheme="minorHAnsi" w:eastAsia="Calibri" w:hAnsiTheme="minorHAnsi" w:cstheme="minorHAnsi"/>
          <w:color w:val="002060"/>
          <w:kern w:val="0"/>
          <w:sz w:val="20"/>
          <w:lang w:val="es-MX" w:eastAsia="es-MX"/>
        </w:rPr>
        <w:t>.</w:t>
      </w:r>
    </w:p>
    <w:p w14:paraId="19A5575B" w14:textId="0FC5C1A0" w:rsidR="00D73798" w:rsidRPr="002D66D7" w:rsidRDefault="00D73798" w:rsidP="00D73798">
      <w:pPr>
        <w:pStyle w:val="Sangranormal"/>
        <w:tabs>
          <w:tab w:val="left" w:pos="5940"/>
        </w:tabs>
        <w:ind w:firstLine="0"/>
        <w:rPr>
          <w:rFonts w:asciiTheme="minorHAnsi" w:eastAsia="Calibri" w:hAnsiTheme="minorHAnsi" w:cstheme="minorHAnsi"/>
          <w:color w:val="002060"/>
          <w:kern w:val="0"/>
          <w:sz w:val="20"/>
          <w:lang w:val="es-MX" w:eastAsia="es-MX"/>
        </w:rPr>
      </w:pPr>
      <w:r w:rsidRPr="002D66D7">
        <w:rPr>
          <w:rFonts w:asciiTheme="minorHAnsi" w:eastAsia="Calibri" w:hAnsiTheme="minorHAnsi" w:cstheme="minorHAnsi"/>
          <w:color w:val="002060"/>
          <w:kern w:val="0"/>
          <w:sz w:val="20"/>
          <w:lang w:val="es-MX" w:eastAsia="es-MX"/>
        </w:rPr>
        <w:t xml:space="preserve">Como opcional puedes </w:t>
      </w:r>
      <w:proofErr w:type="spellStart"/>
      <w:r w:rsidRPr="002D66D7">
        <w:rPr>
          <w:rFonts w:asciiTheme="minorHAnsi" w:eastAsia="Calibri" w:hAnsiTheme="minorHAnsi" w:cstheme="minorHAnsi"/>
          <w:color w:val="002060"/>
          <w:kern w:val="0"/>
          <w:sz w:val="20"/>
          <w:lang w:val="es-MX" w:eastAsia="es-MX"/>
        </w:rPr>
        <w:t>tene</w:t>
      </w:r>
      <w:proofErr w:type="spellEnd"/>
      <w:r w:rsidRPr="002D66D7">
        <w:rPr>
          <w:rFonts w:asciiTheme="minorHAnsi" w:eastAsia="Calibri" w:hAnsiTheme="minorHAnsi" w:cstheme="minorHAnsi"/>
          <w:color w:val="002060"/>
          <w:kern w:val="0"/>
          <w:sz w:val="20"/>
          <w:lang w:val="es-MX" w:eastAsia="es-MX"/>
        </w:rPr>
        <w:t xml:space="preserve"> una cena romántica bajo las estrellas, con los pies en la arena y vistas al monte </w:t>
      </w:r>
      <w:proofErr w:type="spellStart"/>
      <w:r w:rsidRPr="002D66D7">
        <w:rPr>
          <w:rFonts w:asciiTheme="minorHAnsi" w:eastAsia="Calibri" w:hAnsiTheme="minorHAnsi" w:cstheme="minorHAnsi"/>
          <w:color w:val="002060"/>
          <w:kern w:val="0"/>
          <w:sz w:val="20"/>
          <w:lang w:val="es-MX" w:eastAsia="es-MX"/>
        </w:rPr>
        <w:t>Otemanu</w:t>
      </w:r>
      <w:proofErr w:type="spellEnd"/>
      <w:r w:rsidRPr="002D66D7">
        <w:rPr>
          <w:rFonts w:asciiTheme="minorHAnsi" w:eastAsia="Calibri" w:hAnsiTheme="minorHAnsi" w:cstheme="minorHAnsi"/>
          <w:color w:val="002060"/>
          <w:kern w:val="0"/>
          <w:sz w:val="20"/>
          <w:lang w:val="es-MX" w:eastAsia="es-MX"/>
        </w:rPr>
        <w:t xml:space="preserve">. Elige entre las experiencias: </w:t>
      </w:r>
      <w:proofErr w:type="spellStart"/>
      <w:r w:rsidRPr="002D66D7">
        <w:rPr>
          <w:rFonts w:asciiTheme="minorHAnsi" w:eastAsia="Calibri" w:hAnsiTheme="minorHAnsi" w:cstheme="minorHAnsi"/>
          <w:color w:val="002060"/>
          <w:kern w:val="0"/>
          <w:sz w:val="20"/>
          <w:lang w:val="es-MX" w:eastAsia="es-MX"/>
        </w:rPr>
        <w:t>Moemoea</w:t>
      </w:r>
      <w:proofErr w:type="spellEnd"/>
      <w:r w:rsidRPr="002D66D7">
        <w:rPr>
          <w:rFonts w:asciiTheme="minorHAnsi" w:eastAsia="Calibri" w:hAnsiTheme="minorHAnsi" w:cstheme="minorHAnsi"/>
          <w:color w:val="002060"/>
          <w:kern w:val="0"/>
          <w:sz w:val="20"/>
          <w:lang w:val="es-MX" w:eastAsia="es-MX"/>
        </w:rPr>
        <w:t xml:space="preserve">: menú de 3 tiempos con vino / </w:t>
      </w:r>
      <w:proofErr w:type="spellStart"/>
      <w:r w:rsidRPr="002D66D7">
        <w:rPr>
          <w:rFonts w:asciiTheme="minorHAnsi" w:eastAsia="Calibri" w:hAnsiTheme="minorHAnsi" w:cstheme="minorHAnsi"/>
          <w:color w:val="002060"/>
          <w:kern w:val="0"/>
          <w:sz w:val="20"/>
          <w:lang w:val="es-MX" w:eastAsia="es-MX"/>
        </w:rPr>
        <w:t>Parataito</w:t>
      </w:r>
      <w:proofErr w:type="spellEnd"/>
      <w:r w:rsidRPr="002D66D7">
        <w:rPr>
          <w:rFonts w:asciiTheme="minorHAnsi" w:eastAsia="Calibri" w:hAnsiTheme="minorHAnsi" w:cstheme="minorHAnsi"/>
          <w:color w:val="002060"/>
          <w:kern w:val="0"/>
          <w:sz w:val="20"/>
          <w:lang w:val="es-MX" w:eastAsia="es-MX"/>
        </w:rPr>
        <w:t>: incluye cóctel de bienvenida, aperitivo, música en vivo, café o té. Ideal para aniversarios, lunas de miel o simplemente disfrutar de una noche mágica.</w:t>
      </w:r>
    </w:p>
    <w:p w14:paraId="6E0B6FF0" w14:textId="74919975" w:rsidR="00D73798" w:rsidRDefault="00D73798" w:rsidP="0077546E">
      <w:pPr>
        <w:tabs>
          <w:tab w:val="left" w:pos="1418"/>
        </w:tabs>
        <w:ind w:right="-142"/>
        <w:jc w:val="both"/>
        <w:rPr>
          <w:rFonts w:asciiTheme="minorHAnsi" w:eastAsia="Arial" w:hAnsiTheme="minorHAnsi" w:cstheme="minorHAnsi"/>
          <w:b/>
          <w:color w:val="FF0000"/>
        </w:rPr>
      </w:pPr>
    </w:p>
    <w:p w14:paraId="4C60E978" w14:textId="0FECB39F" w:rsidR="00FF6541" w:rsidRDefault="002D66D7" w:rsidP="00FF6541">
      <w:pPr>
        <w:pStyle w:val="Sangranormal"/>
        <w:tabs>
          <w:tab w:val="left" w:pos="5940"/>
        </w:tabs>
        <w:ind w:firstLine="0"/>
        <w:rPr>
          <w:rFonts w:asciiTheme="minorHAnsi" w:eastAsia="Arial" w:hAnsiTheme="minorHAnsi" w:cstheme="minorHAnsi"/>
          <w:color w:val="002060"/>
          <w:sz w:val="24"/>
          <w:szCs w:val="24"/>
        </w:rPr>
      </w:pPr>
      <w:r w:rsidRPr="001770B1">
        <w:rPr>
          <w:rStyle w:val="DanmeroCar"/>
          <w:bCs/>
          <w:sz w:val="24"/>
          <w:szCs w:val="24"/>
        </w:rPr>
        <w:t xml:space="preserve">DÍA </w:t>
      </w:r>
      <w:r>
        <w:rPr>
          <w:rStyle w:val="DanmeroCar"/>
          <w:bCs/>
          <w:sz w:val="24"/>
          <w:szCs w:val="24"/>
        </w:rPr>
        <w:t>10</w:t>
      </w:r>
      <w:r w:rsidRPr="001770B1">
        <w:rPr>
          <w:rStyle w:val="DanmeroCar"/>
          <w:bCs/>
          <w:sz w:val="24"/>
          <w:szCs w:val="24"/>
        </w:rPr>
        <w:t xml:space="preserve"> |</w:t>
      </w:r>
      <w:r w:rsidRPr="00BD0EA5">
        <w:rPr>
          <w:rFonts w:eastAsia="Arial"/>
          <w:sz w:val="24"/>
          <w:szCs w:val="24"/>
        </w:rPr>
        <w:t xml:space="preserve"> </w:t>
      </w:r>
      <w:r w:rsidR="00FF6541">
        <w:rPr>
          <w:rFonts w:asciiTheme="minorHAnsi" w:eastAsia="Arial" w:hAnsiTheme="minorHAnsi" w:cstheme="minorHAnsi"/>
          <w:b/>
          <w:color w:val="FF0000"/>
          <w:sz w:val="24"/>
          <w:szCs w:val="24"/>
        </w:rPr>
        <w:t xml:space="preserve">Bora Bora </w:t>
      </w:r>
      <w:r w:rsidR="00FF6541" w:rsidRPr="00E143F7">
        <w:rPr>
          <w:rFonts w:asciiTheme="minorHAnsi" w:eastAsia="Arial" w:hAnsiTheme="minorHAnsi" w:cstheme="minorHAnsi"/>
          <w:color w:val="002060"/>
          <w:sz w:val="24"/>
          <w:szCs w:val="24"/>
        </w:rPr>
        <w:t>(</w:t>
      </w:r>
      <w:proofErr w:type="spellStart"/>
      <w:r w:rsidR="00FF6541">
        <w:rPr>
          <w:rFonts w:asciiTheme="minorHAnsi" w:eastAsia="Arial" w:hAnsiTheme="minorHAnsi" w:cstheme="minorHAnsi"/>
          <w:color w:val="002060"/>
          <w:sz w:val="24"/>
          <w:szCs w:val="24"/>
        </w:rPr>
        <w:t>opcional</w:t>
      </w:r>
      <w:proofErr w:type="spellEnd"/>
      <w:r w:rsidR="00FF6541">
        <w:rPr>
          <w:rFonts w:asciiTheme="minorHAnsi" w:eastAsia="Arial" w:hAnsiTheme="minorHAnsi" w:cstheme="minorHAnsi"/>
          <w:color w:val="002060"/>
          <w:sz w:val="24"/>
          <w:szCs w:val="24"/>
        </w:rPr>
        <w:t xml:space="preserve"> </w:t>
      </w:r>
      <w:proofErr w:type="spellStart"/>
      <w:r w:rsidR="00FF6541">
        <w:rPr>
          <w:rFonts w:asciiTheme="minorHAnsi" w:eastAsia="Arial" w:hAnsiTheme="minorHAnsi" w:cstheme="minorHAnsi"/>
          <w:color w:val="002060"/>
          <w:sz w:val="24"/>
          <w:szCs w:val="24"/>
        </w:rPr>
        <w:t>experiencia</w:t>
      </w:r>
      <w:proofErr w:type="spellEnd"/>
      <w:r w:rsidR="00FF6541">
        <w:rPr>
          <w:rFonts w:asciiTheme="minorHAnsi" w:eastAsia="Arial" w:hAnsiTheme="minorHAnsi" w:cstheme="minorHAnsi"/>
          <w:color w:val="002060"/>
          <w:sz w:val="24"/>
          <w:szCs w:val="24"/>
        </w:rPr>
        <w:t xml:space="preserve"> de </w:t>
      </w:r>
      <w:proofErr w:type="spellStart"/>
      <w:r w:rsidR="00FF6541" w:rsidRPr="00FF6541">
        <w:rPr>
          <w:rFonts w:asciiTheme="minorHAnsi" w:eastAsia="Arial" w:hAnsiTheme="minorHAnsi" w:cstheme="minorHAnsi"/>
          <w:color w:val="002060"/>
          <w:sz w:val="24"/>
          <w:szCs w:val="24"/>
        </w:rPr>
        <w:t>Constelaciones</w:t>
      </w:r>
      <w:proofErr w:type="spellEnd"/>
      <w:r w:rsidR="00FF6541" w:rsidRPr="00FF6541">
        <w:rPr>
          <w:rFonts w:asciiTheme="minorHAnsi" w:eastAsia="Arial" w:hAnsiTheme="minorHAnsi" w:cstheme="minorHAnsi"/>
          <w:color w:val="002060"/>
          <w:sz w:val="24"/>
          <w:szCs w:val="24"/>
        </w:rPr>
        <w:t xml:space="preserve"> y Leyendas en el Motu</w:t>
      </w:r>
      <w:r w:rsidR="00FF6541" w:rsidRPr="00E143F7">
        <w:rPr>
          <w:rFonts w:asciiTheme="minorHAnsi" w:eastAsia="Arial" w:hAnsiTheme="minorHAnsi" w:cstheme="minorHAnsi"/>
          <w:color w:val="002060"/>
          <w:sz w:val="24"/>
          <w:szCs w:val="24"/>
        </w:rPr>
        <w:t>)</w:t>
      </w:r>
    </w:p>
    <w:p w14:paraId="78C89788" w14:textId="320871B9" w:rsidR="00FF6541" w:rsidRPr="00FF6541" w:rsidRDefault="00FF6541" w:rsidP="00FF6541">
      <w:pPr>
        <w:pStyle w:val="Sangranormal"/>
        <w:tabs>
          <w:tab w:val="left" w:pos="5940"/>
        </w:tabs>
        <w:ind w:firstLine="0"/>
        <w:rPr>
          <w:rFonts w:asciiTheme="minorHAnsi" w:eastAsia="Calibri" w:hAnsiTheme="minorHAnsi" w:cstheme="minorHAnsi"/>
          <w:color w:val="002060"/>
          <w:kern w:val="0"/>
          <w:sz w:val="20"/>
          <w:lang w:val="es-MX" w:eastAsia="es-MX"/>
        </w:rPr>
      </w:pPr>
      <w:r w:rsidRPr="00FF6541">
        <w:rPr>
          <w:rFonts w:asciiTheme="minorHAnsi" w:eastAsia="Calibri" w:hAnsiTheme="minorHAnsi" w:cstheme="minorHAnsi"/>
          <w:b/>
          <w:bCs/>
          <w:color w:val="002060"/>
          <w:kern w:val="0"/>
          <w:sz w:val="20"/>
          <w:lang w:val="es-MX" w:eastAsia="es-MX"/>
        </w:rPr>
        <w:t>Desayuno.</w:t>
      </w:r>
      <w:r w:rsidRPr="00FF6541">
        <w:rPr>
          <w:rFonts w:asciiTheme="minorHAnsi" w:eastAsia="Calibri" w:hAnsiTheme="minorHAnsi" w:cstheme="minorHAnsi"/>
          <w:color w:val="002060"/>
          <w:kern w:val="0"/>
          <w:sz w:val="20"/>
          <w:lang w:val="es-MX" w:eastAsia="es-MX"/>
        </w:rPr>
        <w:t xml:space="preserve"> Día libre para relajarte en la playa, nadar en la cristalina laguna o disfrutar de actividades acuáticas por cuenta propia. De manera opcional, por la noche podrás vivir la experiencia </w:t>
      </w:r>
      <w:r w:rsidRPr="00FF6541">
        <w:rPr>
          <w:rFonts w:asciiTheme="minorHAnsi" w:eastAsia="Calibri" w:hAnsiTheme="minorHAnsi" w:cstheme="minorHAnsi"/>
          <w:bCs/>
          <w:color w:val="002060"/>
          <w:kern w:val="0"/>
          <w:sz w:val="20"/>
          <w:lang w:val="es-MX" w:eastAsia="es-MX"/>
        </w:rPr>
        <w:t>"Constelaciones y Leyendas en el Motu</w:t>
      </w:r>
      <w:r w:rsidRPr="00FF6541">
        <w:rPr>
          <w:rFonts w:asciiTheme="minorHAnsi" w:eastAsia="Calibri" w:hAnsiTheme="minorHAnsi" w:cstheme="minorHAnsi"/>
          <w:b/>
          <w:bCs/>
          <w:color w:val="002060"/>
          <w:kern w:val="0"/>
          <w:sz w:val="20"/>
          <w:lang w:val="es-MX" w:eastAsia="es-MX"/>
        </w:rPr>
        <w:t>"</w:t>
      </w:r>
      <w:r w:rsidRPr="00FF6541">
        <w:rPr>
          <w:rFonts w:asciiTheme="minorHAnsi" w:eastAsia="Calibri" w:hAnsiTheme="minorHAnsi" w:cstheme="minorHAnsi"/>
          <w:color w:val="002060"/>
          <w:kern w:val="0"/>
          <w:sz w:val="20"/>
          <w:lang w:val="es-MX" w:eastAsia="es-MX"/>
        </w:rPr>
        <w:t xml:space="preserve">. Al atardecer, abordarás una tradicional piragua polinesia para navegar mientras contemplas los últimos rayos de sol sobre la Perla del Pacífico. El recorrido te llevará hasta un motu privado, donde disfrutarás de aperitivos y bebidas alrededor de una fogata, mientras un guía local comparte antiguas técnicas de navegación y fascinantes leyendas de la cultura polinesia. Bajo el cielo estrellado, tendrás la oportunidad de observar las constelaciones del hemisferio sur a través de un telescopio. Al finalizar esta inolvidable velada, regresarás a la laguna acompañado por la magia de las estrellas y el relajante sonido del mar. </w:t>
      </w:r>
      <w:r w:rsidRPr="00FF6541">
        <w:rPr>
          <w:rFonts w:asciiTheme="minorHAnsi" w:eastAsia="Calibri" w:hAnsiTheme="minorHAnsi" w:cstheme="minorHAnsi"/>
          <w:b/>
          <w:bCs/>
          <w:color w:val="002060"/>
          <w:kern w:val="0"/>
          <w:sz w:val="20"/>
          <w:lang w:val="es-MX" w:eastAsia="es-MX"/>
        </w:rPr>
        <w:t>Alojamiento.</w:t>
      </w:r>
    </w:p>
    <w:p w14:paraId="184C2A17" w14:textId="77777777" w:rsidR="00FF6541" w:rsidRPr="00FF6541" w:rsidRDefault="00FF6541" w:rsidP="002D66D7">
      <w:pPr>
        <w:pStyle w:val="Sangranormal"/>
        <w:tabs>
          <w:tab w:val="left" w:pos="5940"/>
        </w:tabs>
        <w:ind w:firstLine="0"/>
        <w:rPr>
          <w:rFonts w:asciiTheme="minorHAnsi" w:eastAsia="Calibri" w:hAnsiTheme="minorHAnsi" w:cstheme="minorHAnsi"/>
          <w:color w:val="002060"/>
          <w:kern w:val="0"/>
          <w:sz w:val="20"/>
          <w:lang w:val="es-MX" w:eastAsia="es-MX"/>
        </w:rPr>
      </w:pPr>
    </w:p>
    <w:p w14:paraId="29B82EDD" w14:textId="0D16FC9B" w:rsidR="002D66D7" w:rsidRDefault="005D5D9E" w:rsidP="002D66D7">
      <w:pPr>
        <w:pStyle w:val="Sangranormal"/>
        <w:tabs>
          <w:tab w:val="left" w:pos="5940"/>
        </w:tabs>
        <w:ind w:firstLine="0"/>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11</w:t>
      </w:r>
      <w:r w:rsidRPr="001770B1">
        <w:rPr>
          <w:rStyle w:val="DanmeroCar"/>
          <w:bCs/>
          <w:sz w:val="24"/>
          <w:szCs w:val="24"/>
        </w:rPr>
        <w:t xml:space="preserve"> |</w:t>
      </w:r>
      <w:r w:rsidRPr="00BD0EA5">
        <w:rPr>
          <w:rFonts w:eastAsia="Arial"/>
          <w:sz w:val="24"/>
          <w:szCs w:val="24"/>
        </w:rPr>
        <w:t xml:space="preserve"> </w:t>
      </w:r>
      <w:r w:rsidR="002D66D7">
        <w:rPr>
          <w:rFonts w:asciiTheme="minorHAnsi" w:eastAsia="Arial" w:hAnsiTheme="minorHAnsi" w:cstheme="minorHAnsi"/>
          <w:b/>
          <w:color w:val="FF0000"/>
          <w:sz w:val="24"/>
          <w:szCs w:val="24"/>
        </w:rPr>
        <w:t xml:space="preserve">Bora Bora - </w:t>
      </w:r>
      <w:proofErr w:type="spellStart"/>
      <w:r w:rsidR="002D66D7">
        <w:rPr>
          <w:rFonts w:asciiTheme="minorHAnsi" w:eastAsia="Arial" w:hAnsiTheme="minorHAnsi" w:cstheme="minorHAnsi"/>
          <w:b/>
          <w:color w:val="FF0000"/>
          <w:sz w:val="24"/>
          <w:szCs w:val="24"/>
        </w:rPr>
        <w:t>Papeete</w:t>
      </w:r>
      <w:proofErr w:type="spellEnd"/>
      <w:r w:rsidR="002D66D7">
        <w:rPr>
          <w:rFonts w:asciiTheme="minorHAnsi" w:eastAsia="Arial" w:hAnsiTheme="minorHAnsi" w:cstheme="minorHAnsi"/>
          <w:b/>
          <w:color w:val="FF0000"/>
          <w:sz w:val="24"/>
          <w:szCs w:val="24"/>
        </w:rPr>
        <w:t xml:space="preserve"> </w:t>
      </w:r>
      <w:r w:rsidR="002D66D7" w:rsidRPr="00E143F7">
        <w:rPr>
          <w:rFonts w:asciiTheme="minorHAnsi" w:eastAsia="Arial" w:hAnsiTheme="minorHAnsi" w:cstheme="minorHAnsi"/>
          <w:color w:val="002060"/>
          <w:sz w:val="24"/>
          <w:szCs w:val="24"/>
        </w:rPr>
        <w:t>(</w:t>
      </w:r>
      <w:proofErr w:type="spellStart"/>
      <w:r w:rsidR="002D66D7" w:rsidRPr="00E143F7">
        <w:rPr>
          <w:rFonts w:asciiTheme="minorHAnsi" w:eastAsia="Arial" w:hAnsiTheme="minorHAnsi" w:cstheme="minorHAnsi"/>
          <w:color w:val="002060"/>
          <w:sz w:val="24"/>
          <w:szCs w:val="24"/>
        </w:rPr>
        <w:t>vuelo</w:t>
      </w:r>
      <w:proofErr w:type="spellEnd"/>
      <w:r w:rsidR="002D66D7" w:rsidRPr="00E143F7">
        <w:rPr>
          <w:rFonts w:asciiTheme="minorHAnsi" w:eastAsia="Arial" w:hAnsiTheme="minorHAnsi" w:cstheme="minorHAnsi"/>
          <w:color w:val="002060"/>
          <w:sz w:val="24"/>
          <w:szCs w:val="24"/>
        </w:rPr>
        <w:t xml:space="preserve"> </w:t>
      </w:r>
      <w:proofErr w:type="spellStart"/>
      <w:r w:rsidR="002D66D7" w:rsidRPr="00E143F7">
        <w:rPr>
          <w:rFonts w:asciiTheme="minorHAnsi" w:eastAsia="Arial" w:hAnsiTheme="minorHAnsi" w:cstheme="minorHAnsi"/>
          <w:color w:val="002060"/>
          <w:sz w:val="24"/>
          <w:szCs w:val="24"/>
        </w:rPr>
        <w:t>interno</w:t>
      </w:r>
      <w:proofErr w:type="spellEnd"/>
      <w:r w:rsidR="002D66D7" w:rsidRPr="00E143F7">
        <w:rPr>
          <w:rFonts w:asciiTheme="minorHAnsi" w:eastAsia="Arial" w:hAnsiTheme="minorHAnsi" w:cstheme="minorHAnsi"/>
          <w:color w:val="002060"/>
          <w:sz w:val="24"/>
          <w:szCs w:val="24"/>
        </w:rPr>
        <w:t>)</w:t>
      </w:r>
    </w:p>
    <w:p w14:paraId="12363FBF" w14:textId="77777777" w:rsidR="002D66D7" w:rsidRPr="00E143F7" w:rsidRDefault="002D66D7" w:rsidP="002D66D7">
      <w:pPr>
        <w:pStyle w:val="Sangranormal"/>
        <w:tabs>
          <w:tab w:val="left" w:pos="5940"/>
        </w:tabs>
        <w:ind w:firstLine="0"/>
        <w:rPr>
          <w:rFonts w:asciiTheme="minorHAnsi" w:eastAsia="Calibri" w:hAnsiTheme="minorHAnsi" w:cstheme="minorHAnsi"/>
          <w:b/>
          <w:color w:val="002060"/>
          <w:kern w:val="0"/>
          <w:sz w:val="20"/>
          <w:lang w:val="es-MX" w:eastAsia="es-MX"/>
        </w:rPr>
      </w:pPr>
      <w:r w:rsidRPr="00E143F7">
        <w:rPr>
          <w:rFonts w:asciiTheme="minorHAnsi" w:eastAsia="Calibri" w:hAnsiTheme="minorHAnsi" w:cstheme="minorHAnsi"/>
          <w:b/>
          <w:color w:val="002060"/>
          <w:kern w:val="0"/>
          <w:sz w:val="20"/>
          <w:lang w:val="es-MX" w:eastAsia="es-MX"/>
        </w:rPr>
        <w:t>Desayuno</w:t>
      </w:r>
      <w:r w:rsidRPr="002D66D7">
        <w:rPr>
          <w:rFonts w:asciiTheme="minorHAnsi" w:eastAsia="Calibri" w:hAnsiTheme="minorHAnsi" w:cstheme="minorHAnsi"/>
          <w:color w:val="002060"/>
          <w:kern w:val="0"/>
          <w:sz w:val="20"/>
          <w:lang w:val="es-MX" w:eastAsia="es-MX"/>
        </w:rPr>
        <w:t xml:space="preserve">. Día libre hasta la hora del traslado al aeropuerto para abordar el vuelo hacia Tahití (vuelo incluido). </w:t>
      </w:r>
      <w:r w:rsidRPr="00E143F7">
        <w:rPr>
          <w:rFonts w:asciiTheme="minorHAnsi" w:eastAsia="Calibri" w:hAnsiTheme="minorHAnsi" w:cstheme="minorHAnsi"/>
          <w:b/>
          <w:color w:val="002060"/>
          <w:kern w:val="0"/>
          <w:sz w:val="20"/>
          <w:lang w:val="es-MX" w:eastAsia="es-MX"/>
        </w:rPr>
        <w:t>Fin de los servicios.</w:t>
      </w:r>
    </w:p>
    <w:p w14:paraId="10B92474" w14:textId="77777777" w:rsidR="002D66D7" w:rsidRDefault="002D66D7" w:rsidP="0077546E">
      <w:pPr>
        <w:tabs>
          <w:tab w:val="left" w:pos="1418"/>
        </w:tabs>
        <w:ind w:right="-142"/>
        <w:jc w:val="both"/>
        <w:rPr>
          <w:rFonts w:asciiTheme="minorHAnsi" w:eastAsia="Arial" w:hAnsiTheme="minorHAnsi" w:cstheme="minorHAnsi"/>
          <w:b/>
          <w:color w:val="FF0000"/>
        </w:rPr>
      </w:pPr>
    </w:p>
    <w:p w14:paraId="4D015C61" w14:textId="77777777" w:rsidR="00386E61" w:rsidRPr="006A0A99"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lastRenderedPageBreak/>
        <w:t xml:space="preserve">INCLUYE: </w:t>
      </w:r>
    </w:p>
    <w:p w14:paraId="18B16B7A" w14:textId="77777777" w:rsidR="007C7075" w:rsidRPr="007C7075" w:rsidRDefault="007C7075" w:rsidP="007C7075">
      <w:pPr>
        <w:pStyle w:val="Sangranormal"/>
        <w:numPr>
          <w:ilvl w:val="0"/>
          <w:numId w:val="33"/>
        </w:numPr>
        <w:tabs>
          <w:tab w:val="left" w:pos="0"/>
        </w:tabs>
        <w:ind w:left="567"/>
        <w:rPr>
          <w:rFonts w:asciiTheme="minorHAnsi" w:eastAsia="Calibri" w:hAnsiTheme="minorHAnsi" w:cstheme="minorHAnsi"/>
          <w:color w:val="002060"/>
          <w:kern w:val="0"/>
          <w:sz w:val="20"/>
          <w:lang w:val="es-MX" w:eastAsia="es-MX"/>
        </w:rPr>
      </w:pPr>
      <w:r w:rsidRPr="007C7075">
        <w:rPr>
          <w:rFonts w:asciiTheme="minorHAnsi" w:eastAsia="Calibri" w:hAnsiTheme="minorHAnsi" w:cstheme="minorHAnsi"/>
          <w:color w:val="002060"/>
          <w:kern w:val="0"/>
          <w:sz w:val="20"/>
          <w:lang w:val="es-MX" w:eastAsia="es-MX"/>
        </w:rPr>
        <w:t>10 noches de alojamiento en hoteles indicados o similares con desayuno americano (sin bebidas)</w:t>
      </w:r>
    </w:p>
    <w:p w14:paraId="6974EAC1" w14:textId="77777777" w:rsidR="007C7075" w:rsidRPr="007C7075" w:rsidRDefault="007C7075" w:rsidP="007C7075">
      <w:pPr>
        <w:pStyle w:val="Sangranormal"/>
        <w:numPr>
          <w:ilvl w:val="0"/>
          <w:numId w:val="33"/>
        </w:numPr>
        <w:tabs>
          <w:tab w:val="left" w:pos="0"/>
        </w:tabs>
        <w:ind w:left="567"/>
        <w:rPr>
          <w:rFonts w:asciiTheme="minorHAnsi" w:eastAsia="Calibri" w:hAnsiTheme="minorHAnsi" w:cstheme="minorHAnsi"/>
          <w:color w:val="002060"/>
          <w:kern w:val="0"/>
          <w:sz w:val="20"/>
          <w:lang w:val="es-MX" w:eastAsia="es-MX"/>
        </w:rPr>
      </w:pPr>
      <w:r w:rsidRPr="007C7075">
        <w:rPr>
          <w:rFonts w:asciiTheme="minorHAnsi" w:eastAsia="Calibri" w:hAnsiTheme="minorHAnsi" w:cstheme="minorHAnsi"/>
          <w:color w:val="002060"/>
          <w:kern w:val="0"/>
          <w:sz w:val="20"/>
          <w:lang w:val="es-MX" w:eastAsia="es-MX"/>
        </w:rPr>
        <w:t xml:space="preserve">Servicio </w:t>
      </w:r>
      <w:proofErr w:type="spellStart"/>
      <w:r w:rsidRPr="007C7075">
        <w:rPr>
          <w:rFonts w:asciiTheme="minorHAnsi" w:eastAsia="Calibri" w:hAnsiTheme="minorHAnsi" w:cstheme="minorHAnsi"/>
          <w:color w:val="002060"/>
          <w:kern w:val="0"/>
          <w:sz w:val="20"/>
          <w:lang w:val="es-MX" w:eastAsia="es-MX"/>
        </w:rPr>
        <w:t>Fast</w:t>
      </w:r>
      <w:proofErr w:type="spellEnd"/>
      <w:r w:rsidRPr="007C7075">
        <w:rPr>
          <w:rFonts w:asciiTheme="minorHAnsi" w:eastAsia="Calibri" w:hAnsiTheme="minorHAnsi" w:cstheme="minorHAnsi"/>
          <w:color w:val="002060"/>
          <w:kern w:val="0"/>
          <w:sz w:val="20"/>
          <w:lang w:val="es-MX" w:eastAsia="es-MX"/>
        </w:rPr>
        <w:t xml:space="preserve"> </w:t>
      </w:r>
      <w:proofErr w:type="spellStart"/>
      <w:r w:rsidRPr="007C7075">
        <w:rPr>
          <w:rFonts w:asciiTheme="minorHAnsi" w:eastAsia="Calibri" w:hAnsiTheme="minorHAnsi" w:cstheme="minorHAnsi"/>
          <w:color w:val="002060"/>
          <w:kern w:val="0"/>
          <w:sz w:val="20"/>
          <w:lang w:val="es-MX" w:eastAsia="es-MX"/>
        </w:rPr>
        <w:t>Track</w:t>
      </w:r>
      <w:proofErr w:type="spellEnd"/>
      <w:r w:rsidRPr="007C7075">
        <w:rPr>
          <w:rFonts w:asciiTheme="minorHAnsi" w:eastAsia="Calibri" w:hAnsiTheme="minorHAnsi" w:cstheme="minorHAnsi"/>
          <w:color w:val="002060"/>
          <w:kern w:val="0"/>
          <w:sz w:val="20"/>
          <w:lang w:val="es-MX" w:eastAsia="es-MX"/>
        </w:rPr>
        <w:t xml:space="preserve"> al desembarcar del avión, donde un representante te recibirá al desembarcar del avión y te acompañará de forma personalizada durante todo el proceso de ingreso: desde el control migratorio y la recogida de equipaje, hasta el encuentro con tu traslado.</w:t>
      </w:r>
    </w:p>
    <w:p w14:paraId="455EDA3C" w14:textId="5DD153C8" w:rsidR="007C7075" w:rsidRPr="007C7075" w:rsidRDefault="007C7075" w:rsidP="007C7075">
      <w:pPr>
        <w:pStyle w:val="Sangranormal"/>
        <w:numPr>
          <w:ilvl w:val="0"/>
          <w:numId w:val="33"/>
        </w:numPr>
        <w:tabs>
          <w:tab w:val="left" w:pos="0"/>
        </w:tabs>
        <w:ind w:left="567"/>
        <w:rPr>
          <w:rFonts w:asciiTheme="minorHAnsi" w:eastAsia="Calibri" w:hAnsiTheme="minorHAnsi" w:cstheme="minorHAnsi"/>
          <w:color w:val="002060"/>
          <w:kern w:val="0"/>
          <w:sz w:val="20"/>
          <w:lang w:val="es-MX" w:eastAsia="es-MX"/>
        </w:rPr>
      </w:pPr>
      <w:r w:rsidRPr="007C7075">
        <w:rPr>
          <w:rFonts w:asciiTheme="minorHAnsi" w:eastAsia="Calibri" w:hAnsiTheme="minorHAnsi" w:cstheme="minorHAnsi"/>
          <w:color w:val="002060"/>
          <w:kern w:val="0"/>
          <w:sz w:val="20"/>
          <w:lang w:val="es-MX" w:eastAsia="es-MX"/>
        </w:rPr>
        <w:t xml:space="preserve">Asistencia a la llegada y </w:t>
      </w:r>
      <w:proofErr w:type="spellStart"/>
      <w:r w:rsidRPr="007C7075">
        <w:rPr>
          <w:rFonts w:asciiTheme="minorHAnsi" w:eastAsia="Calibri" w:hAnsiTheme="minorHAnsi" w:cstheme="minorHAnsi"/>
          <w:color w:val="002060"/>
          <w:kern w:val="0"/>
          <w:sz w:val="20"/>
          <w:lang w:val="es-MX" w:eastAsia="es-MX"/>
        </w:rPr>
        <w:t>récepcion</w:t>
      </w:r>
      <w:proofErr w:type="spellEnd"/>
      <w:r w:rsidRPr="007C7075">
        <w:rPr>
          <w:rFonts w:asciiTheme="minorHAnsi" w:eastAsia="Calibri" w:hAnsiTheme="minorHAnsi" w:cstheme="minorHAnsi"/>
          <w:color w:val="002060"/>
          <w:kern w:val="0"/>
          <w:sz w:val="20"/>
          <w:lang w:val="es-MX" w:eastAsia="es-MX"/>
        </w:rPr>
        <w:t xml:space="preserve"> con tradicional collar de flores, acompañamiento hasta al coche privado por parte de personal de habla inglesa.</w:t>
      </w:r>
    </w:p>
    <w:p w14:paraId="62E70DC1" w14:textId="01095367" w:rsidR="007C7075" w:rsidRPr="007C7075" w:rsidRDefault="007C7075" w:rsidP="007C7075">
      <w:pPr>
        <w:pStyle w:val="Sangranormal"/>
        <w:numPr>
          <w:ilvl w:val="0"/>
          <w:numId w:val="33"/>
        </w:numPr>
        <w:tabs>
          <w:tab w:val="left" w:pos="0"/>
        </w:tabs>
        <w:ind w:left="567"/>
        <w:rPr>
          <w:rFonts w:asciiTheme="minorHAnsi" w:eastAsia="Calibri" w:hAnsiTheme="minorHAnsi" w:cstheme="minorHAnsi"/>
          <w:color w:val="002060"/>
          <w:kern w:val="0"/>
          <w:sz w:val="20"/>
          <w:lang w:val="es-MX" w:eastAsia="es-MX"/>
        </w:rPr>
      </w:pPr>
      <w:r w:rsidRPr="007C7075">
        <w:rPr>
          <w:rFonts w:asciiTheme="minorHAnsi" w:eastAsia="Calibri" w:hAnsiTheme="minorHAnsi" w:cstheme="minorHAnsi"/>
          <w:color w:val="002060"/>
          <w:kern w:val="0"/>
          <w:sz w:val="20"/>
          <w:lang w:val="es-MX" w:eastAsia="es-MX"/>
        </w:rPr>
        <w:t>Traslados compartidos de llegada y salida del aeropuerto principal, en cada isla por parte de personal de habla inglesa.</w:t>
      </w:r>
    </w:p>
    <w:p w14:paraId="55079CC6" w14:textId="77777777" w:rsidR="007C7075" w:rsidRPr="007C7075" w:rsidRDefault="007C7075" w:rsidP="007C7075">
      <w:pPr>
        <w:pStyle w:val="Sangranormal"/>
        <w:numPr>
          <w:ilvl w:val="0"/>
          <w:numId w:val="33"/>
        </w:numPr>
        <w:tabs>
          <w:tab w:val="left" w:pos="0"/>
        </w:tabs>
        <w:ind w:left="567"/>
        <w:rPr>
          <w:rFonts w:asciiTheme="minorHAnsi" w:eastAsia="Calibri" w:hAnsiTheme="minorHAnsi" w:cstheme="minorHAnsi"/>
          <w:color w:val="002060"/>
          <w:kern w:val="0"/>
          <w:sz w:val="20"/>
          <w:lang w:val="es-MX" w:eastAsia="es-MX"/>
        </w:rPr>
      </w:pPr>
      <w:r w:rsidRPr="007C7075">
        <w:rPr>
          <w:rFonts w:asciiTheme="minorHAnsi" w:eastAsia="Calibri" w:hAnsiTheme="minorHAnsi" w:cstheme="minorHAnsi"/>
          <w:color w:val="002060"/>
          <w:kern w:val="0"/>
          <w:sz w:val="20"/>
          <w:lang w:val="es-MX" w:eastAsia="es-MX"/>
        </w:rPr>
        <w:t xml:space="preserve">Almuerzos durante las excursiones (sin bebidas) </w:t>
      </w:r>
    </w:p>
    <w:p w14:paraId="201634D8" w14:textId="77777777" w:rsidR="007C7075" w:rsidRPr="007C7075" w:rsidRDefault="007C7075" w:rsidP="007C7075">
      <w:pPr>
        <w:pStyle w:val="Sangranormal"/>
        <w:numPr>
          <w:ilvl w:val="0"/>
          <w:numId w:val="33"/>
        </w:numPr>
        <w:tabs>
          <w:tab w:val="left" w:pos="0"/>
        </w:tabs>
        <w:ind w:left="567"/>
        <w:rPr>
          <w:rFonts w:asciiTheme="minorHAnsi" w:eastAsia="Calibri" w:hAnsiTheme="minorHAnsi" w:cstheme="minorHAnsi"/>
          <w:color w:val="002060"/>
          <w:kern w:val="0"/>
          <w:sz w:val="20"/>
          <w:lang w:val="es-MX" w:eastAsia="es-MX"/>
        </w:rPr>
      </w:pPr>
      <w:r w:rsidRPr="007C7075">
        <w:rPr>
          <w:rFonts w:asciiTheme="minorHAnsi" w:eastAsia="Calibri" w:hAnsiTheme="minorHAnsi" w:cstheme="minorHAnsi"/>
          <w:color w:val="002060"/>
          <w:kern w:val="0"/>
          <w:sz w:val="20"/>
          <w:lang w:val="es-MX" w:eastAsia="es-MX"/>
        </w:rPr>
        <w:t>1 cena (sin bebidas)</w:t>
      </w:r>
    </w:p>
    <w:p w14:paraId="0EF5FEF0" w14:textId="77777777" w:rsidR="007C7075" w:rsidRPr="007C7075" w:rsidRDefault="007C7075" w:rsidP="007C7075">
      <w:pPr>
        <w:pStyle w:val="Sangranormal"/>
        <w:numPr>
          <w:ilvl w:val="0"/>
          <w:numId w:val="33"/>
        </w:numPr>
        <w:tabs>
          <w:tab w:val="left" w:pos="0"/>
        </w:tabs>
        <w:ind w:left="567"/>
        <w:rPr>
          <w:rFonts w:asciiTheme="minorHAnsi" w:eastAsia="Calibri" w:hAnsiTheme="minorHAnsi" w:cstheme="minorHAnsi"/>
          <w:color w:val="002060"/>
          <w:kern w:val="0"/>
          <w:sz w:val="20"/>
          <w:lang w:val="es-MX" w:eastAsia="es-MX"/>
        </w:rPr>
      </w:pPr>
      <w:r w:rsidRPr="007C7075">
        <w:rPr>
          <w:rFonts w:asciiTheme="minorHAnsi" w:eastAsia="Calibri" w:hAnsiTheme="minorHAnsi" w:cstheme="minorHAnsi"/>
          <w:color w:val="002060"/>
          <w:kern w:val="0"/>
          <w:sz w:val="20"/>
          <w:lang w:val="es-MX" w:eastAsia="es-MX"/>
        </w:rPr>
        <w:t xml:space="preserve">Resort </w:t>
      </w:r>
      <w:proofErr w:type="spellStart"/>
      <w:r w:rsidRPr="007C7075">
        <w:rPr>
          <w:rFonts w:asciiTheme="minorHAnsi" w:eastAsia="Calibri" w:hAnsiTheme="minorHAnsi" w:cstheme="minorHAnsi"/>
          <w:color w:val="002060"/>
          <w:kern w:val="0"/>
          <w:sz w:val="20"/>
          <w:lang w:val="es-MX" w:eastAsia="es-MX"/>
        </w:rPr>
        <w:t>fee</w:t>
      </w:r>
      <w:proofErr w:type="spellEnd"/>
      <w:r w:rsidRPr="007C7075">
        <w:rPr>
          <w:rFonts w:asciiTheme="minorHAnsi" w:eastAsia="Calibri" w:hAnsiTheme="minorHAnsi" w:cstheme="minorHAnsi"/>
          <w:color w:val="002060"/>
          <w:kern w:val="0"/>
          <w:sz w:val="20"/>
          <w:lang w:val="es-MX" w:eastAsia="es-MX"/>
        </w:rPr>
        <w:t xml:space="preserve"> obligatorio para el hotel Le Tahiti by Pearl Resorts</w:t>
      </w:r>
    </w:p>
    <w:p w14:paraId="0E420712" w14:textId="77777777" w:rsidR="007C7075" w:rsidRPr="007C7075" w:rsidRDefault="007C7075" w:rsidP="007C7075">
      <w:pPr>
        <w:pStyle w:val="Sangranormal"/>
        <w:numPr>
          <w:ilvl w:val="0"/>
          <w:numId w:val="33"/>
        </w:numPr>
        <w:tabs>
          <w:tab w:val="left" w:pos="0"/>
        </w:tabs>
        <w:ind w:left="567"/>
        <w:rPr>
          <w:rFonts w:asciiTheme="minorHAnsi" w:eastAsia="Calibri" w:hAnsiTheme="minorHAnsi" w:cstheme="minorHAnsi"/>
          <w:color w:val="002060"/>
          <w:kern w:val="0"/>
          <w:sz w:val="20"/>
          <w:lang w:val="es-MX" w:eastAsia="es-MX"/>
        </w:rPr>
      </w:pPr>
      <w:r w:rsidRPr="007C7075">
        <w:rPr>
          <w:rFonts w:asciiTheme="minorHAnsi" w:eastAsia="Calibri" w:hAnsiTheme="minorHAnsi" w:cstheme="minorHAnsi"/>
          <w:color w:val="002060"/>
          <w:kern w:val="0"/>
          <w:sz w:val="20"/>
          <w:lang w:val="es-MX" w:eastAsia="es-MX"/>
        </w:rPr>
        <w:t>3 vuelos internos (Tahití - Raiatea / Raiatea - Bora Bora / Bora Bora – Tahití)</w:t>
      </w:r>
    </w:p>
    <w:p w14:paraId="1615F4C4" w14:textId="428816CB" w:rsidR="007C7075" w:rsidRPr="007C7075" w:rsidRDefault="007C7075" w:rsidP="007C7075">
      <w:pPr>
        <w:pStyle w:val="Sangranormal"/>
        <w:numPr>
          <w:ilvl w:val="0"/>
          <w:numId w:val="33"/>
        </w:numPr>
        <w:tabs>
          <w:tab w:val="left" w:pos="0"/>
        </w:tabs>
        <w:ind w:left="567"/>
        <w:rPr>
          <w:rFonts w:asciiTheme="minorHAnsi" w:eastAsia="Calibri" w:hAnsiTheme="minorHAnsi" w:cstheme="minorHAnsi"/>
          <w:color w:val="002060"/>
          <w:kern w:val="0"/>
          <w:sz w:val="20"/>
          <w:lang w:val="es-MX" w:eastAsia="es-MX"/>
        </w:rPr>
      </w:pPr>
      <w:r w:rsidRPr="007C7075">
        <w:rPr>
          <w:rFonts w:asciiTheme="minorHAnsi" w:eastAsia="Calibri" w:hAnsiTheme="minorHAnsi" w:cstheme="minorHAnsi"/>
          <w:color w:val="002060"/>
          <w:kern w:val="0"/>
          <w:sz w:val="20"/>
          <w:lang w:val="es-MX" w:eastAsia="es-MX"/>
        </w:rPr>
        <w:t>Excursiones en cada isla con guía de habla inglesa</w:t>
      </w:r>
    </w:p>
    <w:p w14:paraId="4764D807" w14:textId="77777777" w:rsidR="0077546E" w:rsidRPr="005E46AA" w:rsidRDefault="0077546E" w:rsidP="00CD7B19">
      <w:pPr>
        <w:autoSpaceDE w:val="0"/>
        <w:autoSpaceDN w:val="0"/>
        <w:adjustRightInd w:val="0"/>
        <w:ind w:left="720"/>
        <w:jc w:val="both"/>
        <w:rPr>
          <w:rFonts w:asciiTheme="minorHAnsi" w:eastAsia="Calibri" w:hAnsiTheme="minorHAnsi" w:cstheme="minorHAnsi"/>
          <w:color w:val="002060"/>
          <w:sz w:val="20"/>
          <w:szCs w:val="20"/>
          <w:lang w:val="es-MX" w:eastAsia="es-MX"/>
        </w:rPr>
      </w:pPr>
    </w:p>
    <w:p w14:paraId="7773E453" w14:textId="77777777"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677B12D7" w14:textId="77777777" w:rsidR="005E46AA" w:rsidRPr="005E46AA" w:rsidRDefault="005E46AA" w:rsidP="005E46AA">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5E46AA">
        <w:rPr>
          <w:rFonts w:asciiTheme="minorHAnsi" w:eastAsia="Calibri" w:hAnsiTheme="minorHAnsi" w:cstheme="minorHAnsi"/>
          <w:color w:val="002060"/>
          <w:sz w:val="20"/>
          <w:szCs w:val="20"/>
          <w:lang w:val="es-MX" w:eastAsia="es-MX"/>
        </w:rPr>
        <w:t>Vuelos internacionales y vuelos internos no especificados como incluidos.</w:t>
      </w:r>
    </w:p>
    <w:p w14:paraId="778EBF88" w14:textId="77777777" w:rsidR="005E46AA" w:rsidRPr="005E46AA" w:rsidRDefault="005E46AA" w:rsidP="005E46AA">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5E46AA">
        <w:rPr>
          <w:rFonts w:asciiTheme="minorHAnsi" w:eastAsia="Calibri" w:hAnsiTheme="minorHAnsi" w:cstheme="minorHAnsi"/>
          <w:color w:val="002060"/>
          <w:sz w:val="20"/>
          <w:szCs w:val="20"/>
          <w:lang w:val="es-MX" w:eastAsia="es-MX"/>
        </w:rPr>
        <w:t>Bebidas durante las comidas.</w:t>
      </w:r>
    </w:p>
    <w:p w14:paraId="14DD0784" w14:textId="77777777" w:rsidR="005E46AA" w:rsidRPr="005E46AA" w:rsidRDefault="005E46AA" w:rsidP="005E46AA">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5E46AA">
        <w:rPr>
          <w:rFonts w:asciiTheme="minorHAnsi" w:eastAsia="Calibri" w:hAnsiTheme="minorHAnsi" w:cstheme="minorHAnsi"/>
          <w:color w:val="002060"/>
          <w:sz w:val="20"/>
          <w:szCs w:val="20"/>
          <w:lang w:val="es-MX" w:eastAsia="es-MX"/>
        </w:rPr>
        <w:t>Propinas para guía, conductor y personal de servicio.</w:t>
      </w:r>
    </w:p>
    <w:p w14:paraId="7E76036E" w14:textId="77777777" w:rsidR="005E46AA" w:rsidRPr="005E46AA" w:rsidRDefault="005E46AA" w:rsidP="005E46AA">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5E46AA">
        <w:rPr>
          <w:rFonts w:asciiTheme="minorHAnsi" w:eastAsia="Calibri" w:hAnsiTheme="minorHAnsi" w:cstheme="minorHAnsi"/>
          <w:color w:val="002060"/>
          <w:sz w:val="20"/>
          <w:szCs w:val="20"/>
          <w:lang w:val="es-MX" w:eastAsia="es-MX"/>
        </w:rPr>
        <w:t>Impuestos hoteleros no incluidos. City Tax por persona y por noche, a pagar directamente en el hotel.</w:t>
      </w:r>
    </w:p>
    <w:p w14:paraId="106E80CF" w14:textId="77777777" w:rsidR="005E46AA" w:rsidRPr="005E46AA" w:rsidRDefault="005E46AA" w:rsidP="005E46AA">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5E46AA">
        <w:rPr>
          <w:rFonts w:asciiTheme="minorHAnsi" w:eastAsia="Calibri" w:hAnsiTheme="minorHAnsi" w:cstheme="minorHAnsi"/>
          <w:color w:val="002060"/>
          <w:sz w:val="20"/>
          <w:szCs w:val="20"/>
          <w:lang w:val="es-MX" w:eastAsia="es-MX"/>
        </w:rPr>
        <w:t>Servicios y actividades opcionales no mencionados como incluidos.</w:t>
      </w:r>
    </w:p>
    <w:p w14:paraId="0C5697BD" w14:textId="4B660982" w:rsidR="00FC060A" w:rsidRPr="005E46AA" w:rsidRDefault="005E46AA" w:rsidP="005E46AA">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5E46AA">
        <w:rPr>
          <w:rFonts w:asciiTheme="minorHAnsi" w:eastAsia="Calibri" w:hAnsiTheme="minorHAnsi" w:cstheme="minorHAnsi"/>
          <w:color w:val="002060"/>
          <w:sz w:val="20"/>
          <w:szCs w:val="20"/>
          <w:lang w:val="es-MX" w:eastAsia="es-MX"/>
        </w:rPr>
        <w:t>Gastos personales, como lavandería, souvenirs, llamadas telefónicas, entre otros</w:t>
      </w:r>
    </w:p>
    <w:p w14:paraId="2487AE39" w14:textId="77777777" w:rsidR="005E46AA" w:rsidRDefault="005E46AA" w:rsidP="005E46AA">
      <w:pPr>
        <w:jc w:val="both"/>
        <w:rPr>
          <w:rFonts w:ascii="Arial" w:eastAsia="Calibri" w:hAnsi="Arial" w:cs="Arial"/>
          <w:b/>
          <w:bCs/>
          <w:sz w:val="20"/>
          <w:szCs w:val="20"/>
          <w:lang w:val="es-MX" w:eastAsia="es-MX"/>
        </w:rPr>
      </w:pPr>
    </w:p>
    <w:p w14:paraId="31207528" w14:textId="77777777" w:rsidR="004F6BDB" w:rsidRDefault="007D254B" w:rsidP="004F6BDB">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1" w:name="_Hlk41913674"/>
      <w:r w:rsidRPr="00B658C3">
        <w:rPr>
          <w:rFonts w:asciiTheme="minorHAnsi" w:eastAsia="Arial" w:hAnsiTheme="minorHAnsi" w:cstheme="minorHAnsi"/>
          <w:b/>
          <w:color w:val="0070C0"/>
          <w:sz w:val="28"/>
          <w:szCs w:val="28"/>
          <w:lang w:val="es-MX" w:eastAsia="es-MX" w:bidi="en-US"/>
        </w:rPr>
        <w:t>NOTAS IMPORTANTES:</w:t>
      </w:r>
    </w:p>
    <w:p w14:paraId="62127635" w14:textId="6E6F0CD7" w:rsidR="007D254B" w:rsidRDefault="007D254B" w:rsidP="004F6BDB">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4F6BDB">
        <w:rPr>
          <w:rFonts w:asciiTheme="minorHAnsi" w:hAnsiTheme="minorHAnsi" w:cstheme="minorHAnsi"/>
          <w:color w:val="002060"/>
          <w:sz w:val="20"/>
        </w:rPr>
        <w:t xml:space="preserve">El </w:t>
      </w:r>
      <w:r w:rsidRPr="004F6BDB">
        <w:rPr>
          <w:rFonts w:asciiTheme="minorHAnsi" w:hAnsiTheme="minorHAnsi" w:cstheme="minorHAnsi"/>
          <w:color w:val="002060"/>
          <w:sz w:val="20"/>
          <w:szCs w:val="20"/>
        </w:rPr>
        <w:t>orden de las visitas podría modificarse según condiciones locales y logística en destino.</w:t>
      </w:r>
    </w:p>
    <w:p w14:paraId="3365B53B" w14:textId="1183F0FE" w:rsidR="005E46AA" w:rsidRPr="005E46AA" w:rsidRDefault="005E46AA" w:rsidP="005E46AA">
      <w:pPr>
        <w:pStyle w:val="Sangranormal"/>
        <w:numPr>
          <w:ilvl w:val="0"/>
          <w:numId w:val="21"/>
        </w:numPr>
        <w:tabs>
          <w:tab w:val="left" w:pos="0"/>
        </w:tabs>
        <w:rPr>
          <w:rFonts w:asciiTheme="minorHAnsi" w:eastAsia="Calibri" w:hAnsiTheme="minorHAnsi" w:cstheme="minorHAnsi"/>
          <w:color w:val="002060"/>
          <w:sz w:val="20"/>
          <w:lang w:val="es-MX" w:eastAsia="es-MX"/>
        </w:rPr>
      </w:pPr>
      <w:r w:rsidRPr="005E46AA">
        <w:rPr>
          <w:rFonts w:asciiTheme="minorHAnsi" w:eastAsia="Times New Roman" w:hAnsiTheme="minorHAnsi" w:cstheme="minorHAnsi"/>
          <w:b/>
          <w:color w:val="002060"/>
          <w:kern w:val="0"/>
          <w:sz w:val="20"/>
          <w:lang w:val="es-ES" w:eastAsia="es-ES"/>
        </w:rPr>
        <w:t xml:space="preserve">Consultar </w:t>
      </w:r>
      <w:r w:rsidR="00167AA2" w:rsidRPr="005E46AA">
        <w:rPr>
          <w:rFonts w:asciiTheme="minorHAnsi" w:eastAsia="Times New Roman" w:hAnsiTheme="minorHAnsi" w:cstheme="minorHAnsi"/>
          <w:b/>
          <w:color w:val="002060"/>
          <w:kern w:val="0"/>
          <w:sz w:val="20"/>
          <w:lang w:val="es-ES" w:eastAsia="es-ES"/>
        </w:rPr>
        <w:t>disponibilidad previa</w:t>
      </w:r>
      <w:r w:rsidRPr="005E46AA">
        <w:rPr>
          <w:rFonts w:asciiTheme="minorHAnsi" w:eastAsia="Times New Roman" w:hAnsiTheme="minorHAnsi" w:cstheme="minorHAnsi"/>
          <w:b/>
          <w:color w:val="002060"/>
          <w:kern w:val="0"/>
          <w:sz w:val="20"/>
          <w:lang w:val="es-ES" w:eastAsia="es-ES"/>
        </w:rPr>
        <w:t xml:space="preserve"> a la reserva</w:t>
      </w:r>
    </w:p>
    <w:bookmarkEnd w:id="1"/>
    <w:p w14:paraId="34D277ED" w14:textId="77777777" w:rsidR="005E46AA" w:rsidRPr="005E46AA" w:rsidRDefault="005E46AA" w:rsidP="005E46AA">
      <w:pPr>
        <w:pStyle w:val="Sangranormal"/>
        <w:numPr>
          <w:ilvl w:val="0"/>
          <w:numId w:val="21"/>
        </w:numPr>
        <w:tabs>
          <w:tab w:val="left" w:pos="0"/>
        </w:tabs>
        <w:rPr>
          <w:rFonts w:asciiTheme="minorHAnsi" w:eastAsia="Times New Roman" w:hAnsiTheme="minorHAnsi" w:cstheme="minorHAnsi"/>
          <w:color w:val="002060"/>
          <w:kern w:val="0"/>
          <w:sz w:val="20"/>
          <w:lang w:val="es-ES" w:eastAsia="es-ES"/>
        </w:rPr>
      </w:pPr>
      <w:r w:rsidRPr="005E46AA">
        <w:rPr>
          <w:rFonts w:asciiTheme="minorHAnsi" w:eastAsia="Times New Roman" w:hAnsiTheme="minorHAnsi" w:cstheme="minorHAnsi"/>
          <w:color w:val="002060"/>
          <w:kern w:val="0"/>
          <w:sz w:val="20"/>
          <w:lang w:val="es-ES" w:eastAsia="es-ES"/>
        </w:rPr>
        <w:t xml:space="preserve">El importe City </w:t>
      </w:r>
      <w:proofErr w:type="spellStart"/>
      <w:r w:rsidRPr="005E46AA">
        <w:rPr>
          <w:rFonts w:asciiTheme="minorHAnsi" w:eastAsia="Times New Roman" w:hAnsiTheme="minorHAnsi" w:cstheme="minorHAnsi"/>
          <w:color w:val="002060"/>
          <w:kern w:val="0"/>
          <w:sz w:val="20"/>
          <w:lang w:val="es-ES" w:eastAsia="es-ES"/>
        </w:rPr>
        <w:t>Tax</w:t>
      </w:r>
      <w:proofErr w:type="spellEnd"/>
      <w:r w:rsidRPr="005E46AA">
        <w:rPr>
          <w:rFonts w:asciiTheme="minorHAnsi" w:eastAsia="Times New Roman" w:hAnsiTheme="minorHAnsi" w:cstheme="minorHAnsi"/>
          <w:color w:val="002060"/>
          <w:kern w:val="0"/>
          <w:sz w:val="20"/>
          <w:lang w:val="es-ES" w:eastAsia="es-ES"/>
        </w:rPr>
        <w:t xml:space="preserve"> (importe hotelero) en Tahití, </w:t>
      </w:r>
      <w:proofErr w:type="spellStart"/>
      <w:r w:rsidRPr="005E46AA">
        <w:rPr>
          <w:rFonts w:asciiTheme="minorHAnsi" w:eastAsia="Times New Roman" w:hAnsiTheme="minorHAnsi" w:cstheme="minorHAnsi"/>
          <w:color w:val="002060"/>
          <w:kern w:val="0"/>
          <w:sz w:val="20"/>
          <w:lang w:val="es-ES" w:eastAsia="es-ES"/>
        </w:rPr>
        <w:t>Raiatea</w:t>
      </w:r>
      <w:proofErr w:type="spellEnd"/>
      <w:r w:rsidRPr="005E46AA">
        <w:rPr>
          <w:rFonts w:asciiTheme="minorHAnsi" w:eastAsia="Times New Roman" w:hAnsiTheme="minorHAnsi" w:cstheme="minorHAnsi"/>
          <w:color w:val="002060"/>
          <w:kern w:val="0"/>
          <w:sz w:val="20"/>
          <w:lang w:val="es-ES" w:eastAsia="es-ES"/>
        </w:rPr>
        <w:t xml:space="preserve">, </w:t>
      </w:r>
      <w:proofErr w:type="spellStart"/>
      <w:r w:rsidRPr="005E46AA">
        <w:rPr>
          <w:rFonts w:asciiTheme="minorHAnsi" w:eastAsia="Times New Roman" w:hAnsiTheme="minorHAnsi" w:cstheme="minorHAnsi"/>
          <w:color w:val="002060"/>
          <w:kern w:val="0"/>
          <w:sz w:val="20"/>
          <w:lang w:val="es-ES" w:eastAsia="es-ES"/>
        </w:rPr>
        <w:t>Rangiroa</w:t>
      </w:r>
      <w:proofErr w:type="spellEnd"/>
      <w:r w:rsidRPr="005E46AA">
        <w:rPr>
          <w:rFonts w:asciiTheme="minorHAnsi" w:eastAsia="Times New Roman" w:hAnsiTheme="minorHAnsi" w:cstheme="minorHAnsi"/>
          <w:color w:val="002060"/>
          <w:kern w:val="0"/>
          <w:sz w:val="20"/>
          <w:lang w:val="es-ES" w:eastAsia="es-ES"/>
        </w:rPr>
        <w:t xml:space="preserve"> y </w:t>
      </w:r>
      <w:proofErr w:type="spellStart"/>
      <w:r w:rsidRPr="005E46AA">
        <w:rPr>
          <w:rFonts w:asciiTheme="minorHAnsi" w:eastAsia="Times New Roman" w:hAnsiTheme="minorHAnsi" w:cstheme="minorHAnsi"/>
          <w:color w:val="002060"/>
          <w:kern w:val="0"/>
          <w:sz w:val="20"/>
          <w:lang w:val="es-ES" w:eastAsia="es-ES"/>
        </w:rPr>
        <w:t>Tikehau</w:t>
      </w:r>
      <w:proofErr w:type="spellEnd"/>
      <w:r w:rsidRPr="005E46AA">
        <w:rPr>
          <w:rFonts w:asciiTheme="minorHAnsi" w:eastAsia="Times New Roman" w:hAnsiTheme="minorHAnsi" w:cstheme="minorHAnsi"/>
          <w:color w:val="002060"/>
          <w:kern w:val="0"/>
          <w:sz w:val="20"/>
          <w:lang w:val="es-ES" w:eastAsia="es-ES"/>
        </w:rPr>
        <w:t xml:space="preserve"> es de 1.25 € por adulto por noche</w:t>
      </w:r>
    </w:p>
    <w:p w14:paraId="094F835C" w14:textId="77777777" w:rsidR="005E46AA" w:rsidRPr="005E46AA" w:rsidRDefault="005E46AA" w:rsidP="005E46AA">
      <w:pPr>
        <w:pStyle w:val="Sangranormal"/>
        <w:numPr>
          <w:ilvl w:val="0"/>
          <w:numId w:val="21"/>
        </w:numPr>
        <w:tabs>
          <w:tab w:val="left" w:pos="0"/>
        </w:tabs>
        <w:rPr>
          <w:rFonts w:asciiTheme="minorHAnsi" w:eastAsia="Times New Roman" w:hAnsiTheme="minorHAnsi" w:cstheme="minorHAnsi"/>
          <w:color w:val="002060"/>
          <w:kern w:val="0"/>
          <w:sz w:val="20"/>
          <w:lang w:val="es-ES" w:eastAsia="es-ES"/>
        </w:rPr>
      </w:pPr>
      <w:r w:rsidRPr="005E46AA">
        <w:rPr>
          <w:rFonts w:asciiTheme="minorHAnsi" w:eastAsia="Times New Roman" w:hAnsiTheme="minorHAnsi" w:cstheme="minorHAnsi"/>
          <w:color w:val="002060"/>
          <w:kern w:val="0"/>
          <w:sz w:val="20"/>
          <w:lang w:val="es-ES" w:eastAsia="es-ES"/>
        </w:rPr>
        <w:t xml:space="preserve">El importe City </w:t>
      </w:r>
      <w:proofErr w:type="spellStart"/>
      <w:r w:rsidRPr="005E46AA">
        <w:rPr>
          <w:rFonts w:asciiTheme="minorHAnsi" w:eastAsia="Times New Roman" w:hAnsiTheme="minorHAnsi" w:cstheme="minorHAnsi"/>
          <w:color w:val="002060"/>
          <w:kern w:val="0"/>
          <w:sz w:val="20"/>
          <w:lang w:val="es-ES" w:eastAsia="es-ES"/>
        </w:rPr>
        <w:t>Tax</w:t>
      </w:r>
      <w:proofErr w:type="spellEnd"/>
      <w:r w:rsidRPr="005E46AA">
        <w:rPr>
          <w:rFonts w:asciiTheme="minorHAnsi" w:eastAsia="Times New Roman" w:hAnsiTheme="minorHAnsi" w:cstheme="minorHAnsi"/>
          <w:color w:val="002060"/>
          <w:kern w:val="0"/>
          <w:sz w:val="20"/>
          <w:lang w:val="es-ES" w:eastAsia="es-ES"/>
        </w:rPr>
        <w:t xml:space="preserve"> (importe hotelero) en </w:t>
      </w:r>
      <w:proofErr w:type="spellStart"/>
      <w:r w:rsidRPr="005E46AA">
        <w:rPr>
          <w:rFonts w:asciiTheme="minorHAnsi" w:eastAsia="Times New Roman" w:hAnsiTheme="minorHAnsi" w:cstheme="minorHAnsi"/>
          <w:color w:val="002060"/>
          <w:kern w:val="0"/>
          <w:sz w:val="20"/>
          <w:lang w:val="es-ES" w:eastAsia="es-ES"/>
        </w:rPr>
        <w:t>Moorea</w:t>
      </w:r>
      <w:proofErr w:type="spellEnd"/>
      <w:r w:rsidRPr="005E46AA">
        <w:rPr>
          <w:rFonts w:asciiTheme="minorHAnsi" w:eastAsia="Times New Roman" w:hAnsiTheme="minorHAnsi" w:cstheme="minorHAnsi"/>
          <w:color w:val="002060"/>
          <w:kern w:val="0"/>
          <w:sz w:val="20"/>
          <w:lang w:val="es-ES" w:eastAsia="es-ES"/>
        </w:rPr>
        <w:t xml:space="preserve">, </w:t>
      </w:r>
      <w:proofErr w:type="spellStart"/>
      <w:r w:rsidRPr="005E46AA">
        <w:rPr>
          <w:rFonts w:asciiTheme="minorHAnsi" w:eastAsia="Times New Roman" w:hAnsiTheme="minorHAnsi" w:cstheme="minorHAnsi"/>
          <w:color w:val="002060"/>
          <w:kern w:val="0"/>
          <w:sz w:val="20"/>
          <w:lang w:val="es-ES" w:eastAsia="es-ES"/>
        </w:rPr>
        <w:t>Huahine</w:t>
      </w:r>
      <w:proofErr w:type="spellEnd"/>
      <w:r w:rsidRPr="005E46AA">
        <w:rPr>
          <w:rFonts w:asciiTheme="minorHAnsi" w:eastAsia="Times New Roman" w:hAnsiTheme="minorHAnsi" w:cstheme="minorHAnsi"/>
          <w:color w:val="002060"/>
          <w:kern w:val="0"/>
          <w:sz w:val="20"/>
          <w:lang w:val="es-ES" w:eastAsia="es-ES"/>
        </w:rPr>
        <w:t xml:space="preserve">, </w:t>
      </w:r>
      <w:proofErr w:type="spellStart"/>
      <w:r w:rsidRPr="005E46AA">
        <w:rPr>
          <w:rFonts w:asciiTheme="minorHAnsi" w:eastAsia="Times New Roman" w:hAnsiTheme="minorHAnsi" w:cstheme="minorHAnsi"/>
          <w:color w:val="002060"/>
          <w:kern w:val="0"/>
          <w:sz w:val="20"/>
          <w:lang w:val="es-ES" w:eastAsia="es-ES"/>
        </w:rPr>
        <w:t>Taha’a</w:t>
      </w:r>
      <w:proofErr w:type="spellEnd"/>
      <w:r w:rsidRPr="005E46AA">
        <w:rPr>
          <w:rFonts w:asciiTheme="minorHAnsi" w:eastAsia="Times New Roman" w:hAnsiTheme="minorHAnsi" w:cstheme="minorHAnsi"/>
          <w:color w:val="002060"/>
          <w:kern w:val="0"/>
          <w:sz w:val="20"/>
          <w:lang w:val="es-ES" w:eastAsia="es-ES"/>
        </w:rPr>
        <w:t xml:space="preserve"> y Bora Bora es de 1.67 € por adulto por noche</w:t>
      </w:r>
    </w:p>
    <w:p w14:paraId="4A6F261B" w14:textId="77777777" w:rsidR="005E46AA" w:rsidRPr="005E46AA" w:rsidRDefault="005E46AA" w:rsidP="005E46AA">
      <w:pPr>
        <w:pStyle w:val="Sangranormal"/>
        <w:numPr>
          <w:ilvl w:val="0"/>
          <w:numId w:val="21"/>
        </w:numPr>
        <w:tabs>
          <w:tab w:val="left" w:pos="0"/>
        </w:tabs>
        <w:rPr>
          <w:rFonts w:asciiTheme="minorHAnsi" w:eastAsia="Times New Roman" w:hAnsiTheme="minorHAnsi" w:cstheme="minorHAnsi"/>
          <w:color w:val="002060"/>
          <w:kern w:val="0"/>
          <w:sz w:val="20"/>
          <w:lang w:val="es-ES" w:eastAsia="es-ES"/>
        </w:rPr>
      </w:pPr>
      <w:r w:rsidRPr="005E46AA">
        <w:rPr>
          <w:rFonts w:asciiTheme="minorHAnsi" w:eastAsia="Times New Roman" w:hAnsiTheme="minorHAnsi" w:cstheme="minorHAnsi"/>
          <w:color w:val="002060"/>
          <w:kern w:val="0"/>
          <w:sz w:val="20"/>
          <w:lang w:val="es-ES" w:eastAsia="es-ES"/>
        </w:rPr>
        <w:t xml:space="preserve">El importe City </w:t>
      </w:r>
      <w:proofErr w:type="spellStart"/>
      <w:r w:rsidRPr="005E46AA">
        <w:rPr>
          <w:rFonts w:asciiTheme="minorHAnsi" w:eastAsia="Times New Roman" w:hAnsiTheme="minorHAnsi" w:cstheme="minorHAnsi"/>
          <w:color w:val="002060"/>
          <w:kern w:val="0"/>
          <w:sz w:val="20"/>
          <w:lang w:val="es-ES" w:eastAsia="es-ES"/>
        </w:rPr>
        <w:t>Tax</w:t>
      </w:r>
      <w:proofErr w:type="spellEnd"/>
      <w:r w:rsidRPr="005E46AA">
        <w:rPr>
          <w:rFonts w:asciiTheme="minorHAnsi" w:eastAsia="Times New Roman" w:hAnsiTheme="minorHAnsi" w:cstheme="minorHAnsi"/>
          <w:color w:val="002060"/>
          <w:kern w:val="0"/>
          <w:sz w:val="20"/>
          <w:lang w:val="es-ES" w:eastAsia="es-ES"/>
        </w:rPr>
        <w:t xml:space="preserve"> (importe hotelero) en casas de huéspedes y alquileres vacacionales (todas las islas) es entre 0.40 € y 0.50 € por adulto por noche</w:t>
      </w:r>
    </w:p>
    <w:p w14:paraId="2515B0CD" w14:textId="600A706A" w:rsidR="005E46AA" w:rsidRDefault="005E46AA" w:rsidP="005E46AA">
      <w:pPr>
        <w:pStyle w:val="Sangranormal"/>
        <w:numPr>
          <w:ilvl w:val="0"/>
          <w:numId w:val="21"/>
        </w:numPr>
        <w:tabs>
          <w:tab w:val="left" w:pos="0"/>
        </w:tabs>
        <w:rPr>
          <w:rFonts w:asciiTheme="minorHAnsi" w:eastAsia="Times New Roman" w:hAnsiTheme="minorHAnsi" w:cstheme="minorHAnsi"/>
          <w:color w:val="002060"/>
          <w:kern w:val="0"/>
          <w:sz w:val="20"/>
          <w:lang w:val="es-ES" w:eastAsia="es-ES"/>
        </w:rPr>
      </w:pPr>
      <w:r w:rsidRPr="005E46AA">
        <w:rPr>
          <w:rFonts w:asciiTheme="minorHAnsi" w:eastAsia="Times New Roman" w:hAnsiTheme="minorHAnsi" w:cstheme="minorHAnsi"/>
          <w:color w:val="002060"/>
          <w:kern w:val="0"/>
          <w:sz w:val="20"/>
          <w:lang w:val="es-ES" w:eastAsia="es-ES"/>
        </w:rPr>
        <w:t xml:space="preserve">Este importe será cobrado por el hotel al momento del </w:t>
      </w:r>
      <w:proofErr w:type="spellStart"/>
      <w:r w:rsidRPr="005E46AA">
        <w:rPr>
          <w:rFonts w:asciiTheme="minorHAnsi" w:eastAsia="Times New Roman" w:hAnsiTheme="minorHAnsi" w:cstheme="minorHAnsi"/>
          <w:color w:val="002060"/>
          <w:kern w:val="0"/>
          <w:sz w:val="20"/>
          <w:lang w:val="es-ES" w:eastAsia="es-ES"/>
        </w:rPr>
        <w:t>check</w:t>
      </w:r>
      <w:proofErr w:type="spellEnd"/>
      <w:r w:rsidRPr="005E46AA">
        <w:rPr>
          <w:rFonts w:asciiTheme="minorHAnsi" w:eastAsia="Times New Roman" w:hAnsiTheme="minorHAnsi" w:cstheme="minorHAnsi"/>
          <w:color w:val="002060"/>
          <w:kern w:val="0"/>
          <w:sz w:val="20"/>
          <w:lang w:val="es-ES" w:eastAsia="es-ES"/>
        </w:rPr>
        <w:t xml:space="preserve"> </w:t>
      </w:r>
      <w:proofErr w:type="spellStart"/>
      <w:r w:rsidRPr="005E46AA">
        <w:rPr>
          <w:rFonts w:asciiTheme="minorHAnsi" w:eastAsia="Times New Roman" w:hAnsiTheme="minorHAnsi" w:cstheme="minorHAnsi"/>
          <w:color w:val="002060"/>
          <w:kern w:val="0"/>
          <w:sz w:val="20"/>
          <w:lang w:val="es-ES" w:eastAsia="es-ES"/>
        </w:rPr>
        <w:t>out</w:t>
      </w:r>
      <w:proofErr w:type="spellEnd"/>
      <w:r w:rsidRPr="005E46AA">
        <w:rPr>
          <w:rFonts w:asciiTheme="minorHAnsi" w:eastAsia="Times New Roman" w:hAnsiTheme="minorHAnsi" w:cstheme="minorHAnsi"/>
          <w:color w:val="002060"/>
          <w:kern w:val="0"/>
          <w:sz w:val="20"/>
          <w:lang w:val="es-ES" w:eastAsia="es-ES"/>
        </w:rPr>
        <w:t>.</w:t>
      </w:r>
    </w:p>
    <w:p w14:paraId="15E94D8E" w14:textId="154D3FF9" w:rsidR="00A75304" w:rsidRPr="00A75304" w:rsidRDefault="00A75304" w:rsidP="00A75304">
      <w:pPr>
        <w:pStyle w:val="Sangranormal"/>
        <w:numPr>
          <w:ilvl w:val="0"/>
          <w:numId w:val="21"/>
        </w:numPr>
        <w:tabs>
          <w:tab w:val="left" w:pos="0"/>
        </w:tabs>
        <w:rPr>
          <w:rFonts w:asciiTheme="minorHAnsi" w:eastAsia="Times New Roman" w:hAnsiTheme="minorHAnsi" w:cstheme="minorHAnsi"/>
          <w:color w:val="002060"/>
          <w:kern w:val="0"/>
          <w:sz w:val="20"/>
          <w:lang w:val="es-ES" w:eastAsia="es-ES"/>
        </w:rPr>
      </w:pPr>
      <w:r w:rsidRPr="00A75304">
        <w:rPr>
          <w:rFonts w:asciiTheme="minorHAnsi" w:eastAsia="Times New Roman" w:hAnsiTheme="minorHAnsi" w:cstheme="minorHAnsi"/>
          <w:color w:val="002060"/>
          <w:kern w:val="0"/>
          <w:sz w:val="20"/>
          <w:lang w:val="es-ES" w:eastAsia="es-ES"/>
        </w:rPr>
        <w:t xml:space="preserve">Precios de </w:t>
      </w:r>
      <w:r>
        <w:rPr>
          <w:rFonts w:asciiTheme="minorHAnsi" w:eastAsia="Times New Roman" w:hAnsiTheme="minorHAnsi" w:cstheme="minorHAnsi"/>
          <w:color w:val="002060"/>
          <w:kern w:val="0"/>
          <w:sz w:val="20"/>
          <w:lang w:val="es-ES" w:eastAsia="es-ES"/>
        </w:rPr>
        <w:t>tickets</w:t>
      </w:r>
      <w:r w:rsidRPr="00A75304">
        <w:rPr>
          <w:rFonts w:asciiTheme="minorHAnsi" w:eastAsia="Times New Roman" w:hAnsiTheme="minorHAnsi" w:cstheme="minorHAnsi"/>
          <w:color w:val="002060"/>
          <w:kern w:val="0"/>
          <w:sz w:val="20"/>
          <w:lang w:val="es-ES" w:eastAsia="es-ES"/>
        </w:rPr>
        <w:t xml:space="preserve"> interislas considerados en clase “S” en caso no haya disponibilidad se confirmará en clase “Y” y el valor subirá. (en caso que haya </w:t>
      </w:r>
      <w:r w:rsidR="009C6770" w:rsidRPr="00A75304">
        <w:rPr>
          <w:rFonts w:asciiTheme="minorHAnsi" w:eastAsia="Times New Roman" w:hAnsiTheme="minorHAnsi" w:cstheme="minorHAnsi"/>
          <w:color w:val="002060"/>
          <w:kern w:val="0"/>
          <w:sz w:val="20"/>
          <w:lang w:val="es-ES" w:eastAsia="es-ES"/>
        </w:rPr>
        <w:t>dispo</w:t>
      </w:r>
      <w:r w:rsidR="009C6770">
        <w:rPr>
          <w:rFonts w:asciiTheme="minorHAnsi" w:eastAsia="Times New Roman" w:hAnsiTheme="minorHAnsi" w:cstheme="minorHAnsi"/>
          <w:color w:val="002060"/>
          <w:kern w:val="0"/>
          <w:sz w:val="20"/>
          <w:lang w:val="es-ES" w:eastAsia="es-ES"/>
        </w:rPr>
        <w:t>nibilidad</w:t>
      </w:r>
      <w:r w:rsidRPr="00A75304">
        <w:rPr>
          <w:rFonts w:asciiTheme="minorHAnsi" w:eastAsia="Times New Roman" w:hAnsiTheme="minorHAnsi" w:cstheme="minorHAnsi"/>
          <w:color w:val="002060"/>
          <w:kern w:val="0"/>
          <w:sz w:val="20"/>
          <w:lang w:val="es-ES" w:eastAsia="es-ES"/>
        </w:rPr>
        <w:t xml:space="preserve"> en esta clase).</w:t>
      </w:r>
    </w:p>
    <w:p w14:paraId="6B085A3B" w14:textId="32F103A1" w:rsidR="00A75304" w:rsidRDefault="00A75304" w:rsidP="00A75304">
      <w:pPr>
        <w:pStyle w:val="Sangranormal"/>
        <w:numPr>
          <w:ilvl w:val="0"/>
          <w:numId w:val="21"/>
        </w:numPr>
        <w:tabs>
          <w:tab w:val="left" w:pos="0"/>
        </w:tabs>
        <w:rPr>
          <w:rFonts w:asciiTheme="minorHAnsi" w:eastAsia="Times New Roman" w:hAnsiTheme="minorHAnsi" w:cstheme="minorHAnsi"/>
          <w:color w:val="002060"/>
          <w:kern w:val="0"/>
          <w:sz w:val="20"/>
          <w:lang w:val="es-ES" w:eastAsia="es-ES"/>
        </w:rPr>
      </w:pPr>
      <w:r w:rsidRPr="00A75304">
        <w:rPr>
          <w:rFonts w:asciiTheme="minorHAnsi" w:eastAsia="Times New Roman" w:hAnsiTheme="minorHAnsi" w:cstheme="minorHAnsi"/>
          <w:color w:val="002060"/>
          <w:kern w:val="0"/>
          <w:sz w:val="20"/>
          <w:lang w:val="es-ES" w:eastAsia="es-ES"/>
        </w:rPr>
        <w:t>El precio de los boletos aéreos interislas aplica únicamente para vuelos directos. En caso de que el itinerario requiera conexión en Papeete, se aplicará un suplemento.</w:t>
      </w:r>
    </w:p>
    <w:p w14:paraId="1229FF0C" w14:textId="64177BBE" w:rsidR="005E46AA" w:rsidRPr="003A21CD" w:rsidRDefault="005E46AA" w:rsidP="005E46AA">
      <w:pPr>
        <w:pStyle w:val="NormalWeb"/>
        <w:numPr>
          <w:ilvl w:val="0"/>
          <w:numId w:val="21"/>
        </w:numPr>
        <w:spacing w:before="0" w:beforeAutospacing="0" w:after="0" w:afterAutospacing="0"/>
        <w:jc w:val="both"/>
        <w:rPr>
          <w:rFonts w:asciiTheme="minorHAnsi" w:hAnsiTheme="minorHAnsi" w:cstheme="minorHAnsi"/>
          <w:b/>
          <w:color w:val="002060"/>
          <w:sz w:val="20"/>
          <w:szCs w:val="20"/>
          <w:shd w:val="clear" w:color="auto" w:fill="FFFFFF"/>
        </w:rPr>
      </w:pPr>
      <w:r w:rsidRPr="004769B8">
        <w:rPr>
          <w:rFonts w:asciiTheme="minorHAnsi" w:hAnsiTheme="minorHAnsi" w:cstheme="minorHAnsi"/>
          <w:b/>
          <w:color w:val="002060"/>
          <w:sz w:val="20"/>
          <w:szCs w:val="20"/>
          <w:u w:val="single"/>
        </w:rPr>
        <w:t xml:space="preserve">En caso de no encontrar al </w:t>
      </w:r>
      <w:proofErr w:type="spellStart"/>
      <w:r w:rsidRPr="004769B8">
        <w:rPr>
          <w:rFonts w:asciiTheme="minorHAnsi" w:hAnsiTheme="minorHAnsi" w:cstheme="minorHAnsi"/>
          <w:b/>
          <w:color w:val="002060"/>
          <w:sz w:val="20"/>
          <w:szCs w:val="20"/>
          <w:u w:val="single"/>
        </w:rPr>
        <w:t>transferista</w:t>
      </w:r>
      <w:proofErr w:type="spellEnd"/>
      <w:r w:rsidRPr="004769B8">
        <w:rPr>
          <w:rFonts w:asciiTheme="minorHAnsi" w:hAnsiTheme="minorHAnsi" w:cstheme="minorHAnsi"/>
          <w:b/>
          <w:color w:val="002060"/>
          <w:sz w:val="20"/>
          <w:szCs w:val="20"/>
          <w:u w:val="single"/>
        </w:rPr>
        <w:t xml:space="preserve">, favor de marcar al número de emergencia. Es indispensable contar con una SIM </w:t>
      </w:r>
      <w:proofErr w:type="spellStart"/>
      <w:r w:rsidRPr="004769B8">
        <w:rPr>
          <w:rFonts w:asciiTheme="minorHAnsi" w:hAnsiTheme="minorHAnsi" w:cstheme="minorHAnsi"/>
          <w:b/>
          <w:color w:val="002060"/>
          <w:sz w:val="20"/>
          <w:szCs w:val="20"/>
          <w:u w:val="single"/>
        </w:rPr>
        <w:t>card</w:t>
      </w:r>
      <w:proofErr w:type="spellEnd"/>
      <w:r w:rsidRPr="004769B8">
        <w:rPr>
          <w:rFonts w:asciiTheme="minorHAnsi" w:hAnsiTheme="minorHAnsi" w:cstheme="minorHAnsi"/>
          <w:b/>
          <w:color w:val="002060"/>
          <w:sz w:val="20"/>
          <w:szCs w:val="20"/>
          <w:u w:val="single"/>
        </w:rPr>
        <w:t xml:space="preserve"> o línea activa que </w:t>
      </w:r>
      <w:r w:rsidRPr="008E5768">
        <w:rPr>
          <w:rFonts w:asciiTheme="minorHAnsi" w:eastAsia="Calibri" w:hAnsiTheme="minorHAnsi" w:cstheme="minorHAnsi"/>
          <w:b/>
          <w:color w:val="002060"/>
          <w:sz w:val="20"/>
          <w:szCs w:val="20"/>
          <w:u w:val="single"/>
        </w:rPr>
        <w:t xml:space="preserve">permita realizar llamadas locales </w:t>
      </w:r>
      <w:r>
        <w:rPr>
          <w:rFonts w:asciiTheme="minorHAnsi" w:eastAsia="Calibri" w:hAnsiTheme="minorHAnsi" w:cstheme="minorHAnsi"/>
          <w:b/>
          <w:color w:val="002060"/>
          <w:sz w:val="20"/>
          <w:szCs w:val="20"/>
          <w:u w:val="single"/>
        </w:rPr>
        <w:t>en Polinesia Francesa.</w:t>
      </w:r>
    </w:p>
    <w:p w14:paraId="0AF68C95" w14:textId="5FBF9019" w:rsidR="007C7075" w:rsidRDefault="007C7075" w:rsidP="00803866">
      <w:pPr>
        <w:pStyle w:val="Sangranormal"/>
        <w:tabs>
          <w:tab w:val="left" w:pos="0"/>
        </w:tabs>
        <w:ind w:firstLine="0"/>
        <w:rPr>
          <w:rFonts w:asciiTheme="minorHAnsi" w:eastAsia="Calibri" w:hAnsiTheme="minorHAnsi" w:cstheme="minorHAnsi"/>
          <w:color w:val="002060"/>
          <w:sz w:val="20"/>
          <w:lang w:val="es-MX" w:eastAsia="es-MX"/>
        </w:rPr>
      </w:pPr>
    </w:p>
    <w:tbl>
      <w:tblPr>
        <w:tblW w:w="5906" w:type="dxa"/>
        <w:jc w:val="center"/>
        <w:tblCellSpacing w:w="0" w:type="dxa"/>
        <w:tblCellMar>
          <w:left w:w="0" w:type="dxa"/>
          <w:right w:w="0" w:type="dxa"/>
        </w:tblCellMar>
        <w:tblLook w:val="04A0" w:firstRow="1" w:lastRow="0" w:firstColumn="1" w:lastColumn="0" w:noHBand="0" w:noVBand="1"/>
      </w:tblPr>
      <w:tblGrid>
        <w:gridCol w:w="865"/>
        <w:gridCol w:w="1152"/>
        <w:gridCol w:w="3429"/>
        <w:gridCol w:w="460"/>
      </w:tblGrid>
      <w:tr w:rsidR="00803866" w:rsidRPr="00803866" w14:paraId="0EC93AE9" w14:textId="77777777" w:rsidTr="00803866">
        <w:trPr>
          <w:trHeight w:val="216"/>
          <w:tblCellSpacing w:w="0" w:type="dxa"/>
          <w:jc w:val="center"/>
        </w:trPr>
        <w:tc>
          <w:tcPr>
            <w:tcW w:w="0" w:type="auto"/>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7238F984" w14:textId="77777777" w:rsidR="00803866" w:rsidRPr="00803866" w:rsidRDefault="00803866" w:rsidP="00803866">
            <w:pPr>
              <w:jc w:val="center"/>
              <w:rPr>
                <w:rFonts w:ascii="Calibri" w:hAnsi="Calibri" w:cs="Calibri"/>
                <w:b/>
                <w:bCs/>
                <w:color w:val="FFFFFF"/>
                <w:szCs w:val="20"/>
                <w:lang w:val="es-MX" w:eastAsia="es-MX"/>
              </w:rPr>
            </w:pPr>
            <w:r w:rsidRPr="00803866">
              <w:rPr>
                <w:rFonts w:ascii="Calibri" w:hAnsi="Calibri" w:cs="Calibri"/>
                <w:b/>
                <w:bCs/>
                <w:color w:val="FFFFFF"/>
                <w:szCs w:val="20"/>
                <w:lang w:val="es-MX" w:eastAsia="es-MX"/>
              </w:rPr>
              <w:t xml:space="preserve">HOTELES PREVISTOS O SIMILARES </w:t>
            </w:r>
          </w:p>
        </w:tc>
      </w:tr>
      <w:tr w:rsidR="00803866" w:rsidRPr="00803866" w14:paraId="1A67FEB7" w14:textId="77777777" w:rsidTr="00803866">
        <w:trPr>
          <w:trHeight w:val="205"/>
          <w:tblCellSpacing w:w="0" w:type="dxa"/>
          <w:jc w:val="center"/>
        </w:trPr>
        <w:tc>
          <w:tcPr>
            <w:tcW w:w="0" w:type="auto"/>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58E5BD28" w14:textId="77777777" w:rsidR="00803866" w:rsidRPr="00803866" w:rsidRDefault="00803866" w:rsidP="00803866">
            <w:pPr>
              <w:jc w:val="center"/>
              <w:rPr>
                <w:rFonts w:ascii="Calibri" w:hAnsi="Calibri" w:cs="Calibri"/>
                <w:b/>
                <w:bCs/>
                <w:color w:val="FFFFFF"/>
                <w:sz w:val="20"/>
                <w:szCs w:val="20"/>
                <w:lang w:val="es-MX" w:eastAsia="es-MX"/>
              </w:rPr>
            </w:pPr>
            <w:r w:rsidRPr="00803866">
              <w:rPr>
                <w:rFonts w:ascii="Calibri" w:hAnsi="Calibri" w:cs="Calibri"/>
                <w:b/>
                <w:bCs/>
                <w:color w:val="FFFFFF"/>
                <w:sz w:val="20"/>
                <w:szCs w:val="20"/>
                <w:lang w:val="es-MX" w:eastAsia="es-MX"/>
              </w:rPr>
              <w:t xml:space="preserve">NOCHES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0096906F" w14:textId="77777777" w:rsidR="00803866" w:rsidRPr="00803866" w:rsidRDefault="00803866" w:rsidP="00803866">
            <w:pPr>
              <w:jc w:val="center"/>
              <w:rPr>
                <w:rFonts w:ascii="Calibri" w:hAnsi="Calibri" w:cs="Calibri"/>
                <w:b/>
                <w:bCs/>
                <w:color w:val="FFFFFF"/>
                <w:sz w:val="20"/>
                <w:szCs w:val="20"/>
                <w:lang w:val="es-MX" w:eastAsia="es-MX"/>
              </w:rPr>
            </w:pPr>
            <w:r w:rsidRPr="00803866">
              <w:rPr>
                <w:rFonts w:ascii="Calibri" w:hAnsi="Calibri" w:cs="Calibri"/>
                <w:b/>
                <w:bCs/>
                <w:color w:val="FFFFFF"/>
                <w:sz w:val="20"/>
                <w:szCs w:val="20"/>
                <w:lang w:val="es-MX" w:eastAsia="es-MX"/>
              </w:rPr>
              <w:t xml:space="preserve">CIUDADES </w:t>
            </w:r>
          </w:p>
        </w:tc>
        <w:tc>
          <w:tcPr>
            <w:tcW w:w="0" w:type="auto"/>
            <w:tcBorders>
              <w:bottom w:val="single" w:sz="6" w:space="0" w:color="000000"/>
            </w:tcBorders>
            <w:shd w:val="clear" w:color="auto" w:fill="0070C0"/>
            <w:tcMar>
              <w:top w:w="0" w:type="dxa"/>
              <w:left w:w="45" w:type="dxa"/>
              <w:bottom w:w="0" w:type="dxa"/>
              <w:right w:w="45" w:type="dxa"/>
            </w:tcMar>
            <w:vAlign w:val="center"/>
            <w:hideMark/>
          </w:tcPr>
          <w:p w14:paraId="2B2FB131" w14:textId="77777777" w:rsidR="00803866" w:rsidRPr="00803866" w:rsidRDefault="00803866" w:rsidP="00803866">
            <w:pPr>
              <w:jc w:val="center"/>
              <w:rPr>
                <w:rFonts w:ascii="Calibri" w:hAnsi="Calibri" w:cs="Calibri"/>
                <w:b/>
                <w:bCs/>
                <w:color w:val="FFFFFF"/>
                <w:sz w:val="20"/>
                <w:szCs w:val="20"/>
                <w:lang w:val="es-MX" w:eastAsia="es-MX"/>
              </w:rPr>
            </w:pPr>
            <w:r w:rsidRPr="00803866">
              <w:rPr>
                <w:rFonts w:ascii="Calibri" w:hAnsi="Calibri" w:cs="Calibri"/>
                <w:b/>
                <w:bCs/>
                <w:color w:val="FFFFFF"/>
                <w:sz w:val="20"/>
                <w:szCs w:val="20"/>
                <w:lang w:val="es-MX" w:eastAsia="es-MX"/>
              </w:rPr>
              <w:t xml:space="preserve">HOTEL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5FAD677D" w14:textId="77777777" w:rsidR="00803866" w:rsidRPr="00803866" w:rsidRDefault="00803866" w:rsidP="00803866">
            <w:pPr>
              <w:jc w:val="center"/>
              <w:rPr>
                <w:rFonts w:ascii="Calibri" w:hAnsi="Calibri" w:cs="Calibri"/>
                <w:b/>
                <w:bCs/>
                <w:color w:val="FFFFFF"/>
                <w:sz w:val="20"/>
                <w:szCs w:val="20"/>
                <w:lang w:val="es-MX" w:eastAsia="es-MX"/>
              </w:rPr>
            </w:pPr>
            <w:r w:rsidRPr="00803866">
              <w:rPr>
                <w:rFonts w:ascii="Calibri" w:hAnsi="Calibri" w:cs="Calibri"/>
                <w:b/>
                <w:bCs/>
                <w:color w:val="FFFFFF"/>
                <w:sz w:val="20"/>
                <w:szCs w:val="20"/>
                <w:lang w:val="es-MX" w:eastAsia="es-MX"/>
              </w:rPr>
              <w:t>CAT</w:t>
            </w:r>
          </w:p>
        </w:tc>
      </w:tr>
      <w:tr w:rsidR="00803866" w:rsidRPr="00803866" w14:paraId="5279001A" w14:textId="77777777" w:rsidTr="00803866">
        <w:trPr>
          <w:trHeight w:val="205"/>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2A37B9D" w14:textId="77777777" w:rsidR="00803866" w:rsidRPr="00803866" w:rsidRDefault="00803866" w:rsidP="00803866">
            <w:pPr>
              <w:jc w:val="center"/>
              <w:rPr>
                <w:rFonts w:ascii="Calibri" w:hAnsi="Calibri" w:cs="Calibri"/>
                <w:sz w:val="20"/>
                <w:szCs w:val="20"/>
                <w:lang w:val="es-MX" w:eastAsia="es-MX"/>
              </w:rPr>
            </w:pPr>
            <w:r w:rsidRPr="00803866">
              <w:rPr>
                <w:rFonts w:ascii="Calibri" w:hAnsi="Calibri" w:cs="Calibri"/>
                <w:sz w:val="20"/>
                <w:szCs w:val="20"/>
                <w:lang w:val="es-MX" w:eastAsia="es-MX"/>
              </w:rPr>
              <w:t>2</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4C9F44C" w14:textId="77777777" w:rsidR="00803866" w:rsidRPr="00803866" w:rsidRDefault="00803866" w:rsidP="00803866">
            <w:pPr>
              <w:jc w:val="center"/>
              <w:rPr>
                <w:rFonts w:ascii="Calibri" w:hAnsi="Calibri" w:cs="Calibri"/>
                <w:sz w:val="20"/>
                <w:szCs w:val="20"/>
                <w:lang w:val="es-MX" w:eastAsia="es-MX"/>
              </w:rPr>
            </w:pPr>
            <w:r w:rsidRPr="00803866">
              <w:rPr>
                <w:rFonts w:ascii="Calibri" w:hAnsi="Calibri" w:cs="Calibri"/>
                <w:sz w:val="20"/>
                <w:szCs w:val="20"/>
                <w:lang w:val="es-MX" w:eastAsia="es-MX"/>
              </w:rPr>
              <w:t xml:space="preserve">TAHITI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2AE05A5" w14:textId="77777777" w:rsidR="00803866" w:rsidRPr="00803866" w:rsidRDefault="00803866" w:rsidP="00803866">
            <w:pPr>
              <w:jc w:val="center"/>
              <w:rPr>
                <w:rFonts w:ascii="Calibri" w:hAnsi="Calibri" w:cs="Calibri"/>
                <w:sz w:val="20"/>
                <w:szCs w:val="20"/>
                <w:lang w:val="es-MX" w:eastAsia="es-MX"/>
              </w:rPr>
            </w:pPr>
            <w:r w:rsidRPr="00803866">
              <w:rPr>
                <w:rFonts w:ascii="Calibri" w:hAnsi="Calibri" w:cs="Calibri"/>
                <w:sz w:val="20"/>
                <w:szCs w:val="20"/>
                <w:lang w:val="es-MX" w:eastAsia="es-MX"/>
              </w:rPr>
              <w:t xml:space="preserve">LE TAHITI BY PEARL RESORTS </w:t>
            </w:r>
            <w:r w:rsidRPr="00803866">
              <w:rPr>
                <w:rFonts w:ascii="Calibri" w:hAnsi="Calibri" w:cs="Calibri"/>
                <w:sz w:val="20"/>
                <w:szCs w:val="20"/>
                <w:lang w:val="es-MX" w:eastAsia="es-MX"/>
              </w:rPr>
              <w:br/>
              <w:t xml:space="preserve">(habitación con vista al océano)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91B2C22" w14:textId="77777777" w:rsidR="00803866" w:rsidRPr="00803866" w:rsidRDefault="00803866" w:rsidP="00803866">
            <w:pPr>
              <w:jc w:val="center"/>
              <w:rPr>
                <w:rFonts w:ascii="Calibri" w:hAnsi="Calibri" w:cs="Calibri"/>
                <w:sz w:val="20"/>
                <w:szCs w:val="20"/>
                <w:lang w:val="es-MX" w:eastAsia="es-MX"/>
              </w:rPr>
            </w:pPr>
            <w:r w:rsidRPr="00803866">
              <w:rPr>
                <w:rFonts w:ascii="Calibri" w:hAnsi="Calibri" w:cs="Calibri"/>
                <w:sz w:val="20"/>
                <w:szCs w:val="20"/>
                <w:lang w:val="es-MX" w:eastAsia="es-MX"/>
              </w:rPr>
              <w:t>P</w:t>
            </w:r>
          </w:p>
        </w:tc>
      </w:tr>
      <w:tr w:rsidR="00803866" w:rsidRPr="00803866" w14:paraId="66E53CC0" w14:textId="77777777" w:rsidTr="00803866">
        <w:trPr>
          <w:trHeight w:val="205"/>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705B792" w14:textId="77777777" w:rsidR="00803866" w:rsidRPr="00803866" w:rsidRDefault="00803866" w:rsidP="00803866">
            <w:pPr>
              <w:jc w:val="center"/>
              <w:rPr>
                <w:rFonts w:ascii="Calibri" w:hAnsi="Calibri" w:cs="Calibri"/>
                <w:sz w:val="20"/>
                <w:szCs w:val="20"/>
                <w:lang w:val="es-MX" w:eastAsia="es-MX"/>
              </w:rPr>
            </w:pPr>
            <w:r w:rsidRPr="00803866">
              <w:rPr>
                <w:rFonts w:ascii="Calibri" w:hAnsi="Calibri" w:cs="Calibri"/>
                <w:sz w:val="20"/>
                <w:szCs w:val="20"/>
                <w:lang w:val="es-MX" w:eastAsia="es-MX"/>
              </w:rPr>
              <w:t>4</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1601284" w14:textId="77777777" w:rsidR="00803866" w:rsidRPr="00803866" w:rsidRDefault="00803866" w:rsidP="00803866">
            <w:pPr>
              <w:jc w:val="center"/>
              <w:rPr>
                <w:rFonts w:ascii="Calibri" w:hAnsi="Calibri" w:cs="Calibri"/>
                <w:sz w:val="20"/>
                <w:szCs w:val="20"/>
                <w:lang w:val="es-MX" w:eastAsia="es-MX"/>
              </w:rPr>
            </w:pPr>
            <w:r w:rsidRPr="00803866">
              <w:rPr>
                <w:rFonts w:ascii="Calibri" w:hAnsi="Calibri" w:cs="Calibri"/>
                <w:sz w:val="20"/>
                <w:szCs w:val="20"/>
                <w:lang w:val="es-MX" w:eastAsia="es-MX"/>
              </w:rPr>
              <w:t>TAHA'A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DB30773" w14:textId="77777777" w:rsidR="00803866" w:rsidRPr="00803866" w:rsidRDefault="00803866" w:rsidP="00803866">
            <w:pPr>
              <w:jc w:val="center"/>
              <w:rPr>
                <w:rFonts w:ascii="Calibri" w:hAnsi="Calibri" w:cs="Calibri"/>
                <w:sz w:val="20"/>
                <w:szCs w:val="20"/>
                <w:lang w:val="es-MX" w:eastAsia="es-MX"/>
              </w:rPr>
            </w:pPr>
            <w:r w:rsidRPr="00803866">
              <w:rPr>
                <w:rFonts w:ascii="Calibri" w:hAnsi="Calibri" w:cs="Calibri"/>
                <w:sz w:val="20"/>
                <w:szCs w:val="20"/>
                <w:lang w:val="es-MX" w:eastAsia="es-MX"/>
              </w:rPr>
              <w:t xml:space="preserve">LE TAHAA BY PEARL RESORTS </w:t>
            </w:r>
            <w:r w:rsidRPr="00803866">
              <w:rPr>
                <w:rFonts w:ascii="Calibri" w:hAnsi="Calibri" w:cs="Calibri"/>
                <w:sz w:val="20"/>
                <w:szCs w:val="20"/>
                <w:lang w:val="es-MX" w:eastAsia="es-MX"/>
              </w:rPr>
              <w:br/>
              <w:t>(</w:t>
            </w:r>
            <w:proofErr w:type="spellStart"/>
            <w:r w:rsidRPr="00803866">
              <w:rPr>
                <w:rFonts w:ascii="Calibri" w:hAnsi="Calibri" w:cs="Calibri"/>
                <w:sz w:val="20"/>
                <w:szCs w:val="20"/>
                <w:lang w:val="es-MX" w:eastAsia="es-MX"/>
              </w:rPr>
              <w:t>Overwater</w:t>
            </w:r>
            <w:proofErr w:type="spellEnd"/>
            <w:r w:rsidRPr="00803866">
              <w:rPr>
                <w:rFonts w:ascii="Calibri" w:hAnsi="Calibri" w:cs="Calibri"/>
                <w:sz w:val="20"/>
                <w:szCs w:val="20"/>
                <w:lang w:val="es-MX" w:eastAsia="es-MX"/>
              </w:rPr>
              <w:t xml:space="preserve"> Bungalow sobre la laguna)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831BB25" w14:textId="77777777" w:rsidR="00803866" w:rsidRPr="00803866" w:rsidRDefault="00803866" w:rsidP="00803866">
            <w:pPr>
              <w:jc w:val="center"/>
              <w:rPr>
                <w:rFonts w:ascii="Calibri" w:hAnsi="Calibri" w:cs="Calibri"/>
                <w:sz w:val="20"/>
                <w:szCs w:val="20"/>
                <w:lang w:val="es-MX" w:eastAsia="es-MX"/>
              </w:rPr>
            </w:pPr>
            <w:r w:rsidRPr="00803866">
              <w:rPr>
                <w:rFonts w:ascii="Calibri" w:hAnsi="Calibri" w:cs="Calibri"/>
                <w:sz w:val="20"/>
                <w:szCs w:val="20"/>
                <w:lang w:val="es-MX" w:eastAsia="es-MX"/>
              </w:rPr>
              <w:t>PS</w:t>
            </w:r>
          </w:p>
        </w:tc>
      </w:tr>
      <w:tr w:rsidR="00803866" w:rsidRPr="00803866" w14:paraId="4D178AC8" w14:textId="77777777" w:rsidTr="00803866">
        <w:trPr>
          <w:trHeight w:val="205"/>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3588871" w14:textId="77777777" w:rsidR="00803866" w:rsidRPr="00803866" w:rsidRDefault="00803866" w:rsidP="00803866">
            <w:pPr>
              <w:jc w:val="center"/>
              <w:rPr>
                <w:rFonts w:ascii="Calibri" w:hAnsi="Calibri" w:cs="Calibri"/>
                <w:sz w:val="20"/>
                <w:szCs w:val="20"/>
                <w:lang w:val="es-MX" w:eastAsia="es-MX"/>
              </w:rPr>
            </w:pPr>
            <w:r w:rsidRPr="00803866">
              <w:rPr>
                <w:rFonts w:ascii="Calibri" w:hAnsi="Calibri" w:cs="Calibri"/>
                <w:sz w:val="20"/>
                <w:szCs w:val="20"/>
                <w:lang w:val="es-MX" w:eastAsia="es-MX"/>
              </w:rPr>
              <w:t>4</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676FFBC" w14:textId="77777777" w:rsidR="00803866" w:rsidRPr="00803866" w:rsidRDefault="00803866" w:rsidP="00803866">
            <w:pPr>
              <w:jc w:val="center"/>
              <w:rPr>
                <w:rFonts w:ascii="Calibri" w:hAnsi="Calibri" w:cs="Calibri"/>
                <w:sz w:val="20"/>
                <w:szCs w:val="20"/>
                <w:lang w:val="es-MX" w:eastAsia="es-MX"/>
              </w:rPr>
            </w:pPr>
            <w:r w:rsidRPr="00803866">
              <w:rPr>
                <w:rFonts w:ascii="Calibri" w:hAnsi="Calibri" w:cs="Calibri"/>
                <w:sz w:val="20"/>
                <w:szCs w:val="20"/>
                <w:lang w:val="es-MX" w:eastAsia="es-MX"/>
              </w:rPr>
              <w:t>BORA BORA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E3DC156" w14:textId="77777777" w:rsidR="00803866" w:rsidRPr="00803866" w:rsidRDefault="00803866" w:rsidP="00803866">
            <w:pPr>
              <w:jc w:val="center"/>
              <w:rPr>
                <w:rFonts w:ascii="Calibri" w:hAnsi="Calibri" w:cs="Calibri"/>
                <w:sz w:val="20"/>
                <w:szCs w:val="20"/>
                <w:lang w:val="es-MX" w:eastAsia="es-MX"/>
              </w:rPr>
            </w:pPr>
            <w:r w:rsidRPr="00803866">
              <w:rPr>
                <w:rFonts w:ascii="Calibri" w:hAnsi="Calibri" w:cs="Calibri"/>
                <w:sz w:val="20"/>
                <w:szCs w:val="20"/>
                <w:lang w:val="es-MX" w:eastAsia="es-MX"/>
              </w:rPr>
              <w:t xml:space="preserve">LE BORA BORA BY PEARL RESORTS </w:t>
            </w:r>
            <w:r w:rsidRPr="00803866">
              <w:rPr>
                <w:rFonts w:ascii="Calibri" w:hAnsi="Calibri" w:cs="Calibri"/>
                <w:sz w:val="20"/>
                <w:szCs w:val="20"/>
                <w:lang w:val="es-MX" w:eastAsia="es-MX"/>
              </w:rPr>
              <w:br/>
              <w:t xml:space="preserve">(habitación con vista al océano)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22EEBC4" w14:textId="77777777" w:rsidR="00803866" w:rsidRPr="00803866" w:rsidRDefault="00803866" w:rsidP="00803866">
            <w:pPr>
              <w:jc w:val="center"/>
              <w:rPr>
                <w:rFonts w:ascii="Calibri" w:hAnsi="Calibri" w:cs="Calibri"/>
                <w:sz w:val="20"/>
                <w:szCs w:val="20"/>
                <w:lang w:val="es-MX" w:eastAsia="es-MX"/>
              </w:rPr>
            </w:pPr>
            <w:r w:rsidRPr="00803866">
              <w:rPr>
                <w:rFonts w:ascii="Calibri" w:hAnsi="Calibri" w:cs="Calibri"/>
                <w:sz w:val="20"/>
                <w:szCs w:val="20"/>
                <w:lang w:val="es-MX" w:eastAsia="es-MX"/>
              </w:rPr>
              <w:t>P</w:t>
            </w:r>
          </w:p>
        </w:tc>
      </w:tr>
    </w:tbl>
    <w:p w14:paraId="5307E8FF" w14:textId="25CDF4E4" w:rsidR="00803866" w:rsidRDefault="00803866" w:rsidP="005E46AA">
      <w:pPr>
        <w:pStyle w:val="Sangranormal"/>
        <w:tabs>
          <w:tab w:val="left" w:pos="0"/>
        </w:tabs>
        <w:rPr>
          <w:rFonts w:asciiTheme="minorHAnsi" w:eastAsia="Calibri" w:hAnsiTheme="minorHAnsi" w:cstheme="minorHAnsi"/>
          <w:color w:val="002060"/>
          <w:sz w:val="20"/>
          <w:lang w:val="es-MX" w:eastAsia="es-MX"/>
        </w:rPr>
      </w:pPr>
    </w:p>
    <w:tbl>
      <w:tblPr>
        <w:tblW w:w="8524" w:type="dxa"/>
        <w:jc w:val="center"/>
        <w:tblCellSpacing w:w="0" w:type="dxa"/>
        <w:tblCellMar>
          <w:left w:w="0" w:type="dxa"/>
          <w:right w:w="0" w:type="dxa"/>
        </w:tblCellMar>
        <w:tblLook w:val="04A0" w:firstRow="1" w:lastRow="0" w:firstColumn="1" w:lastColumn="0" w:noHBand="0" w:noVBand="1"/>
      </w:tblPr>
      <w:tblGrid>
        <w:gridCol w:w="5588"/>
        <w:gridCol w:w="1079"/>
        <w:gridCol w:w="1857"/>
      </w:tblGrid>
      <w:tr w:rsidR="00803866" w:rsidRPr="00803866" w14:paraId="5E099C1A" w14:textId="77777777" w:rsidTr="001D459B">
        <w:trPr>
          <w:trHeight w:val="287"/>
          <w:tblCellSpacing w:w="0" w:type="dxa"/>
          <w:jc w:val="center"/>
        </w:trPr>
        <w:tc>
          <w:tcPr>
            <w:tcW w:w="0" w:type="auto"/>
            <w:gridSpan w:val="3"/>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0E86A236" w14:textId="77777777" w:rsidR="00803866" w:rsidRPr="00803866" w:rsidRDefault="00803866" w:rsidP="00803866">
            <w:pPr>
              <w:jc w:val="center"/>
              <w:rPr>
                <w:rFonts w:ascii="Calibri" w:hAnsi="Calibri" w:cs="Calibri"/>
                <w:b/>
                <w:bCs/>
                <w:color w:val="FFFFFF"/>
                <w:szCs w:val="20"/>
                <w:lang w:val="es-MX" w:eastAsia="es-MX"/>
              </w:rPr>
            </w:pPr>
            <w:r w:rsidRPr="00803866">
              <w:rPr>
                <w:rFonts w:ascii="Calibri" w:hAnsi="Calibri" w:cs="Calibri"/>
                <w:b/>
                <w:bCs/>
                <w:color w:val="FFFFFF"/>
                <w:szCs w:val="20"/>
                <w:lang w:val="es-MX" w:eastAsia="es-MX"/>
              </w:rPr>
              <w:lastRenderedPageBreak/>
              <w:t xml:space="preserve">TARIFA EN USD POR PERSONA </w:t>
            </w:r>
          </w:p>
        </w:tc>
      </w:tr>
      <w:tr w:rsidR="00803866" w:rsidRPr="00803866" w14:paraId="3E3041D7" w14:textId="77777777" w:rsidTr="001D459B">
        <w:trPr>
          <w:trHeight w:val="273"/>
          <w:tblCellSpacing w:w="0" w:type="dxa"/>
          <w:jc w:val="center"/>
        </w:trPr>
        <w:tc>
          <w:tcPr>
            <w:tcW w:w="0" w:type="auto"/>
            <w:gridSpan w:val="3"/>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31B66AE9" w14:textId="77777777" w:rsidR="00803866" w:rsidRPr="00803866" w:rsidRDefault="00803866" w:rsidP="00803866">
            <w:pPr>
              <w:jc w:val="center"/>
              <w:rPr>
                <w:rFonts w:ascii="Calibri" w:hAnsi="Calibri" w:cs="Calibri"/>
                <w:b/>
                <w:bCs/>
                <w:color w:val="FFFFFF"/>
                <w:sz w:val="20"/>
                <w:szCs w:val="20"/>
                <w:lang w:val="es-MX" w:eastAsia="es-MX"/>
              </w:rPr>
            </w:pPr>
            <w:r w:rsidRPr="00803866">
              <w:rPr>
                <w:rFonts w:ascii="Calibri" w:hAnsi="Calibri" w:cs="Calibri"/>
                <w:b/>
                <w:bCs/>
                <w:color w:val="FFFFFF"/>
                <w:sz w:val="20"/>
                <w:szCs w:val="20"/>
                <w:lang w:val="es-MX" w:eastAsia="es-MX"/>
              </w:rPr>
              <w:t>SERVICIOS TERRESTRES EXCLUSIVAMENTE (MÍNIMO 2 PERSONAS)</w:t>
            </w:r>
          </w:p>
        </w:tc>
      </w:tr>
      <w:tr w:rsidR="00803866" w:rsidRPr="00803866" w14:paraId="64AD9DEA" w14:textId="77777777" w:rsidTr="001D459B">
        <w:trPr>
          <w:trHeight w:val="273"/>
          <w:tblCellSpacing w:w="0" w:type="dxa"/>
          <w:jc w:val="center"/>
        </w:trPr>
        <w:tc>
          <w:tcPr>
            <w:tcW w:w="0" w:type="auto"/>
            <w:gridSpan w:val="3"/>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4B610946" w14:textId="790B49A4" w:rsidR="00803866" w:rsidRPr="00803866" w:rsidRDefault="00803866" w:rsidP="00803866">
            <w:pPr>
              <w:jc w:val="center"/>
              <w:rPr>
                <w:rFonts w:ascii="Calibri" w:hAnsi="Calibri" w:cs="Calibri"/>
                <w:b/>
                <w:bCs/>
                <w:color w:val="FF0000"/>
                <w:sz w:val="20"/>
                <w:szCs w:val="20"/>
                <w:lang w:val="es-MX" w:eastAsia="es-MX"/>
              </w:rPr>
            </w:pPr>
            <w:r w:rsidRPr="00803866">
              <w:rPr>
                <w:rFonts w:ascii="Calibri" w:hAnsi="Calibri" w:cs="Calibri"/>
                <w:b/>
                <w:bCs/>
                <w:color w:val="FF0000"/>
                <w:sz w:val="20"/>
                <w:szCs w:val="20"/>
                <w:lang w:val="es-MX" w:eastAsia="es-MX"/>
              </w:rPr>
              <w:t>REVISAR DISPONIBILIDAD ANTES DE HACER LA RESERVA</w:t>
            </w:r>
          </w:p>
        </w:tc>
      </w:tr>
      <w:tr w:rsidR="00803866" w:rsidRPr="00803866" w14:paraId="64A5950D" w14:textId="77777777" w:rsidTr="001D459B">
        <w:trPr>
          <w:trHeight w:val="273"/>
          <w:tblCellSpacing w:w="0" w:type="dxa"/>
          <w:jc w:val="center"/>
        </w:trPr>
        <w:tc>
          <w:tcPr>
            <w:tcW w:w="0" w:type="auto"/>
            <w:tcBorders>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C5A9CBC" w14:textId="77777777" w:rsidR="00803866" w:rsidRPr="00803866" w:rsidRDefault="00803866" w:rsidP="00803866">
            <w:pPr>
              <w:rPr>
                <w:rFonts w:ascii="Calibri" w:hAnsi="Calibri" w:cs="Calibri"/>
                <w:b/>
                <w:bCs/>
                <w:color w:val="0C0C0C"/>
                <w:sz w:val="20"/>
                <w:szCs w:val="20"/>
                <w:lang w:val="es-MX" w:eastAsia="es-MX"/>
              </w:rPr>
            </w:pPr>
            <w:r w:rsidRPr="00803866">
              <w:rPr>
                <w:rFonts w:ascii="Calibri" w:hAnsi="Calibri" w:cs="Calibri"/>
                <w:b/>
                <w:bCs/>
                <w:color w:val="0C0C0C"/>
                <w:sz w:val="20"/>
                <w:szCs w:val="20"/>
                <w:lang w:val="es-MX" w:eastAsia="es-MX"/>
              </w:rPr>
              <w:t>PRIMERA SUPERIOR</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B3BCB04" w14:textId="77777777" w:rsidR="00803866" w:rsidRPr="00803866" w:rsidRDefault="00803866" w:rsidP="00803866">
            <w:pPr>
              <w:jc w:val="center"/>
              <w:rPr>
                <w:rFonts w:ascii="Calibri" w:hAnsi="Calibri" w:cs="Calibri"/>
                <w:b/>
                <w:bCs/>
                <w:color w:val="0C0C0C"/>
                <w:sz w:val="20"/>
                <w:szCs w:val="20"/>
                <w:lang w:val="es-MX" w:eastAsia="es-MX"/>
              </w:rPr>
            </w:pPr>
            <w:r w:rsidRPr="00803866">
              <w:rPr>
                <w:rFonts w:ascii="Calibri" w:hAnsi="Calibri" w:cs="Calibri"/>
                <w:b/>
                <w:bCs/>
                <w:color w:val="0C0C0C"/>
                <w:sz w:val="20"/>
                <w:szCs w:val="20"/>
                <w:lang w:val="es-MX" w:eastAsia="es-MX"/>
              </w:rPr>
              <w:t xml:space="preserve">DBL </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FE80F73" w14:textId="77777777" w:rsidR="00803866" w:rsidRPr="00803866" w:rsidRDefault="00803866" w:rsidP="00803866">
            <w:pPr>
              <w:jc w:val="center"/>
              <w:rPr>
                <w:rFonts w:ascii="Calibri" w:hAnsi="Calibri" w:cs="Calibri"/>
                <w:b/>
                <w:bCs/>
                <w:color w:val="0C0C0C"/>
                <w:sz w:val="20"/>
                <w:szCs w:val="20"/>
                <w:lang w:val="es-MX" w:eastAsia="es-MX"/>
              </w:rPr>
            </w:pPr>
            <w:r w:rsidRPr="00803866">
              <w:rPr>
                <w:rFonts w:ascii="Calibri" w:hAnsi="Calibri" w:cs="Calibri"/>
                <w:b/>
                <w:bCs/>
                <w:color w:val="0C0C0C"/>
                <w:sz w:val="20"/>
                <w:szCs w:val="20"/>
                <w:lang w:val="es-MX" w:eastAsia="es-MX"/>
              </w:rPr>
              <w:t>SENCILLA</w:t>
            </w:r>
          </w:p>
        </w:tc>
      </w:tr>
      <w:tr w:rsidR="00803866" w:rsidRPr="00803866" w14:paraId="647C10F1" w14:textId="77777777" w:rsidTr="001D459B">
        <w:trPr>
          <w:trHeight w:val="27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54119A" w14:textId="77777777" w:rsidR="00803866" w:rsidRPr="00803866" w:rsidRDefault="00803866" w:rsidP="00803866">
            <w:pPr>
              <w:rPr>
                <w:rFonts w:ascii="Calibri" w:hAnsi="Calibri" w:cs="Calibri"/>
                <w:color w:val="0C0C0C"/>
                <w:sz w:val="20"/>
                <w:szCs w:val="20"/>
                <w:lang w:val="es-MX" w:eastAsia="es-MX"/>
              </w:rPr>
            </w:pPr>
            <w:r w:rsidRPr="00803866">
              <w:rPr>
                <w:rFonts w:ascii="Calibri" w:hAnsi="Calibri" w:cs="Calibri"/>
                <w:color w:val="0C0C0C"/>
                <w:sz w:val="20"/>
                <w:szCs w:val="20"/>
                <w:lang w:val="es-MX" w:eastAsia="es-MX"/>
              </w:rPr>
              <w:t>01 NOVIEMBRE AL 26 NOVIEMBRE 2026</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73420C8" w14:textId="77777777" w:rsidR="00803866" w:rsidRPr="00803866" w:rsidRDefault="00803866" w:rsidP="00803866">
            <w:pPr>
              <w:jc w:val="center"/>
              <w:rPr>
                <w:rFonts w:ascii="Calibri" w:hAnsi="Calibri" w:cs="Calibri"/>
                <w:b/>
                <w:bCs/>
                <w:color w:val="0C0C0C"/>
                <w:sz w:val="20"/>
                <w:szCs w:val="20"/>
                <w:lang w:val="es-MX" w:eastAsia="es-MX"/>
              </w:rPr>
            </w:pPr>
            <w:r w:rsidRPr="00803866">
              <w:rPr>
                <w:rFonts w:ascii="Calibri" w:hAnsi="Calibri" w:cs="Calibri"/>
                <w:b/>
                <w:bCs/>
                <w:color w:val="0C0C0C"/>
                <w:sz w:val="20"/>
                <w:szCs w:val="20"/>
                <w:lang w:val="es-MX" w:eastAsia="es-MX"/>
              </w:rPr>
              <w:t>9190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5DA5858" w14:textId="77777777" w:rsidR="00803866" w:rsidRPr="00803866" w:rsidRDefault="00803866" w:rsidP="00803866">
            <w:pPr>
              <w:jc w:val="center"/>
              <w:rPr>
                <w:rFonts w:ascii="Calibri" w:hAnsi="Calibri" w:cs="Calibri"/>
                <w:b/>
                <w:bCs/>
                <w:color w:val="0C0C0C"/>
                <w:sz w:val="20"/>
                <w:szCs w:val="20"/>
                <w:lang w:val="es-MX" w:eastAsia="es-MX"/>
              </w:rPr>
            </w:pPr>
            <w:r w:rsidRPr="00803866">
              <w:rPr>
                <w:rFonts w:ascii="Calibri" w:hAnsi="Calibri" w:cs="Calibri"/>
                <w:b/>
                <w:bCs/>
                <w:color w:val="0C0C0C"/>
                <w:sz w:val="20"/>
                <w:szCs w:val="20"/>
                <w:lang w:val="es-MX" w:eastAsia="es-MX"/>
              </w:rPr>
              <w:t>16480</w:t>
            </w:r>
          </w:p>
        </w:tc>
      </w:tr>
      <w:tr w:rsidR="00803866" w:rsidRPr="00803866" w14:paraId="5296023B" w14:textId="77777777" w:rsidTr="001D459B">
        <w:trPr>
          <w:trHeight w:val="27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6A2D9C0" w14:textId="77777777" w:rsidR="00803866" w:rsidRPr="00803866" w:rsidRDefault="00803866" w:rsidP="00803866">
            <w:pPr>
              <w:rPr>
                <w:rFonts w:ascii="Calibri" w:hAnsi="Calibri" w:cs="Calibri"/>
                <w:color w:val="0C0C0C"/>
                <w:sz w:val="20"/>
                <w:szCs w:val="20"/>
                <w:lang w:val="es-MX" w:eastAsia="es-MX"/>
              </w:rPr>
            </w:pPr>
            <w:r w:rsidRPr="00803866">
              <w:rPr>
                <w:rFonts w:ascii="Calibri" w:hAnsi="Calibri" w:cs="Calibri"/>
                <w:color w:val="0C0C0C"/>
                <w:sz w:val="20"/>
                <w:szCs w:val="20"/>
                <w:lang w:val="es-MX" w:eastAsia="es-MX"/>
              </w:rPr>
              <w:t>27 NOVIEMBRE AL 18 DICIEMBRE 2026</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0885951" w14:textId="77777777" w:rsidR="00803866" w:rsidRPr="00803866" w:rsidRDefault="00803866" w:rsidP="00803866">
            <w:pPr>
              <w:jc w:val="center"/>
              <w:rPr>
                <w:rFonts w:ascii="Calibri" w:hAnsi="Calibri" w:cs="Calibri"/>
                <w:b/>
                <w:bCs/>
                <w:color w:val="0C0C0C"/>
                <w:sz w:val="20"/>
                <w:szCs w:val="20"/>
                <w:lang w:val="es-MX" w:eastAsia="es-MX"/>
              </w:rPr>
            </w:pPr>
            <w:r w:rsidRPr="00803866">
              <w:rPr>
                <w:rFonts w:ascii="Calibri" w:hAnsi="Calibri" w:cs="Calibri"/>
                <w:b/>
                <w:bCs/>
                <w:color w:val="0C0C0C"/>
                <w:sz w:val="20"/>
                <w:szCs w:val="20"/>
                <w:lang w:val="es-MX" w:eastAsia="es-MX"/>
              </w:rPr>
              <w:t>8190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9D74599" w14:textId="77777777" w:rsidR="00803866" w:rsidRPr="00803866" w:rsidRDefault="00803866" w:rsidP="00803866">
            <w:pPr>
              <w:jc w:val="center"/>
              <w:rPr>
                <w:rFonts w:ascii="Calibri" w:hAnsi="Calibri" w:cs="Calibri"/>
                <w:b/>
                <w:bCs/>
                <w:color w:val="0C0C0C"/>
                <w:sz w:val="20"/>
                <w:szCs w:val="20"/>
                <w:lang w:val="es-MX" w:eastAsia="es-MX"/>
              </w:rPr>
            </w:pPr>
            <w:r w:rsidRPr="00803866">
              <w:rPr>
                <w:rFonts w:ascii="Calibri" w:hAnsi="Calibri" w:cs="Calibri"/>
                <w:b/>
                <w:bCs/>
                <w:color w:val="0C0C0C"/>
                <w:sz w:val="20"/>
                <w:szCs w:val="20"/>
                <w:lang w:val="es-MX" w:eastAsia="es-MX"/>
              </w:rPr>
              <w:t>14470</w:t>
            </w:r>
          </w:p>
        </w:tc>
      </w:tr>
      <w:tr w:rsidR="00803866" w:rsidRPr="00803866" w14:paraId="301F32F9" w14:textId="77777777" w:rsidTr="001D459B">
        <w:trPr>
          <w:trHeight w:val="27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FE070D1" w14:textId="77777777" w:rsidR="00803866" w:rsidRPr="00803866" w:rsidRDefault="00803866" w:rsidP="00803866">
            <w:pPr>
              <w:rPr>
                <w:rFonts w:ascii="Calibri" w:hAnsi="Calibri" w:cs="Calibri"/>
                <w:color w:val="0C0C0C"/>
                <w:sz w:val="20"/>
                <w:szCs w:val="20"/>
                <w:lang w:val="es-MX" w:eastAsia="es-MX"/>
              </w:rPr>
            </w:pPr>
            <w:r w:rsidRPr="00803866">
              <w:rPr>
                <w:rFonts w:ascii="Calibri" w:hAnsi="Calibri" w:cs="Calibri"/>
                <w:color w:val="0C0C0C"/>
                <w:sz w:val="20"/>
                <w:szCs w:val="20"/>
                <w:lang w:val="es-MX" w:eastAsia="es-MX"/>
              </w:rPr>
              <w:t>19 DICIEMBRE 2026 AL 03 ENERO 2027</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054E488" w14:textId="77777777" w:rsidR="00803866" w:rsidRPr="00803866" w:rsidRDefault="00803866" w:rsidP="00803866">
            <w:pPr>
              <w:jc w:val="center"/>
              <w:rPr>
                <w:rFonts w:ascii="Calibri" w:hAnsi="Calibri" w:cs="Calibri"/>
                <w:b/>
                <w:bCs/>
                <w:color w:val="0C0C0C"/>
                <w:sz w:val="20"/>
                <w:szCs w:val="20"/>
                <w:lang w:val="es-MX" w:eastAsia="es-MX"/>
              </w:rPr>
            </w:pPr>
            <w:r w:rsidRPr="00803866">
              <w:rPr>
                <w:rFonts w:ascii="Calibri" w:hAnsi="Calibri" w:cs="Calibri"/>
                <w:b/>
                <w:bCs/>
                <w:color w:val="0C0C0C"/>
                <w:sz w:val="20"/>
                <w:szCs w:val="20"/>
                <w:lang w:val="es-MX" w:eastAsia="es-MX"/>
              </w:rPr>
              <w:t>9240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3D010BF" w14:textId="77777777" w:rsidR="00803866" w:rsidRPr="00803866" w:rsidRDefault="00803866" w:rsidP="00803866">
            <w:pPr>
              <w:jc w:val="center"/>
              <w:rPr>
                <w:rFonts w:ascii="Calibri" w:hAnsi="Calibri" w:cs="Calibri"/>
                <w:b/>
                <w:bCs/>
                <w:color w:val="0C0C0C"/>
                <w:sz w:val="20"/>
                <w:szCs w:val="20"/>
                <w:lang w:val="es-MX" w:eastAsia="es-MX"/>
              </w:rPr>
            </w:pPr>
            <w:r w:rsidRPr="00803866">
              <w:rPr>
                <w:rFonts w:ascii="Calibri" w:hAnsi="Calibri" w:cs="Calibri"/>
                <w:b/>
                <w:bCs/>
                <w:color w:val="0C0C0C"/>
                <w:sz w:val="20"/>
                <w:szCs w:val="20"/>
                <w:lang w:val="es-MX" w:eastAsia="es-MX"/>
              </w:rPr>
              <w:t>16520</w:t>
            </w:r>
          </w:p>
        </w:tc>
      </w:tr>
      <w:tr w:rsidR="00803866" w:rsidRPr="00803866" w14:paraId="03FB9076" w14:textId="77777777" w:rsidTr="001D459B">
        <w:trPr>
          <w:trHeight w:val="27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7F34E27" w14:textId="77777777" w:rsidR="00803866" w:rsidRPr="00803866" w:rsidRDefault="00803866" w:rsidP="00803866">
            <w:pPr>
              <w:rPr>
                <w:rFonts w:ascii="Calibri" w:hAnsi="Calibri" w:cs="Calibri"/>
                <w:color w:val="0C0C0C"/>
                <w:sz w:val="20"/>
                <w:szCs w:val="20"/>
                <w:lang w:val="es-MX" w:eastAsia="es-MX"/>
              </w:rPr>
            </w:pPr>
            <w:r w:rsidRPr="00803866">
              <w:rPr>
                <w:rFonts w:ascii="Calibri" w:hAnsi="Calibri" w:cs="Calibri"/>
                <w:color w:val="0C0C0C"/>
                <w:sz w:val="20"/>
                <w:szCs w:val="20"/>
                <w:lang w:val="es-MX" w:eastAsia="es-MX"/>
              </w:rPr>
              <w:t>04 ENERO 2027 AL 31 MARZO 2027</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C0A03E4" w14:textId="77777777" w:rsidR="00803866" w:rsidRPr="00803866" w:rsidRDefault="00803866" w:rsidP="00803866">
            <w:pPr>
              <w:jc w:val="center"/>
              <w:rPr>
                <w:rFonts w:ascii="Calibri" w:hAnsi="Calibri" w:cs="Calibri"/>
                <w:b/>
                <w:bCs/>
                <w:color w:val="0C0C0C"/>
                <w:sz w:val="20"/>
                <w:szCs w:val="20"/>
                <w:lang w:val="es-MX" w:eastAsia="es-MX"/>
              </w:rPr>
            </w:pPr>
            <w:r w:rsidRPr="00803866">
              <w:rPr>
                <w:rFonts w:ascii="Calibri" w:hAnsi="Calibri" w:cs="Calibri"/>
                <w:b/>
                <w:bCs/>
                <w:color w:val="0C0C0C"/>
                <w:sz w:val="20"/>
                <w:szCs w:val="20"/>
                <w:lang w:val="es-MX" w:eastAsia="es-MX"/>
              </w:rPr>
              <w:t>7950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743ED82" w14:textId="77777777" w:rsidR="00803866" w:rsidRPr="00803866" w:rsidRDefault="00803866" w:rsidP="00803866">
            <w:pPr>
              <w:jc w:val="center"/>
              <w:rPr>
                <w:rFonts w:ascii="Calibri" w:hAnsi="Calibri" w:cs="Calibri"/>
                <w:b/>
                <w:bCs/>
                <w:color w:val="0C0C0C"/>
                <w:sz w:val="20"/>
                <w:szCs w:val="20"/>
                <w:lang w:val="es-MX" w:eastAsia="es-MX"/>
              </w:rPr>
            </w:pPr>
            <w:r w:rsidRPr="00803866">
              <w:rPr>
                <w:rFonts w:ascii="Calibri" w:hAnsi="Calibri" w:cs="Calibri"/>
                <w:b/>
                <w:bCs/>
                <w:color w:val="0C0C0C"/>
                <w:sz w:val="20"/>
                <w:szCs w:val="20"/>
                <w:lang w:val="es-MX" w:eastAsia="es-MX"/>
              </w:rPr>
              <w:t>13960</w:t>
            </w:r>
          </w:p>
        </w:tc>
      </w:tr>
      <w:tr w:rsidR="00803866" w:rsidRPr="00803866" w14:paraId="427520C7" w14:textId="77777777" w:rsidTr="001D459B">
        <w:trPr>
          <w:trHeight w:val="276"/>
          <w:tblCellSpacing w:w="0" w:type="dxa"/>
          <w:jc w:val="center"/>
        </w:trPr>
        <w:tc>
          <w:tcPr>
            <w:tcW w:w="0" w:type="auto"/>
            <w:gridSpan w:val="3"/>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E1B8A3" w14:textId="77777777" w:rsidR="00803866" w:rsidRPr="00803866" w:rsidRDefault="00803866" w:rsidP="00803866">
            <w:pPr>
              <w:jc w:val="center"/>
              <w:rPr>
                <w:rFonts w:ascii="Calibri" w:hAnsi="Calibri" w:cs="Calibri"/>
                <w:b/>
                <w:bCs/>
                <w:color w:val="0C0C0C"/>
                <w:sz w:val="20"/>
                <w:szCs w:val="20"/>
                <w:lang w:val="es-MX" w:eastAsia="es-MX"/>
              </w:rPr>
            </w:pPr>
            <w:r w:rsidRPr="00803866">
              <w:rPr>
                <w:rFonts w:ascii="Calibri" w:hAnsi="Calibri" w:cs="Calibri"/>
                <w:b/>
                <w:bCs/>
                <w:color w:val="0C0C0C"/>
                <w:sz w:val="20"/>
                <w:szCs w:val="20"/>
                <w:lang w:val="es-MX" w:eastAsia="es-MX"/>
              </w:rPr>
              <w:t xml:space="preserve">PRECIOS SUJETOS A DISPONIBILIDAD Y A CAMBIOS SIN PREVIO AVISO. TARIFAS NO APLICAN PARA NAVIDAD, FIN DE AÑO, SEMANA SANTA, CONGRESOS O EVENTOS ESPECIALES. CONSULTAR SUPLEMENTO Y CENAS OBLIGATORIAS. </w:t>
            </w:r>
            <w:r w:rsidRPr="00803866">
              <w:rPr>
                <w:rFonts w:ascii="Calibri" w:hAnsi="Calibri" w:cs="Calibri"/>
                <w:b/>
                <w:bCs/>
                <w:color w:val="FF0000"/>
                <w:sz w:val="20"/>
                <w:szCs w:val="20"/>
                <w:lang w:val="es-MX" w:eastAsia="es-MX"/>
              </w:rPr>
              <w:t>VIGENCIA HASTA MARZO 2027</w:t>
            </w:r>
          </w:p>
        </w:tc>
      </w:tr>
      <w:tr w:rsidR="00803866" w:rsidRPr="00803866" w14:paraId="557CC85A" w14:textId="77777777" w:rsidTr="001D459B">
        <w:trPr>
          <w:trHeight w:val="276"/>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22774AC9" w14:textId="77777777" w:rsidR="00803866" w:rsidRPr="00803866" w:rsidRDefault="00803866" w:rsidP="00803866">
            <w:pPr>
              <w:rPr>
                <w:rFonts w:ascii="Calibri" w:hAnsi="Calibri" w:cs="Calibri"/>
                <w:b/>
                <w:bCs/>
                <w:color w:val="0C0C0C"/>
                <w:sz w:val="20"/>
                <w:szCs w:val="20"/>
                <w:lang w:val="es-MX" w:eastAsia="es-MX"/>
              </w:rPr>
            </w:pPr>
          </w:p>
        </w:tc>
      </w:tr>
      <w:tr w:rsidR="00803866" w:rsidRPr="00803866" w14:paraId="52A4A49D" w14:textId="77777777" w:rsidTr="001D459B">
        <w:trPr>
          <w:trHeight w:val="276"/>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2F1EFB8A" w14:textId="77777777" w:rsidR="00803866" w:rsidRPr="00803866" w:rsidRDefault="00803866" w:rsidP="00803866">
            <w:pPr>
              <w:rPr>
                <w:rFonts w:ascii="Calibri" w:hAnsi="Calibri" w:cs="Calibri"/>
                <w:b/>
                <w:bCs/>
                <w:color w:val="0C0C0C"/>
                <w:sz w:val="20"/>
                <w:szCs w:val="20"/>
                <w:lang w:val="es-MX" w:eastAsia="es-MX"/>
              </w:rPr>
            </w:pPr>
          </w:p>
        </w:tc>
      </w:tr>
    </w:tbl>
    <w:p w14:paraId="6938A272" w14:textId="49E87D66" w:rsidR="00803866" w:rsidRDefault="00803866" w:rsidP="005E46AA">
      <w:pPr>
        <w:pStyle w:val="Sangranormal"/>
        <w:tabs>
          <w:tab w:val="left" w:pos="0"/>
        </w:tabs>
        <w:rPr>
          <w:rFonts w:asciiTheme="minorHAnsi" w:eastAsia="Calibri" w:hAnsiTheme="minorHAnsi" w:cstheme="minorHAnsi"/>
          <w:color w:val="002060"/>
          <w:sz w:val="20"/>
          <w:lang w:val="es-MX" w:eastAsia="es-MX"/>
        </w:rPr>
      </w:pPr>
    </w:p>
    <w:p w14:paraId="771F9E79" w14:textId="2169B420" w:rsidR="00C37D7A" w:rsidRDefault="00C37D7A" w:rsidP="005E46AA">
      <w:pPr>
        <w:pStyle w:val="Sangranormal"/>
        <w:tabs>
          <w:tab w:val="left" w:pos="0"/>
        </w:tabs>
        <w:rPr>
          <w:rFonts w:asciiTheme="minorHAnsi" w:eastAsia="Calibri" w:hAnsiTheme="minorHAnsi" w:cstheme="minorHAnsi"/>
          <w:color w:val="002060"/>
          <w:sz w:val="20"/>
          <w:lang w:val="es-MX" w:eastAsia="es-MX"/>
        </w:rPr>
      </w:pPr>
    </w:p>
    <w:p w14:paraId="6F2FFBD3" w14:textId="77777777" w:rsidR="001D459B" w:rsidRDefault="001D459B" w:rsidP="005E46AA">
      <w:pPr>
        <w:pStyle w:val="Sangranormal"/>
        <w:tabs>
          <w:tab w:val="left" w:pos="0"/>
        </w:tabs>
        <w:rPr>
          <w:rFonts w:asciiTheme="minorHAnsi" w:eastAsia="Calibri" w:hAnsiTheme="minorHAnsi" w:cstheme="minorHAnsi"/>
          <w:color w:val="002060"/>
          <w:sz w:val="20"/>
          <w:lang w:val="es-MX" w:eastAsia="es-MX"/>
        </w:rPr>
      </w:pPr>
    </w:p>
    <w:tbl>
      <w:tblPr>
        <w:tblW w:w="7498" w:type="dxa"/>
        <w:jc w:val="center"/>
        <w:tblCellSpacing w:w="0" w:type="dxa"/>
        <w:tblCellMar>
          <w:left w:w="0" w:type="dxa"/>
          <w:right w:w="0" w:type="dxa"/>
        </w:tblCellMar>
        <w:tblLook w:val="04A0" w:firstRow="1" w:lastRow="0" w:firstColumn="1" w:lastColumn="0" w:noHBand="0" w:noVBand="1"/>
      </w:tblPr>
      <w:tblGrid>
        <w:gridCol w:w="6796"/>
        <w:gridCol w:w="702"/>
      </w:tblGrid>
      <w:tr w:rsidR="00C37D7A" w:rsidRPr="00C37D7A" w14:paraId="6654D74E" w14:textId="77777777" w:rsidTr="00C37D7A">
        <w:trPr>
          <w:trHeight w:val="315"/>
          <w:tblCellSpacing w:w="0" w:type="dxa"/>
          <w:jc w:val="center"/>
        </w:trPr>
        <w:tc>
          <w:tcPr>
            <w:tcW w:w="0" w:type="auto"/>
            <w:gridSpan w:val="2"/>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212D6A54" w14:textId="77777777" w:rsidR="00C37D7A" w:rsidRPr="00C37D7A" w:rsidRDefault="00C37D7A" w:rsidP="00C37D7A">
            <w:pPr>
              <w:jc w:val="center"/>
              <w:rPr>
                <w:rFonts w:ascii="Calibri" w:hAnsi="Calibri" w:cs="Calibri"/>
                <w:b/>
                <w:bCs/>
                <w:color w:val="FFFFFF"/>
                <w:szCs w:val="20"/>
                <w:lang w:val="es-MX" w:eastAsia="es-MX"/>
              </w:rPr>
            </w:pPr>
            <w:r w:rsidRPr="00C37D7A">
              <w:rPr>
                <w:rFonts w:ascii="Calibri" w:hAnsi="Calibri" w:cs="Calibri"/>
                <w:b/>
                <w:bCs/>
                <w:color w:val="FFFFFF"/>
                <w:szCs w:val="20"/>
                <w:lang w:val="es-MX" w:eastAsia="es-MX"/>
              </w:rPr>
              <w:t>SUPLEMENTOS</w:t>
            </w:r>
          </w:p>
        </w:tc>
      </w:tr>
      <w:tr w:rsidR="00C37D7A" w:rsidRPr="00C37D7A" w14:paraId="7D0DB2CA" w14:textId="77777777" w:rsidTr="00C37D7A">
        <w:trPr>
          <w:trHeight w:val="315"/>
          <w:tblCellSpacing w:w="0" w:type="dxa"/>
          <w:jc w:val="center"/>
        </w:trPr>
        <w:tc>
          <w:tcPr>
            <w:tcW w:w="0" w:type="auto"/>
            <w:gridSpan w:val="2"/>
            <w:tcBorders>
              <w:left w:val="single" w:sz="6" w:space="0" w:color="000000"/>
              <w:bottom w:val="single" w:sz="6" w:space="0" w:color="000000"/>
            </w:tcBorders>
            <w:shd w:val="clear" w:color="auto" w:fill="0070C0"/>
            <w:tcMar>
              <w:top w:w="0" w:type="dxa"/>
              <w:left w:w="45" w:type="dxa"/>
              <w:bottom w:w="0" w:type="dxa"/>
              <w:right w:w="45" w:type="dxa"/>
            </w:tcMar>
            <w:vAlign w:val="center"/>
            <w:hideMark/>
          </w:tcPr>
          <w:p w14:paraId="5FD4AD6A" w14:textId="77777777" w:rsidR="00C37D7A" w:rsidRPr="00C37D7A" w:rsidRDefault="00C37D7A" w:rsidP="00C37D7A">
            <w:pPr>
              <w:jc w:val="center"/>
              <w:rPr>
                <w:rFonts w:ascii="Calibri" w:hAnsi="Calibri" w:cs="Calibri"/>
                <w:b/>
                <w:bCs/>
                <w:color w:val="FFFFFF"/>
                <w:sz w:val="20"/>
                <w:szCs w:val="20"/>
                <w:lang w:val="es-MX" w:eastAsia="es-MX"/>
              </w:rPr>
            </w:pPr>
            <w:r w:rsidRPr="00C37D7A">
              <w:rPr>
                <w:rFonts w:ascii="Calibri" w:hAnsi="Calibri" w:cs="Calibri"/>
                <w:b/>
                <w:bCs/>
                <w:color w:val="FFFFFF"/>
                <w:sz w:val="20"/>
                <w:szCs w:val="20"/>
                <w:lang w:val="es-MX" w:eastAsia="es-MX"/>
              </w:rPr>
              <w:t xml:space="preserve">PRECIO POR PERSONA EN USD (MINIMO 2 PAX) </w:t>
            </w:r>
          </w:p>
        </w:tc>
      </w:tr>
      <w:tr w:rsidR="00C37D7A" w:rsidRPr="00C37D7A" w14:paraId="38A3ADE6" w14:textId="77777777" w:rsidTr="00C37D7A">
        <w:trPr>
          <w:trHeight w:val="315"/>
          <w:tblCellSpacing w:w="0" w:type="dxa"/>
          <w:jc w:val="center"/>
        </w:trPr>
        <w:tc>
          <w:tcPr>
            <w:tcW w:w="6796"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190F62F" w14:textId="77777777" w:rsidR="00C37D7A" w:rsidRPr="00C37D7A" w:rsidRDefault="00C37D7A" w:rsidP="00C37D7A">
            <w:pPr>
              <w:rPr>
                <w:rFonts w:ascii="Calibri" w:hAnsi="Calibri" w:cs="Calibri"/>
                <w:color w:val="002060"/>
                <w:sz w:val="20"/>
                <w:szCs w:val="20"/>
                <w:lang w:val="es-MX" w:eastAsia="es-MX"/>
              </w:rPr>
            </w:pPr>
            <w:r w:rsidRPr="00C37D7A">
              <w:rPr>
                <w:rFonts w:ascii="Calibri" w:hAnsi="Calibri" w:cs="Calibri"/>
                <w:color w:val="002060"/>
                <w:sz w:val="20"/>
                <w:szCs w:val="20"/>
                <w:lang w:val="es-MX" w:eastAsia="es-MX"/>
              </w:rPr>
              <w:t xml:space="preserve">Cena de Navidad en el restaurante </w:t>
            </w:r>
            <w:proofErr w:type="spellStart"/>
            <w:r w:rsidRPr="00C37D7A">
              <w:rPr>
                <w:rFonts w:ascii="Calibri" w:hAnsi="Calibri" w:cs="Calibri"/>
                <w:color w:val="002060"/>
                <w:sz w:val="20"/>
                <w:szCs w:val="20"/>
                <w:lang w:val="es-MX" w:eastAsia="es-MX"/>
              </w:rPr>
              <w:t>Hawaiki</w:t>
            </w:r>
            <w:proofErr w:type="spellEnd"/>
            <w:r w:rsidRPr="00C37D7A">
              <w:rPr>
                <w:rFonts w:ascii="Calibri" w:hAnsi="Calibri" w:cs="Calibri"/>
                <w:color w:val="002060"/>
                <w:sz w:val="20"/>
                <w:szCs w:val="20"/>
                <w:lang w:val="es-MX" w:eastAsia="es-MX"/>
              </w:rPr>
              <w:t xml:space="preserve"> Nui en Le </w:t>
            </w:r>
            <w:proofErr w:type="spellStart"/>
            <w:proofErr w:type="gramStart"/>
            <w:r w:rsidRPr="00C37D7A">
              <w:rPr>
                <w:rFonts w:ascii="Calibri" w:hAnsi="Calibri" w:cs="Calibri"/>
                <w:color w:val="002060"/>
                <w:sz w:val="20"/>
                <w:szCs w:val="20"/>
                <w:lang w:val="es-MX" w:eastAsia="es-MX"/>
              </w:rPr>
              <w:t>Taha'a</w:t>
            </w:r>
            <w:proofErr w:type="spellEnd"/>
            <w:r w:rsidRPr="00C37D7A">
              <w:rPr>
                <w:rFonts w:ascii="Calibri" w:hAnsi="Calibri" w:cs="Calibri"/>
                <w:color w:val="002060"/>
                <w:sz w:val="20"/>
                <w:szCs w:val="20"/>
                <w:lang w:val="es-MX" w:eastAsia="es-MX"/>
              </w:rPr>
              <w:t>(</w:t>
            </w:r>
            <w:proofErr w:type="gramEnd"/>
            <w:r w:rsidRPr="00C37D7A">
              <w:rPr>
                <w:rFonts w:ascii="Calibri" w:hAnsi="Calibri" w:cs="Calibri"/>
                <w:color w:val="002060"/>
                <w:sz w:val="20"/>
                <w:szCs w:val="20"/>
                <w:lang w:val="es-MX" w:eastAsia="es-MX"/>
              </w:rPr>
              <w:t xml:space="preserve">24 de diciembre) </w:t>
            </w:r>
          </w:p>
        </w:tc>
        <w:tc>
          <w:tcPr>
            <w:tcW w:w="702" w:type="dxa"/>
            <w:tcBorders>
              <w:bottom w:val="single" w:sz="6" w:space="0" w:color="000000"/>
              <w:right w:val="single" w:sz="6" w:space="0" w:color="000000"/>
            </w:tcBorders>
            <w:tcMar>
              <w:top w:w="0" w:type="dxa"/>
              <w:left w:w="45" w:type="dxa"/>
              <w:bottom w:w="0" w:type="dxa"/>
              <w:right w:w="45" w:type="dxa"/>
            </w:tcMar>
            <w:vAlign w:val="center"/>
            <w:hideMark/>
          </w:tcPr>
          <w:p w14:paraId="014113DD" w14:textId="77777777" w:rsidR="00C37D7A" w:rsidRPr="00C37D7A" w:rsidRDefault="00C37D7A" w:rsidP="00C37D7A">
            <w:pPr>
              <w:jc w:val="center"/>
              <w:rPr>
                <w:rFonts w:ascii="Calibri" w:hAnsi="Calibri" w:cs="Calibri"/>
                <w:b/>
                <w:bCs/>
                <w:color w:val="002060"/>
                <w:sz w:val="20"/>
                <w:szCs w:val="20"/>
                <w:lang w:val="es-MX" w:eastAsia="es-MX"/>
              </w:rPr>
            </w:pPr>
            <w:r w:rsidRPr="00C37D7A">
              <w:rPr>
                <w:rFonts w:ascii="Calibri" w:hAnsi="Calibri" w:cs="Calibri"/>
                <w:b/>
                <w:bCs/>
                <w:color w:val="002060"/>
                <w:sz w:val="20"/>
                <w:szCs w:val="20"/>
                <w:lang w:val="es-MX" w:eastAsia="es-MX"/>
              </w:rPr>
              <w:t>400</w:t>
            </w:r>
          </w:p>
        </w:tc>
      </w:tr>
      <w:tr w:rsidR="00C37D7A" w:rsidRPr="00C37D7A" w14:paraId="69EF8E4B" w14:textId="77777777" w:rsidTr="00C37D7A">
        <w:trPr>
          <w:trHeight w:val="315"/>
          <w:tblCellSpacing w:w="0" w:type="dxa"/>
          <w:jc w:val="center"/>
        </w:trPr>
        <w:tc>
          <w:tcPr>
            <w:tcW w:w="6796"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A531543" w14:textId="77777777" w:rsidR="00C37D7A" w:rsidRPr="00C37D7A" w:rsidRDefault="00C37D7A" w:rsidP="00C37D7A">
            <w:pPr>
              <w:rPr>
                <w:rFonts w:ascii="Calibri" w:hAnsi="Calibri" w:cs="Calibri"/>
                <w:color w:val="002060"/>
                <w:sz w:val="20"/>
                <w:szCs w:val="20"/>
                <w:lang w:val="es-MX" w:eastAsia="es-MX"/>
              </w:rPr>
            </w:pPr>
            <w:r w:rsidRPr="00C37D7A">
              <w:rPr>
                <w:rFonts w:ascii="Calibri" w:hAnsi="Calibri" w:cs="Calibri"/>
                <w:color w:val="002060"/>
                <w:sz w:val="20"/>
                <w:szCs w:val="20"/>
                <w:lang w:val="es-MX" w:eastAsia="es-MX"/>
              </w:rPr>
              <w:t xml:space="preserve">Cena de Año Nuevo en el restaurante </w:t>
            </w:r>
            <w:proofErr w:type="spellStart"/>
            <w:r w:rsidRPr="00C37D7A">
              <w:rPr>
                <w:rFonts w:ascii="Calibri" w:hAnsi="Calibri" w:cs="Calibri"/>
                <w:color w:val="002060"/>
                <w:sz w:val="20"/>
                <w:szCs w:val="20"/>
                <w:lang w:val="es-MX" w:eastAsia="es-MX"/>
              </w:rPr>
              <w:t>Hawaiki</w:t>
            </w:r>
            <w:proofErr w:type="spellEnd"/>
            <w:r w:rsidRPr="00C37D7A">
              <w:rPr>
                <w:rFonts w:ascii="Calibri" w:hAnsi="Calibri" w:cs="Calibri"/>
                <w:color w:val="002060"/>
                <w:sz w:val="20"/>
                <w:szCs w:val="20"/>
                <w:lang w:val="es-MX" w:eastAsia="es-MX"/>
              </w:rPr>
              <w:t xml:space="preserve"> Nui en Le </w:t>
            </w:r>
            <w:proofErr w:type="spellStart"/>
            <w:proofErr w:type="gramStart"/>
            <w:r w:rsidRPr="00C37D7A">
              <w:rPr>
                <w:rFonts w:ascii="Calibri" w:hAnsi="Calibri" w:cs="Calibri"/>
                <w:color w:val="002060"/>
                <w:sz w:val="20"/>
                <w:szCs w:val="20"/>
                <w:lang w:val="es-MX" w:eastAsia="es-MX"/>
              </w:rPr>
              <w:t>Taha'a</w:t>
            </w:r>
            <w:proofErr w:type="spellEnd"/>
            <w:r w:rsidRPr="00C37D7A">
              <w:rPr>
                <w:rFonts w:ascii="Calibri" w:hAnsi="Calibri" w:cs="Calibri"/>
                <w:color w:val="002060"/>
                <w:sz w:val="20"/>
                <w:szCs w:val="20"/>
                <w:lang w:val="es-MX" w:eastAsia="es-MX"/>
              </w:rPr>
              <w:t>(</w:t>
            </w:r>
            <w:proofErr w:type="gramEnd"/>
            <w:r w:rsidRPr="00C37D7A">
              <w:rPr>
                <w:rFonts w:ascii="Calibri" w:hAnsi="Calibri" w:cs="Calibri"/>
                <w:color w:val="002060"/>
                <w:sz w:val="20"/>
                <w:szCs w:val="20"/>
                <w:lang w:val="es-MX" w:eastAsia="es-MX"/>
              </w:rPr>
              <w:t>31 de diciembre)</w:t>
            </w:r>
          </w:p>
        </w:tc>
        <w:tc>
          <w:tcPr>
            <w:tcW w:w="702" w:type="dxa"/>
            <w:tcBorders>
              <w:bottom w:val="single" w:sz="6" w:space="0" w:color="000000"/>
              <w:right w:val="single" w:sz="6" w:space="0" w:color="000000"/>
            </w:tcBorders>
            <w:tcMar>
              <w:top w:w="0" w:type="dxa"/>
              <w:left w:w="45" w:type="dxa"/>
              <w:bottom w:w="0" w:type="dxa"/>
              <w:right w:w="45" w:type="dxa"/>
            </w:tcMar>
            <w:vAlign w:val="center"/>
            <w:hideMark/>
          </w:tcPr>
          <w:p w14:paraId="6063A64C" w14:textId="77777777" w:rsidR="00C37D7A" w:rsidRPr="00C37D7A" w:rsidRDefault="00C37D7A" w:rsidP="00C37D7A">
            <w:pPr>
              <w:jc w:val="center"/>
              <w:rPr>
                <w:rFonts w:ascii="Calibri" w:hAnsi="Calibri" w:cs="Calibri"/>
                <w:b/>
                <w:bCs/>
                <w:color w:val="002060"/>
                <w:sz w:val="20"/>
                <w:szCs w:val="20"/>
                <w:lang w:val="es-MX" w:eastAsia="es-MX"/>
              </w:rPr>
            </w:pPr>
            <w:r w:rsidRPr="00C37D7A">
              <w:rPr>
                <w:rFonts w:ascii="Calibri" w:hAnsi="Calibri" w:cs="Calibri"/>
                <w:b/>
                <w:bCs/>
                <w:color w:val="002060"/>
                <w:sz w:val="20"/>
                <w:szCs w:val="20"/>
                <w:lang w:val="es-MX" w:eastAsia="es-MX"/>
              </w:rPr>
              <w:t>620</w:t>
            </w:r>
          </w:p>
        </w:tc>
      </w:tr>
      <w:tr w:rsidR="00C37D7A" w:rsidRPr="00C37D7A" w14:paraId="5DE9B48D" w14:textId="77777777" w:rsidTr="00C37D7A">
        <w:trPr>
          <w:trHeight w:val="315"/>
          <w:tblCellSpacing w:w="0" w:type="dxa"/>
          <w:jc w:val="center"/>
        </w:trPr>
        <w:tc>
          <w:tcPr>
            <w:tcW w:w="6796"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32C789" w14:textId="77777777" w:rsidR="00C37D7A" w:rsidRPr="00C37D7A" w:rsidRDefault="00C37D7A" w:rsidP="00C37D7A">
            <w:pPr>
              <w:rPr>
                <w:rFonts w:ascii="Calibri" w:hAnsi="Calibri" w:cs="Calibri"/>
                <w:color w:val="002060"/>
                <w:sz w:val="20"/>
                <w:szCs w:val="20"/>
                <w:lang w:val="es-MX" w:eastAsia="es-MX"/>
              </w:rPr>
            </w:pPr>
            <w:r w:rsidRPr="00C37D7A">
              <w:rPr>
                <w:rFonts w:ascii="Calibri" w:hAnsi="Calibri" w:cs="Calibri"/>
                <w:color w:val="002060"/>
                <w:sz w:val="20"/>
                <w:szCs w:val="20"/>
                <w:lang w:val="es-MX" w:eastAsia="es-MX"/>
              </w:rPr>
              <w:t xml:space="preserve">Cena de Navidad en el restaurante </w:t>
            </w:r>
            <w:proofErr w:type="spellStart"/>
            <w:r w:rsidRPr="00C37D7A">
              <w:rPr>
                <w:rFonts w:ascii="Calibri" w:hAnsi="Calibri" w:cs="Calibri"/>
                <w:color w:val="002060"/>
                <w:sz w:val="20"/>
                <w:szCs w:val="20"/>
                <w:lang w:val="es-MX" w:eastAsia="es-MX"/>
              </w:rPr>
              <w:t>Otemanu</w:t>
            </w:r>
            <w:proofErr w:type="spellEnd"/>
            <w:r w:rsidRPr="00C37D7A">
              <w:rPr>
                <w:rFonts w:ascii="Calibri" w:hAnsi="Calibri" w:cs="Calibri"/>
                <w:color w:val="002060"/>
                <w:sz w:val="20"/>
                <w:szCs w:val="20"/>
                <w:lang w:val="es-MX" w:eastAsia="es-MX"/>
              </w:rPr>
              <w:t xml:space="preserve"> (24 de diciembre) en Bora Bora </w:t>
            </w:r>
          </w:p>
        </w:tc>
        <w:tc>
          <w:tcPr>
            <w:tcW w:w="702" w:type="dxa"/>
            <w:tcBorders>
              <w:bottom w:val="single" w:sz="6" w:space="0" w:color="000000"/>
              <w:right w:val="single" w:sz="6" w:space="0" w:color="000000"/>
            </w:tcBorders>
            <w:tcMar>
              <w:top w:w="0" w:type="dxa"/>
              <w:left w:w="45" w:type="dxa"/>
              <w:bottom w:w="0" w:type="dxa"/>
              <w:right w:w="45" w:type="dxa"/>
            </w:tcMar>
            <w:vAlign w:val="center"/>
            <w:hideMark/>
          </w:tcPr>
          <w:p w14:paraId="051DA904" w14:textId="77777777" w:rsidR="00C37D7A" w:rsidRPr="00C37D7A" w:rsidRDefault="00C37D7A" w:rsidP="00C37D7A">
            <w:pPr>
              <w:jc w:val="center"/>
              <w:rPr>
                <w:rFonts w:ascii="Calibri" w:hAnsi="Calibri" w:cs="Calibri"/>
                <w:b/>
                <w:bCs/>
                <w:color w:val="002060"/>
                <w:sz w:val="20"/>
                <w:szCs w:val="20"/>
                <w:lang w:val="es-MX" w:eastAsia="es-MX"/>
              </w:rPr>
            </w:pPr>
            <w:r w:rsidRPr="00C37D7A">
              <w:rPr>
                <w:rFonts w:ascii="Calibri" w:hAnsi="Calibri" w:cs="Calibri"/>
                <w:b/>
                <w:bCs/>
                <w:color w:val="002060"/>
                <w:sz w:val="20"/>
                <w:szCs w:val="20"/>
                <w:lang w:val="es-MX" w:eastAsia="es-MX"/>
              </w:rPr>
              <w:t>390</w:t>
            </w:r>
          </w:p>
        </w:tc>
      </w:tr>
      <w:tr w:rsidR="00C37D7A" w:rsidRPr="00C37D7A" w14:paraId="01589C59" w14:textId="77777777" w:rsidTr="00C37D7A">
        <w:trPr>
          <w:trHeight w:val="315"/>
          <w:tblCellSpacing w:w="0" w:type="dxa"/>
          <w:jc w:val="center"/>
        </w:trPr>
        <w:tc>
          <w:tcPr>
            <w:tcW w:w="6796"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9C0649B" w14:textId="77777777" w:rsidR="00C37D7A" w:rsidRPr="00C37D7A" w:rsidRDefault="00C37D7A" w:rsidP="00C37D7A">
            <w:pPr>
              <w:rPr>
                <w:rFonts w:ascii="Calibri" w:hAnsi="Calibri" w:cs="Calibri"/>
                <w:color w:val="002060"/>
                <w:sz w:val="20"/>
                <w:szCs w:val="20"/>
                <w:lang w:val="es-MX" w:eastAsia="es-MX"/>
              </w:rPr>
            </w:pPr>
            <w:r w:rsidRPr="00C37D7A">
              <w:rPr>
                <w:rFonts w:ascii="Calibri" w:hAnsi="Calibri" w:cs="Calibri"/>
                <w:color w:val="002060"/>
                <w:sz w:val="20"/>
                <w:szCs w:val="20"/>
                <w:lang w:val="es-MX" w:eastAsia="es-MX"/>
              </w:rPr>
              <w:t xml:space="preserve">Cena de Nochevieja en el restaurante </w:t>
            </w:r>
            <w:proofErr w:type="spellStart"/>
            <w:r w:rsidRPr="00C37D7A">
              <w:rPr>
                <w:rFonts w:ascii="Calibri" w:hAnsi="Calibri" w:cs="Calibri"/>
                <w:color w:val="002060"/>
                <w:sz w:val="20"/>
                <w:szCs w:val="20"/>
                <w:lang w:val="es-MX" w:eastAsia="es-MX"/>
              </w:rPr>
              <w:t>Otemanu</w:t>
            </w:r>
            <w:proofErr w:type="spellEnd"/>
            <w:r w:rsidRPr="00C37D7A">
              <w:rPr>
                <w:rFonts w:ascii="Calibri" w:hAnsi="Calibri" w:cs="Calibri"/>
                <w:color w:val="002060"/>
                <w:sz w:val="20"/>
                <w:szCs w:val="20"/>
                <w:lang w:val="es-MX" w:eastAsia="es-MX"/>
              </w:rPr>
              <w:t xml:space="preserve"> (31 de diciembre) en Bora Bora </w:t>
            </w:r>
          </w:p>
        </w:tc>
        <w:tc>
          <w:tcPr>
            <w:tcW w:w="702" w:type="dxa"/>
            <w:tcBorders>
              <w:bottom w:val="single" w:sz="6" w:space="0" w:color="000000"/>
              <w:right w:val="single" w:sz="6" w:space="0" w:color="000000"/>
            </w:tcBorders>
            <w:tcMar>
              <w:top w:w="0" w:type="dxa"/>
              <w:left w:w="45" w:type="dxa"/>
              <w:bottom w:w="0" w:type="dxa"/>
              <w:right w:w="45" w:type="dxa"/>
            </w:tcMar>
            <w:vAlign w:val="center"/>
            <w:hideMark/>
          </w:tcPr>
          <w:p w14:paraId="14E070EB" w14:textId="77777777" w:rsidR="00C37D7A" w:rsidRPr="00C37D7A" w:rsidRDefault="00C37D7A" w:rsidP="00C37D7A">
            <w:pPr>
              <w:jc w:val="center"/>
              <w:rPr>
                <w:rFonts w:ascii="Calibri" w:hAnsi="Calibri" w:cs="Calibri"/>
                <w:b/>
                <w:bCs/>
                <w:color w:val="002060"/>
                <w:sz w:val="20"/>
                <w:szCs w:val="20"/>
                <w:lang w:val="es-MX" w:eastAsia="es-MX"/>
              </w:rPr>
            </w:pPr>
            <w:r w:rsidRPr="00C37D7A">
              <w:rPr>
                <w:rFonts w:ascii="Calibri" w:hAnsi="Calibri" w:cs="Calibri"/>
                <w:b/>
                <w:bCs/>
                <w:color w:val="002060"/>
                <w:sz w:val="20"/>
                <w:szCs w:val="20"/>
                <w:lang w:val="es-MX" w:eastAsia="es-MX"/>
              </w:rPr>
              <w:t>600</w:t>
            </w:r>
          </w:p>
        </w:tc>
      </w:tr>
    </w:tbl>
    <w:p w14:paraId="41DC1EF3" w14:textId="77777777" w:rsidR="00C37D7A" w:rsidRDefault="00C37D7A" w:rsidP="005E46AA">
      <w:pPr>
        <w:pStyle w:val="Sangranormal"/>
        <w:tabs>
          <w:tab w:val="left" w:pos="0"/>
        </w:tabs>
        <w:rPr>
          <w:rFonts w:asciiTheme="minorHAnsi" w:eastAsia="Calibri" w:hAnsiTheme="minorHAnsi" w:cstheme="minorHAnsi"/>
          <w:color w:val="002060"/>
          <w:sz w:val="20"/>
          <w:lang w:val="es-MX" w:eastAsia="es-MX"/>
        </w:rPr>
      </w:pPr>
    </w:p>
    <w:sectPr w:rsidR="00C37D7A" w:rsidSect="00DE3267">
      <w:headerReference w:type="default" r:id="rId8"/>
      <w:footerReference w:type="default" r:id="rId9"/>
      <w:pgSz w:w="12240" w:h="15840"/>
      <w:pgMar w:top="2410"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21FAA7" w14:textId="77777777" w:rsidR="009F2D06" w:rsidRDefault="009F2D06" w:rsidP="000D4B74">
      <w:r>
        <w:separator/>
      </w:r>
    </w:p>
  </w:endnote>
  <w:endnote w:type="continuationSeparator" w:id="0">
    <w:p w14:paraId="6652927C" w14:textId="77777777" w:rsidR="009F2D06" w:rsidRDefault="009F2D06"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89B80" w14:textId="77777777" w:rsidR="00932A7B" w:rsidRDefault="00B27F32" w:rsidP="00932A7B">
    <w:pPr>
      <w:pStyle w:val="Piedepgina"/>
      <w:jc w:val="center"/>
    </w:pPr>
    <w:r>
      <w:rPr>
        <w:noProof/>
      </w:rPr>
      <mc:AlternateContent>
        <mc:Choice Requires="wps">
          <w:drawing>
            <wp:anchor distT="0" distB="0" distL="114300" distR="114300" simplePos="0" relativeHeight="251659776" behindDoc="0" locked="0" layoutInCell="1" allowOverlap="1" wp14:anchorId="27BED971" wp14:editId="5FA89D83">
              <wp:simplePos x="0" y="0"/>
              <wp:positionH relativeFrom="page">
                <wp:posOffset>-28575</wp:posOffset>
              </wp:positionH>
              <wp:positionV relativeFrom="paragraph">
                <wp:posOffset>428625</wp:posOffset>
              </wp:positionV>
              <wp:extent cx="8248650" cy="190500"/>
              <wp:effectExtent l="0" t="0" r="0" b="0"/>
              <wp:wrapNone/>
              <wp:docPr id="1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39D33237" id="Rectángulo 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BBDEE" w14:textId="77777777" w:rsidR="009F2D06" w:rsidRDefault="009F2D06" w:rsidP="000D4B74">
      <w:r>
        <w:separator/>
      </w:r>
    </w:p>
  </w:footnote>
  <w:footnote w:type="continuationSeparator" w:id="0">
    <w:p w14:paraId="04004EF9" w14:textId="77777777" w:rsidR="009F2D06" w:rsidRDefault="009F2D06"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55525" w14:textId="4E48A64E" w:rsidR="009C6818" w:rsidRDefault="00AB293D" w:rsidP="00AB293D">
    <w:pPr>
      <w:pBdr>
        <w:top w:val="nil"/>
        <w:left w:val="nil"/>
        <w:bottom w:val="nil"/>
        <w:right w:val="nil"/>
        <w:between w:val="nil"/>
      </w:pBdr>
      <w:tabs>
        <w:tab w:val="center" w:pos="4419"/>
        <w:tab w:val="right" w:pos="8838"/>
      </w:tabs>
      <w:rPr>
        <w:rFonts w:ascii="Arial" w:eastAsia="Arial" w:hAnsi="Arial" w:cs="Arial"/>
        <w:color w:val="000000"/>
        <w:sz w:val="48"/>
        <w:szCs w:val="48"/>
      </w:rPr>
    </w:pPr>
    <w:r>
      <w:rPr>
        <w:rFonts w:ascii="Arial" w:eastAsia="Arial" w:hAnsi="Arial" w:cs="Arial"/>
        <w:noProof/>
        <w:color w:val="000000"/>
        <w:sz w:val="48"/>
        <w:szCs w:val="48"/>
      </w:rPr>
      <w:drawing>
        <wp:anchor distT="0" distB="0" distL="114300" distR="114300" simplePos="0" relativeHeight="251670016" behindDoc="0" locked="0" layoutInCell="1" allowOverlap="1" wp14:anchorId="38EB0D76" wp14:editId="2E584AB6">
          <wp:simplePos x="0" y="0"/>
          <wp:positionH relativeFrom="column">
            <wp:posOffset>4053205</wp:posOffset>
          </wp:positionH>
          <wp:positionV relativeFrom="paragraph">
            <wp:posOffset>287020</wp:posOffset>
          </wp:positionV>
          <wp:extent cx="887095" cy="590550"/>
          <wp:effectExtent l="0" t="0" r="825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otipov1 - clásicos -B.png"/>
                  <pic:cNvPicPr/>
                </pic:nvPicPr>
                <pic:blipFill>
                  <a:blip r:embed="rId1">
                    <a:extLst>
                      <a:ext uri="{28A0092B-C50C-407E-A947-70E740481C1C}">
                        <a14:useLocalDpi xmlns:a14="http://schemas.microsoft.com/office/drawing/2010/main" val="0"/>
                      </a:ext>
                    </a:extLst>
                  </a:blip>
                  <a:stretch>
                    <a:fillRect/>
                  </a:stretch>
                </pic:blipFill>
                <pic:spPr>
                  <a:xfrm>
                    <a:off x="0" y="0"/>
                    <a:ext cx="887095" cy="590550"/>
                  </a:xfrm>
                  <a:prstGeom prst="rect">
                    <a:avLst/>
                  </a:prstGeom>
                </pic:spPr>
              </pic:pic>
            </a:graphicData>
          </a:graphic>
          <wp14:sizeRelH relativeFrom="page">
            <wp14:pctWidth>0</wp14:pctWidth>
          </wp14:sizeRelH>
          <wp14:sizeRelV relativeFrom="page">
            <wp14:pctHeight>0</wp14:pctHeight>
          </wp14:sizeRelV>
        </wp:anchor>
      </w:drawing>
    </w:r>
    <w:r w:rsidR="009C6818">
      <w:rPr>
        <w:noProof/>
      </w:rPr>
      <mc:AlternateContent>
        <mc:Choice Requires="wps">
          <w:drawing>
            <wp:anchor distT="0" distB="0" distL="114300" distR="114300" simplePos="0" relativeHeight="251667968" behindDoc="0" locked="0" layoutInCell="1" hidden="0" allowOverlap="1" wp14:anchorId="0FD21DAD" wp14:editId="4D6447A5">
              <wp:simplePos x="0" y="0"/>
              <wp:positionH relativeFrom="column">
                <wp:posOffset>-520700</wp:posOffset>
              </wp:positionH>
              <wp:positionV relativeFrom="paragraph">
                <wp:posOffset>-113030</wp:posOffset>
              </wp:positionV>
              <wp:extent cx="5365750" cy="91440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914400"/>
                      </a:xfrm>
                      <a:prstGeom prst="rect">
                        <a:avLst/>
                      </a:prstGeom>
                      <a:noFill/>
                      <a:ln w="9525" cap="flat" cmpd="sng">
                        <a:noFill/>
                        <a:prstDash val="solid"/>
                        <a:round/>
                        <a:headEnd type="none" w="sm" len="sm"/>
                        <a:tailEnd type="none" w="sm" len="sm"/>
                      </a:ln>
                    </wps:spPr>
                    <wps:txbx>
                      <w:txbxContent>
                        <w:p w14:paraId="61D33B4E" w14:textId="014DD178" w:rsidR="008B5287" w:rsidRDefault="00264B66"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ESCAPADA ROMÁNTICA AL CORAZÓN DEL PACÍFICO</w:t>
                          </w:r>
                        </w:p>
                        <w:p w14:paraId="041A546C" w14:textId="5B63799D" w:rsidR="00983E4D" w:rsidRPr="00983E4D" w:rsidRDefault="00264B66"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3174</w:t>
                          </w:r>
                          <w:r w:rsidR="009C681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E</w:t>
                          </w:r>
                          <w:r w:rsidR="0046772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7A2E4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D21DAD" id="Rectángulo 817596098" o:spid="_x0000_s1026" style="position:absolute;margin-left:-41pt;margin-top:-8.9pt;width:422.5pt;height:1in;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" filled="f" stroked="f">
              <v:stroke startarrowwidth="narrow" startarrowlength="short" endarrowwidth="narrow" endarrowlength="short" joinstyle="round"/>
              <v:textbox inset="2.53958mm,1.2694mm,2.53958mm,1.2694mm">
                <w:txbxContent>
                  <w:p w14:paraId="61D33B4E" w14:textId="014DD178" w:rsidR="008B5287" w:rsidRDefault="00264B66"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ESCAPADA ROMÁNTICA AL CORAZÓN DEL PACÍFICO</w:t>
                    </w:r>
                  </w:p>
                  <w:p w14:paraId="041A546C" w14:textId="5B63799D" w:rsidR="00983E4D" w:rsidRPr="00983E4D" w:rsidRDefault="00264B66"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3174</w:t>
                    </w:r>
                    <w:r w:rsidR="009C681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E</w:t>
                    </w:r>
                    <w:r w:rsidR="0046772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7A2E4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6/2027</w:t>
                    </w:r>
                  </w:p>
                </w:txbxContent>
              </v:textbox>
            </v:rect>
          </w:pict>
        </mc:Fallback>
      </mc:AlternateContent>
    </w:r>
    <w:r w:rsidR="009C6818">
      <w:rPr>
        <w:rFonts w:ascii="Arial" w:eastAsia="Arial" w:hAnsi="Arial" w:cs="Arial"/>
        <w:noProof/>
        <w:color w:val="000000"/>
        <w:sz w:val="48"/>
        <w:szCs w:val="48"/>
      </w:rPr>
      <w:drawing>
        <wp:anchor distT="0" distB="0" distL="114300" distR="114300" simplePos="0" relativeHeight="251668992" behindDoc="1" locked="0" layoutInCell="1" allowOverlap="1" wp14:anchorId="63DE3454" wp14:editId="5E8A6C68">
          <wp:simplePos x="0" y="0"/>
          <wp:positionH relativeFrom="page">
            <wp:posOffset>-31115</wp:posOffset>
          </wp:positionH>
          <wp:positionV relativeFrom="paragraph">
            <wp:posOffset>-460213</wp:posOffset>
          </wp:positionV>
          <wp:extent cx="8714696" cy="1538502"/>
          <wp:effectExtent l="0" t="0" r="0" b="5080"/>
          <wp:wrapNone/>
          <wp:docPr id="817596105" name="Imagen 817596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6818">
      <w:rPr>
        <w:noProof/>
      </w:rPr>
      <w:drawing>
        <wp:anchor distT="0" distB="0" distL="114300" distR="114300" simplePos="0" relativeHeight="251666944" behindDoc="0" locked="0" layoutInCell="1" hidden="0" allowOverlap="1" wp14:anchorId="7F6DAF37" wp14:editId="2DE7BE3A">
          <wp:simplePos x="0" y="0"/>
          <wp:positionH relativeFrom="column">
            <wp:posOffset>4942205</wp:posOffset>
          </wp:positionH>
          <wp:positionV relativeFrom="paragraph">
            <wp:posOffset>-144780</wp:posOffset>
          </wp:positionV>
          <wp:extent cx="1766016" cy="501015"/>
          <wp:effectExtent l="0" t="0" r="5715" b="0"/>
          <wp:wrapNone/>
          <wp:docPr id="8175961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75pt;height:11.75pt" o:bullet="t">
        <v:imagedata r:id="rId1" o:title="mso88"/>
      </v:shape>
    </w:pict>
  </w:numPicBullet>
  <w:numPicBullet w:numPicBulletId="1">
    <w:pict>
      <v:shape id="_x0000_i1039" type="#_x0000_t75" style="width:927.7pt;height:1199.75pt" o:bullet="t">
        <v:imagedata r:id="rId2" o:title="peligro"/>
      </v:shape>
    </w:pict>
  </w:numPicBullet>
  <w:abstractNum w:abstractNumId="0"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0E5DA2"/>
    <w:multiLevelType w:val="hybridMultilevel"/>
    <w:tmpl w:val="D180BCA2"/>
    <w:lvl w:ilvl="0" w:tplc="080A0001">
      <w:start w:val="1"/>
      <w:numFmt w:val="bullet"/>
      <w:lvlText w:val=""/>
      <w:lvlJc w:val="left"/>
      <w:pPr>
        <w:ind w:left="1140" w:hanging="360"/>
      </w:pPr>
      <w:rPr>
        <w:rFonts w:ascii="Symbol" w:hAnsi="Symbol" w:hint="default"/>
      </w:rPr>
    </w:lvl>
    <w:lvl w:ilvl="1" w:tplc="080A0003" w:tentative="1">
      <w:start w:val="1"/>
      <w:numFmt w:val="bullet"/>
      <w:lvlText w:val="o"/>
      <w:lvlJc w:val="left"/>
      <w:pPr>
        <w:ind w:left="1860" w:hanging="360"/>
      </w:pPr>
      <w:rPr>
        <w:rFonts w:ascii="Courier New" w:hAnsi="Courier New" w:cs="Courier New" w:hint="default"/>
      </w:rPr>
    </w:lvl>
    <w:lvl w:ilvl="2" w:tplc="080A0005" w:tentative="1">
      <w:start w:val="1"/>
      <w:numFmt w:val="bullet"/>
      <w:lvlText w:val=""/>
      <w:lvlJc w:val="left"/>
      <w:pPr>
        <w:ind w:left="2580" w:hanging="360"/>
      </w:pPr>
      <w:rPr>
        <w:rFonts w:ascii="Wingdings" w:hAnsi="Wingdings" w:hint="default"/>
      </w:rPr>
    </w:lvl>
    <w:lvl w:ilvl="3" w:tplc="080A0001" w:tentative="1">
      <w:start w:val="1"/>
      <w:numFmt w:val="bullet"/>
      <w:lvlText w:val=""/>
      <w:lvlJc w:val="left"/>
      <w:pPr>
        <w:ind w:left="3300" w:hanging="360"/>
      </w:pPr>
      <w:rPr>
        <w:rFonts w:ascii="Symbol" w:hAnsi="Symbol" w:hint="default"/>
      </w:rPr>
    </w:lvl>
    <w:lvl w:ilvl="4" w:tplc="080A0003" w:tentative="1">
      <w:start w:val="1"/>
      <w:numFmt w:val="bullet"/>
      <w:lvlText w:val="o"/>
      <w:lvlJc w:val="left"/>
      <w:pPr>
        <w:ind w:left="4020" w:hanging="360"/>
      </w:pPr>
      <w:rPr>
        <w:rFonts w:ascii="Courier New" w:hAnsi="Courier New" w:cs="Courier New" w:hint="default"/>
      </w:rPr>
    </w:lvl>
    <w:lvl w:ilvl="5" w:tplc="080A0005" w:tentative="1">
      <w:start w:val="1"/>
      <w:numFmt w:val="bullet"/>
      <w:lvlText w:val=""/>
      <w:lvlJc w:val="left"/>
      <w:pPr>
        <w:ind w:left="4740" w:hanging="360"/>
      </w:pPr>
      <w:rPr>
        <w:rFonts w:ascii="Wingdings" w:hAnsi="Wingdings" w:hint="default"/>
      </w:rPr>
    </w:lvl>
    <w:lvl w:ilvl="6" w:tplc="080A0001" w:tentative="1">
      <w:start w:val="1"/>
      <w:numFmt w:val="bullet"/>
      <w:lvlText w:val=""/>
      <w:lvlJc w:val="left"/>
      <w:pPr>
        <w:ind w:left="5460" w:hanging="360"/>
      </w:pPr>
      <w:rPr>
        <w:rFonts w:ascii="Symbol" w:hAnsi="Symbol" w:hint="default"/>
      </w:rPr>
    </w:lvl>
    <w:lvl w:ilvl="7" w:tplc="080A0003" w:tentative="1">
      <w:start w:val="1"/>
      <w:numFmt w:val="bullet"/>
      <w:lvlText w:val="o"/>
      <w:lvlJc w:val="left"/>
      <w:pPr>
        <w:ind w:left="6180" w:hanging="360"/>
      </w:pPr>
      <w:rPr>
        <w:rFonts w:ascii="Courier New" w:hAnsi="Courier New" w:cs="Courier New" w:hint="default"/>
      </w:rPr>
    </w:lvl>
    <w:lvl w:ilvl="8" w:tplc="080A0005" w:tentative="1">
      <w:start w:val="1"/>
      <w:numFmt w:val="bullet"/>
      <w:lvlText w:val=""/>
      <w:lvlJc w:val="left"/>
      <w:pPr>
        <w:ind w:left="6900" w:hanging="360"/>
      </w:pPr>
      <w:rPr>
        <w:rFonts w:ascii="Wingdings" w:hAnsi="Wingdings" w:hint="default"/>
      </w:rPr>
    </w:lvl>
  </w:abstractNum>
  <w:abstractNum w:abstractNumId="5" w15:restartNumberingAfterBreak="0">
    <w:nsid w:val="0A6F7A88"/>
    <w:multiLevelType w:val="multilevel"/>
    <w:tmpl w:val="0A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7" w15:restartNumberingAfterBreak="0">
    <w:nsid w:val="10D859CE"/>
    <w:multiLevelType w:val="hybridMultilevel"/>
    <w:tmpl w:val="DC80D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B390E7A"/>
    <w:multiLevelType w:val="hybridMultilevel"/>
    <w:tmpl w:val="3E0E1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E556F1"/>
    <w:multiLevelType w:val="hybridMultilevel"/>
    <w:tmpl w:val="7B38ABE6"/>
    <w:lvl w:ilvl="0" w:tplc="C3AC2CA8">
      <w:start w:val="1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61910DC"/>
    <w:multiLevelType w:val="multilevel"/>
    <w:tmpl w:val="EF1C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0333340"/>
    <w:multiLevelType w:val="hybridMultilevel"/>
    <w:tmpl w:val="BCD2455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42E51EA2"/>
    <w:multiLevelType w:val="hybridMultilevel"/>
    <w:tmpl w:val="D34ED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CC7A5B"/>
    <w:multiLevelType w:val="multilevel"/>
    <w:tmpl w:val="ABC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C936E1A"/>
    <w:multiLevelType w:val="hybridMultilevel"/>
    <w:tmpl w:val="F17227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2C81C2D"/>
    <w:multiLevelType w:val="hybridMultilevel"/>
    <w:tmpl w:val="643CC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8D40B98"/>
    <w:multiLevelType w:val="hybridMultilevel"/>
    <w:tmpl w:val="CA6C2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4A67DCF"/>
    <w:multiLevelType w:val="hybridMultilevel"/>
    <w:tmpl w:val="8B34E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BA20408"/>
    <w:multiLevelType w:val="hybridMultilevel"/>
    <w:tmpl w:val="AF1074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3333899"/>
    <w:multiLevelType w:val="hybridMultilevel"/>
    <w:tmpl w:val="37F07EBE"/>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3793E93"/>
    <w:multiLevelType w:val="hybridMultilevel"/>
    <w:tmpl w:val="0CE88A0C"/>
    <w:lvl w:ilvl="0" w:tplc="08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641713E"/>
    <w:multiLevelType w:val="hybridMultilevel"/>
    <w:tmpl w:val="4C66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8B21CC2"/>
    <w:multiLevelType w:val="hybridMultilevel"/>
    <w:tmpl w:val="01AC6B52"/>
    <w:lvl w:ilvl="0" w:tplc="080A000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C941A7A"/>
    <w:multiLevelType w:val="hybridMultilevel"/>
    <w:tmpl w:val="C8FAA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17"/>
  </w:num>
  <w:num w:numId="4">
    <w:abstractNumId w:val="12"/>
  </w:num>
  <w:num w:numId="5">
    <w:abstractNumId w:val="6"/>
  </w:num>
  <w:num w:numId="6">
    <w:abstractNumId w:val="25"/>
  </w:num>
  <w:num w:numId="7">
    <w:abstractNumId w:val="0"/>
  </w:num>
  <w:num w:numId="8">
    <w:abstractNumId w:val="19"/>
  </w:num>
  <w:num w:numId="9">
    <w:abstractNumId w:val="20"/>
  </w:num>
  <w:num w:numId="10">
    <w:abstractNumId w:val="3"/>
  </w:num>
  <w:num w:numId="11">
    <w:abstractNumId w:val="2"/>
  </w:num>
  <w:num w:numId="12">
    <w:abstractNumId w:val="27"/>
  </w:num>
  <w:num w:numId="13">
    <w:abstractNumId w:val="18"/>
  </w:num>
  <w:num w:numId="14">
    <w:abstractNumId w:val="18"/>
  </w:num>
  <w:num w:numId="15">
    <w:abstractNumId w:val="29"/>
  </w:num>
  <w:num w:numId="16">
    <w:abstractNumId w:val="15"/>
  </w:num>
  <w:num w:numId="17">
    <w:abstractNumId w:val="5"/>
  </w:num>
  <w:num w:numId="18">
    <w:abstractNumId w:val="28"/>
  </w:num>
  <w:num w:numId="19">
    <w:abstractNumId w:val="26"/>
  </w:num>
  <w:num w:numId="20">
    <w:abstractNumId w:val="24"/>
  </w:num>
  <w:num w:numId="21">
    <w:abstractNumId w:val="21"/>
  </w:num>
  <w:num w:numId="22">
    <w:abstractNumId w:val="7"/>
  </w:num>
  <w:num w:numId="23">
    <w:abstractNumId w:val="30"/>
  </w:num>
  <w:num w:numId="24">
    <w:abstractNumId w:val="16"/>
  </w:num>
  <w:num w:numId="25">
    <w:abstractNumId w:val="23"/>
  </w:num>
  <w:num w:numId="26">
    <w:abstractNumId w:val="32"/>
  </w:num>
  <w:num w:numId="27">
    <w:abstractNumId w:val="8"/>
  </w:num>
  <w:num w:numId="28">
    <w:abstractNumId w:val="11"/>
  </w:num>
  <w:num w:numId="29">
    <w:abstractNumId w:val="22"/>
  </w:num>
  <w:num w:numId="30">
    <w:abstractNumId w:val="13"/>
  </w:num>
  <w:num w:numId="31">
    <w:abstractNumId w:val="14"/>
  </w:num>
  <w:num w:numId="32">
    <w:abstractNumId w:val="31"/>
  </w:num>
  <w:num w:numId="33">
    <w:abstractNumId w:val="4"/>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6D0E"/>
    <w:rsid w:val="0001632E"/>
    <w:rsid w:val="000323E8"/>
    <w:rsid w:val="00043BBC"/>
    <w:rsid w:val="00051535"/>
    <w:rsid w:val="00051BFE"/>
    <w:rsid w:val="00053F74"/>
    <w:rsid w:val="00055CF3"/>
    <w:rsid w:val="00064238"/>
    <w:rsid w:val="00070A7E"/>
    <w:rsid w:val="00071F1A"/>
    <w:rsid w:val="00075F41"/>
    <w:rsid w:val="00077592"/>
    <w:rsid w:val="000833B8"/>
    <w:rsid w:val="0009784E"/>
    <w:rsid w:val="000A123F"/>
    <w:rsid w:val="000A6E1A"/>
    <w:rsid w:val="000A713A"/>
    <w:rsid w:val="000B0FC1"/>
    <w:rsid w:val="000B6203"/>
    <w:rsid w:val="000B78A5"/>
    <w:rsid w:val="000D4B74"/>
    <w:rsid w:val="000E0E14"/>
    <w:rsid w:val="000E286B"/>
    <w:rsid w:val="00102409"/>
    <w:rsid w:val="001109A0"/>
    <w:rsid w:val="00115EC4"/>
    <w:rsid w:val="001202C0"/>
    <w:rsid w:val="00125577"/>
    <w:rsid w:val="00126AD4"/>
    <w:rsid w:val="00146861"/>
    <w:rsid w:val="00146B2E"/>
    <w:rsid w:val="001475E5"/>
    <w:rsid w:val="00151503"/>
    <w:rsid w:val="00152D96"/>
    <w:rsid w:val="00161F83"/>
    <w:rsid w:val="00167AA2"/>
    <w:rsid w:val="0017236E"/>
    <w:rsid w:val="001729CE"/>
    <w:rsid w:val="00182C6E"/>
    <w:rsid w:val="00187BA7"/>
    <w:rsid w:val="001911B0"/>
    <w:rsid w:val="001A5909"/>
    <w:rsid w:val="001B0DE1"/>
    <w:rsid w:val="001B3AE5"/>
    <w:rsid w:val="001B4B19"/>
    <w:rsid w:val="001B650B"/>
    <w:rsid w:val="001C021B"/>
    <w:rsid w:val="001C6705"/>
    <w:rsid w:val="001D128E"/>
    <w:rsid w:val="001D459B"/>
    <w:rsid w:val="001E3869"/>
    <w:rsid w:val="001E3894"/>
    <w:rsid w:val="001F0E65"/>
    <w:rsid w:val="001F3BCA"/>
    <w:rsid w:val="001F52BA"/>
    <w:rsid w:val="001F5EA2"/>
    <w:rsid w:val="0020722E"/>
    <w:rsid w:val="00207520"/>
    <w:rsid w:val="00210321"/>
    <w:rsid w:val="00210D05"/>
    <w:rsid w:val="002224D8"/>
    <w:rsid w:val="0022746B"/>
    <w:rsid w:val="00230BC9"/>
    <w:rsid w:val="00243515"/>
    <w:rsid w:val="002450D3"/>
    <w:rsid w:val="00251504"/>
    <w:rsid w:val="00260689"/>
    <w:rsid w:val="00264B66"/>
    <w:rsid w:val="00266C66"/>
    <w:rsid w:val="00267C89"/>
    <w:rsid w:val="00275AEF"/>
    <w:rsid w:val="00280B0C"/>
    <w:rsid w:val="00280E80"/>
    <w:rsid w:val="00281CC3"/>
    <w:rsid w:val="00284D1E"/>
    <w:rsid w:val="002867A3"/>
    <w:rsid w:val="002909E5"/>
    <w:rsid w:val="002A192A"/>
    <w:rsid w:val="002D3B8E"/>
    <w:rsid w:val="002D4A46"/>
    <w:rsid w:val="002D4F83"/>
    <w:rsid w:val="002D66D7"/>
    <w:rsid w:val="002E096E"/>
    <w:rsid w:val="002E1DFB"/>
    <w:rsid w:val="002E20A5"/>
    <w:rsid w:val="002E4C5F"/>
    <w:rsid w:val="002F131B"/>
    <w:rsid w:val="002F132F"/>
    <w:rsid w:val="00300244"/>
    <w:rsid w:val="00300E37"/>
    <w:rsid w:val="00304F88"/>
    <w:rsid w:val="0030660D"/>
    <w:rsid w:val="00307408"/>
    <w:rsid w:val="00322AC6"/>
    <w:rsid w:val="00324962"/>
    <w:rsid w:val="00325103"/>
    <w:rsid w:val="0032537C"/>
    <w:rsid w:val="00327786"/>
    <w:rsid w:val="00331049"/>
    <w:rsid w:val="00331880"/>
    <w:rsid w:val="00333589"/>
    <w:rsid w:val="00343E11"/>
    <w:rsid w:val="003457CE"/>
    <w:rsid w:val="0035278D"/>
    <w:rsid w:val="003548CD"/>
    <w:rsid w:val="003565EE"/>
    <w:rsid w:val="00362545"/>
    <w:rsid w:val="00365535"/>
    <w:rsid w:val="0036747B"/>
    <w:rsid w:val="003856CB"/>
    <w:rsid w:val="00386E61"/>
    <w:rsid w:val="00391009"/>
    <w:rsid w:val="00394807"/>
    <w:rsid w:val="003A21CD"/>
    <w:rsid w:val="003A267D"/>
    <w:rsid w:val="003A6C05"/>
    <w:rsid w:val="003B0250"/>
    <w:rsid w:val="003B13DC"/>
    <w:rsid w:val="003B6154"/>
    <w:rsid w:val="003C0896"/>
    <w:rsid w:val="003D132A"/>
    <w:rsid w:val="003D5A05"/>
    <w:rsid w:val="003E1BF0"/>
    <w:rsid w:val="003E6F0A"/>
    <w:rsid w:val="0040099E"/>
    <w:rsid w:val="004032AF"/>
    <w:rsid w:val="004044A2"/>
    <w:rsid w:val="0042238A"/>
    <w:rsid w:val="00425F2C"/>
    <w:rsid w:val="00431235"/>
    <w:rsid w:val="00433015"/>
    <w:rsid w:val="00435FEF"/>
    <w:rsid w:val="00461CA4"/>
    <w:rsid w:val="004637F6"/>
    <w:rsid w:val="00465581"/>
    <w:rsid w:val="0046772F"/>
    <w:rsid w:val="00472179"/>
    <w:rsid w:val="004740DE"/>
    <w:rsid w:val="00481E45"/>
    <w:rsid w:val="0048684C"/>
    <w:rsid w:val="0048776E"/>
    <w:rsid w:val="00490CE1"/>
    <w:rsid w:val="004921AE"/>
    <w:rsid w:val="00492E78"/>
    <w:rsid w:val="00494557"/>
    <w:rsid w:val="004A3416"/>
    <w:rsid w:val="004A3418"/>
    <w:rsid w:val="004A548F"/>
    <w:rsid w:val="004B0F54"/>
    <w:rsid w:val="004B1D3E"/>
    <w:rsid w:val="004B5918"/>
    <w:rsid w:val="004B6705"/>
    <w:rsid w:val="004C0C68"/>
    <w:rsid w:val="004C5343"/>
    <w:rsid w:val="004D0C08"/>
    <w:rsid w:val="004E111A"/>
    <w:rsid w:val="004E551B"/>
    <w:rsid w:val="004F1117"/>
    <w:rsid w:val="004F6BDB"/>
    <w:rsid w:val="00505815"/>
    <w:rsid w:val="005076D1"/>
    <w:rsid w:val="005079AD"/>
    <w:rsid w:val="00513305"/>
    <w:rsid w:val="00516726"/>
    <w:rsid w:val="00521688"/>
    <w:rsid w:val="00524BB2"/>
    <w:rsid w:val="0053769E"/>
    <w:rsid w:val="00544AA3"/>
    <w:rsid w:val="00545CA5"/>
    <w:rsid w:val="00551A63"/>
    <w:rsid w:val="00552FE2"/>
    <w:rsid w:val="0056062E"/>
    <w:rsid w:val="00567CCE"/>
    <w:rsid w:val="00576949"/>
    <w:rsid w:val="00582DB0"/>
    <w:rsid w:val="00584E25"/>
    <w:rsid w:val="00593044"/>
    <w:rsid w:val="00595542"/>
    <w:rsid w:val="00595BFB"/>
    <w:rsid w:val="00596980"/>
    <w:rsid w:val="005A4824"/>
    <w:rsid w:val="005B6832"/>
    <w:rsid w:val="005C454E"/>
    <w:rsid w:val="005C6821"/>
    <w:rsid w:val="005D03DE"/>
    <w:rsid w:val="005D2621"/>
    <w:rsid w:val="005D5D9E"/>
    <w:rsid w:val="005E46AA"/>
    <w:rsid w:val="005F0309"/>
    <w:rsid w:val="005F0DD1"/>
    <w:rsid w:val="0060307E"/>
    <w:rsid w:val="0060391A"/>
    <w:rsid w:val="00626A51"/>
    <w:rsid w:val="00626C07"/>
    <w:rsid w:val="00630C98"/>
    <w:rsid w:val="00642EF2"/>
    <w:rsid w:val="0065253E"/>
    <w:rsid w:val="00652D3A"/>
    <w:rsid w:val="00653DC0"/>
    <w:rsid w:val="0065606E"/>
    <w:rsid w:val="00671FF6"/>
    <w:rsid w:val="006724BA"/>
    <w:rsid w:val="006753CB"/>
    <w:rsid w:val="00680800"/>
    <w:rsid w:val="00680EC9"/>
    <w:rsid w:val="006910AD"/>
    <w:rsid w:val="00691FD3"/>
    <w:rsid w:val="006A0A99"/>
    <w:rsid w:val="006A3A39"/>
    <w:rsid w:val="006A4F6E"/>
    <w:rsid w:val="006B7E55"/>
    <w:rsid w:val="006C645F"/>
    <w:rsid w:val="006D1265"/>
    <w:rsid w:val="006D1B74"/>
    <w:rsid w:val="006D3261"/>
    <w:rsid w:val="006E3D15"/>
    <w:rsid w:val="006F3C96"/>
    <w:rsid w:val="006F7303"/>
    <w:rsid w:val="00701D68"/>
    <w:rsid w:val="007061FB"/>
    <w:rsid w:val="007147EF"/>
    <w:rsid w:val="007213F1"/>
    <w:rsid w:val="007216D9"/>
    <w:rsid w:val="00727569"/>
    <w:rsid w:val="0074476C"/>
    <w:rsid w:val="007448E8"/>
    <w:rsid w:val="00761926"/>
    <w:rsid w:val="007661B4"/>
    <w:rsid w:val="00766A72"/>
    <w:rsid w:val="00772E37"/>
    <w:rsid w:val="0077546E"/>
    <w:rsid w:val="007772DE"/>
    <w:rsid w:val="00780DA0"/>
    <w:rsid w:val="007869CB"/>
    <w:rsid w:val="00787154"/>
    <w:rsid w:val="007A2E4F"/>
    <w:rsid w:val="007A3BEC"/>
    <w:rsid w:val="007A62F4"/>
    <w:rsid w:val="007C7075"/>
    <w:rsid w:val="007D254B"/>
    <w:rsid w:val="007D43AF"/>
    <w:rsid w:val="007F05A3"/>
    <w:rsid w:val="007F267C"/>
    <w:rsid w:val="007F3047"/>
    <w:rsid w:val="007F57C0"/>
    <w:rsid w:val="00801181"/>
    <w:rsid w:val="00803866"/>
    <w:rsid w:val="0080725A"/>
    <w:rsid w:val="0081537B"/>
    <w:rsid w:val="008239AA"/>
    <w:rsid w:val="008257BD"/>
    <w:rsid w:val="00826188"/>
    <w:rsid w:val="00833023"/>
    <w:rsid w:val="0083663A"/>
    <w:rsid w:val="008459CB"/>
    <w:rsid w:val="00851DB8"/>
    <w:rsid w:val="00851FF4"/>
    <w:rsid w:val="00855733"/>
    <w:rsid w:val="0087660E"/>
    <w:rsid w:val="00883ADC"/>
    <w:rsid w:val="00894A9C"/>
    <w:rsid w:val="008B1270"/>
    <w:rsid w:val="008B18A1"/>
    <w:rsid w:val="008B3845"/>
    <w:rsid w:val="008B5287"/>
    <w:rsid w:val="008B7B05"/>
    <w:rsid w:val="008C2A9C"/>
    <w:rsid w:val="008C2F8B"/>
    <w:rsid w:val="008C68A9"/>
    <w:rsid w:val="008D0DD9"/>
    <w:rsid w:val="008D1A4F"/>
    <w:rsid w:val="008D4107"/>
    <w:rsid w:val="009024B9"/>
    <w:rsid w:val="009108F8"/>
    <w:rsid w:val="00913D9F"/>
    <w:rsid w:val="00914E7F"/>
    <w:rsid w:val="0092085C"/>
    <w:rsid w:val="00932A7B"/>
    <w:rsid w:val="00941E1D"/>
    <w:rsid w:val="009508D8"/>
    <w:rsid w:val="00957FA0"/>
    <w:rsid w:val="00960CE7"/>
    <w:rsid w:val="00961C24"/>
    <w:rsid w:val="009640C9"/>
    <w:rsid w:val="00964BFE"/>
    <w:rsid w:val="009650A9"/>
    <w:rsid w:val="00972428"/>
    <w:rsid w:val="00983E4D"/>
    <w:rsid w:val="009918FD"/>
    <w:rsid w:val="0099759B"/>
    <w:rsid w:val="009A38C0"/>
    <w:rsid w:val="009A7BDC"/>
    <w:rsid w:val="009C6770"/>
    <w:rsid w:val="009C6818"/>
    <w:rsid w:val="009C6C07"/>
    <w:rsid w:val="009D07AE"/>
    <w:rsid w:val="009D3B0F"/>
    <w:rsid w:val="009E3B59"/>
    <w:rsid w:val="009F0994"/>
    <w:rsid w:val="009F1EF1"/>
    <w:rsid w:val="009F2D06"/>
    <w:rsid w:val="009F5717"/>
    <w:rsid w:val="009F5E3C"/>
    <w:rsid w:val="00A007A7"/>
    <w:rsid w:val="00A06CEA"/>
    <w:rsid w:val="00A07E79"/>
    <w:rsid w:val="00A30801"/>
    <w:rsid w:val="00A337AA"/>
    <w:rsid w:val="00A40804"/>
    <w:rsid w:val="00A40AE6"/>
    <w:rsid w:val="00A4361C"/>
    <w:rsid w:val="00A45D38"/>
    <w:rsid w:val="00A466F2"/>
    <w:rsid w:val="00A5530C"/>
    <w:rsid w:val="00A57A10"/>
    <w:rsid w:val="00A57DA9"/>
    <w:rsid w:val="00A67F94"/>
    <w:rsid w:val="00A75304"/>
    <w:rsid w:val="00A8037B"/>
    <w:rsid w:val="00A80B5F"/>
    <w:rsid w:val="00A82A5D"/>
    <w:rsid w:val="00A91A94"/>
    <w:rsid w:val="00AA28FE"/>
    <w:rsid w:val="00AB293D"/>
    <w:rsid w:val="00AB34A7"/>
    <w:rsid w:val="00AB707F"/>
    <w:rsid w:val="00AC477D"/>
    <w:rsid w:val="00AC59A0"/>
    <w:rsid w:val="00AD6736"/>
    <w:rsid w:val="00AD753D"/>
    <w:rsid w:val="00AE224A"/>
    <w:rsid w:val="00AE3888"/>
    <w:rsid w:val="00AE582B"/>
    <w:rsid w:val="00AF0A86"/>
    <w:rsid w:val="00B040DA"/>
    <w:rsid w:val="00B16DFE"/>
    <w:rsid w:val="00B1776F"/>
    <w:rsid w:val="00B27F32"/>
    <w:rsid w:val="00B3014C"/>
    <w:rsid w:val="00B466CF"/>
    <w:rsid w:val="00B555E3"/>
    <w:rsid w:val="00B56319"/>
    <w:rsid w:val="00B57683"/>
    <w:rsid w:val="00B607B2"/>
    <w:rsid w:val="00B63F69"/>
    <w:rsid w:val="00B654D4"/>
    <w:rsid w:val="00B7194C"/>
    <w:rsid w:val="00B7750C"/>
    <w:rsid w:val="00B87AFF"/>
    <w:rsid w:val="00B93F40"/>
    <w:rsid w:val="00BB3F82"/>
    <w:rsid w:val="00BC1D67"/>
    <w:rsid w:val="00BC7DBE"/>
    <w:rsid w:val="00BD16B0"/>
    <w:rsid w:val="00BD7920"/>
    <w:rsid w:val="00BE2C65"/>
    <w:rsid w:val="00BE486C"/>
    <w:rsid w:val="00BE774E"/>
    <w:rsid w:val="00BF2617"/>
    <w:rsid w:val="00C16BC8"/>
    <w:rsid w:val="00C17BCB"/>
    <w:rsid w:val="00C20C5A"/>
    <w:rsid w:val="00C25DDB"/>
    <w:rsid w:val="00C319E9"/>
    <w:rsid w:val="00C366D0"/>
    <w:rsid w:val="00C374D1"/>
    <w:rsid w:val="00C3788A"/>
    <w:rsid w:val="00C37D7A"/>
    <w:rsid w:val="00C416FF"/>
    <w:rsid w:val="00C54270"/>
    <w:rsid w:val="00C54E68"/>
    <w:rsid w:val="00C56BE5"/>
    <w:rsid w:val="00C65462"/>
    <w:rsid w:val="00C65ECC"/>
    <w:rsid w:val="00C72470"/>
    <w:rsid w:val="00C738B0"/>
    <w:rsid w:val="00C75C8D"/>
    <w:rsid w:val="00C76924"/>
    <w:rsid w:val="00C840DC"/>
    <w:rsid w:val="00C85D84"/>
    <w:rsid w:val="00CA636D"/>
    <w:rsid w:val="00CB073F"/>
    <w:rsid w:val="00CB647A"/>
    <w:rsid w:val="00CB7952"/>
    <w:rsid w:val="00CC1301"/>
    <w:rsid w:val="00CC3390"/>
    <w:rsid w:val="00CD1546"/>
    <w:rsid w:val="00CD4EBF"/>
    <w:rsid w:val="00CD7B19"/>
    <w:rsid w:val="00CD7F28"/>
    <w:rsid w:val="00CE2991"/>
    <w:rsid w:val="00CE7DD4"/>
    <w:rsid w:val="00CF3FA7"/>
    <w:rsid w:val="00D03FF4"/>
    <w:rsid w:val="00D04A79"/>
    <w:rsid w:val="00D07B49"/>
    <w:rsid w:val="00D15736"/>
    <w:rsid w:val="00D21D57"/>
    <w:rsid w:val="00D2489F"/>
    <w:rsid w:val="00D26E72"/>
    <w:rsid w:val="00D274D7"/>
    <w:rsid w:val="00D30FF5"/>
    <w:rsid w:val="00D33D4F"/>
    <w:rsid w:val="00D37D28"/>
    <w:rsid w:val="00D4236F"/>
    <w:rsid w:val="00D433F2"/>
    <w:rsid w:val="00D461F2"/>
    <w:rsid w:val="00D52FD6"/>
    <w:rsid w:val="00D55FB0"/>
    <w:rsid w:val="00D607A6"/>
    <w:rsid w:val="00D73798"/>
    <w:rsid w:val="00D76DEC"/>
    <w:rsid w:val="00DA3E38"/>
    <w:rsid w:val="00DA4AD1"/>
    <w:rsid w:val="00DA5651"/>
    <w:rsid w:val="00DA6165"/>
    <w:rsid w:val="00DB48E6"/>
    <w:rsid w:val="00DB51A1"/>
    <w:rsid w:val="00DB70C6"/>
    <w:rsid w:val="00DC56A6"/>
    <w:rsid w:val="00DC74B6"/>
    <w:rsid w:val="00DD0D13"/>
    <w:rsid w:val="00DD28DD"/>
    <w:rsid w:val="00DD2FA9"/>
    <w:rsid w:val="00DD4B05"/>
    <w:rsid w:val="00DE04BE"/>
    <w:rsid w:val="00DE3267"/>
    <w:rsid w:val="00DE546D"/>
    <w:rsid w:val="00DF3D2A"/>
    <w:rsid w:val="00E03699"/>
    <w:rsid w:val="00E143F7"/>
    <w:rsid w:val="00E25836"/>
    <w:rsid w:val="00E2722D"/>
    <w:rsid w:val="00E47DFF"/>
    <w:rsid w:val="00E51E8C"/>
    <w:rsid w:val="00E634F1"/>
    <w:rsid w:val="00E63A7A"/>
    <w:rsid w:val="00E65468"/>
    <w:rsid w:val="00E71450"/>
    <w:rsid w:val="00E719EE"/>
    <w:rsid w:val="00E76A60"/>
    <w:rsid w:val="00E80251"/>
    <w:rsid w:val="00E8131F"/>
    <w:rsid w:val="00E82E1B"/>
    <w:rsid w:val="00E90426"/>
    <w:rsid w:val="00E90844"/>
    <w:rsid w:val="00E92D83"/>
    <w:rsid w:val="00EB17C1"/>
    <w:rsid w:val="00EB22E8"/>
    <w:rsid w:val="00EB3664"/>
    <w:rsid w:val="00EC2B52"/>
    <w:rsid w:val="00EC3F09"/>
    <w:rsid w:val="00EC63E4"/>
    <w:rsid w:val="00EC7741"/>
    <w:rsid w:val="00ED1AC6"/>
    <w:rsid w:val="00ED46C1"/>
    <w:rsid w:val="00ED6C3C"/>
    <w:rsid w:val="00ED6D21"/>
    <w:rsid w:val="00ED7C08"/>
    <w:rsid w:val="00EE4633"/>
    <w:rsid w:val="00EF174B"/>
    <w:rsid w:val="00F00D43"/>
    <w:rsid w:val="00F01C4F"/>
    <w:rsid w:val="00F10FA7"/>
    <w:rsid w:val="00F1356C"/>
    <w:rsid w:val="00F17754"/>
    <w:rsid w:val="00F22330"/>
    <w:rsid w:val="00F270CE"/>
    <w:rsid w:val="00F31A0F"/>
    <w:rsid w:val="00F32670"/>
    <w:rsid w:val="00F33BD5"/>
    <w:rsid w:val="00F41483"/>
    <w:rsid w:val="00F45242"/>
    <w:rsid w:val="00F56E03"/>
    <w:rsid w:val="00F610FC"/>
    <w:rsid w:val="00F74BEB"/>
    <w:rsid w:val="00F86B72"/>
    <w:rsid w:val="00F87482"/>
    <w:rsid w:val="00F876C3"/>
    <w:rsid w:val="00F93DD1"/>
    <w:rsid w:val="00FA115A"/>
    <w:rsid w:val="00FA274A"/>
    <w:rsid w:val="00FB2CC9"/>
    <w:rsid w:val="00FB529F"/>
    <w:rsid w:val="00FC060A"/>
    <w:rsid w:val="00FC1733"/>
    <w:rsid w:val="00FC37D2"/>
    <w:rsid w:val="00FC5911"/>
    <w:rsid w:val="00FD2E31"/>
    <w:rsid w:val="00FD3695"/>
    <w:rsid w:val="00FD36E0"/>
    <w:rsid w:val="00FD721F"/>
    <w:rsid w:val="00FE1545"/>
    <w:rsid w:val="00FE2F1C"/>
    <w:rsid w:val="00FF2C13"/>
    <w:rsid w:val="00FF41BD"/>
    <w:rsid w:val="00FF493C"/>
    <w:rsid w:val="00FF6541"/>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uiPriority w:val="1"/>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1B3AE5"/>
    <w:pPr>
      <w:widowControl w:val="0"/>
      <w:ind w:firstLine="420"/>
      <w:jc w:val="both"/>
    </w:pPr>
    <w:rPr>
      <w:rFonts w:eastAsia="SimSun"/>
      <w:kern w:val="2"/>
      <w:sz w:val="21"/>
      <w:szCs w:val="20"/>
      <w:lang w:val="en-US" w:eastAsia="zh-CN"/>
    </w:rPr>
  </w:style>
  <w:style w:type="paragraph" w:customStyle="1" w:styleId="pdq2pgselectionanchorcontainer">
    <w:name w:val="pdq2pg_selectionanchorcontainer"/>
    <w:basedOn w:val="Normal"/>
    <w:rsid w:val="00BE774E"/>
    <w:pPr>
      <w:spacing w:before="100" w:beforeAutospacing="1" w:after="100" w:afterAutospacing="1"/>
    </w:pPr>
    <w:rPr>
      <w:lang w:val="es-MX" w:eastAsia="es-MX"/>
    </w:rPr>
  </w:style>
  <w:style w:type="paragraph" w:customStyle="1" w:styleId="isselectedend">
    <w:name w:val="isselectedend"/>
    <w:basedOn w:val="Normal"/>
    <w:rsid w:val="00FF6541"/>
    <w:pPr>
      <w:spacing w:before="100" w:beforeAutospacing="1" w:after="100" w:afterAutospacing="1"/>
    </w:pPr>
    <w:rPr>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67308032">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34611246">
      <w:bodyDiv w:val="1"/>
      <w:marLeft w:val="0"/>
      <w:marRight w:val="0"/>
      <w:marTop w:val="0"/>
      <w:marBottom w:val="0"/>
      <w:divBdr>
        <w:top w:val="none" w:sz="0" w:space="0" w:color="auto"/>
        <w:left w:val="none" w:sz="0" w:space="0" w:color="auto"/>
        <w:bottom w:val="none" w:sz="0" w:space="0" w:color="auto"/>
        <w:right w:val="none" w:sz="0" w:space="0" w:color="auto"/>
      </w:divBdr>
      <w:divsChild>
        <w:div w:id="1639919988">
          <w:marLeft w:val="0"/>
          <w:marRight w:val="0"/>
          <w:marTop w:val="0"/>
          <w:marBottom w:val="0"/>
          <w:divBdr>
            <w:top w:val="none" w:sz="0" w:space="0" w:color="auto"/>
            <w:left w:val="none" w:sz="0" w:space="0" w:color="auto"/>
            <w:bottom w:val="none" w:sz="0" w:space="0" w:color="auto"/>
            <w:right w:val="none" w:sz="0" w:space="0" w:color="auto"/>
          </w:divBdr>
        </w:div>
        <w:div w:id="897744889">
          <w:marLeft w:val="0"/>
          <w:marRight w:val="0"/>
          <w:marTop w:val="0"/>
          <w:marBottom w:val="0"/>
          <w:divBdr>
            <w:top w:val="none" w:sz="0" w:space="0" w:color="auto"/>
            <w:left w:val="none" w:sz="0" w:space="0" w:color="auto"/>
            <w:bottom w:val="none" w:sz="0" w:space="0" w:color="auto"/>
            <w:right w:val="none" w:sz="0" w:space="0" w:color="auto"/>
          </w:divBdr>
        </w:div>
        <w:div w:id="598684067">
          <w:marLeft w:val="0"/>
          <w:marRight w:val="0"/>
          <w:marTop w:val="0"/>
          <w:marBottom w:val="0"/>
          <w:divBdr>
            <w:top w:val="none" w:sz="0" w:space="0" w:color="auto"/>
            <w:left w:val="none" w:sz="0" w:space="0" w:color="auto"/>
            <w:bottom w:val="none" w:sz="0" w:space="0" w:color="auto"/>
            <w:right w:val="none" w:sz="0" w:space="0" w:color="auto"/>
          </w:divBdr>
        </w:div>
        <w:div w:id="1209802056">
          <w:marLeft w:val="0"/>
          <w:marRight w:val="0"/>
          <w:marTop w:val="0"/>
          <w:marBottom w:val="0"/>
          <w:divBdr>
            <w:top w:val="none" w:sz="0" w:space="0" w:color="auto"/>
            <w:left w:val="none" w:sz="0" w:space="0" w:color="auto"/>
            <w:bottom w:val="none" w:sz="0" w:space="0" w:color="auto"/>
            <w:right w:val="none" w:sz="0" w:space="0" w:color="auto"/>
          </w:divBdr>
        </w:div>
        <w:div w:id="1905411993">
          <w:marLeft w:val="0"/>
          <w:marRight w:val="0"/>
          <w:marTop w:val="0"/>
          <w:marBottom w:val="0"/>
          <w:divBdr>
            <w:top w:val="none" w:sz="0" w:space="0" w:color="auto"/>
            <w:left w:val="none" w:sz="0" w:space="0" w:color="auto"/>
            <w:bottom w:val="none" w:sz="0" w:space="0" w:color="auto"/>
            <w:right w:val="none" w:sz="0" w:space="0" w:color="auto"/>
          </w:divBdr>
        </w:div>
        <w:div w:id="1141577986">
          <w:marLeft w:val="0"/>
          <w:marRight w:val="0"/>
          <w:marTop w:val="0"/>
          <w:marBottom w:val="0"/>
          <w:divBdr>
            <w:top w:val="none" w:sz="0" w:space="0" w:color="auto"/>
            <w:left w:val="none" w:sz="0" w:space="0" w:color="auto"/>
            <w:bottom w:val="none" w:sz="0" w:space="0" w:color="auto"/>
            <w:right w:val="none" w:sz="0" w:space="0" w:color="auto"/>
          </w:divBdr>
        </w:div>
      </w:divsChild>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83716521">
      <w:bodyDiv w:val="1"/>
      <w:marLeft w:val="0"/>
      <w:marRight w:val="0"/>
      <w:marTop w:val="0"/>
      <w:marBottom w:val="0"/>
      <w:divBdr>
        <w:top w:val="none" w:sz="0" w:space="0" w:color="auto"/>
        <w:left w:val="none" w:sz="0" w:space="0" w:color="auto"/>
        <w:bottom w:val="none" w:sz="0" w:space="0" w:color="auto"/>
        <w:right w:val="none" w:sz="0" w:space="0" w:color="auto"/>
      </w:divBdr>
    </w:div>
    <w:div w:id="208995630">
      <w:bodyDiv w:val="1"/>
      <w:marLeft w:val="0"/>
      <w:marRight w:val="0"/>
      <w:marTop w:val="0"/>
      <w:marBottom w:val="0"/>
      <w:divBdr>
        <w:top w:val="none" w:sz="0" w:space="0" w:color="auto"/>
        <w:left w:val="none" w:sz="0" w:space="0" w:color="auto"/>
        <w:bottom w:val="none" w:sz="0" w:space="0" w:color="auto"/>
        <w:right w:val="none" w:sz="0" w:space="0" w:color="auto"/>
      </w:divBdr>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38368383">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52332319">
      <w:bodyDiv w:val="1"/>
      <w:marLeft w:val="0"/>
      <w:marRight w:val="0"/>
      <w:marTop w:val="0"/>
      <w:marBottom w:val="0"/>
      <w:divBdr>
        <w:top w:val="none" w:sz="0" w:space="0" w:color="auto"/>
        <w:left w:val="none" w:sz="0" w:space="0" w:color="auto"/>
        <w:bottom w:val="none" w:sz="0" w:space="0" w:color="auto"/>
        <w:right w:val="none" w:sz="0" w:space="0" w:color="auto"/>
      </w:divBdr>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12842845">
      <w:bodyDiv w:val="1"/>
      <w:marLeft w:val="0"/>
      <w:marRight w:val="0"/>
      <w:marTop w:val="0"/>
      <w:marBottom w:val="0"/>
      <w:divBdr>
        <w:top w:val="none" w:sz="0" w:space="0" w:color="auto"/>
        <w:left w:val="none" w:sz="0" w:space="0" w:color="auto"/>
        <w:bottom w:val="none" w:sz="0" w:space="0" w:color="auto"/>
        <w:right w:val="none" w:sz="0" w:space="0" w:color="auto"/>
      </w:divBdr>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70569198">
      <w:bodyDiv w:val="1"/>
      <w:marLeft w:val="0"/>
      <w:marRight w:val="0"/>
      <w:marTop w:val="0"/>
      <w:marBottom w:val="0"/>
      <w:divBdr>
        <w:top w:val="none" w:sz="0" w:space="0" w:color="auto"/>
        <w:left w:val="none" w:sz="0" w:space="0" w:color="auto"/>
        <w:bottom w:val="none" w:sz="0" w:space="0" w:color="auto"/>
        <w:right w:val="none" w:sz="0" w:space="0" w:color="auto"/>
      </w:divBdr>
    </w:div>
    <w:div w:id="674066356">
      <w:bodyDiv w:val="1"/>
      <w:marLeft w:val="0"/>
      <w:marRight w:val="0"/>
      <w:marTop w:val="0"/>
      <w:marBottom w:val="0"/>
      <w:divBdr>
        <w:top w:val="none" w:sz="0" w:space="0" w:color="auto"/>
        <w:left w:val="none" w:sz="0" w:space="0" w:color="auto"/>
        <w:bottom w:val="none" w:sz="0" w:space="0" w:color="auto"/>
        <w:right w:val="none" w:sz="0" w:space="0" w:color="auto"/>
      </w:divBdr>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31194066">
      <w:bodyDiv w:val="1"/>
      <w:marLeft w:val="0"/>
      <w:marRight w:val="0"/>
      <w:marTop w:val="0"/>
      <w:marBottom w:val="0"/>
      <w:divBdr>
        <w:top w:val="none" w:sz="0" w:space="0" w:color="auto"/>
        <w:left w:val="none" w:sz="0" w:space="0" w:color="auto"/>
        <w:bottom w:val="none" w:sz="0" w:space="0" w:color="auto"/>
        <w:right w:val="none" w:sz="0" w:space="0" w:color="auto"/>
      </w:divBdr>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64887206">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19267648">
      <w:bodyDiv w:val="1"/>
      <w:marLeft w:val="0"/>
      <w:marRight w:val="0"/>
      <w:marTop w:val="0"/>
      <w:marBottom w:val="0"/>
      <w:divBdr>
        <w:top w:val="none" w:sz="0" w:space="0" w:color="auto"/>
        <w:left w:val="none" w:sz="0" w:space="0" w:color="auto"/>
        <w:bottom w:val="none" w:sz="0" w:space="0" w:color="auto"/>
        <w:right w:val="none" w:sz="0" w:space="0" w:color="auto"/>
      </w:divBdr>
      <w:divsChild>
        <w:div w:id="1905211764">
          <w:marLeft w:val="0"/>
          <w:marRight w:val="0"/>
          <w:marTop w:val="0"/>
          <w:marBottom w:val="0"/>
          <w:divBdr>
            <w:top w:val="none" w:sz="0" w:space="0" w:color="auto"/>
            <w:left w:val="none" w:sz="0" w:space="0" w:color="auto"/>
            <w:bottom w:val="none" w:sz="0" w:space="0" w:color="auto"/>
            <w:right w:val="none" w:sz="0" w:space="0" w:color="auto"/>
          </w:divBdr>
        </w:div>
      </w:divsChild>
    </w:div>
    <w:div w:id="834224326">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51278464">
      <w:bodyDiv w:val="1"/>
      <w:marLeft w:val="0"/>
      <w:marRight w:val="0"/>
      <w:marTop w:val="0"/>
      <w:marBottom w:val="0"/>
      <w:divBdr>
        <w:top w:val="none" w:sz="0" w:space="0" w:color="auto"/>
        <w:left w:val="none" w:sz="0" w:space="0" w:color="auto"/>
        <w:bottom w:val="none" w:sz="0" w:space="0" w:color="auto"/>
        <w:right w:val="none" w:sz="0" w:space="0" w:color="auto"/>
      </w:divBdr>
      <w:divsChild>
        <w:div w:id="1754859936">
          <w:marLeft w:val="0"/>
          <w:marRight w:val="0"/>
          <w:marTop w:val="0"/>
          <w:marBottom w:val="0"/>
          <w:divBdr>
            <w:top w:val="none" w:sz="0" w:space="0" w:color="auto"/>
            <w:left w:val="none" w:sz="0" w:space="0" w:color="auto"/>
            <w:bottom w:val="none" w:sz="0" w:space="0" w:color="auto"/>
            <w:right w:val="none" w:sz="0" w:space="0" w:color="auto"/>
          </w:divBdr>
        </w:div>
      </w:divsChild>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3696366">
      <w:bodyDiv w:val="1"/>
      <w:marLeft w:val="0"/>
      <w:marRight w:val="0"/>
      <w:marTop w:val="0"/>
      <w:marBottom w:val="0"/>
      <w:divBdr>
        <w:top w:val="none" w:sz="0" w:space="0" w:color="auto"/>
        <w:left w:val="none" w:sz="0" w:space="0" w:color="auto"/>
        <w:bottom w:val="none" w:sz="0" w:space="0" w:color="auto"/>
        <w:right w:val="none" w:sz="0" w:space="0" w:color="auto"/>
      </w:divBdr>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48136045">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48613464">
      <w:bodyDiv w:val="1"/>
      <w:marLeft w:val="0"/>
      <w:marRight w:val="0"/>
      <w:marTop w:val="0"/>
      <w:marBottom w:val="0"/>
      <w:divBdr>
        <w:top w:val="none" w:sz="0" w:space="0" w:color="auto"/>
        <w:left w:val="none" w:sz="0" w:space="0" w:color="auto"/>
        <w:bottom w:val="none" w:sz="0" w:space="0" w:color="auto"/>
        <w:right w:val="none" w:sz="0" w:space="0" w:color="auto"/>
      </w:divBdr>
      <w:divsChild>
        <w:div w:id="118687953">
          <w:marLeft w:val="0"/>
          <w:marRight w:val="0"/>
          <w:marTop w:val="0"/>
          <w:marBottom w:val="0"/>
          <w:divBdr>
            <w:top w:val="none" w:sz="0" w:space="0" w:color="auto"/>
            <w:left w:val="none" w:sz="0" w:space="0" w:color="auto"/>
            <w:bottom w:val="none" w:sz="0" w:space="0" w:color="auto"/>
            <w:right w:val="none" w:sz="0" w:space="0" w:color="auto"/>
          </w:divBdr>
        </w:div>
        <w:div w:id="930509334">
          <w:marLeft w:val="0"/>
          <w:marRight w:val="0"/>
          <w:marTop w:val="0"/>
          <w:marBottom w:val="0"/>
          <w:divBdr>
            <w:top w:val="none" w:sz="0" w:space="0" w:color="auto"/>
            <w:left w:val="none" w:sz="0" w:space="0" w:color="auto"/>
            <w:bottom w:val="none" w:sz="0" w:space="0" w:color="auto"/>
            <w:right w:val="none" w:sz="0" w:space="0" w:color="auto"/>
          </w:divBdr>
        </w:div>
        <w:div w:id="1810970616">
          <w:marLeft w:val="0"/>
          <w:marRight w:val="0"/>
          <w:marTop w:val="0"/>
          <w:marBottom w:val="0"/>
          <w:divBdr>
            <w:top w:val="none" w:sz="0" w:space="0" w:color="auto"/>
            <w:left w:val="none" w:sz="0" w:space="0" w:color="auto"/>
            <w:bottom w:val="none" w:sz="0" w:space="0" w:color="auto"/>
            <w:right w:val="none" w:sz="0" w:space="0" w:color="auto"/>
          </w:divBdr>
        </w:div>
        <w:div w:id="1206873387">
          <w:marLeft w:val="0"/>
          <w:marRight w:val="0"/>
          <w:marTop w:val="0"/>
          <w:marBottom w:val="0"/>
          <w:divBdr>
            <w:top w:val="none" w:sz="0" w:space="0" w:color="auto"/>
            <w:left w:val="none" w:sz="0" w:space="0" w:color="auto"/>
            <w:bottom w:val="none" w:sz="0" w:space="0" w:color="auto"/>
            <w:right w:val="none" w:sz="0" w:space="0" w:color="auto"/>
          </w:divBdr>
        </w:div>
        <w:div w:id="1137458842">
          <w:marLeft w:val="0"/>
          <w:marRight w:val="0"/>
          <w:marTop w:val="0"/>
          <w:marBottom w:val="0"/>
          <w:divBdr>
            <w:top w:val="none" w:sz="0" w:space="0" w:color="auto"/>
            <w:left w:val="none" w:sz="0" w:space="0" w:color="auto"/>
            <w:bottom w:val="none" w:sz="0" w:space="0" w:color="auto"/>
            <w:right w:val="none" w:sz="0" w:space="0" w:color="auto"/>
          </w:divBdr>
        </w:div>
        <w:div w:id="958536367">
          <w:marLeft w:val="0"/>
          <w:marRight w:val="0"/>
          <w:marTop w:val="0"/>
          <w:marBottom w:val="0"/>
          <w:divBdr>
            <w:top w:val="none" w:sz="0" w:space="0" w:color="auto"/>
            <w:left w:val="none" w:sz="0" w:space="0" w:color="auto"/>
            <w:bottom w:val="none" w:sz="0" w:space="0" w:color="auto"/>
            <w:right w:val="none" w:sz="0" w:space="0" w:color="auto"/>
          </w:divBdr>
        </w:div>
      </w:divsChild>
    </w:div>
    <w:div w:id="1264264146">
      <w:bodyDiv w:val="1"/>
      <w:marLeft w:val="0"/>
      <w:marRight w:val="0"/>
      <w:marTop w:val="0"/>
      <w:marBottom w:val="0"/>
      <w:divBdr>
        <w:top w:val="none" w:sz="0" w:space="0" w:color="auto"/>
        <w:left w:val="none" w:sz="0" w:space="0" w:color="auto"/>
        <w:bottom w:val="none" w:sz="0" w:space="0" w:color="auto"/>
        <w:right w:val="none" w:sz="0" w:space="0" w:color="auto"/>
      </w:divBdr>
    </w:div>
    <w:div w:id="1336111876">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5083070">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416168318">
      <w:bodyDiv w:val="1"/>
      <w:marLeft w:val="0"/>
      <w:marRight w:val="0"/>
      <w:marTop w:val="0"/>
      <w:marBottom w:val="0"/>
      <w:divBdr>
        <w:top w:val="none" w:sz="0" w:space="0" w:color="auto"/>
        <w:left w:val="none" w:sz="0" w:space="0" w:color="auto"/>
        <w:bottom w:val="none" w:sz="0" w:space="0" w:color="auto"/>
        <w:right w:val="none" w:sz="0" w:space="0" w:color="auto"/>
      </w:divBdr>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501852745">
      <w:bodyDiv w:val="1"/>
      <w:marLeft w:val="0"/>
      <w:marRight w:val="0"/>
      <w:marTop w:val="0"/>
      <w:marBottom w:val="0"/>
      <w:divBdr>
        <w:top w:val="none" w:sz="0" w:space="0" w:color="auto"/>
        <w:left w:val="none" w:sz="0" w:space="0" w:color="auto"/>
        <w:bottom w:val="none" w:sz="0" w:space="0" w:color="auto"/>
        <w:right w:val="none" w:sz="0" w:space="0" w:color="auto"/>
      </w:divBdr>
    </w:div>
    <w:div w:id="1502624540">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78649818">
      <w:bodyDiv w:val="1"/>
      <w:marLeft w:val="0"/>
      <w:marRight w:val="0"/>
      <w:marTop w:val="0"/>
      <w:marBottom w:val="0"/>
      <w:divBdr>
        <w:top w:val="none" w:sz="0" w:space="0" w:color="auto"/>
        <w:left w:val="none" w:sz="0" w:space="0" w:color="auto"/>
        <w:bottom w:val="none" w:sz="0" w:space="0" w:color="auto"/>
        <w:right w:val="none" w:sz="0" w:space="0" w:color="auto"/>
      </w:divBdr>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68697368">
      <w:bodyDiv w:val="1"/>
      <w:marLeft w:val="0"/>
      <w:marRight w:val="0"/>
      <w:marTop w:val="0"/>
      <w:marBottom w:val="0"/>
      <w:divBdr>
        <w:top w:val="none" w:sz="0" w:space="0" w:color="auto"/>
        <w:left w:val="none" w:sz="0" w:space="0" w:color="auto"/>
        <w:bottom w:val="none" w:sz="0" w:space="0" w:color="auto"/>
        <w:right w:val="none" w:sz="0" w:space="0" w:color="auto"/>
      </w:divBdr>
      <w:divsChild>
        <w:div w:id="8996684">
          <w:marLeft w:val="0"/>
          <w:marRight w:val="0"/>
          <w:marTop w:val="0"/>
          <w:marBottom w:val="0"/>
          <w:divBdr>
            <w:top w:val="none" w:sz="0" w:space="0" w:color="auto"/>
            <w:left w:val="none" w:sz="0" w:space="0" w:color="auto"/>
            <w:bottom w:val="none" w:sz="0" w:space="0" w:color="auto"/>
            <w:right w:val="none" w:sz="0" w:space="0" w:color="auto"/>
          </w:divBdr>
        </w:div>
      </w:divsChild>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898203883">
      <w:bodyDiv w:val="1"/>
      <w:marLeft w:val="0"/>
      <w:marRight w:val="0"/>
      <w:marTop w:val="0"/>
      <w:marBottom w:val="0"/>
      <w:divBdr>
        <w:top w:val="none" w:sz="0" w:space="0" w:color="auto"/>
        <w:left w:val="none" w:sz="0" w:space="0" w:color="auto"/>
        <w:bottom w:val="none" w:sz="0" w:space="0" w:color="auto"/>
        <w:right w:val="none" w:sz="0" w:space="0" w:color="auto"/>
      </w:divBdr>
      <w:divsChild>
        <w:div w:id="524296237">
          <w:marLeft w:val="0"/>
          <w:marRight w:val="0"/>
          <w:marTop w:val="0"/>
          <w:marBottom w:val="0"/>
          <w:divBdr>
            <w:top w:val="none" w:sz="0" w:space="0" w:color="auto"/>
            <w:left w:val="none" w:sz="0" w:space="0" w:color="auto"/>
            <w:bottom w:val="none" w:sz="0" w:space="0" w:color="auto"/>
            <w:right w:val="none" w:sz="0" w:space="0" w:color="auto"/>
          </w:divBdr>
        </w:div>
      </w:divsChild>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22912569">
      <w:bodyDiv w:val="1"/>
      <w:marLeft w:val="0"/>
      <w:marRight w:val="0"/>
      <w:marTop w:val="0"/>
      <w:marBottom w:val="0"/>
      <w:divBdr>
        <w:top w:val="none" w:sz="0" w:space="0" w:color="auto"/>
        <w:left w:val="none" w:sz="0" w:space="0" w:color="auto"/>
        <w:bottom w:val="none" w:sz="0" w:space="0" w:color="auto"/>
        <w:right w:val="none" w:sz="0" w:space="0" w:color="auto"/>
      </w:divBdr>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50233563">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58220582">
      <w:bodyDiv w:val="1"/>
      <w:marLeft w:val="0"/>
      <w:marRight w:val="0"/>
      <w:marTop w:val="0"/>
      <w:marBottom w:val="0"/>
      <w:divBdr>
        <w:top w:val="none" w:sz="0" w:space="0" w:color="auto"/>
        <w:left w:val="none" w:sz="0" w:space="0" w:color="auto"/>
        <w:bottom w:val="none" w:sz="0" w:space="0" w:color="auto"/>
        <w:right w:val="none" w:sz="0" w:space="0" w:color="auto"/>
      </w:divBdr>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83995194">
      <w:bodyDiv w:val="1"/>
      <w:marLeft w:val="0"/>
      <w:marRight w:val="0"/>
      <w:marTop w:val="0"/>
      <w:marBottom w:val="0"/>
      <w:divBdr>
        <w:top w:val="none" w:sz="0" w:space="0" w:color="auto"/>
        <w:left w:val="none" w:sz="0" w:space="0" w:color="auto"/>
        <w:bottom w:val="none" w:sz="0" w:space="0" w:color="auto"/>
        <w:right w:val="none" w:sz="0" w:space="0" w:color="auto"/>
      </w:divBdr>
      <w:divsChild>
        <w:div w:id="671180924">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46759293">
      <w:bodyDiv w:val="1"/>
      <w:marLeft w:val="0"/>
      <w:marRight w:val="0"/>
      <w:marTop w:val="0"/>
      <w:marBottom w:val="0"/>
      <w:divBdr>
        <w:top w:val="none" w:sz="0" w:space="0" w:color="auto"/>
        <w:left w:val="none" w:sz="0" w:space="0" w:color="auto"/>
        <w:bottom w:val="none" w:sz="0" w:space="0" w:color="auto"/>
        <w:right w:val="none" w:sz="0" w:space="0" w:color="auto"/>
      </w:divBdr>
    </w:div>
    <w:div w:id="2092579059">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 w:id="213833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C2CA4-9767-451E-B5CC-B74D8197B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Pages>
  <Words>1740</Words>
  <Characters>9576</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PSOLIS</cp:lastModifiedBy>
  <cp:revision>28</cp:revision>
  <dcterms:created xsi:type="dcterms:W3CDTF">2026-07-10T22:17:00Z</dcterms:created>
  <dcterms:modified xsi:type="dcterms:W3CDTF">2026-07-18T21:41:00Z</dcterms:modified>
</cp:coreProperties>
</file>