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41C" w:rsidRPr="00FC741C" w:rsidRDefault="00FC741C" w:rsidP="00FC741C">
      <w:pPr>
        <w:spacing w:after="0" w:line="240" w:lineRule="auto"/>
        <w:jc w:val="center"/>
        <w:rPr>
          <w:rFonts w:ascii="Arial" w:hAnsi="Arial" w:cs="Arial"/>
          <w:b/>
          <w:bCs/>
          <w:color w:val="4472C4" w:themeColor="accent5"/>
          <w:sz w:val="20"/>
          <w:szCs w:val="20"/>
          <w:lang w:val="es-ES"/>
        </w:rPr>
      </w:pPr>
      <w:r w:rsidRPr="00FC741C">
        <w:rPr>
          <w:rFonts w:ascii="Arial" w:hAnsi="Arial" w:cs="Arial"/>
          <w:b/>
          <w:bCs/>
          <w:color w:val="4472C4" w:themeColor="accent5"/>
          <w:sz w:val="20"/>
          <w:szCs w:val="20"/>
          <w:lang w:val="es-ES"/>
        </w:rPr>
        <w:t xml:space="preserve">Este viaje </w:t>
      </w:r>
      <w:r w:rsidRPr="00FC741C">
        <w:rPr>
          <w:rFonts w:ascii="Arial" w:hAnsi="Arial" w:cs="Arial"/>
          <w:b/>
          <w:bCs/>
          <w:color w:val="4472C4" w:themeColor="accent5"/>
          <w:sz w:val="20"/>
          <w:szCs w:val="20"/>
          <w:lang w:val="es-ES"/>
        </w:rPr>
        <w:t>te</w:t>
      </w:r>
      <w:r w:rsidRPr="00FC741C">
        <w:rPr>
          <w:rFonts w:ascii="Arial" w:hAnsi="Arial" w:cs="Arial"/>
          <w:b/>
          <w:bCs/>
          <w:color w:val="4472C4" w:themeColor="accent5"/>
          <w:sz w:val="20"/>
          <w:szCs w:val="20"/>
          <w:lang w:val="es-ES"/>
        </w:rPr>
        <w:t xml:space="preserve"> permitirá disfrutar las experiencias más destacadas de Groenlandia. Despej</w:t>
      </w:r>
      <w:r w:rsidRPr="00FC741C">
        <w:rPr>
          <w:rFonts w:ascii="Arial" w:hAnsi="Arial" w:cs="Arial"/>
          <w:b/>
          <w:bCs/>
          <w:color w:val="4472C4" w:themeColor="accent5"/>
          <w:sz w:val="20"/>
          <w:szCs w:val="20"/>
          <w:lang w:val="es-ES"/>
        </w:rPr>
        <w:t>a</w:t>
      </w:r>
      <w:r w:rsidRPr="00FC741C">
        <w:rPr>
          <w:rFonts w:ascii="Arial" w:hAnsi="Arial" w:cs="Arial"/>
          <w:b/>
          <w:bCs/>
          <w:color w:val="4472C4" w:themeColor="accent5"/>
          <w:sz w:val="20"/>
          <w:szCs w:val="20"/>
          <w:lang w:val="es-ES"/>
        </w:rPr>
        <w:t xml:space="preserve"> </w:t>
      </w:r>
      <w:r w:rsidRPr="00FC741C">
        <w:rPr>
          <w:rFonts w:ascii="Arial" w:hAnsi="Arial" w:cs="Arial"/>
          <w:b/>
          <w:bCs/>
          <w:color w:val="4472C4" w:themeColor="accent5"/>
          <w:sz w:val="20"/>
          <w:szCs w:val="20"/>
          <w:lang w:val="es-ES"/>
        </w:rPr>
        <w:t>tu</w:t>
      </w:r>
      <w:r w:rsidRPr="00FC741C">
        <w:rPr>
          <w:rFonts w:ascii="Arial" w:hAnsi="Arial" w:cs="Arial"/>
          <w:b/>
          <w:bCs/>
          <w:color w:val="4472C4" w:themeColor="accent5"/>
          <w:sz w:val="20"/>
          <w:szCs w:val="20"/>
          <w:lang w:val="es-ES"/>
        </w:rPr>
        <w:t xml:space="preserve"> agenda y recarg</w:t>
      </w:r>
      <w:r w:rsidRPr="00FC741C">
        <w:rPr>
          <w:rFonts w:ascii="Arial" w:hAnsi="Arial" w:cs="Arial"/>
          <w:b/>
          <w:bCs/>
          <w:color w:val="4472C4" w:themeColor="accent5"/>
          <w:sz w:val="20"/>
          <w:szCs w:val="20"/>
          <w:lang w:val="es-ES"/>
        </w:rPr>
        <w:t>a</w:t>
      </w:r>
      <w:r w:rsidRPr="00FC741C">
        <w:rPr>
          <w:rFonts w:ascii="Arial" w:hAnsi="Arial" w:cs="Arial"/>
          <w:b/>
          <w:bCs/>
          <w:color w:val="4472C4" w:themeColor="accent5"/>
          <w:sz w:val="20"/>
          <w:szCs w:val="20"/>
          <w:lang w:val="es-ES"/>
        </w:rPr>
        <w:t xml:space="preserve"> las pilas de una forma muy especial durante este viaje a Copenhague y Groenlandia. Viv</w:t>
      </w:r>
      <w:r w:rsidRPr="00FC741C">
        <w:rPr>
          <w:rFonts w:ascii="Arial" w:hAnsi="Arial" w:cs="Arial"/>
          <w:b/>
          <w:bCs/>
          <w:color w:val="4472C4" w:themeColor="accent5"/>
          <w:sz w:val="20"/>
          <w:szCs w:val="20"/>
          <w:lang w:val="es-ES"/>
        </w:rPr>
        <w:t>e</w:t>
      </w:r>
      <w:r w:rsidRPr="00FC741C">
        <w:rPr>
          <w:rFonts w:ascii="Arial" w:hAnsi="Arial" w:cs="Arial"/>
          <w:b/>
          <w:bCs/>
          <w:color w:val="4472C4" w:themeColor="accent5"/>
          <w:sz w:val="20"/>
          <w:szCs w:val="20"/>
          <w:lang w:val="es-ES"/>
        </w:rPr>
        <w:t xml:space="preserve"> una experiencia de lujo y naturaleza de categoría mundial. Alój</w:t>
      </w:r>
      <w:r w:rsidRPr="00FC741C">
        <w:rPr>
          <w:rFonts w:ascii="Arial" w:hAnsi="Arial" w:cs="Arial"/>
          <w:b/>
          <w:bCs/>
          <w:color w:val="4472C4" w:themeColor="accent5"/>
          <w:sz w:val="20"/>
          <w:szCs w:val="20"/>
          <w:lang w:val="es-ES"/>
        </w:rPr>
        <w:t>ate</w:t>
      </w:r>
      <w:r w:rsidRPr="00FC741C">
        <w:rPr>
          <w:rFonts w:ascii="Arial" w:hAnsi="Arial" w:cs="Arial"/>
          <w:b/>
          <w:bCs/>
          <w:color w:val="4472C4" w:themeColor="accent5"/>
          <w:sz w:val="20"/>
          <w:szCs w:val="20"/>
          <w:lang w:val="es-ES"/>
        </w:rPr>
        <w:t xml:space="preserve"> en el mejor hotel de Groenlandia con vistas al fiordo de hielo de </w:t>
      </w:r>
      <w:proofErr w:type="spellStart"/>
      <w:r w:rsidRPr="00FC741C">
        <w:rPr>
          <w:rFonts w:ascii="Arial" w:hAnsi="Arial" w:cs="Arial"/>
          <w:b/>
          <w:bCs/>
          <w:color w:val="4472C4" w:themeColor="accent5"/>
          <w:sz w:val="20"/>
          <w:szCs w:val="20"/>
          <w:lang w:val="es-ES"/>
        </w:rPr>
        <w:t>Ilulissat</w:t>
      </w:r>
      <w:proofErr w:type="spellEnd"/>
      <w:r w:rsidRPr="00FC741C">
        <w:rPr>
          <w:rFonts w:ascii="Arial" w:hAnsi="Arial" w:cs="Arial"/>
          <w:b/>
          <w:bCs/>
          <w:color w:val="4472C4" w:themeColor="accent5"/>
          <w:sz w:val="20"/>
          <w:szCs w:val="20"/>
          <w:lang w:val="es-ES"/>
        </w:rPr>
        <w:t>, declarado Patrimonio de la Humanidad por la UNESCO.</w:t>
      </w:r>
    </w:p>
    <w:p w:rsidR="001520D9" w:rsidRPr="00FC741C" w:rsidRDefault="00FC741C" w:rsidP="00FC741C">
      <w:pPr>
        <w:spacing w:after="0" w:line="240" w:lineRule="auto"/>
        <w:jc w:val="center"/>
        <w:rPr>
          <w:rFonts w:ascii="Arial" w:hAnsi="Arial" w:cs="Arial"/>
          <w:b/>
          <w:bCs/>
          <w:color w:val="4472C4" w:themeColor="accent5"/>
          <w:sz w:val="20"/>
          <w:szCs w:val="20"/>
          <w:lang w:val="es-ES"/>
        </w:rPr>
      </w:pPr>
      <w:r w:rsidRPr="00FC741C">
        <w:rPr>
          <w:rFonts w:ascii="Arial" w:hAnsi="Arial" w:cs="Arial"/>
          <w:b/>
          <w:bCs/>
          <w:color w:val="4472C4" w:themeColor="accent5"/>
          <w:sz w:val="20"/>
          <w:szCs w:val="20"/>
          <w:lang w:val="es-ES"/>
        </w:rPr>
        <w:t xml:space="preserve">Iniciamos en Copenhague donde la tradición y la modernidad se entrelazan en un ambiente acogedor y vibrante. La capital danesa te invita a recorrer sus encantadoras calles en bicicleta, admirar su impresionante arquitectura y disfrutar de su inigualable calidad de vida. Pasea por el colorido puerto de </w:t>
      </w:r>
      <w:proofErr w:type="spellStart"/>
      <w:r w:rsidRPr="00FC741C">
        <w:rPr>
          <w:rFonts w:ascii="Arial" w:hAnsi="Arial" w:cs="Arial"/>
          <w:b/>
          <w:bCs/>
          <w:color w:val="4472C4" w:themeColor="accent5"/>
          <w:sz w:val="20"/>
          <w:szCs w:val="20"/>
          <w:lang w:val="es-ES"/>
        </w:rPr>
        <w:t>Nyhavn</w:t>
      </w:r>
      <w:proofErr w:type="spellEnd"/>
      <w:r w:rsidRPr="00FC741C">
        <w:rPr>
          <w:rFonts w:ascii="Arial" w:hAnsi="Arial" w:cs="Arial"/>
          <w:b/>
          <w:bCs/>
          <w:color w:val="4472C4" w:themeColor="accent5"/>
          <w:sz w:val="20"/>
          <w:szCs w:val="20"/>
          <w:lang w:val="es-ES"/>
        </w:rPr>
        <w:t xml:space="preserve">, el Parque </w:t>
      </w:r>
      <w:proofErr w:type="spellStart"/>
      <w:r w:rsidRPr="00FC741C">
        <w:rPr>
          <w:rFonts w:ascii="Arial" w:hAnsi="Arial" w:cs="Arial"/>
          <w:b/>
          <w:bCs/>
          <w:color w:val="4472C4" w:themeColor="accent5"/>
          <w:sz w:val="20"/>
          <w:szCs w:val="20"/>
          <w:lang w:val="es-ES"/>
        </w:rPr>
        <w:t>Tivoli</w:t>
      </w:r>
      <w:proofErr w:type="spellEnd"/>
      <w:r w:rsidRPr="00FC741C">
        <w:rPr>
          <w:rFonts w:ascii="Arial" w:hAnsi="Arial" w:cs="Arial"/>
          <w:b/>
          <w:bCs/>
          <w:color w:val="4472C4" w:themeColor="accent5"/>
          <w:sz w:val="20"/>
          <w:szCs w:val="20"/>
          <w:lang w:val="es-ES"/>
        </w:rPr>
        <w:t xml:space="preserve">, uno de los parques de atracciones más antiguos del mundo, el barrio alternativo de </w:t>
      </w:r>
      <w:proofErr w:type="spellStart"/>
      <w:r w:rsidRPr="00FC741C">
        <w:rPr>
          <w:rFonts w:ascii="Arial" w:hAnsi="Arial" w:cs="Arial"/>
          <w:b/>
          <w:bCs/>
          <w:color w:val="4472C4" w:themeColor="accent5"/>
          <w:sz w:val="20"/>
          <w:szCs w:val="20"/>
          <w:lang w:val="es-ES"/>
        </w:rPr>
        <w:t>Christiania</w:t>
      </w:r>
      <w:proofErr w:type="spellEnd"/>
      <w:r w:rsidRPr="00FC741C">
        <w:rPr>
          <w:rFonts w:ascii="Arial" w:hAnsi="Arial" w:cs="Arial"/>
          <w:b/>
          <w:bCs/>
          <w:color w:val="4472C4" w:themeColor="accent5"/>
          <w:sz w:val="20"/>
          <w:szCs w:val="20"/>
          <w:lang w:val="es-ES"/>
        </w:rPr>
        <w:t xml:space="preserve">, con su espíritu libre y artístico. Copenhague también es un paraíso para los amantes del diseño y la gastronomía. Continuamos en avión a </w:t>
      </w:r>
      <w:proofErr w:type="spellStart"/>
      <w:r w:rsidRPr="00FC741C">
        <w:rPr>
          <w:rFonts w:ascii="Arial" w:hAnsi="Arial" w:cs="Arial"/>
          <w:b/>
          <w:bCs/>
          <w:color w:val="4472C4" w:themeColor="accent5"/>
          <w:sz w:val="20"/>
          <w:szCs w:val="20"/>
          <w:lang w:val="es-ES"/>
        </w:rPr>
        <w:t>Ilulissat</w:t>
      </w:r>
      <w:proofErr w:type="spellEnd"/>
      <w:r w:rsidRPr="00FC741C">
        <w:rPr>
          <w:rFonts w:ascii="Arial" w:hAnsi="Arial" w:cs="Arial"/>
          <w:b/>
          <w:bCs/>
          <w:color w:val="4472C4" w:themeColor="accent5"/>
          <w:sz w:val="20"/>
          <w:szCs w:val="20"/>
          <w:lang w:val="es-ES"/>
        </w:rPr>
        <w:t xml:space="preserve"> (Groenlandia), la capital de los icebergs, donde se impresionará con las experiencias que le esperan nada más cruzar la puerta. No todas las experiencias tienen lugar al aire libre; el hotel, con su excepcional ubicación, sus espectaculares vistas y su restaurante, preparan el escenario para una semana única.</w:t>
      </w:r>
    </w:p>
    <w:p w:rsidR="001520D9" w:rsidRPr="00FC741C" w:rsidRDefault="001520D9" w:rsidP="00FC741C">
      <w:pPr>
        <w:spacing w:after="0" w:line="240" w:lineRule="auto"/>
        <w:jc w:val="both"/>
        <w:rPr>
          <w:rFonts w:ascii="Arial" w:hAnsi="Arial" w:cs="Arial"/>
          <w:sz w:val="20"/>
          <w:szCs w:val="20"/>
          <w:lang w:val="it-IT"/>
        </w:rPr>
      </w:pPr>
    </w:p>
    <w:p w:rsidR="005E7B8D" w:rsidRPr="00FC741C" w:rsidRDefault="00FC741C" w:rsidP="00FC741C">
      <w:pPr>
        <w:spacing w:after="0" w:line="240" w:lineRule="auto"/>
        <w:jc w:val="center"/>
        <w:rPr>
          <w:rFonts w:ascii="Arial" w:hAnsi="Arial" w:cs="Arial"/>
          <w:b/>
          <w:bCs/>
          <w:sz w:val="20"/>
          <w:szCs w:val="20"/>
          <w:lang w:val="it-IT"/>
        </w:rPr>
      </w:pPr>
      <w:r w:rsidRPr="00FC741C">
        <w:rPr>
          <w:rFonts w:ascii="Arial" w:hAnsi="Arial" w:cs="Arial"/>
          <w:b/>
          <w:bCs/>
          <w:sz w:val="20"/>
          <w:szCs w:val="20"/>
          <w:lang w:val="es-ES"/>
        </w:rPr>
        <w:t>COPENHAGUE - ILULISSAT</w:t>
      </w:r>
    </w:p>
    <w:p w:rsidR="001520D9" w:rsidRPr="00FC741C" w:rsidRDefault="001520D9" w:rsidP="00FC741C">
      <w:pPr>
        <w:spacing w:after="0" w:line="240" w:lineRule="auto"/>
        <w:jc w:val="both"/>
        <w:rPr>
          <w:rFonts w:ascii="Arial" w:hAnsi="Arial" w:cs="Arial"/>
          <w:b/>
          <w:bCs/>
          <w:sz w:val="20"/>
          <w:szCs w:val="20"/>
        </w:rPr>
      </w:pPr>
    </w:p>
    <w:p w:rsidR="001520D9" w:rsidRPr="00FC741C" w:rsidRDefault="001520D9" w:rsidP="00FC741C">
      <w:pPr>
        <w:spacing w:after="0" w:line="240" w:lineRule="auto"/>
        <w:jc w:val="both"/>
        <w:rPr>
          <w:rFonts w:ascii="Arial" w:hAnsi="Arial" w:cs="Arial"/>
          <w:b/>
          <w:bCs/>
          <w:sz w:val="20"/>
          <w:szCs w:val="20"/>
        </w:rPr>
      </w:pPr>
    </w:p>
    <w:p w:rsidR="00FC741C" w:rsidRDefault="00FC741C" w:rsidP="00FC741C">
      <w:pPr>
        <w:spacing w:after="0" w:line="240" w:lineRule="auto"/>
        <w:jc w:val="both"/>
        <w:rPr>
          <w:rFonts w:ascii="Arial" w:hAnsi="Arial" w:cs="Arial"/>
          <w:b/>
          <w:bCs/>
          <w:sz w:val="20"/>
          <w:szCs w:val="20"/>
        </w:rPr>
      </w:pPr>
      <w:r w:rsidRPr="00FC741C">
        <w:rPr>
          <w:rFonts w:ascii="Arial" w:hAnsi="Arial" w:cs="Arial"/>
          <w:b/>
          <w:bCs/>
          <w:caps/>
          <w:noProof/>
          <w:sz w:val="20"/>
          <w:szCs w:val="20"/>
        </w:rPr>
        <w:drawing>
          <wp:anchor distT="0" distB="0" distL="114300" distR="114300" simplePos="0" relativeHeight="251659264" behindDoc="0" locked="0" layoutInCell="1" allowOverlap="1" wp14:anchorId="537BEED0" wp14:editId="4D8A204A">
            <wp:simplePos x="0" y="0"/>
            <wp:positionH relativeFrom="margin">
              <wp:posOffset>3994090</wp:posOffset>
            </wp:positionH>
            <wp:positionV relativeFrom="margin">
              <wp:posOffset>2492938</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FC741C" w:rsidRDefault="00243E41" w:rsidP="00FC741C">
      <w:pPr>
        <w:spacing w:after="0" w:line="240" w:lineRule="auto"/>
        <w:jc w:val="both"/>
        <w:rPr>
          <w:rFonts w:ascii="Arial" w:hAnsi="Arial" w:cs="Arial"/>
          <w:b/>
          <w:bCs/>
          <w:sz w:val="20"/>
          <w:szCs w:val="20"/>
        </w:rPr>
      </w:pPr>
      <w:r w:rsidRPr="00FC741C">
        <w:rPr>
          <w:rFonts w:ascii="Arial" w:hAnsi="Arial" w:cs="Arial"/>
          <w:b/>
          <w:bCs/>
          <w:sz w:val="20"/>
          <w:szCs w:val="20"/>
        </w:rPr>
        <w:t>0</w:t>
      </w:r>
      <w:r w:rsidR="001520D9" w:rsidRPr="00FC741C">
        <w:rPr>
          <w:rFonts w:ascii="Arial" w:hAnsi="Arial" w:cs="Arial"/>
          <w:b/>
          <w:bCs/>
          <w:sz w:val="20"/>
          <w:szCs w:val="20"/>
        </w:rPr>
        <w:t>7</w:t>
      </w:r>
      <w:r w:rsidR="00D52E88" w:rsidRPr="00FC741C">
        <w:rPr>
          <w:rFonts w:ascii="Arial" w:hAnsi="Arial" w:cs="Arial"/>
          <w:b/>
          <w:bCs/>
          <w:sz w:val="20"/>
          <w:szCs w:val="20"/>
        </w:rPr>
        <w:t xml:space="preserve"> días</w:t>
      </w:r>
    </w:p>
    <w:p w:rsidR="00D52E88" w:rsidRPr="00FC741C" w:rsidRDefault="00521CCC" w:rsidP="00FC741C">
      <w:pPr>
        <w:spacing w:after="0" w:line="240" w:lineRule="auto"/>
        <w:jc w:val="both"/>
        <w:rPr>
          <w:rFonts w:ascii="Arial" w:hAnsi="Arial" w:cs="Arial"/>
          <w:b/>
          <w:bCs/>
          <w:sz w:val="20"/>
          <w:szCs w:val="20"/>
        </w:rPr>
      </w:pPr>
      <w:r w:rsidRPr="00FC741C">
        <w:rPr>
          <w:rFonts w:ascii="Arial" w:hAnsi="Arial" w:cs="Arial"/>
          <w:b/>
          <w:bCs/>
          <w:sz w:val="20"/>
          <w:szCs w:val="20"/>
        </w:rPr>
        <w:t>Llegadas</w:t>
      </w:r>
      <w:r w:rsidR="00D52E88" w:rsidRPr="00FC741C">
        <w:rPr>
          <w:rFonts w:ascii="Arial" w:hAnsi="Arial" w:cs="Arial"/>
          <w:b/>
          <w:bCs/>
          <w:sz w:val="20"/>
          <w:szCs w:val="20"/>
        </w:rPr>
        <w:t xml:space="preserve">: </w:t>
      </w:r>
      <w:r w:rsidR="00FC741C" w:rsidRPr="00FC741C">
        <w:rPr>
          <w:rFonts w:ascii="Arial" w:hAnsi="Arial" w:cs="Arial"/>
          <w:b/>
          <w:bCs/>
          <w:sz w:val="20"/>
          <w:szCs w:val="20"/>
        </w:rPr>
        <w:t xml:space="preserve">26 </w:t>
      </w:r>
      <w:r w:rsidR="001520D9" w:rsidRPr="00FC741C">
        <w:rPr>
          <w:rFonts w:ascii="Arial" w:hAnsi="Arial" w:cs="Arial"/>
          <w:b/>
          <w:bCs/>
          <w:sz w:val="20"/>
          <w:szCs w:val="20"/>
        </w:rPr>
        <w:t>marzo 2026</w:t>
      </w:r>
    </w:p>
    <w:p w:rsidR="00790FD5" w:rsidRPr="00FC741C" w:rsidRDefault="00790FD5" w:rsidP="00FC741C">
      <w:pPr>
        <w:spacing w:after="0" w:line="240" w:lineRule="auto"/>
        <w:jc w:val="both"/>
        <w:rPr>
          <w:rFonts w:ascii="Arial" w:hAnsi="Arial" w:cs="Arial"/>
          <w:sz w:val="20"/>
          <w:szCs w:val="20"/>
        </w:rPr>
      </w:pPr>
      <w:r w:rsidRPr="00FC741C">
        <w:rPr>
          <w:rFonts w:ascii="Arial" w:hAnsi="Arial" w:cs="Arial"/>
          <w:b/>
          <w:bCs/>
          <w:sz w:val="20"/>
          <w:szCs w:val="20"/>
        </w:rPr>
        <w:t>Servicios compartidos</w:t>
      </w:r>
    </w:p>
    <w:p w:rsidR="00D52E88" w:rsidRPr="00FC741C" w:rsidRDefault="00D52E88" w:rsidP="00FC741C">
      <w:pPr>
        <w:spacing w:after="0" w:line="240" w:lineRule="auto"/>
        <w:jc w:val="both"/>
        <w:rPr>
          <w:rFonts w:ascii="Arial" w:hAnsi="Arial" w:cs="Arial"/>
          <w:b/>
          <w:bCs/>
          <w:caps/>
          <w:sz w:val="20"/>
          <w:szCs w:val="20"/>
        </w:rPr>
      </w:pPr>
    </w:p>
    <w:p w:rsidR="00FC741C" w:rsidRDefault="00FC741C" w:rsidP="00FC741C">
      <w:pPr>
        <w:spacing w:line="240" w:lineRule="auto"/>
        <w:jc w:val="both"/>
        <w:rPr>
          <w:rFonts w:ascii="Arial" w:hAnsi="Arial" w:cs="Arial"/>
          <w:b/>
          <w:bCs/>
          <w:sz w:val="20"/>
          <w:szCs w:val="20"/>
        </w:rPr>
      </w:pPr>
    </w:p>
    <w:p w:rsidR="00987E5E" w:rsidRPr="00FC741C" w:rsidRDefault="00BE5D90" w:rsidP="00FC741C">
      <w:pPr>
        <w:spacing w:line="240" w:lineRule="auto"/>
        <w:jc w:val="both"/>
        <w:rPr>
          <w:rFonts w:ascii="Arial" w:hAnsi="Arial" w:cs="Arial"/>
          <w:sz w:val="20"/>
          <w:szCs w:val="20"/>
        </w:rPr>
      </w:pPr>
      <w:r w:rsidRPr="00FC741C">
        <w:rPr>
          <w:rFonts w:ascii="Arial" w:hAnsi="Arial" w:cs="Arial"/>
          <w:b/>
          <w:bCs/>
          <w:sz w:val="20"/>
          <w:szCs w:val="20"/>
        </w:rPr>
        <w:t>DESTACADOS</w:t>
      </w:r>
      <w:r w:rsidRPr="00FC741C">
        <w:rPr>
          <w:rFonts w:ascii="Arial" w:hAnsi="Arial" w:cs="Arial"/>
          <w:sz w:val="20"/>
          <w:szCs w:val="20"/>
        </w:rPr>
        <w:t>:</w:t>
      </w:r>
      <w:r w:rsidR="00987E5E" w:rsidRPr="00FC741C">
        <w:rPr>
          <w:rFonts w:ascii="Arial" w:hAnsi="Arial" w:cs="Arial"/>
          <w:sz w:val="20"/>
          <w:szCs w:val="20"/>
        </w:rPr>
        <w:t xml:space="preserve"> </w:t>
      </w:r>
      <w:r w:rsidR="00FC741C" w:rsidRPr="00FC741C">
        <w:rPr>
          <w:rFonts w:ascii="Arial" w:hAnsi="Arial" w:cs="Arial"/>
          <w:sz w:val="20"/>
          <w:szCs w:val="20"/>
        </w:rPr>
        <w:t>Visita de la ciudad de Copenhague</w:t>
      </w:r>
      <w:r w:rsidR="00FC741C" w:rsidRPr="00FC741C">
        <w:rPr>
          <w:rFonts w:ascii="Arial" w:hAnsi="Arial" w:cs="Arial"/>
          <w:sz w:val="20"/>
          <w:szCs w:val="20"/>
        </w:rPr>
        <w:t>, e</w:t>
      </w:r>
      <w:r w:rsidR="00FC741C" w:rsidRPr="00FC741C">
        <w:rPr>
          <w:rFonts w:ascii="Arial" w:hAnsi="Arial" w:cs="Arial"/>
          <w:sz w:val="20"/>
          <w:szCs w:val="20"/>
        </w:rPr>
        <w:t xml:space="preserve">xperimente la auténtica vida inuit en la ciudad de los icebergs: </w:t>
      </w:r>
      <w:proofErr w:type="spellStart"/>
      <w:r w:rsidR="00FC741C" w:rsidRPr="00FC741C">
        <w:rPr>
          <w:rFonts w:ascii="Arial" w:hAnsi="Arial" w:cs="Arial"/>
          <w:sz w:val="20"/>
          <w:szCs w:val="20"/>
        </w:rPr>
        <w:t>Ilulissat</w:t>
      </w:r>
      <w:proofErr w:type="spellEnd"/>
      <w:r w:rsidR="00FC741C" w:rsidRPr="00FC741C">
        <w:rPr>
          <w:rFonts w:ascii="Arial" w:hAnsi="Arial" w:cs="Arial"/>
          <w:sz w:val="20"/>
          <w:szCs w:val="20"/>
        </w:rPr>
        <w:t>, p</w:t>
      </w:r>
      <w:r w:rsidR="00FC741C" w:rsidRPr="00FC741C">
        <w:rPr>
          <w:rFonts w:ascii="Arial" w:hAnsi="Arial" w:cs="Arial"/>
          <w:sz w:val="20"/>
          <w:szCs w:val="20"/>
        </w:rPr>
        <w:t>rueb</w:t>
      </w:r>
      <w:r w:rsidR="00FC741C" w:rsidRPr="00FC741C">
        <w:rPr>
          <w:rFonts w:ascii="Arial" w:hAnsi="Arial" w:cs="Arial"/>
          <w:sz w:val="20"/>
          <w:szCs w:val="20"/>
        </w:rPr>
        <w:t>a</w:t>
      </w:r>
      <w:r w:rsidR="00FC741C" w:rsidRPr="00FC741C">
        <w:rPr>
          <w:rFonts w:ascii="Arial" w:hAnsi="Arial" w:cs="Arial"/>
          <w:sz w:val="20"/>
          <w:szCs w:val="20"/>
        </w:rPr>
        <w:t xml:space="preserve"> los auténticos trineos tirados por perros</w:t>
      </w:r>
      <w:r w:rsidR="00FC741C" w:rsidRPr="00FC741C">
        <w:rPr>
          <w:rFonts w:ascii="Arial" w:hAnsi="Arial" w:cs="Arial"/>
          <w:sz w:val="20"/>
          <w:szCs w:val="20"/>
        </w:rPr>
        <w:t>, m</w:t>
      </w:r>
      <w:r w:rsidR="00FC741C" w:rsidRPr="00FC741C">
        <w:rPr>
          <w:rFonts w:ascii="Arial" w:hAnsi="Arial" w:cs="Arial"/>
          <w:sz w:val="20"/>
          <w:szCs w:val="20"/>
        </w:rPr>
        <w:t>aravíll</w:t>
      </w:r>
      <w:r w:rsidR="00FC741C" w:rsidRPr="00FC741C">
        <w:rPr>
          <w:rFonts w:ascii="Arial" w:hAnsi="Arial" w:cs="Arial"/>
          <w:sz w:val="20"/>
          <w:szCs w:val="20"/>
        </w:rPr>
        <w:t>ate</w:t>
      </w:r>
      <w:r w:rsidR="00FC741C" w:rsidRPr="00FC741C">
        <w:rPr>
          <w:rFonts w:ascii="Arial" w:hAnsi="Arial" w:cs="Arial"/>
          <w:sz w:val="20"/>
          <w:szCs w:val="20"/>
        </w:rPr>
        <w:t xml:space="preserve"> con la aurora boreal</w:t>
      </w:r>
      <w:r w:rsidR="00FC741C" w:rsidRPr="00FC741C">
        <w:rPr>
          <w:rFonts w:ascii="Arial" w:hAnsi="Arial" w:cs="Arial"/>
          <w:sz w:val="20"/>
          <w:szCs w:val="20"/>
        </w:rPr>
        <w:t>, p</w:t>
      </w:r>
      <w:r w:rsidR="00FC741C" w:rsidRPr="00FC741C">
        <w:rPr>
          <w:rFonts w:ascii="Arial" w:hAnsi="Arial" w:cs="Arial"/>
          <w:sz w:val="20"/>
          <w:szCs w:val="20"/>
        </w:rPr>
        <w:t>osibilidad de disfrutar una noche en un iglú</w:t>
      </w:r>
      <w:r w:rsidR="00FC741C" w:rsidRPr="00FC741C">
        <w:rPr>
          <w:rFonts w:ascii="Arial" w:hAnsi="Arial" w:cs="Arial"/>
          <w:sz w:val="20"/>
          <w:szCs w:val="20"/>
        </w:rPr>
        <w:t>, n</w:t>
      </w:r>
      <w:r w:rsidR="00FC741C" w:rsidRPr="00FC741C">
        <w:rPr>
          <w:rFonts w:ascii="Arial" w:hAnsi="Arial" w:cs="Arial"/>
          <w:sz w:val="20"/>
          <w:szCs w:val="20"/>
        </w:rPr>
        <w:t>avegación entre los Icebergs</w:t>
      </w:r>
      <w:r w:rsidR="00FC741C" w:rsidRPr="00FC741C">
        <w:rPr>
          <w:rFonts w:ascii="Arial" w:hAnsi="Arial" w:cs="Arial"/>
          <w:sz w:val="20"/>
          <w:szCs w:val="20"/>
        </w:rPr>
        <w:t xml:space="preserve"> y a</w:t>
      </w:r>
      <w:r w:rsidR="00FC741C" w:rsidRPr="00FC741C">
        <w:rPr>
          <w:rFonts w:ascii="Arial" w:hAnsi="Arial" w:cs="Arial"/>
          <w:sz w:val="20"/>
          <w:szCs w:val="20"/>
        </w:rPr>
        <w:t>cér</w:t>
      </w:r>
      <w:r w:rsidR="00FC741C" w:rsidRPr="00FC741C">
        <w:rPr>
          <w:rFonts w:ascii="Arial" w:hAnsi="Arial" w:cs="Arial"/>
          <w:sz w:val="20"/>
          <w:szCs w:val="20"/>
        </w:rPr>
        <w:t>cat</w:t>
      </w:r>
      <w:r w:rsidR="00FC741C" w:rsidRPr="00FC741C">
        <w:rPr>
          <w:rFonts w:ascii="Arial" w:hAnsi="Arial" w:cs="Arial"/>
          <w:sz w:val="20"/>
          <w:szCs w:val="20"/>
        </w:rPr>
        <w:t>e al Fiordo de Hielo, declarado Patrimonio de la Humanidad por la UNESCO</w:t>
      </w:r>
    </w:p>
    <w:p w:rsid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 xml:space="preserve">DÍA 1.  JUEVES 26 MARZO - LLEGADA A COPENHAGUE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Bienvenidos a Copenhague </w:t>
      </w:r>
      <w:r w:rsidRPr="00FC741C">
        <w:rPr>
          <w:rFonts w:ascii="Arial" w:eastAsia="Aptos" w:hAnsi="Arial" w:cs="Arial"/>
          <w:b/>
          <w:bCs/>
          <w:kern w:val="2"/>
          <w:sz w:val="20"/>
          <w:szCs w:val="20"/>
          <w:lang w:val="es-ES" w:bidi="th-TH"/>
          <w14:ligatures w14:val="standardContextual"/>
        </w:rPr>
        <w:t>((traslado no incluido).</w:t>
      </w:r>
      <w:r w:rsidRPr="00FC741C">
        <w:rPr>
          <w:rFonts w:ascii="Arial" w:eastAsia="Aptos" w:hAnsi="Arial" w:cs="Arial"/>
          <w:kern w:val="2"/>
          <w:sz w:val="20"/>
          <w:szCs w:val="20"/>
          <w:lang w:val="es-ES" w:bidi="th-TH"/>
          <w14:ligatures w14:val="standardContextual"/>
        </w:rPr>
        <w:t xml:space="preserve"> La encantadora capital danesa le recibe con sus canales, calles empedradas y un diseño cautivador. Entre los lugares emblemáticos se encuentran el colorido puerto de </w:t>
      </w:r>
      <w:proofErr w:type="spellStart"/>
      <w:r w:rsidRPr="00FC741C">
        <w:rPr>
          <w:rFonts w:ascii="Arial" w:eastAsia="Aptos" w:hAnsi="Arial" w:cs="Arial"/>
          <w:kern w:val="2"/>
          <w:sz w:val="20"/>
          <w:szCs w:val="20"/>
          <w:lang w:val="es-ES" w:bidi="th-TH"/>
          <w14:ligatures w14:val="standardContextual"/>
        </w:rPr>
        <w:t>Nyhavn</w:t>
      </w:r>
      <w:proofErr w:type="spellEnd"/>
      <w:r w:rsidRPr="00FC741C">
        <w:rPr>
          <w:rFonts w:ascii="Arial" w:eastAsia="Aptos" w:hAnsi="Arial" w:cs="Arial"/>
          <w:kern w:val="2"/>
          <w:sz w:val="20"/>
          <w:szCs w:val="20"/>
          <w:lang w:val="es-ES" w:bidi="th-TH"/>
          <w14:ligatures w14:val="standardContextual"/>
        </w:rPr>
        <w:t xml:space="preserve">, el majestuoso Palacio de </w:t>
      </w:r>
      <w:proofErr w:type="spellStart"/>
      <w:r w:rsidRPr="00FC741C">
        <w:rPr>
          <w:rFonts w:ascii="Arial" w:eastAsia="Aptos" w:hAnsi="Arial" w:cs="Arial"/>
          <w:kern w:val="2"/>
          <w:sz w:val="20"/>
          <w:szCs w:val="20"/>
          <w:lang w:val="es-ES" w:bidi="th-TH"/>
          <w14:ligatures w14:val="standardContextual"/>
        </w:rPr>
        <w:t>Christiansborg</w:t>
      </w:r>
      <w:proofErr w:type="spellEnd"/>
      <w:r w:rsidRPr="00FC741C">
        <w:rPr>
          <w:rFonts w:ascii="Arial" w:eastAsia="Aptos" w:hAnsi="Arial" w:cs="Arial"/>
          <w:kern w:val="2"/>
          <w:sz w:val="20"/>
          <w:szCs w:val="20"/>
          <w:lang w:val="es-ES" w:bidi="th-TH"/>
          <w14:ligatures w14:val="standardContextual"/>
        </w:rPr>
        <w:t xml:space="preserve"> y los serenos jardines de </w:t>
      </w:r>
      <w:proofErr w:type="spellStart"/>
      <w:r w:rsidRPr="00FC741C">
        <w:rPr>
          <w:rFonts w:ascii="Arial" w:eastAsia="Aptos" w:hAnsi="Arial" w:cs="Arial"/>
          <w:kern w:val="2"/>
          <w:sz w:val="20"/>
          <w:szCs w:val="20"/>
          <w:lang w:val="es-ES" w:bidi="th-TH"/>
          <w14:ligatures w14:val="standardContextual"/>
        </w:rPr>
        <w:t>Tivoli</w:t>
      </w:r>
      <w:proofErr w:type="spellEnd"/>
      <w:r w:rsidRPr="00FC741C">
        <w:rPr>
          <w:rFonts w:ascii="Arial" w:eastAsia="Aptos" w:hAnsi="Arial" w:cs="Arial"/>
          <w:kern w:val="2"/>
          <w:sz w:val="20"/>
          <w:szCs w:val="20"/>
          <w:lang w:val="es-ES" w:bidi="th-TH"/>
          <w14:ligatures w14:val="standardContextual"/>
        </w:rPr>
        <w:t xml:space="preserve">. Se realizará con su </w:t>
      </w:r>
      <w:proofErr w:type="spellStart"/>
      <w:r w:rsidRPr="00FC741C">
        <w:rPr>
          <w:rFonts w:ascii="Arial" w:eastAsia="Aptos" w:hAnsi="Arial" w:cs="Arial"/>
          <w:kern w:val="2"/>
          <w:sz w:val="20"/>
          <w:szCs w:val="20"/>
          <w:lang w:val="es-ES" w:bidi="th-TH"/>
          <w14:ligatures w14:val="standardContextual"/>
        </w:rPr>
        <w:t>guia</w:t>
      </w:r>
      <w:proofErr w:type="spellEnd"/>
      <w:r w:rsidRPr="00FC741C">
        <w:rPr>
          <w:rFonts w:ascii="Arial" w:eastAsia="Aptos" w:hAnsi="Arial" w:cs="Arial"/>
          <w:kern w:val="2"/>
          <w:sz w:val="20"/>
          <w:szCs w:val="20"/>
          <w:lang w:val="es-ES" w:bidi="th-TH"/>
          <w14:ligatures w14:val="standardContextual"/>
        </w:rPr>
        <w:t xml:space="preserve"> acompañante un paseo caminando por la ciudad de 2 horas a partir de las 15:00 horas.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Explor</w:t>
      </w:r>
      <w:r w:rsidRPr="00FC741C">
        <w:rPr>
          <w:rFonts w:ascii="Arial" w:eastAsia="Aptos" w:hAnsi="Arial" w:cs="Arial"/>
          <w:kern w:val="2"/>
          <w:sz w:val="20"/>
          <w:szCs w:val="20"/>
          <w:lang w:val="es-ES" w:bidi="th-TH"/>
          <w14:ligatures w14:val="standardContextual"/>
        </w:rPr>
        <w:t>a</w:t>
      </w:r>
      <w:r w:rsidRPr="00FC741C">
        <w:rPr>
          <w:rFonts w:ascii="Arial" w:eastAsia="Aptos" w:hAnsi="Arial" w:cs="Arial"/>
          <w:kern w:val="2"/>
          <w:sz w:val="20"/>
          <w:szCs w:val="20"/>
          <w:lang w:val="es-ES" w:bidi="th-TH"/>
          <w14:ligatures w14:val="standardContextual"/>
        </w:rPr>
        <w:t xml:space="preserve"> el encanto único de la ciudad antes de instalar</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en </w:t>
      </w:r>
      <w:r w:rsidRPr="00FC741C">
        <w:rPr>
          <w:rFonts w:ascii="Arial" w:eastAsia="Aptos" w:hAnsi="Arial" w:cs="Arial"/>
          <w:kern w:val="2"/>
          <w:sz w:val="20"/>
          <w:szCs w:val="20"/>
          <w:lang w:val="es-ES" w:bidi="th-TH"/>
          <w14:ligatures w14:val="standardContextual"/>
        </w:rPr>
        <w:t>tu</w:t>
      </w:r>
      <w:r w:rsidRPr="00FC741C">
        <w:rPr>
          <w:rFonts w:ascii="Arial" w:eastAsia="Aptos" w:hAnsi="Arial" w:cs="Arial"/>
          <w:kern w:val="2"/>
          <w:sz w:val="20"/>
          <w:szCs w:val="20"/>
          <w:lang w:val="es-ES" w:bidi="th-TH"/>
          <w14:ligatures w14:val="standardContextual"/>
        </w:rPr>
        <w:t xml:space="preserve"> habitación. Reunión con </w:t>
      </w:r>
      <w:r w:rsidRPr="00FC741C">
        <w:rPr>
          <w:rFonts w:ascii="Arial" w:eastAsia="Aptos" w:hAnsi="Arial" w:cs="Arial"/>
          <w:kern w:val="2"/>
          <w:sz w:val="20"/>
          <w:szCs w:val="20"/>
          <w:lang w:val="es-ES" w:bidi="th-TH"/>
          <w14:ligatures w14:val="standardContextual"/>
        </w:rPr>
        <w:t>el</w:t>
      </w:r>
      <w:r w:rsidRPr="00FC741C">
        <w:rPr>
          <w:rFonts w:ascii="Arial" w:eastAsia="Aptos" w:hAnsi="Arial" w:cs="Arial"/>
          <w:kern w:val="2"/>
          <w:sz w:val="20"/>
          <w:szCs w:val="20"/>
          <w:lang w:val="es-ES" w:bidi="th-TH"/>
          <w14:ligatures w14:val="standardContextual"/>
        </w:rPr>
        <w:t xml:space="preserve"> guía acompañante a las 18 horas en </w:t>
      </w:r>
      <w:r w:rsidRPr="00FC741C">
        <w:rPr>
          <w:rFonts w:ascii="Arial" w:eastAsia="Aptos" w:hAnsi="Arial" w:cs="Arial"/>
          <w:kern w:val="2"/>
          <w:sz w:val="20"/>
          <w:szCs w:val="20"/>
          <w:lang w:val="es-ES" w:bidi="th-TH"/>
          <w14:ligatures w14:val="standardContextual"/>
        </w:rPr>
        <w:t>el</w:t>
      </w:r>
      <w:r w:rsidRPr="00FC741C">
        <w:rPr>
          <w:rFonts w:ascii="Arial" w:eastAsia="Aptos" w:hAnsi="Arial" w:cs="Arial"/>
          <w:kern w:val="2"/>
          <w:sz w:val="20"/>
          <w:szCs w:val="20"/>
          <w:lang w:val="es-ES" w:bidi="th-TH"/>
          <w14:ligatures w14:val="standardContextual"/>
        </w:rPr>
        <w:t xml:space="preserve"> hotel, para introducir</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a esta inolvidable expedición. </w:t>
      </w:r>
      <w:r w:rsidRPr="00FC741C">
        <w:rPr>
          <w:rFonts w:ascii="Arial" w:eastAsia="Aptos" w:hAnsi="Arial" w:cs="Arial"/>
          <w:b/>
          <w:bCs/>
          <w:kern w:val="2"/>
          <w:sz w:val="20"/>
          <w:szCs w:val="20"/>
          <w:lang w:val="es-ES" w:bidi="th-TH"/>
          <w14:ligatures w14:val="standardContextual"/>
        </w:rPr>
        <w:t>Noche libre</w:t>
      </w:r>
      <w:r w:rsidRPr="00FC741C">
        <w:rPr>
          <w:rFonts w:ascii="Arial" w:eastAsia="Aptos" w:hAnsi="Arial" w:cs="Arial"/>
          <w:kern w:val="2"/>
          <w:sz w:val="20"/>
          <w:szCs w:val="20"/>
          <w:lang w:val="es-ES" w:bidi="th-TH"/>
          <w14:ligatures w14:val="standardContextual"/>
        </w:rPr>
        <w:t>.</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b/>
          <w:bCs/>
          <w:kern w:val="2"/>
          <w:sz w:val="20"/>
          <w:szCs w:val="20"/>
          <w:lang w:val="es-ES" w:bidi="th-TH"/>
          <w14:ligatures w14:val="standardContextual"/>
        </w:rPr>
        <w:t>Alojamiento</w:t>
      </w:r>
      <w:r w:rsidRPr="00FC741C">
        <w:rPr>
          <w:rFonts w:ascii="Arial" w:eastAsia="Aptos" w:hAnsi="Arial" w:cs="Arial"/>
          <w:kern w:val="2"/>
          <w:sz w:val="20"/>
          <w:szCs w:val="20"/>
          <w:lang w:val="es-ES" w:bidi="th-TH"/>
          <w14:ligatures w14:val="standardContextual"/>
        </w:rPr>
        <w:t>.</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 xml:space="preserve">DÍA 2. VIERNES 27 MARZO - COPENHAGUE - NUKK – </w:t>
      </w:r>
      <w:proofErr w:type="gramStart"/>
      <w:r w:rsidRPr="00FC741C">
        <w:rPr>
          <w:rFonts w:ascii="Arial" w:eastAsia="Aptos" w:hAnsi="Arial" w:cs="Arial"/>
          <w:b/>
          <w:bCs/>
          <w:kern w:val="2"/>
          <w:sz w:val="20"/>
          <w:szCs w:val="20"/>
          <w:lang w:val="es-ES" w:bidi="th-TH"/>
          <w14:ligatures w14:val="standardContextual"/>
        </w:rPr>
        <w:t>ILULISSAT  (</w:t>
      </w:r>
      <w:proofErr w:type="gramEnd"/>
      <w:r w:rsidRPr="00FC741C">
        <w:rPr>
          <w:rFonts w:ascii="Arial" w:eastAsia="Aptos" w:hAnsi="Arial" w:cs="Arial"/>
          <w:b/>
          <w:bCs/>
          <w:kern w:val="2"/>
          <w:sz w:val="20"/>
          <w:szCs w:val="20"/>
          <w:lang w:val="es-ES" w:bidi="th-TH"/>
          <w14:ligatures w14:val="standardContextual"/>
        </w:rPr>
        <w:t>VUELO INCLUIDO)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Traslado al aeropuerto de Copenhague</w:t>
      </w:r>
      <w:r w:rsidRPr="00FC741C">
        <w:rPr>
          <w:rFonts w:ascii="Arial" w:eastAsia="Aptos" w:hAnsi="Arial" w:cs="Arial"/>
          <w:kern w:val="2"/>
          <w:sz w:val="20"/>
          <w:szCs w:val="20"/>
          <w:lang w:val="es-ES" w:bidi="th-TH"/>
          <w14:ligatures w14:val="standardContextual"/>
        </w:rPr>
        <w:t xml:space="preserve"> para abordar </w:t>
      </w:r>
      <w:r w:rsidRPr="00FC741C">
        <w:rPr>
          <w:rFonts w:ascii="Arial" w:eastAsia="Aptos" w:hAnsi="Arial" w:cs="Arial"/>
          <w:b/>
          <w:bCs/>
          <w:color w:val="EE0000"/>
          <w:kern w:val="2"/>
          <w:sz w:val="20"/>
          <w:szCs w:val="20"/>
          <w:lang w:val="es-ES" w:bidi="th-TH"/>
          <w14:ligatures w14:val="standardContextual"/>
        </w:rPr>
        <w:t>vuelo incluido hacia Groenlandia</w:t>
      </w:r>
      <w:r w:rsidRPr="00FC741C">
        <w:rPr>
          <w:rFonts w:ascii="Arial" w:eastAsia="Aptos" w:hAnsi="Arial" w:cs="Arial"/>
          <w:kern w:val="2"/>
          <w:sz w:val="20"/>
          <w:szCs w:val="20"/>
          <w:lang w:val="es-ES" w:bidi="th-TH"/>
          <w14:ligatures w14:val="standardContextual"/>
        </w:rPr>
        <w:t xml:space="preserve">: la isla más grande del mundo. Salida del vuelo a las 8:30 am y con una duración aproximada de 4½. Tras una breve parada en Nuuk, continuamos hacia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en un avión más pequeño. Es un vuelo increíble, que permite contemplar el magnífico paisaje helado, la naturaleza árida y la magnitud del Ártico. Durante nuestra aproximación a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la ciudad parecerá estar situada en medio de la nada. Las casas de colores contrastan con las montañas nevadas, y le esperan unos días llenos de hielo, invierno y trineos tirados por perros, combinados con elementos culturales de un pueblo groenlandés moderno pero muy auténtico.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 xml:space="preserve">Traslado de llegada rumbo al hotel </w:t>
      </w:r>
      <w:proofErr w:type="spellStart"/>
      <w:r w:rsidRPr="00FC741C">
        <w:rPr>
          <w:rFonts w:ascii="Arial" w:eastAsia="Aptos" w:hAnsi="Arial" w:cs="Arial"/>
          <w:b/>
          <w:bCs/>
          <w:kern w:val="2"/>
          <w:sz w:val="20"/>
          <w:szCs w:val="20"/>
          <w:lang w:val="es-ES" w:bidi="th-TH"/>
          <w14:ligatures w14:val="standardContextual"/>
        </w:rPr>
        <w:t>Arctic</w:t>
      </w:r>
      <w:proofErr w:type="spellEnd"/>
      <w:r w:rsidRPr="00FC741C">
        <w:rPr>
          <w:rFonts w:ascii="Arial" w:eastAsia="Aptos" w:hAnsi="Arial" w:cs="Arial"/>
          <w:b/>
          <w:bCs/>
          <w:kern w:val="2"/>
          <w:sz w:val="20"/>
          <w:szCs w:val="20"/>
          <w:lang w:val="es-ES" w:bidi="th-TH"/>
          <w14:ligatures w14:val="standardContextual"/>
        </w:rPr>
        <w:t xml:space="preserve"> y</w:t>
      </w:r>
      <w:r w:rsidRPr="00FC741C">
        <w:rPr>
          <w:rFonts w:ascii="Arial" w:eastAsia="Aptos" w:hAnsi="Arial" w:cs="Arial"/>
          <w:b/>
          <w:bCs/>
          <w:kern w:val="2"/>
          <w:sz w:val="20"/>
          <w:szCs w:val="20"/>
          <w:lang w:val="es-ES" w:bidi="th-TH"/>
          <w14:ligatures w14:val="standardContextual"/>
        </w:rPr>
        <w:t xml:space="preserve"> </w:t>
      </w:r>
      <w:proofErr w:type="spellStart"/>
      <w:r w:rsidRPr="00FC741C">
        <w:rPr>
          <w:rFonts w:ascii="Arial" w:eastAsia="Aptos" w:hAnsi="Arial" w:cs="Arial"/>
          <w:b/>
          <w:bCs/>
          <w:kern w:val="2"/>
          <w:sz w:val="20"/>
          <w:szCs w:val="20"/>
          <w:lang w:val="es-ES" w:bidi="th-TH"/>
          <w14:ligatures w14:val="standardContextual"/>
        </w:rPr>
        <w:t>check</w:t>
      </w:r>
      <w:proofErr w:type="spellEnd"/>
      <w:r w:rsidRPr="00FC741C">
        <w:rPr>
          <w:rFonts w:ascii="Arial" w:eastAsia="Aptos" w:hAnsi="Arial" w:cs="Arial"/>
          <w:b/>
          <w:bCs/>
          <w:kern w:val="2"/>
          <w:sz w:val="20"/>
          <w:szCs w:val="20"/>
          <w:lang w:val="es-ES" w:bidi="th-TH"/>
          <w14:ligatures w14:val="standardContextual"/>
        </w:rPr>
        <w:t xml:space="preserve"> in</w:t>
      </w:r>
      <w:r w:rsidRPr="00FC741C">
        <w:rPr>
          <w:rFonts w:ascii="Arial" w:eastAsia="Aptos" w:hAnsi="Arial" w:cs="Arial"/>
          <w:kern w:val="2"/>
          <w:sz w:val="20"/>
          <w:szCs w:val="20"/>
          <w:lang w:val="es-ES" w:bidi="th-TH"/>
          <w14:ligatures w14:val="standardContextual"/>
        </w:rPr>
        <w:t xml:space="preserve">. Aquí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reunirá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con uno de nuestros guías locales, quién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informará sobre la localidad, la zona, los restaurantes y las posibilidades de hacer excursiones.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Por la tarde s</w:t>
      </w:r>
      <w:r w:rsidRPr="00FC741C">
        <w:rPr>
          <w:rFonts w:ascii="Arial" w:eastAsia="Aptos" w:hAnsi="Arial" w:cs="Arial"/>
          <w:kern w:val="2"/>
          <w:sz w:val="20"/>
          <w:szCs w:val="20"/>
          <w:lang w:val="es-ES" w:bidi="th-TH"/>
          <w14:ligatures w14:val="standardContextual"/>
        </w:rPr>
        <w:t xml:space="preserve">alimos a un recorrido por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b/>
          <w:bCs/>
          <w:kern w:val="2"/>
          <w:sz w:val="20"/>
          <w:szCs w:val="20"/>
          <w:lang w:val="es-ES" w:bidi="th-TH"/>
          <w14:ligatures w14:val="standardContextual"/>
        </w:rPr>
        <w:t>(</w:t>
      </w:r>
      <w:r w:rsidRPr="00FC741C">
        <w:rPr>
          <w:rFonts w:ascii="Arial" w:eastAsia="Aptos" w:hAnsi="Arial" w:cs="Arial"/>
          <w:b/>
          <w:bCs/>
          <w:kern w:val="2"/>
          <w:sz w:val="20"/>
          <w:szCs w:val="20"/>
          <w:lang w:val="es-ES" w:bidi="th-TH"/>
          <w14:ligatures w14:val="standardContextual"/>
        </w:rPr>
        <w:t xml:space="preserve">Visita guiada por </w:t>
      </w:r>
      <w:proofErr w:type="spellStart"/>
      <w:r w:rsidRPr="00FC741C">
        <w:rPr>
          <w:rFonts w:ascii="Arial" w:eastAsia="Aptos" w:hAnsi="Arial" w:cs="Arial"/>
          <w:b/>
          <w:bCs/>
          <w:kern w:val="2"/>
          <w:sz w:val="20"/>
          <w:szCs w:val="20"/>
          <w:lang w:val="es-ES" w:bidi="th-TH"/>
          <w14:ligatures w14:val="standardContextual"/>
        </w:rPr>
        <w:t>Ilulissat</w:t>
      </w:r>
      <w:proofErr w:type="spellEnd"/>
      <w:r w:rsidRPr="00FC741C">
        <w:rPr>
          <w:rFonts w:ascii="Arial" w:eastAsia="Aptos" w:hAnsi="Arial" w:cs="Arial"/>
          <w:b/>
          <w:bCs/>
          <w:kern w:val="2"/>
          <w:sz w:val="20"/>
          <w:szCs w:val="20"/>
          <w:lang w:val="es-ES" w:bidi="th-TH"/>
          <w14:ligatures w14:val="standardContextual"/>
        </w:rPr>
        <w:t>)</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 xml:space="preserve">para conocer su historia y descubrir aspectos interesantes donde se incluyen los numerosos perros de trineo que viven aquí.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significa icebergs, lo que se explica por sí solo una vez que se llega a ver el increíble fiordo de hielo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declarado patrimonio de la humanidad por la UNESCO y los numerosos icebergs que flotan majestuosamente en el fiordo iluminados por la luz provocada por los reflejos del sol. Por la noche disfrutará de una </w:t>
      </w:r>
      <w:r w:rsidRPr="00FC741C">
        <w:rPr>
          <w:rFonts w:ascii="Arial" w:eastAsia="Aptos" w:hAnsi="Arial" w:cs="Arial"/>
          <w:b/>
          <w:bCs/>
          <w:kern w:val="2"/>
          <w:sz w:val="20"/>
          <w:szCs w:val="20"/>
          <w:lang w:val="es-ES" w:bidi="th-TH"/>
          <w14:ligatures w14:val="standardContextual"/>
        </w:rPr>
        <w:t>cena de bienvenida en el restaurante del hotel</w:t>
      </w:r>
      <w:r w:rsidRPr="00FC741C">
        <w:rPr>
          <w:rFonts w:ascii="Arial" w:eastAsia="Aptos" w:hAnsi="Arial" w:cs="Arial"/>
          <w:kern w:val="2"/>
          <w:sz w:val="20"/>
          <w:szCs w:val="20"/>
          <w:lang w:val="es-ES" w:bidi="th-TH"/>
          <w14:ligatures w14:val="standardContextual"/>
        </w:rPr>
        <w:t xml:space="preserve"> (bebidas no incluidas). </w:t>
      </w:r>
      <w:r w:rsidRPr="00FC741C">
        <w:rPr>
          <w:rFonts w:ascii="Arial" w:eastAsia="Aptos" w:hAnsi="Arial" w:cs="Arial"/>
          <w:b/>
          <w:bCs/>
          <w:kern w:val="2"/>
          <w:sz w:val="20"/>
          <w:szCs w:val="20"/>
          <w:lang w:val="es-ES" w:bidi="th-TH"/>
          <w14:ligatures w14:val="standardContextual"/>
        </w:rPr>
        <w:t>Alojamiento</w:t>
      </w:r>
      <w:r w:rsidRPr="00FC741C">
        <w:rPr>
          <w:rFonts w:ascii="Arial" w:eastAsia="Aptos" w:hAnsi="Arial" w:cs="Arial"/>
          <w:b/>
          <w:bCs/>
          <w:kern w:val="2"/>
          <w:sz w:val="20"/>
          <w:szCs w:val="20"/>
          <w:lang w:val="es-ES" w:bidi="th-TH"/>
          <w14:ligatures w14:val="standardContextual"/>
        </w:rPr>
        <w:t>.</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lastRenderedPageBreak/>
        <w:t xml:space="preserve">DÍA 3. SÁBADO 28 MARZO - IIULISSAT Y ALREDEDORES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El día de hoy disfrutaremos de la belleza absoluta de La bahía de </w:t>
      </w:r>
      <w:proofErr w:type="spellStart"/>
      <w:r w:rsidRPr="00FC741C">
        <w:rPr>
          <w:rFonts w:ascii="Arial" w:eastAsia="Aptos" w:hAnsi="Arial" w:cs="Arial"/>
          <w:kern w:val="2"/>
          <w:sz w:val="20"/>
          <w:szCs w:val="20"/>
          <w:lang w:val="es-ES" w:bidi="th-TH"/>
          <w14:ligatures w14:val="standardContextual"/>
        </w:rPr>
        <w:t>Disko</w:t>
      </w:r>
      <w:proofErr w:type="spellEnd"/>
      <w:r w:rsidRPr="00FC741C">
        <w:rPr>
          <w:rFonts w:ascii="Arial" w:eastAsia="Aptos" w:hAnsi="Arial" w:cs="Arial"/>
          <w:kern w:val="2"/>
          <w:sz w:val="20"/>
          <w:szCs w:val="20"/>
          <w:lang w:val="es-ES" w:bidi="th-TH"/>
          <w14:ligatures w14:val="standardContextual"/>
        </w:rPr>
        <w:t xml:space="preserve">, uno de los destinos turísticos más populares de Groenlandia. Su principal atractivo es el hielo aunado a la belleza natural del lugar.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y sus alrededores ofrecen numerosas posibilidades de excursiones y el día de hoy estamos listos para disfrutar las más interesantes.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Empezaremos con la e</w:t>
      </w:r>
      <w:r w:rsidRPr="00FC741C">
        <w:rPr>
          <w:rFonts w:ascii="Arial" w:eastAsia="Aptos" w:hAnsi="Arial" w:cs="Arial"/>
          <w:kern w:val="2"/>
          <w:sz w:val="20"/>
          <w:szCs w:val="20"/>
          <w:lang w:val="es-ES" w:bidi="th-TH"/>
          <w14:ligatures w14:val="standardContextual"/>
        </w:rPr>
        <w:t xml:space="preserve">xcursión al asentamiento de </w:t>
      </w:r>
      <w:proofErr w:type="spellStart"/>
      <w:r w:rsidRPr="00FC741C">
        <w:rPr>
          <w:rFonts w:ascii="Arial" w:eastAsia="Aptos" w:hAnsi="Arial" w:cs="Arial"/>
          <w:kern w:val="2"/>
          <w:sz w:val="20"/>
          <w:szCs w:val="20"/>
          <w:lang w:val="es-ES" w:bidi="th-TH"/>
          <w14:ligatures w14:val="standardContextual"/>
        </w:rPr>
        <w:t>Sermermiut</w:t>
      </w:r>
      <w:proofErr w:type="spellEnd"/>
      <w:r w:rsidRPr="00FC741C">
        <w:rPr>
          <w:rFonts w:ascii="Arial" w:eastAsia="Aptos" w:hAnsi="Arial" w:cs="Arial"/>
          <w:kern w:val="2"/>
          <w:sz w:val="20"/>
          <w:szCs w:val="20"/>
          <w:lang w:val="es-ES" w:bidi="th-TH"/>
          <w14:ligatures w14:val="standardContextual"/>
        </w:rPr>
        <w:t>, donde h</w:t>
      </w:r>
      <w:r w:rsidRPr="00FC741C">
        <w:rPr>
          <w:rFonts w:ascii="Arial" w:eastAsia="Aptos" w:hAnsi="Arial" w:cs="Arial"/>
          <w:kern w:val="2"/>
          <w:sz w:val="20"/>
          <w:szCs w:val="20"/>
          <w:lang w:val="es-ES" w:bidi="th-TH"/>
          <w14:ligatures w14:val="standardContextual"/>
        </w:rPr>
        <w:t xml:space="preserve">ermosas vistas de icebergs sirven de escenario al antiguo asentamiento de </w:t>
      </w:r>
      <w:proofErr w:type="spellStart"/>
      <w:r w:rsidRPr="00FC741C">
        <w:rPr>
          <w:rFonts w:ascii="Arial" w:eastAsia="Aptos" w:hAnsi="Arial" w:cs="Arial"/>
          <w:kern w:val="2"/>
          <w:sz w:val="20"/>
          <w:szCs w:val="20"/>
          <w:lang w:val="es-ES" w:bidi="th-TH"/>
          <w14:ligatures w14:val="standardContextual"/>
        </w:rPr>
        <w:t>Sermermiut</w:t>
      </w:r>
      <w:proofErr w:type="spellEnd"/>
      <w:r w:rsidRPr="00FC741C">
        <w:rPr>
          <w:rFonts w:ascii="Arial" w:eastAsia="Aptos" w:hAnsi="Arial" w:cs="Arial"/>
          <w:kern w:val="2"/>
          <w:sz w:val="20"/>
          <w:szCs w:val="20"/>
          <w:lang w:val="es-ES" w:bidi="th-TH"/>
          <w14:ligatures w14:val="standardContextual"/>
        </w:rPr>
        <w:t xml:space="preserve">, ubicado a 1,5 kilómetros al sur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Durante 4.000 años, diferentes culturas inuit vivieron en el asentamiento. Escuch</w:t>
      </w:r>
      <w:r w:rsidRPr="00FC741C">
        <w:rPr>
          <w:rFonts w:ascii="Arial" w:eastAsia="Aptos" w:hAnsi="Arial" w:cs="Arial"/>
          <w:kern w:val="2"/>
          <w:sz w:val="20"/>
          <w:szCs w:val="20"/>
          <w:lang w:val="es-ES" w:bidi="th-TH"/>
          <w14:ligatures w14:val="standardContextual"/>
        </w:rPr>
        <w:t>a</w:t>
      </w:r>
      <w:r w:rsidRPr="00FC741C">
        <w:rPr>
          <w:rFonts w:ascii="Arial" w:eastAsia="Aptos" w:hAnsi="Arial" w:cs="Arial"/>
          <w:kern w:val="2"/>
          <w:sz w:val="20"/>
          <w:szCs w:val="20"/>
          <w:lang w:val="es-ES" w:bidi="th-TH"/>
          <w14:ligatures w14:val="standardContextual"/>
        </w:rPr>
        <w:t xml:space="preserve"> la historia sobre la vida de los indígenas y sus tradiciones antes de la llegada de los europeos a Groenlandia. Contempl</w:t>
      </w:r>
      <w:r w:rsidRPr="00FC741C">
        <w:rPr>
          <w:rFonts w:ascii="Arial" w:eastAsia="Aptos" w:hAnsi="Arial" w:cs="Arial"/>
          <w:kern w:val="2"/>
          <w:sz w:val="20"/>
          <w:szCs w:val="20"/>
          <w:lang w:val="es-ES" w:bidi="th-TH"/>
          <w14:ligatures w14:val="standardContextual"/>
        </w:rPr>
        <w:t>a</w:t>
      </w:r>
      <w:r w:rsidRPr="00FC741C">
        <w:rPr>
          <w:rFonts w:ascii="Arial" w:eastAsia="Aptos" w:hAnsi="Arial" w:cs="Arial"/>
          <w:kern w:val="2"/>
          <w:sz w:val="20"/>
          <w:szCs w:val="20"/>
          <w:lang w:val="es-ES" w:bidi="th-TH"/>
          <w14:ligatures w14:val="standardContextual"/>
        </w:rPr>
        <w:t xml:space="preserve"> las ruinas y to</w:t>
      </w:r>
      <w:r w:rsidRPr="00FC741C">
        <w:rPr>
          <w:rFonts w:ascii="Arial" w:eastAsia="Aptos" w:hAnsi="Arial" w:cs="Arial"/>
          <w:kern w:val="2"/>
          <w:sz w:val="20"/>
          <w:szCs w:val="20"/>
          <w:lang w:val="es-ES" w:bidi="th-TH"/>
          <w14:ligatures w14:val="standardContextual"/>
        </w:rPr>
        <w:t>ca</w:t>
      </w:r>
      <w:r w:rsidRPr="00FC741C">
        <w:rPr>
          <w:rFonts w:ascii="Arial" w:eastAsia="Aptos" w:hAnsi="Arial" w:cs="Arial"/>
          <w:kern w:val="2"/>
          <w:sz w:val="20"/>
          <w:szCs w:val="20"/>
          <w:lang w:val="es-ES" w:bidi="th-TH"/>
          <w14:ligatures w14:val="standardContextual"/>
        </w:rPr>
        <w:t xml:space="preserve"> el permafrost con </w:t>
      </w:r>
      <w:r w:rsidRPr="00FC741C">
        <w:rPr>
          <w:rFonts w:ascii="Arial" w:eastAsia="Aptos" w:hAnsi="Arial" w:cs="Arial"/>
          <w:kern w:val="2"/>
          <w:sz w:val="20"/>
          <w:szCs w:val="20"/>
          <w:lang w:val="es-ES" w:bidi="th-TH"/>
          <w14:ligatures w14:val="standardContextual"/>
        </w:rPr>
        <w:t>tus</w:t>
      </w:r>
      <w:r w:rsidRPr="00FC741C">
        <w:rPr>
          <w:rFonts w:ascii="Arial" w:eastAsia="Aptos" w:hAnsi="Arial" w:cs="Arial"/>
          <w:kern w:val="2"/>
          <w:sz w:val="20"/>
          <w:szCs w:val="20"/>
          <w:lang w:val="es-ES" w:bidi="th-TH"/>
          <w14:ligatures w14:val="standardContextual"/>
        </w:rPr>
        <w:t xml:space="preserve"> propias manos. En esta excursión, pasaremos por «</w:t>
      </w:r>
      <w:proofErr w:type="spellStart"/>
      <w:r w:rsidRPr="00FC741C">
        <w:rPr>
          <w:rFonts w:ascii="Arial" w:eastAsia="Aptos" w:hAnsi="Arial" w:cs="Arial"/>
          <w:kern w:val="2"/>
          <w:sz w:val="20"/>
          <w:szCs w:val="20"/>
          <w:lang w:val="es-ES" w:bidi="th-TH"/>
          <w14:ligatures w14:val="standardContextual"/>
        </w:rPr>
        <w:t>Kællingekløften</w:t>
      </w:r>
      <w:proofErr w:type="spellEnd"/>
      <w:r w:rsidRPr="00FC741C">
        <w:rPr>
          <w:rFonts w:ascii="Arial" w:eastAsia="Aptos" w:hAnsi="Arial" w:cs="Arial"/>
          <w:kern w:val="2"/>
          <w:sz w:val="20"/>
          <w:szCs w:val="20"/>
          <w:lang w:val="es-ES" w:bidi="th-TH"/>
          <w14:ligatures w14:val="standardContextual"/>
        </w:rPr>
        <w:t>», donde podrá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disfrutar de la magnífica vista del Fiordo de Hielo, antes de emprender de nuevo el camino de regreso.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Después haremos n</w:t>
      </w:r>
      <w:r w:rsidRPr="00FC741C">
        <w:rPr>
          <w:rFonts w:ascii="Arial" w:eastAsia="Aptos" w:hAnsi="Arial" w:cs="Arial"/>
          <w:kern w:val="2"/>
          <w:sz w:val="20"/>
          <w:szCs w:val="20"/>
          <w:lang w:val="es-ES" w:bidi="th-TH"/>
          <w14:ligatures w14:val="standardContextual"/>
        </w:rPr>
        <w:t>avegación entre icebergs</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 xml:space="preserve">Casi todos los visitantes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optan por realizar esta excursión en barco entre icebergs. Cada día, más de 40 millones de toneladas de hielo fluyen hacia el fiordo. Los icebergs son gigantescos, a veces miden más de 100 metros de ancho y con una altura de más de 60 metros sobre la superficie del agua. Estos gigantes se reúnen al final del fiordo, lo que le brinda una gran oportunidad de navegar entre ellos. Recuerde usar ropa de abrigo, o puede alquilar ropa de piel de foca.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Por la noche nos embarcaremos en la e</w:t>
      </w:r>
      <w:r w:rsidRPr="00FC741C">
        <w:rPr>
          <w:rFonts w:ascii="Arial" w:eastAsia="Aptos" w:hAnsi="Arial" w:cs="Arial"/>
          <w:kern w:val="2"/>
          <w:sz w:val="20"/>
          <w:szCs w:val="20"/>
          <w:lang w:val="es-ES" w:bidi="th-TH"/>
          <w14:ligatures w14:val="standardContextual"/>
        </w:rPr>
        <w:t>xcursión para búsqueda de la Aurora Boreal</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 xml:space="preserve">La aurora boreal es una de las maravillas naturales más encantadoras del Ártico. En las tranquilas y despejadas noches de invierno, puede que tenga la suerte de presenciar este mágico espectáculo de luces sobre el oscuro horizonte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Saldremos lejos de las luces de la ciudad y bajo un cielo abierto lleno de estrellas, disfrutaremos del silencio y, con suerte, de la danzante aurora boreal. Durante la excursión, hablaremos de la aurora, compartiremos leyendas y mitos groenlandeses y exploraremos la belleza del cielo nocturno del Ártico.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Conviene saberlo:</w:t>
      </w:r>
      <w:r w:rsidRPr="00FC741C">
        <w:rPr>
          <w:rFonts w:ascii="Arial" w:eastAsia="Aptos" w:hAnsi="Arial" w:cs="Arial"/>
          <w:kern w:val="2"/>
          <w:sz w:val="20"/>
          <w:szCs w:val="20"/>
          <w:lang w:val="es-ES" w:bidi="th-TH"/>
          <w14:ligatures w14:val="standardContextual"/>
        </w:rPr>
        <w:t xml:space="preserve"> Esta excursión sólo se realiza con tiempo despejado. Si el cielo está nublado, cancelaremos la excursión el mismo día y haremos todo lo posible por encontrar una fecha alternativa. </w:t>
      </w:r>
      <w:r w:rsidRPr="00FC741C">
        <w:rPr>
          <w:rFonts w:ascii="Arial" w:eastAsia="Aptos" w:hAnsi="Arial" w:cs="Arial"/>
          <w:kern w:val="2"/>
          <w:sz w:val="20"/>
          <w:szCs w:val="20"/>
          <w:lang w:val="es-ES" w:bidi="th-TH"/>
          <w14:ligatures w14:val="standardContextual"/>
        </w:rPr>
        <w:t>Tener</w:t>
      </w:r>
      <w:r w:rsidRPr="00FC741C">
        <w:rPr>
          <w:rFonts w:ascii="Arial" w:eastAsia="Aptos" w:hAnsi="Arial" w:cs="Arial"/>
          <w:kern w:val="2"/>
          <w:sz w:val="20"/>
          <w:szCs w:val="20"/>
          <w:lang w:val="es-ES" w:bidi="th-TH"/>
          <w14:ligatures w14:val="standardContextual"/>
        </w:rPr>
        <w:t xml:space="preserve"> en cuenta que las auroras boreales no están garantizadas ni siquiera con tiempo despejado: la naturaleza siempre tiene la última palabra.</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Alojamiento</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DÍA 4. DOMINGO 29 DE MARZO - ILULISSAT</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El día de hoy seguiremos disfrutando de las excepcionales excursiones que se pueden realizar en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El día de hoy partiremos hacia un p</w:t>
      </w:r>
      <w:r w:rsidRPr="00FC741C">
        <w:rPr>
          <w:rFonts w:ascii="Arial" w:eastAsia="Aptos" w:hAnsi="Arial" w:cs="Arial"/>
          <w:kern w:val="2"/>
          <w:sz w:val="20"/>
          <w:szCs w:val="20"/>
          <w:lang w:val="es-ES" w:bidi="th-TH"/>
          <w14:ligatures w14:val="standardContextual"/>
        </w:rPr>
        <w:t>aseo en trineo tirado por perros</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El trineo tirado por perros es uno de los iconos más famosos de Groenlandia y una tradición milenaria para los inuit. No hay muchos vehículos que hayan sobrevivido tanto tiempo sin cambios en su aspecto y tecnología: una jauría de alegres perros con arneses atados a un trineo de madera de construcción sencilla. La experiencia no se puede explicar: hay que probarla.</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Esta excursión suele realizarse en terreno llano, cercano a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Además del conductor del trineo, hay dos participantes en cada uno de los trineos. Los perros son diferentes, por lo que, si va con su familia o amigos, no podemos garantizarle que vayan juntos en todo el viaje, ya que algunos perros son rápidos y otros no.</w:t>
      </w:r>
      <w:r>
        <w:rPr>
          <w:rFonts w:ascii="Arial" w:eastAsia="Aptos" w:hAnsi="Arial" w:cs="Arial"/>
          <w:kern w:val="2"/>
          <w:sz w:val="20"/>
          <w:szCs w:val="20"/>
          <w:lang w:val="es-ES" w:bidi="th-TH"/>
          <w14:ligatures w14:val="standardContextual"/>
        </w:rPr>
        <w:t xml:space="preserve"> </w:t>
      </w:r>
      <w:r w:rsidRPr="00FC741C">
        <w:rPr>
          <w:rFonts w:ascii="Arial" w:eastAsia="Aptos" w:hAnsi="Arial" w:cs="Arial"/>
          <w:b/>
          <w:bCs/>
          <w:kern w:val="2"/>
          <w:sz w:val="20"/>
          <w:szCs w:val="20"/>
          <w:lang w:val="es-ES" w:bidi="th-TH"/>
          <w14:ligatures w14:val="standardContextual"/>
        </w:rPr>
        <w:t xml:space="preserve">Los participantes deben tener 12 años o más. </w:t>
      </w:r>
      <w:r w:rsidRPr="00FC741C">
        <w:rPr>
          <w:rFonts w:ascii="Arial" w:eastAsia="Aptos" w:hAnsi="Arial" w:cs="Arial"/>
          <w:b/>
          <w:bCs/>
          <w:kern w:val="2"/>
          <w:sz w:val="20"/>
          <w:szCs w:val="20"/>
          <w:lang w:val="es-ES" w:bidi="th-TH"/>
          <w14:ligatures w14:val="standardContextual"/>
        </w:rPr>
        <w:t>Alojamiento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Barlow Light" w:hAnsi="Arial" w:cs="Arial"/>
          <w:b/>
          <w:bCs/>
          <w:color w:val="4472C4" w:themeColor="accent5"/>
          <w:sz w:val="20"/>
          <w:szCs w:val="20"/>
          <w:lang w:val="es-ES"/>
        </w:rPr>
        <w:t>(</w:t>
      </w:r>
      <w:r w:rsidRPr="00FC741C">
        <w:rPr>
          <w:rFonts w:ascii="Arial" w:eastAsia="Barlow Light" w:hAnsi="Arial" w:cs="Arial"/>
          <w:b/>
          <w:bCs/>
          <w:color w:val="4472C4" w:themeColor="accent5"/>
          <w:sz w:val="20"/>
          <w:szCs w:val="20"/>
          <w:lang w:val="es-ES"/>
        </w:rPr>
        <w:t>Consultar suplemento</w:t>
      </w:r>
      <w:r w:rsidRPr="00FC741C">
        <w:rPr>
          <w:rFonts w:ascii="Arial" w:eastAsia="Barlow Light" w:hAnsi="Arial" w:cs="Arial"/>
          <w:b/>
          <w:bCs/>
          <w:color w:val="4472C4" w:themeColor="accent5"/>
          <w:sz w:val="20"/>
          <w:szCs w:val="20"/>
          <w:lang w:val="es-ES"/>
        </w:rPr>
        <w:t>)</w:t>
      </w:r>
      <w:r w:rsidRPr="00FC741C">
        <w:rPr>
          <w:rFonts w:ascii="Arial" w:eastAsia="Barlow Light" w:hAnsi="Arial" w:cs="Arial"/>
          <w:b/>
          <w:bCs/>
          <w:color w:val="4472C4" w:themeColor="accent5"/>
          <w:sz w:val="20"/>
          <w:szCs w:val="20"/>
          <w:lang w:val="es-ES"/>
        </w:rPr>
        <w:t xml:space="preserve"> </w:t>
      </w:r>
      <w:r w:rsidRPr="00FC741C">
        <w:rPr>
          <w:rFonts w:ascii="Arial" w:eastAsia="Aptos" w:hAnsi="Arial" w:cs="Arial"/>
          <w:b/>
          <w:bCs/>
          <w:kern w:val="2"/>
          <w:sz w:val="20"/>
          <w:szCs w:val="20"/>
          <w:lang w:val="es-ES" w:bidi="th-TH"/>
          <w14:ligatures w14:val="standardContextual"/>
        </w:rPr>
        <w:t xml:space="preserve">Noche en </w:t>
      </w:r>
      <w:proofErr w:type="spellStart"/>
      <w:r w:rsidRPr="00FC741C">
        <w:rPr>
          <w:rFonts w:ascii="Arial" w:eastAsia="Aptos" w:hAnsi="Arial" w:cs="Arial"/>
          <w:b/>
          <w:bCs/>
          <w:kern w:val="2"/>
          <w:sz w:val="20"/>
          <w:szCs w:val="20"/>
          <w:lang w:val="es-ES" w:bidi="th-TH"/>
          <w14:ligatures w14:val="standardContextual"/>
        </w:rPr>
        <w:t>Igloo</w:t>
      </w:r>
      <w:proofErr w:type="spellEnd"/>
      <w:r w:rsidRPr="00FC741C">
        <w:rPr>
          <w:rFonts w:ascii="Arial" w:eastAsia="Aptos" w:hAnsi="Arial" w:cs="Arial"/>
          <w:b/>
          <w:bCs/>
          <w:kern w:val="2"/>
          <w:sz w:val="20"/>
          <w:szCs w:val="20"/>
          <w:lang w:val="es-ES" w:bidi="th-TH"/>
          <w14:ligatures w14:val="standardContextual"/>
        </w:rPr>
        <w:t xml:space="preserve"> </w:t>
      </w:r>
      <w:proofErr w:type="spellStart"/>
      <w:r w:rsidRPr="00FC741C">
        <w:rPr>
          <w:rFonts w:ascii="Arial" w:eastAsia="Aptos" w:hAnsi="Arial" w:cs="Arial"/>
          <w:b/>
          <w:bCs/>
          <w:kern w:val="2"/>
          <w:sz w:val="20"/>
          <w:szCs w:val="20"/>
          <w:lang w:val="es-ES" w:bidi="th-TH"/>
          <w14:ligatures w14:val="standardContextual"/>
        </w:rPr>
        <w:t>Lodge</w:t>
      </w:r>
      <w:proofErr w:type="spellEnd"/>
      <w:r w:rsidRPr="00FC741C">
        <w:rPr>
          <w:rFonts w:ascii="Arial" w:eastAsia="Aptos" w:hAnsi="Arial" w:cs="Arial"/>
          <w:kern w:val="2"/>
          <w:sz w:val="20"/>
          <w:szCs w:val="20"/>
          <w:lang w:val="es-ES" w:bidi="th-TH"/>
          <w14:ligatures w14:val="standardContextual"/>
        </w:rPr>
        <w:t xml:space="preserv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Los días 4 y 5 podrá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experimentar, si lo desea</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un auténtico iglú donde pasará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la noche. Aquí, al pie de las montañas, dormirá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en un iglú (con la posibilidad de alojarse en una cabaña con calefacción, si lo prefiere</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luego de la experiencia). </w:t>
      </w:r>
      <w:proofErr w:type="spellStart"/>
      <w:r w:rsidRPr="00FC741C">
        <w:rPr>
          <w:rFonts w:ascii="Arial" w:eastAsia="Aptos" w:hAnsi="Arial" w:cs="Arial"/>
          <w:kern w:val="2"/>
          <w:sz w:val="20"/>
          <w:szCs w:val="20"/>
          <w:lang w:val="es-ES" w:bidi="th-TH"/>
          <w14:ligatures w14:val="standardContextual"/>
        </w:rPr>
        <w:t>Igloo</w:t>
      </w:r>
      <w:proofErr w:type="spellEnd"/>
      <w:r w:rsidRPr="00FC741C">
        <w:rPr>
          <w:rFonts w:ascii="Arial" w:eastAsia="Aptos" w:hAnsi="Arial" w:cs="Arial"/>
          <w:kern w:val="2"/>
          <w:sz w:val="20"/>
          <w:szCs w:val="20"/>
          <w:lang w:val="es-ES" w:bidi="th-TH"/>
          <w14:ligatures w14:val="standardContextual"/>
        </w:rPr>
        <w:t xml:space="preserve"> </w:t>
      </w:r>
      <w:proofErr w:type="spellStart"/>
      <w:r w:rsidRPr="00FC741C">
        <w:rPr>
          <w:rFonts w:ascii="Arial" w:eastAsia="Aptos" w:hAnsi="Arial" w:cs="Arial"/>
          <w:kern w:val="2"/>
          <w:sz w:val="20"/>
          <w:szCs w:val="20"/>
          <w:lang w:val="es-ES" w:bidi="th-TH"/>
          <w14:ligatures w14:val="standardContextual"/>
        </w:rPr>
        <w:t>Lodge</w:t>
      </w:r>
      <w:proofErr w:type="spellEnd"/>
      <w:r w:rsidRPr="00FC741C">
        <w:rPr>
          <w:rFonts w:ascii="Arial" w:eastAsia="Aptos" w:hAnsi="Arial" w:cs="Arial"/>
          <w:kern w:val="2"/>
          <w:sz w:val="20"/>
          <w:szCs w:val="20"/>
          <w:lang w:val="es-ES" w:bidi="th-TH"/>
          <w14:ligatures w14:val="standardContextual"/>
        </w:rPr>
        <w:t xml:space="preserve"> consta de cinco espaciosos iglús, cada uno con capacidad para dos personas. Las camas están cubiertas con pieles de reno y cálidos sacos de dormir. La temperatura ronda el punto de congelación dentro del iglú. Es un gran contraste con los 20 grados bajo cero que se estiman en el exterior. La cabaña de madera junto al albergue es donde comeremos.  El viaje hasta el </w:t>
      </w:r>
      <w:proofErr w:type="spellStart"/>
      <w:r w:rsidRPr="00FC741C">
        <w:rPr>
          <w:rFonts w:ascii="Arial" w:eastAsia="Aptos" w:hAnsi="Arial" w:cs="Arial"/>
          <w:kern w:val="2"/>
          <w:sz w:val="20"/>
          <w:szCs w:val="20"/>
          <w:lang w:val="es-ES" w:bidi="th-TH"/>
          <w14:ligatures w14:val="standardContextual"/>
        </w:rPr>
        <w:t>Igloo</w:t>
      </w:r>
      <w:proofErr w:type="spellEnd"/>
      <w:r w:rsidRPr="00FC741C">
        <w:rPr>
          <w:rFonts w:ascii="Arial" w:eastAsia="Aptos" w:hAnsi="Arial" w:cs="Arial"/>
          <w:kern w:val="2"/>
          <w:sz w:val="20"/>
          <w:szCs w:val="20"/>
          <w:lang w:val="es-ES" w:bidi="th-TH"/>
          <w14:ligatures w14:val="standardContextual"/>
        </w:rPr>
        <w:t xml:space="preserve"> </w:t>
      </w:r>
      <w:proofErr w:type="spellStart"/>
      <w:r w:rsidRPr="00FC741C">
        <w:rPr>
          <w:rFonts w:ascii="Arial" w:eastAsia="Aptos" w:hAnsi="Arial" w:cs="Arial"/>
          <w:kern w:val="2"/>
          <w:sz w:val="20"/>
          <w:szCs w:val="20"/>
          <w:lang w:val="es-ES" w:bidi="th-TH"/>
          <w14:ligatures w14:val="standardContextual"/>
        </w:rPr>
        <w:t>Lodge</w:t>
      </w:r>
      <w:proofErr w:type="spellEnd"/>
      <w:r w:rsidRPr="00FC741C">
        <w:rPr>
          <w:rFonts w:ascii="Arial" w:eastAsia="Aptos" w:hAnsi="Arial" w:cs="Arial"/>
          <w:kern w:val="2"/>
          <w:sz w:val="20"/>
          <w:szCs w:val="20"/>
          <w:lang w:val="es-ES" w:bidi="th-TH"/>
          <w14:ligatures w14:val="standardContextual"/>
        </w:rPr>
        <w:t xml:space="preserve"> también es emocionante. Un </w:t>
      </w:r>
      <w:proofErr w:type="spellStart"/>
      <w:r w:rsidRPr="00FC741C">
        <w:rPr>
          <w:rFonts w:ascii="Arial" w:eastAsia="Aptos" w:hAnsi="Arial" w:cs="Arial"/>
          <w:kern w:val="2"/>
          <w:sz w:val="20"/>
          <w:szCs w:val="20"/>
          <w:lang w:val="es-ES" w:bidi="th-TH"/>
          <w14:ligatures w14:val="standardContextual"/>
        </w:rPr>
        <w:t>snowcat</w:t>
      </w:r>
      <w:proofErr w:type="spellEnd"/>
      <w:r w:rsidRPr="00FC741C">
        <w:rPr>
          <w:rFonts w:ascii="Arial" w:eastAsia="Aptos" w:hAnsi="Arial" w:cs="Arial"/>
          <w:kern w:val="2"/>
          <w:sz w:val="20"/>
          <w:szCs w:val="20"/>
          <w:lang w:val="es-ES" w:bidi="th-TH"/>
          <w14:ligatures w14:val="standardContextual"/>
        </w:rPr>
        <w:t xml:space="preserve"> (camión especial para nieve)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llevará durante aproximadamente una hora por el interior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con vistas increíbles por el camino.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esperarán en la cabaña con café y almuerzo. Después, café con tarta por la tarde, cena y café por la noche, seguido de una mirada al exterior para ver si hay auroras boreales. A continuación, podrá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retirarse a </w:t>
      </w:r>
      <w:r w:rsidRPr="00FC741C">
        <w:rPr>
          <w:rFonts w:ascii="Arial" w:eastAsia="Aptos" w:hAnsi="Arial" w:cs="Arial"/>
          <w:kern w:val="2"/>
          <w:sz w:val="20"/>
          <w:szCs w:val="20"/>
          <w:lang w:val="es-ES" w:bidi="th-TH"/>
          <w14:ligatures w14:val="standardContextual"/>
        </w:rPr>
        <w:t>tu</w:t>
      </w:r>
      <w:r w:rsidRPr="00FC741C">
        <w:rPr>
          <w:rFonts w:ascii="Arial" w:eastAsia="Aptos" w:hAnsi="Arial" w:cs="Arial"/>
          <w:kern w:val="2"/>
          <w:sz w:val="20"/>
          <w:szCs w:val="20"/>
          <w:lang w:val="es-ES" w:bidi="th-TH"/>
          <w14:ligatures w14:val="standardContextual"/>
        </w:rPr>
        <w:t xml:space="preserve"> iglú y, por la mañana, se servirá el desayuno y, finalmente, tendrá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el viaje de vuelta a la civilización.</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DÍA 5. LUNES 30 DE MARZO - ILULISSAT</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Aprove</w:t>
      </w:r>
      <w:r w:rsidRPr="00FC741C">
        <w:rPr>
          <w:rFonts w:ascii="Arial" w:eastAsia="Aptos" w:hAnsi="Arial" w:cs="Arial"/>
          <w:kern w:val="2"/>
          <w:sz w:val="20"/>
          <w:szCs w:val="20"/>
          <w:lang w:val="es-ES" w:bidi="th-TH"/>
          <w14:ligatures w14:val="standardContextual"/>
        </w:rPr>
        <w:t>cha</w:t>
      </w:r>
      <w:r w:rsidRPr="00FC741C">
        <w:rPr>
          <w:rFonts w:ascii="Arial" w:eastAsia="Aptos" w:hAnsi="Arial" w:cs="Arial"/>
          <w:kern w:val="2"/>
          <w:sz w:val="20"/>
          <w:szCs w:val="20"/>
          <w:lang w:val="es-ES" w:bidi="th-TH"/>
          <w14:ligatures w14:val="standardContextual"/>
        </w:rPr>
        <w:t xml:space="preserve"> el último día para experimentar el ambiente y la vida de la localidad, retroced</w:t>
      </w:r>
      <w:r w:rsidRPr="00FC741C">
        <w:rPr>
          <w:rFonts w:ascii="Arial" w:eastAsia="Aptos" w:hAnsi="Arial" w:cs="Arial"/>
          <w:kern w:val="2"/>
          <w:sz w:val="20"/>
          <w:szCs w:val="20"/>
          <w:lang w:val="es-ES" w:bidi="th-TH"/>
          <w14:ligatures w14:val="standardContextual"/>
        </w:rPr>
        <w:t>e</w:t>
      </w:r>
      <w:r w:rsidRPr="00FC741C">
        <w:rPr>
          <w:rFonts w:ascii="Arial" w:eastAsia="Aptos" w:hAnsi="Arial" w:cs="Arial"/>
          <w:kern w:val="2"/>
          <w:sz w:val="20"/>
          <w:szCs w:val="20"/>
          <w:lang w:val="es-ES" w:bidi="th-TH"/>
          <w14:ligatures w14:val="standardContextual"/>
        </w:rPr>
        <w:t xml:space="preserve"> en el tiempo y sient</w:t>
      </w:r>
      <w:r w:rsidRPr="00FC741C">
        <w:rPr>
          <w:rFonts w:ascii="Arial" w:eastAsia="Aptos" w:hAnsi="Arial" w:cs="Arial"/>
          <w:kern w:val="2"/>
          <w:sz w:val="20"/>
          <w:szCs w:val="20"/>
          <w:lang w:val="es-ES" w:bidi="th-TH"/>
          <w14:ligatures w14:val="standardContextual"/>
        </w:rPr>
        <w:t>e</w:t>
      </w:r>
      <w:r w:rsidRPr="00FC741C">
        <w:rPr>
          <w:rFonts w:ascii="Arial" w:eastAsia="Aptos" w:hAnsi="Arial" w:cs="Arial"/>
          <w:kern w:val="2"/>
          <w:sz w:val="20"/>
          <w:szCs w:val="20"/>
          <w:lang w:val="es-ES" w:bidi="th-TH"/>
          <w14:ligatures w14:val="standardContextual"/>
        </w:rPr>
        <w:t xml:space="preserve"> la historia en el acogedor museo establecido en la casa natal de Knud Rasmussen. Los pescadores de «</w:t>
      </w:r>
      <w:proofErr w:type="spellStart"/>
      <w:r w:rsidRPr="00FC741C">
        <w:rPr>
          <w:rFonts w:ascii="Arial" w:eastAsia="Aptos" w:hAnsi="Arial" w:cs="Arial"/>
          <w:kern w:val="2"/>
          <w:sz w:val="20"/>
          <w:szCs w:val="20"/>
          <w:lang w:val="es-ES" w:bidi="th-TH"/>
          <w14:ligatures w14:val="standardContextual"/>
        </w:rPr>
        <w:t>Brættet</w:t>
      </w:r>
      <w:proofErr w:type="spellEnd"/>
      <w:r w:rsidRPr="00FC741C">
        <w:rPr>
          <w:rFonts w:ascii="Arial" w:eastAsia="Aptos" w:hAnsi="Arial" w:cs="Arial"/>
          <w:kern w:val="2"/>
          <w:sz w:val="20"/>
          <w:szCs w:val="20"/>
          <w:lang w:val="es-ES" w:bidi="th-TH"/>
          <w14:ligatures w14:val="standardContextual"/>
        </w:rPr>
        <w:t xml:space="preserve">» y el mercado local,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darán una idea de los interesantes productos alimenticios de Groenlandia. No hay nada más fresco que esto.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Los restaurantes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invitan a un viaje a través de especialidades locales como el sushi groenlandés, los </w:t>
      </w:r>
      <w:proofErr w:type="spellStart"/>
      <w:r w:rsidRPr="00FC741C">
        <w:rPr>
          <w:rFonts w:ascii="Arial" w:eastAsia="Aptos" w:hAnsi="Arial" w:cs="Arial"/>
          <w:kern w:val="2"/>
          <w:sz w:val="20"/>
          <w:szCs w:val="20"/>
          <w:lang w:val="es-ES" w:bidi="th-TH"/>
          <w14:ligatures w14:val="standardContextual"/>
        </w:rPr>
        <w:t>ammassats</w:t>
      </w:r>
      <w:proofErr w:type="spellEnd"/>
      <w:r w:rsidRPr="00FC741C">
        <w:rPr>
          <w:rFonts w:ascii="Arial" w:eastAsia="Aptos" w:hAnsi="Arial" w:cs="Arial"/>
          <w:kern w:val="2"/>
          <w:sz w:val="20"/>
          <w:szCs w:val="20"/>
          <w:lang w:val="es-ES" w:bidi="th-TH"/>
          <w14:ligatures w14:val="standardContextual"/>
        </w:rPr>
        <w:t xml:space="preserve"> (pescados pequeños) fritos, la ballena y la foca, y en los cafés, los pasteles recién horneados. </w:t>
      </w:r>
    </w:p>
    <w:p w:rsidR="00FC741C" w:rsidRPr="00FC741C" w:rsidRDefault="00FC741C" w:rsidP="00FC741C">
      <w:pPr>
        <w:widowControl w:val="0"/>
        <w:spacing w:after="0" w:line="240" w:lineRule="auto"/>
        <w:jc w:val="both"/>
        <w:rPr>
          <w:rFonts w:ascii="Arial" w:eastAsia="Aptos" w:hAnsi="Arial" w:cs="Arial"/>
          <w:b/>
          <w:bCs/>
          <w:color w:val="EE0000"/>
          <w:kern w:val="2"/>
          <w:sz w:val="20"/>
          <w:szCs w:val="20"/>
          <w:lang w:val="es-ES" w:bidi="th-TH"/>
          <w14:ligatures w14:val="standardContextual"/>
        </w:rPr>
      </w:pPr>
      <w:r w:rsidRPr="00FC741C">
        <w:rPr>
          <w:rFonts w:ascii="Arial" w:eastAsia="Aptos" w:hAnsi="Arial" w:cs="Arial"/>
          <w:b/>
          <w:bCs/>
          <w:color w:val="EE0000"/>
          <w:kern w:val="2"/>
          <w:sz w:val="20"/>
          <w:szCs w:val="20"/>
          <w:lang w:val="es-ES" w:bidi="th-TH"/>
          <w14:ligatures w14:val="standardContextual"/>
        </w:rPr>
        <w:t>Si reserv</w:t>
      </w:r>
      <w:r w:rsidRPr="00FC741C">
        <w:rPr>
          <w:rFonts w:ascii="Arial" w:eastAsia="Aptos" w:hAnsi="Arial" w:cs="Arial"/>
          <w:b/>
          <w:bCs/>
          <w:color w:val="EE0000"/>
          <w:kern w:val="2"/>
          <w:sz w:val="20"/>
          <w:szCs w:val="20"/>
          <w:lang w:val="es-ES" w:bidi="th-TH"/>
          <w14:ligatures w14:val="standardContextual"/>
        </w:rPr>
        <w:t>aste</w:t>
      </w:r>
      <w:r w:rsidRPr="00FC741C">
        <w:rPr>
          <w:rFonts w:ascii="Arial" w:eastAsia="Aptos" w:hAnsi="Arial" w:cs="Arial"/>
          <w:b/>
          <w:bCs/>
          <w:color w:val="EE0000"/>
          <w:kern w:val="2"/>
          <w:sz w:val="20"/>
          <w:szCs w:val="20"/>
          <w:lang w:val="es-ES" w:bidi="th-TH"/>
          <w14:ligatures w14:val="standardContextual"/>
        </w:rPr>
        <w:t xml:space="preserve"> la noche en </w:t>
      </w:r>
      <w:proofErr w:type="spellStart"/>
      <w:r w:rsidRPr="00FC741C">
        <w:rPr>
          <w:rFonts w:ascii="Arial" w:eastAsia="Aptos" w:hAnsi="Arial" w:cs="Arial"/>
          <w:b/>
          <w:bCs/>
          <w:color w:val="EE0000"/>
          <w:kern w:val="2"/>
          <w:sz w:val="20"/>
          <w:szCs w:val="20"/>
          <w:lang w:val="es-ES" w:bidi="th-TH"/>
          <w14:ligatures w14:val="standardContextual"/>
        </w:rPr>
        <w:t>Igloo</w:t>
      </w:r>
      <w:proofErr w:type="spellEnd"/>
      <w:r w:rsidRPr="00FC741C">
        <w:rPr>
          <w:rFonts w:ascii="Arial" w:eastAsia="Aptos" w:hAnsi="Arial" w:cs="Arial"/>
          <w:b/>
          <w:bCs/>
          <w:color w:val="EE0000"/>
          <w:kern w:val="2"/>
          <w:sz w:val="20"/>
          <w:szCs w:val="20"/>
          <w:lang w:val="es-ES" w:bidi="th-TH"/>
          <w14:ligatures w14:val="standardContextual"/>
        </w:rPr>
        <w:t xml:space="preserve"> </w:t>
      </w:r>
      <w:proofErr w:type="spellStart"/>
      <w:r w:rsidRPr="00FC741C">
        <w:rPr>
          <w:rFonts w:ascii="Arial" w:eastAsia="Aptos" w:hAnsi="Arial" w:cs="Arial"/>
          <w:b/>
          <w:bCs/>
          <w:color w:val="EE0000"/>
          <w:kern w:val="2"/>
          <w:sz w:val="20"/>
          <w:szCs w:val="20"/>
          <w:lang w:val="es-ES" w:bidi="th-TH"/>
          <w14:ligatures w14:val="standardContextual"/>
        </w:rPr>
        <w:t>Lodge</w:t>
      </w:r>
      <w:proofErr w:type="spellEnd"/>
      <w:r w:rsidRPr="00FC741C">
        <w:rPr>
          <w:rFonts w:ascii="Arial" w:eastAsia="Aptos" w:hAnsi="Arial" w:cs="Arial"/>
          <w:b/>
          <w:bCs/>
          <w:color w:val="EE0000"/>
          <w:kern w:val="2"/>
          <w:sz w:val="20"/>
          <w:szCs w:val="20"/>
          <w:lang w:val="es-ES" w:bidi="th-TH"/>
          <w14:ligatures w14:val="standardContextual"/>
        </w:rPr>
        <w:t>, hoy volverá</w:t>
      </w:r>
      <w:r w:rsidRPr="00FC741C">
        <w:rPr>
          <w:rFonts w:ascii="Arial" w:eastAsia="Aptos" w:hAnsi="Arial" w:cs="Arial"/>
          <w:b/>
          <w:bCs/>
          <w:color w:val="EE0000"/>
          <w:kern w:val="2"/>
          <w:sz w:val="20"/>
          <w:szCs w:val="20"/>
          <w:lang w:val="es-ES" w:bidi="th-TH"/>
          <w14:ligatures w14:val="standardContextual"/>
        </w:rPr>
        <w:t>s</w:t>
      </w:r>
      <w:r w:rsidRPr="00FC741C">
        <w:rPr>
          <w:rFonts w:ascii="Arial" w:eastAsia="Aptos" w:hAnsi="Arial" w:cs="Arial"/>
          <w:b/>
          <w:bCs/>
          <w:color w:val="EE0000"/>
          <w:kern w:val="2"/>
          <w:sz w:val="20"/>
          <w:szCs w:val="20"/>
          <w:lang w:val="es-ES" w:bidi="th-TH"/>
          <w14:ligatures w14:val="standardContextual"/>
        </w:rPr>
        <w:t xml:space="preserve"> a </w:t>
      </w:r>
      <w:proofErr w:type="spellStart"/>
      <w:r w:rsidRPr="00FC741C">
        <w:rPr>
          <w:rFonts w:ascii="Arial" w:eastAsia="Aptos" w:hAnsi="Arial" w:cs="Arial"/>
          <w:b/>
          <w:bCs/>
          <w:color w:val="EE0000"/>
          <w:kern w:val="2"/>
          <w:sz w:val="20"/>
          <w:szCs w:val="20"/>
          <w:lang w:val="es-ES" w:bidi="th-TH"/>
          <w14:ligatures w14:val="standardContextual"/>
        </w:rPr>
        <w:t>Ilulissat</w:t>
      </w:r>
      <w:proofErr w:type="spellEnd"/>
      <w:r w:rsidRPr="00FC741C">
        <w:rPr>
          <w:rFonts w:ascii="Arial" w:eastAsia="Aptos" w:hAnsi="Arial" w:cs="Arial"/>
          <w:b/>
          <w:bCs/>
          <w:color w:val="EE0000"/>
          <w:kern w:val="2"/>
          <w:sz w:val="20"/>
          <w:szCs w:val="20"/>
          <w:lang w:val="es-ES" w:bidi="th-TH"/>
          <w14:ligatures w14:val="standardContextual"/>
        </w:rPr>
        <w:t xml:space="preserve">. </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Barlow Light" w:hAnsi="Arial" w:cs="Arial"/>
          <w:b/>
          <w:bCs/>
          <w:color w:val="4472C4" w:themeColor="accent5"/>
          <w:sz w:val="20"/>
          <w:szCs w:val="20"/>
          <w:lang w:val="es-ES"/>
        </w:rPr>
        <w:t xml:space="preserve">(Opcional en la contratación de </w:t>
      </w:r>
      <w:proofErr w:type="spellStart"/>
      <w:r w:rsidRPr="00FC741C">
        <w:rPr>
          <w:rFonts w:ascii="Arial" w:eastAsia="Barlow Light" w:hAnsi="Arial" w:cs="Arial"/>
          <w:b/>
          <w:bCs/>
          <w:color w:val="4472C4" w:themeColor="accent5"/>
          <w:sz w:val="20"/>
          <w:szCs w:val="20"/>
          <w:lang w:val="es-ES"/>
        </w:rPr>
        <w:t>Travel</w:t>
      </w:r>
      <w:proofErr w:type="spellEnd"/>
      <w:r w:rsidRPr="00FC741C">
        <w:rPr>
          <w:rFonts w:ascii="Arial" w:eastAsia="Barlow Light" w:hAnsi="Arial" w:cs="Arial"/>
          <w:b/>
          <w:bCs/>
          <w:color w:val="4472C4" w:themeColor="accent5"/>
          <w:sz w:val="20"/>
          <w:szCs w:val="20"/>
          <w:lang w:val="es-ES"/>
        </w:rPr>
        <w:t xml:space="preserve"> Shop Pack) </w:t>
      </w:r>
      <w:r w:rsidRPr="00FC741C">
        <w:rPr>
          <w:rFonts w:ascii="Arial" w:eastAsia="Aptos" w:hAnsi="Arial" w:cs="Arial"/>
          <w:b/>
          <w:bCs/>
          <w:kern w:val="2"/>
          <w:sz w:val="20"/>
          <w:szCs w:val="20"/>
          <w:lang w:val="es-ES" w:bidi="th-TH"/>
          <w14:ligatures w14:val="standardContextual"/>
        </w:rPr>
        <w:t xml:space="preserve">Noche </w:t>
      </w:r>
      <w:r w:rsidRPr="00FC741C">
        <w:rPr>
          <w:rFonts w:ascii="Arial" w:eastAsia="Aptos" w:hAnsi="Arial" w:cs="Arial"/>
          <w:b/>
          <w:bCs/>
          <w:kern w:val="2"/>
          <w:sz w:val="20"/>
          <w:szCs w:val="20"/>
          <w:lang w:val="es-ES" w:bidi="th-TH"/>
          <w14:ligatures w14:val="standardContextual"/>
        </w:rPr>
        <w:t>de e</w:t>
      </w:r>
      <w:r w:rsidRPr="00FC741C">
        <w:rPr>
          <w:rFonts w:ascii="Arial" w:eastAsia="Aptos" w:hAnsi="Arial" w:cs="Arial"/>
          <w:b/>
          <w:bCs/>
          <w:kern w:val="2"/>
          <w:sz w:val="20"/>
          <w:szCs w:val="20"/>
          <w:lang w:val="es-ES" w:bidi="th-TH"/>
          <w14:ligatures w14:val="standardContextual"/>
        </w:rPr>
        <w:t xml:space="preserve">xcursión en moto de nieve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Esta excursión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lleva</w:t>
      </w:r>
      <w:r w:rsidRPr="00FC741C">
        <w:rPr>
          <w:rFonts w:ascii="Arial" w:eastAsia="Aptos" w:hAnsi="Arial" w:cs="Arial"/>
          <w:kern w:val="2"/>
          <w:sz w:val="20"/>
          <w:szCs w:val="20"/>
          <w:lang w:val="es-ES" w:bidi="th-TH"/>
          <w14:ligatures w14:val="standardContextual"/>
        </w:rPr>
        <w:t>rá</w:t>
      </w:r>
      <w:r w:rsidRPr="00FC741C">
        <w:rPr>
          <w:rFonts w:ascii="Arial" w:eastAsia="Aptos" w:hAnsi="Arial" w:cs="Arial"/>
          <w:kern w:val="2"/>
          <w:sz w:val="20"/>
          <w:szCs w:val="20"/>
          <w:lang w:val="es-ES" w:bidi="th-TH"/>
          <w14:ligatures w14:val="standardContextual"/>
        </w:rPr>
        <w:t xml:space="preserve"> al interior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para experimentar de cerca el paisaje invernal ártico. Primero ascenderá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por un desfiladero a través de un estrecho sendero que atraviesa las montañas detrás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Desde la cima, disfrutará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de una fantástica vista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y la bahía de </w:t>
      </w:r>
      <w:proofErr w:type="spellStart"/>
      <w:r w:rsidRPr="00FC741C">
        <w:rPr>
          <w:rFonts w:ascii="Arial" w:eastAsia="Aptos" w:hAnsi="Arial" w:cs="Arial"/>
          <w:kern w:val="2"/>
          <w:sz w:val="20"/>
          <w:szCs w:val="20"/>
          <w:lang w:val="es-ES" w:bidi="th-TH"/>
          <w14:ligatures w14:val="standardContextual"/>
        </w:rPr>
        <w:t>Disko</w:t>
      </w:r>
      <w:proofErr w:type="spellEnd"/>
      <w:r w:rsidRPr="00FC741C">
        <w:rPr>
          <w:rFonts w:ascii="Arial" w:eastAsia="Aptos" w:hAnsi="Arial" w:cs="Arial"/>
          <w:kern w:val="2"/>
          <w:sz w:val="20"/>
          <w:szCs w:val="20"/>
          <w:lang w:val="es-ES" w:bidi="th-TH"/>
          <w14:ligatures w14:val="standardContextual"/>
        </w:rPr>
        <w:t>. Después, en grupo, continuará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sobre los lagos helados y el escarpado paisaje montañoso. Parará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en los mejores miradores para tomar fotos y bebidas calientes. </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Edad mínima: 18 años.</w:t>
      </w:r>
      <w:r w:rsidRPr="00FC741C">
        <w:rPr>
          <w:rFonts w:ascii="Arial" w:eastAsia="Aptos" w:hAnsi="Arial" w:cs="Arial"/>
          <w:b/>
          <w:bCs/>
          <w:kern w:val="2"/>
          <w:sz w:val="20"/>
          <w:szCs w:val="20"/>
          <w:lang w:val="es-ES" w:bidi="th-TH"/>
          <w14:ligatures w14:val="standardContextual"/>
        </w:rPr>
        <w:t xml:space="preserv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En invierno, las motos de nieve son una actividad muy popular en Groenlandia.  Con sus motores potentes y su velocidad, las motos de nieve son una aventura emocionante.</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2 personas por moto de nieve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Instructor de motos de nieve</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Instrucciones de seguridad</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Café y té</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 xml:space="preserve">Conviene saber: </w:t>
      </w:r>
      <w:r w:rsidRPr="00FC741C">
        <w:rPr>
          <w:rFonts w:ascii="Arial" w:eastAsia="Aptos" w:hAnsi="Arial" w:cs="Arial"/>
          <w:kern w:val="2"/>
          <w:sz w:val="20"/>
          <w:szCs w:val="20"/>
          <w:lang w:val="es-ES" w:bidi="th-TH"/>
          <w14:ligatures w14:val="standardContextual"/>
        </w:rPr>
        <w:t>Dos personas comparten cada moto de nieve. Si compra</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el viaje solo, es posible que tenga</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que compartir la moto de nieve con otra persona.</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Reserva: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recomendamos que reserve</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la excursión en el momento de reservar </w:t>
      </w:r>
      <w:r w:rsidRPr="00FC741C">
        <w:rPr>
          <w:rFonts w:ascii="Arial" w:eastAsia="Aptos" w:hAnsi="Arial" w:cs="Arial"/>
          <w:kern w:val="2"/>
          <w:sz w:val="20"/>
          <w:szCs w:val="20"/>
          <w:lang w:val="es-ES" w:bidi="th-TH"/>
          <w14:ligatures w14:val="standardContextual"/>
        </w:rPr>
        <w:t>tu</w:t>
      </w:r>
      <w:r w:rsidRPr="00FC741C">
        <w:rPr>
          <w:rFonts w:ascii="Arial" w:eastAsia="Aptos" w:hAnsi="Arial" w:cs="Arial"/>
          <w:kern w:val="2"/>
          <w:sz w:val="20"/>
          <w:szCs w:val="20"/>
          <w:lang w:val="es-ES" w:bidi="th-TH"/>
          <w14:ligatures w14:val="standardContextual"/>
        </w:rPr>
        <w:t xml:space="preserve"> viaje. Si reserva</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más tarde, corre</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el riesgo de que el paquete se agote.</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Barlow Light" w:hAnsi="Arial" w:cs="Arial"/>
          <w:b/>
          <w:bCs/>
          <w:color w:val="4472C4" w:themeColor="accent5"/>
          <w:sz w:val="20"/>
          <w:szCs w:val="20"/>
          <w:lang w:val="es-ES"/>
        </w:rPr>
        <w:t xml:space="preserve">(Opcional en la contratación de </w:t>
      </w:r>
      <w:proofErr w:type="spellStart"/>
      <w:r w:rsidRPr="00FC741C">
        <w:rPr>
          <w:rFonts w:ascii="Arial" w:eastAsia="Barlow Light" w:hAnsi="Arial" w:cs="Arial"/>
          <w:b/>
          <w:bCs/>
          <w:color w:val="4472C4" w:themeColor="accent5"/>
          <w:sz w:val="20"/>
          <w:szCs w:val="20"/>
          <w:lang w:val="es-ES"/>
        </w:rPr>
        <w:t>Travel</w:t>
      </w:r>
      <w:proofErr w:type="spellEnd"/>
      <w:r w:rsidRPr="00FC741C">
        <w:rPr>
          <w:rFonts w:ascii="Arial" w:eastAsia="Barlow Light" w:hAnsi="Arial" w:cs="Arial"/>
          <w:b/>
          <w:bCs/>
          <w:color w:val="4472C4" w:themeColor="accent5"/>
          <w:sz w:val="20"/>
          <w:szCs w:val="20"/>
          <w:lang w:val="es-ES"/>
        </w:rPr>
        <w:t xml:space="preserve"> Shop Pack) </w:t>
      </w:r>
      <w:r w:rsidRPr="00FC741C">
        <w:rPr>
          <w:rFonts w:ascii="Arial" w:eastAsia="Aptos" w:hAnsi="Arial" w:cs="Arial"/>
          <w:b/>
          <w:bCs/>
          <w:kern w:val="2"/>
          <w:sz w:val="20"/>
          <w:szCs w:val="20"/>
          <w:lang w:val="es-ES" w:bidi="th-TH"/>
          <w14:ligatures w14:val="standardContextual"/>
        </w:rPr>
        <w:t>Excursión en helicóptero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El fiordo helado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y el glaciar </w:t>
      </w:r>
      <w:proofErr w:type="spellStart"/>
      <w:r w:rsidRPr="00FC741C">
        <w:rPr>
          <w:rFonts w:ascii="Arial" w:eastAsia="Aptos" w:hAnsi="Arial" w:cs="Arial"/>
          <w:kern w:val="2"/>
          <w:sz w:val="20"/>
          <w:szCs w:val="20"/>
          <w:lang w:val="es-ES" w:bidi="th-TH"/>
          <w14:ligatures w14:val="standardContextual"/>
        </w:rPr>
        <w:t>Kangfia</w:t>
      </w:r>
      <w:proofErr w:type="spellEnd"/>
      <w:r w:rsidRPr="00FC741C">
        <w:rPr>
          <w:rFonts w:ascii="Arial" w:eastAsia="Aptos" w:hAnsi="Arial" w:cs="Arial"/>
          <w:kern w:val="2"/>
          <w:sz w:val="20"/>
          <w:szCs w:val="20"/>
          <w:lang w:val="es-ES" w:bidi="th-TH"/>
          <w14:ligatures w14:val="standardContextual"/>
        </w:rPr>
        <w:t xml:space="preserve"> son el centro de atención en un vuelo en helicóptero de una hora y media que </w:t>
      </w:r>
      <w:r w:rsidRPr="00FC741C">
        <w:rPr>
          <w:rFonts w:ascii="Arial" w:eastAsia="Aptos" w:hAnsi="Arial" w:cs="Arial"/>
          <w:kern w:val="2"/>
          <w:sz w:val="20"/>
          <w:szCs w:val="20"/>
          <w:lang w:val="es-ES" w:bidi="th-TH"/>
          <w14:ligatures w14:val="standardContextual"/>
        </w:rPr>
        <w:t>te</w:t>
      </w:r>
      <w:r w:rsidRPr="00FC741C">
        <w:rPr>
          <w:rFonts w:ascii="Arial" w:eastAsia="Aptos" w:hAnsi="Arial" w:cs="Arial"/>
          <w:kern w:val="2"/>
          <w:sz w:val="20"/>
          <w:szCs w:val="20"/>
          <w:lang w:val="es-ES" w:bidi="th-TH"/>
          <w14:ligatures w14:val="standardContextual"/>
        </w:rPr>
        <w:t xml:space="preserve"> llevará directamente al corazón de un lugar declarado patrimonio de la humanidad por la UNESCO. </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Ningún barco o ruta de senderismo puede acercarse tanto al enorme glaciar, ¡y lo verá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todo desde </w:t>
      </w:r>
      <w:proofErr w:type="gramStart"/>
      <w:r w:rsidRPr="00FC741C">
        <w:rPr>
          <w:rFonts w:ascii="Arial" w:eastAsia="Aptos" w:hAnsi="Arial" w:cs="Arial"/>
          <w:kern w:val="2"/>
          <w:sz w:val="20"/>
          <w:szCs w:val="20"/>
          <w:lang w:val="es-ES" w:bidi="th-TH"/>
          <w14:ligatures w14:val="standardContextual"/>
        </w:rPr>
        <w:t>arriba!.</w:t>
      </w:r>
      <w:proofErr w:type="gramEnd"/>
      <w:r w:rsidRPr="00FC741C">
        <w:rPr>
          <w:rFonts w:ascii="Arial" w:eastAsia="Aptos" w:hAnsi="Arial" w:cs="Arial"/>
          <w:kern w:val="2"/>
          <w:sz w:val="20"/>
          <w:szCs w:val="20"/>
          <w:lang w:val="es-ES" w:bidi="th-TH"/>
          <w14:ligatures w14:val="standardContextual"/>
        </w:rPr>
        <w:t xml:space="preserve"> El helicóptero despega del aeropuerto de </w:t>
      </w:r>
      <w:proofErr w:type="spellStart"/>
      <w:r w:rsidRPr="00FC741C">
        <w:rPr>
          <w:rFonts w:ascii="Arial" w:eastAsia="Aptos" w:hAnsi="Arial" w:cs="Arial"/>
          <w:kern w:val="2"/>
          <w:sz w:val="20"/>
          <w:szCs w:val="20"/>
          <w:lang w:val="es-ES" w:bidi="th-TH"/>
          <w14:ligatures w14:val="standardContextual"/>
        </w:rPr>
        <w:t>Ilulissat</w:t>
      </w:r>
      <w:proofErr w:type="spellEnd"/>
      <w:r w:rsidRPr="00FC741C">
        <w:rPr>
          <w:rFonts w:ascii="Arial" w:eastAsia="Aptos" w:hAnsi="Arial" w:cs="Arial"/>
          <w:kern w:val="2"/>
          <w:sz w:val="20"/>
          <w:szCs w:val="20"/>
          <w:lang w:val="es-ES" w:bidi="th-TH"/>
          <w14:ligatures w14:val="standardContextual"/>
        </w:rPr>
        <w:t xml:space="preserve"> y vuela tan bajo como permiten la seguridad y las leyes sobre montañas, lagos, ríos y el </w:t>
      </w:r>
      <w:proofErr w:type="spellStart"/>
      <w:r w:rsidRPr="00FC741C">
        <w:rPr>
          <w:rFonts w:ascii="Arial" w:eastAsia="Aptos" w:hAnsi="Arial" w:cs="Arial"/>
          <w:kern w:val="2"/>
          <w:sz w:val="20"/>
          <w:szCs w:val="20"/>
          <w:lang w:val="es-ES" w:bidi="th-TH"/>
          <w14:ligatures w14:val="standardContextual"/>
        </w:rPr>
        <w:t>Icefjord</w:t>
      </w:r>
      <w:proofErr w:type="spellEnd"/>
      <w:r w:rsidRPr="00FC741C">
        <w:rPr>
          <w:rFonts w:ascii="Arial" w:eastAsia="Aptos" w:hAnsi="Arial" w:cs="Arial"/>
          <w:kern w:val="2"/>
          <w:sz w:val="20"/>
          <w:szCs w:val="20"/>
          <w:lang w:val="es-ES" w:bidi="th-TH"/>
          <w14:ligatures w14:val="standardContextual"/>
        </w:rPr>
        <w:t xml:space="preserve"> hasta que llegamos a una montaña en el borde de la capa de hielo. Aquí tenemos media hora para disfrutar de las vistas. A continuación, sobrevolamos el frente del glaciar y seguimos el </w:t>
      </w:r>
      <w:proofErr w:type="spellStart"/>
      <w:r w:rsidRPr="00FC741C">
        <w:rPr>
          <w:rFonts w:ascii="Arial" w:eastAsia="Aptos" w:hAnsi="Arial" w:cs="Arial"/>
          <w:kern w:val="2"/>
          <w:sz w:val="20"/>
          <w:szCs w:val="20"/>
          <w:lang w:val="es-ES" w:bidi="th-TH"/>
          <w14:ligatures w14:val="standardContextual"/>
        </w:rPr>
        <w:t>Icefjord</w:t>
      </w:r>
      <w:proofErr w:type="spellEnd"/>
      <w:r w:rsidRPr="00FC741C">
        <w:rPr>
          <w:rFonts w:ascii="Arial" w:eastAsia="Aptos" w:hAnsi="Arial" w:cs="Arial"/>
          <w:kern w:val="2"/>
          <w:sz w:val="20"/>
          <w:szCs w:val="20"/>
          <w:lang w:val="es-ES" w:bidi="th-TH"/>
          <w14:ligatures w14:val="standardContextual"/>
        </w:rPr>
        <w:t xml:space="preserve"> durante 70 kilómetros en nuestro camino de vuelta.</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DÍA 6. MARTES 31 DE MARZO - ILULISSAT - NUUK – COPENHAGUE (VUELO INCLUIDO)</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kern w:val="2"/>
          <w:sz w:val="20"/>
          <w:szCs w:val="20"/>
          <w:lang w:val="es-ES" w:bidi="th-TH"/>
          <w14:ligatures w14:val="standardContextual"/>
        </w:rPr>
        <w:t xml:space="preserve">Con una última vista del Fiordo de Hielo y los cautivadores icebergs, </w:t>
      </w:r>
      <w:r w:rsidRPr="00FC741C">
        <w:rPr>
          <w:rFonts w:ascii="Arial" w:eastAsia="Aptos" w:hAnsi="Arial" w:cs="Arial"/>
          <w:b/>
          <w:bCs/>
          <w:color w:val="EE0000"/>
          <w:kern w:val="2"/>
          <w:sz w:val="20"/>
          <w:szCs w:val="20"/>
          <w:lang w:val="es-ES" w:bidi="th-TH"/>
          <w14:ligatures w14:val="standardContextual"/>
        </w:rPr>
        <w:t xml:space="preserve">el vuelo </w:t>
      </w:r>
      <w:r w:rsidRPr="00FC741C">
        <w:rPr>
          <w:rFonts w:ascii="Arial" w:eastAsia="Aptos" w:hAnsi="Arial" w:cs="Arial"/>
          <w:b/>
          <w:bCs/>
          <w:color w:val="EE0000"/>
          <w:kern w:val="2"/>
          <w:sz w:val="20"/>
          <w:szCs w:val="20"/>
          <w:lang w:val="es-ES" w:bidi="th-TH"/>
          <w14:ligatures w14:val="standardContextual"/>
        </w:rPr>
        <w:t>te</w:t>
      </w:r>
      <w:r w:rsidRPr="00FC741C">
        <w:rPr>
          <w:rFonts w:ascii="Arial" w:eastAsia="Aptos" w:hAnsi="Arial" w:cs="Arial"/>
          <w:b/>
          <w:bCs/>
          <w:color w:val="EE0000"/>
          <w:kern w:val="2"/>
          <w:sz w:val="20"/>
          <w:szCs w:val="20"/>
          <w:lang w:val="es-ES" w:bidi="th-TH"/>
          <w14:ligatures w14:val="standardContextual"/>
        </w:rPr>
        <w:t xml:space="preserve"> llevará de vuelta a Nuuk</w:t>
      </w:r>
      <w:r w:rsidRPr="00FC741C">
        <w:rPr>
          <w:rFonts w:ascii="Arial" w:eastAsia="Aptos" w:hAnsi="Arial" w:cs="Arial"/>
          <w:color w:val="EE0000"/>
          <w:kern w:val="2"/>
          <w:sz w:val="20"/>
          <w:szCs w:val="20"/>
          <w:lang w:val="es-ES" w:bidi="th-TH"/>
          <w14:ligatures w14:val="standardContextual"/>
        </w:rPr>
        <w:t xml:space="preserve"> </w:t>
      </w:r>
      <w:r w:rsidRPr="00FC741C">
        <w:rPr>
          <w:rFonts w:ascii="Arial" w:eastAsia="Aptos" w:hAnsi="Arial" w:cs="Arial"/>
          <w:kern w:val="2"/>
          <w:sz w:val="20"/>
          <w:szCs w:val="20"/>
          <w:lang w:val="es-ES" w:bidi="th-TH"/>
          <w14:ligatures w14:val="standardContextual"/>
        </w:rPr>
        <w:t>y de ahí a Copenhague, donde llegará</w:t>
      </w:r>
      <w:r w:rsidRPr="00FC741C">
        <w:rPr>
          <w:rFonts w:ascii="Arial" w:eastAsia="Aptos" w:hAnsi="Arial" w:cs="Arial"/>
          <w:kern w:val="2"/>
          <w:sz w:val="20"/>
          <w:szCs w:val="20"/>
          <w:lang w:val="es-ES" w:bidi="th-TH"/>
          <w14:ligatures w14:val="standardContextual"/>
        </w:rPr>
        <w:t>s</w:t>
      </w:r>
      <w:r w:rsidRPr="00FC741C">
        <w:rPr>
          <w:rFonts w:ascii="Arial" w:eastAsia="Aptos" w:hAnsi="Arial" w:cs="Arial"/>
          <w:kern w:val="2"/>
          <w:sz w:val="20"/>
          <w:szCs w:val="20"/>
          <w:lang w:val="es-ES" w:bidi="th-TH"/>
          <w14:ligatures w14:val="standardContextual"/>
        </w:rPr>
        <w:t xml:space="preserve"> por la tarde. </w:t>
      </w:r>
      <w:r w:rsidRPr="00FC741C">
        <w:rPr>
          <w:rFonts w:ascii="Arial" w:eastAsia="Aptos" w:hAnsi="Arial" w:cs="Arial"/>
          <w:kern w:val="2"/>
          <w:sz w:val="20"/>
          <w:szCs w:val="20"/>
          <w:u w:val="single"/>
          <w:lang w:val="es-ES" w:bidi="th-TH"/>
          <w14:ligatures w14:val="standardContextual"/>
        </w:rPr>
        <w:t>Traslado al hotel.</w:t>
      </w:r>
      <w:r w:rsidRPr="00FC741C">
        <w:rPr>
          <w:rFonts w:ascii="Arial" w:eastAsia="Aptos" w:hAnsi="Arial" w:cs="Arial"/>
          <w:kern w:val="2"/>
          <w:sz w:val="20"/>
          <w:szCs w:val="20"/>
          <w:lang w:val="es-ES" w:bidi="th-TH"/>
          <w14:ligatures w14:val="standardContextual"/>
        </w:rPr>
        <w:t xml:space="preserve"> </w:t>
      </w:r>
      <w:r w:rsidRPr="00FC741C">
        <w:rPr>
          <w:rFonts w:ascii="Arial" w:eastAsia="Aptos" w:hAnsi="Arial" w:cs="Arial"/>
          <w:b/>
          <w:bCs/>
          <w:kern w:val="2"/>
          <w:sz w:val="20"/>
          <w:szCs w:val="20"/>
          <w:lang w:val="es-ES" w:bidi="th-TH"/>
          <w14:ligatures w14:val="standardContextual"/>
        </w:rPr>
        <w:t>Alojamiento</w:t>
      </w:r>
      <w:r w:rsidRPr="00FC741C">
        <w:rPr>
          <w:rFonts w:ascii="Arial" w:eastAsia="Aptos" w:hAnsi="Arial" w:cs="Arial"/>
          <w:kern w:val="2"/>
          <w:sz w:val="20"/>
          <w:szCs w:val="20"/>
          <w:lang w:val="es-ES" w:bidi="th-TH"/>
          <w14:ligatures w14:val="standardContextual"/>
        </w:rPr>
        <w:t xml:space="preserve">. </w:t>
      </w: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p>
    <w:p w:rsidR="00FC741C" w:rsidRPr="00FC741C" w:rsidRDefault="00FC741C" w:rsidP="00FC741C">
      <w:pPr>
        <w:widowControl w:val="0"/>
        <w:spacing w:after="0" w:line="240" w:lineRule="auto"/>
        <w:jc w:val="both"/>
        <w:rPr>
          <w:rFonts w:ascii="Arial" w:eastAsia="Aptos" w:hAnsi="Arial" w:cs="Arial"/>
          <w:b/>
          <w:bCs/>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DÍA 7. MIÉRCOLES 1 DE ABRIL - COPENHAGUE – SALIDA</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r w:rsidRPr="00FC741C">
        <w:rPr>
          <w:rFonts w:ascii="Arial" w:eastAsia="Aptos" w:hAnsi="Arial" w:cs="Arial"/>
          <w:b/>
          <w:bCs/>
          <w:kern w:val="2"/>
          <w:sz w:val="20"/>
          <w:szCs w:val="20"/>
          <w:lang w:val="es-ES" w:bidi="th-TH"/>
          <w14:ligatures w14:val="standardContextual"/>
        </w:rPr>
        <w:t xml:space="preserve">Tiempo libre </w:t>
      </w:r>
      <w:r w:rsidRPr="00FC741C">
        <w:rPr>
          <w:rFonts w:ascii="Arial" w:eastAsia="Aptos" w:hAnsi="Arial" w:cs="Arial"/>
          <w:kern w:val="2"/>
          <w:sz w:val="20"/>
          <w:szCs w:val="20"/>
          <w:lang w:val="es-ES" w:bidi="th-TH"/>
          <w14:ligatures w14:val="standardContextual"/>
        </w:rPr>
        <w:t xml:space="preserve">para pasear por Copenhague hasta la hora indicada de salida de </w:t>
      </w:r>
      <w:r w:rsidRPr="00FC741C">
        <w:rPr>
          <w:rFonts w:ascii="Arial" w:eastAsia="Aptos" w:hAnsi="Arial" w:cs="Arial"/>
          <w:kern w:val="2"/>
          <w:sz w:val="20"/>
          <w:szCs w:val="20"/>
          <w:lang w:val="es-ES" w:bidi="th-TH"/>
          <w14:ligatures w14:val="standardContextual"/>
        </w:rPr>
        <w:t>tu</w:t>
      </w:r>
      <w:r w:rsidRPr="00FC741C">
        <w:rPr>
          <w:rFonts w:ascii="Arial" w:eastAsia="Aptos" w:hAnsi="Arial" w:cs="Arial"/>
          <w:kern w:val="2"/>
          <w:sz w:val="20"/>
          <w:szCs w:val="20"/>
          <w:lang w:val="es-ES" w:bidi="th-TH"/>
          <w14:ligatures w14:val="standardContextual"/>
        </w:rPr>
        <w:t xml:space="preserve"> vuelo hacia la ciudad de origen o próximo destino. </w:t>
      </w:r>
      <w:r w:rsidRPr="00FC741C">
        <w:rPr>
          <w:rFonts w:ascii="Arial" w:eastAsia="Aptos" w:hAnsi="Arial" w:cs="Arial"/>
          <w:b/>
          <w:bCs/>
          <w:kern w:val="2"/>
          <w:sz w:val="20"/>
          <w:szCs w:val="20"/>
          <w:lang w:val="es-ES" w:bidi="th-TH"/>
          <w14:ligatures w14:val="standardContextual"/>
        </w:rPr>
        <w:t>(Traslado no incluido)</w:t>
      </w:r>
      <w:r w:rsidRPr="00FC741C">
        <w:rPr>
          <w:rFonts w:ascii="Arial" w:eastAsia="Aptos" w:hAnsi="Arial" w:cs="Arial"/>
          <w:kern w:val="2"/>
          <w:sz w:val="20"/>
          <w:szCs w:val="20"/>
          <w:lang w:val="es-ES" w:bidi="th-TH"/>
          <w14:ligatures w14:val="standardContextual"/>
        </w:rPr>
        <w:t xml:space="preserve"> hacia el aeropuerto.</w:t>
      </w:r>
      <w:r w:rsidRPr="00FC741C">
        <w:rPr>
          <w:rFonts w:ascii="Arial" w:eastAsia="Aptos" w:hAnsi="Arial" w:cs="Arial"/>
          <w:kern w:val="2"/>
          <w:sz w:val="20"/>
          <w:szCs w:val="20"/>
          <w:lang w:val="es-ES" w:bidi="th-TH"/>
          <w14:ligatures w14:val="standardContextual"/>
        </w:rPr>
        <w:t xml:space="preserve"> Fin de los servicios.</w:t>
      </w:r>
    </w:p>
    <w:p w:rsidR="00FC741C" w:rsidRPr="00FC741C" w:rsidRDefault="00FC741C" w:rsidP="00FC741C">
      <w:pPr>
        <w:widowControl w:val="0"/>
        <w:spacing w:after="0" w:line="240" w:lineRule="auto"/>
        <w:jc w:val="both"/>
        <w:rPr>
          <w:rFonts w:ascii="Arial" w:eastAsia="Aptos" w:hAnsi="Arial" w:cs="Arial"/>
          <w:kern w:val="2"/>
          <w:sz w:val="20"/>
          <w:szCs w:val="20"/>
          <w:lang w:val="es-ES" w:bidi="th-TH"/>
          <w14:ligatures w14:val="standardContextual"/>
        </w:rPr>
      </w:pPr>
    </w:p>
    <w:p w:rsidR="00D52E88" w:rsidRPr="00FC741C" w:rsidRDefault="00D52E88" w:rsidP="00FC741C">
      <w:pPr>
        <w:spacing w:after="0" w:line="240" w:lineRule="auto"/>
        <w:jc w:val="both"/>
        <w:rPr>
          <w:rFonts w:ascii="Arial" w:hAnsi="Arial" w:cs="Arial"/>
          <w:b/>
          <w:bCs/>
          <w:sz w:val="20"/>
          <w:szCs w:val="20"/>
        </w:rPr>
      </w:pPr>
      <w:r w:rsidRPr="00FC741C">
        <w:rPr>
          <w:rFonts w:ascii="Arial" w:hAnsi="Arial" w:cs="Arial"/>
          <w:b/>
          <w:bCs/>
          <w:sz w:val="20"/>
          <w:szCs w:val="20"/>
        </w:rPr>
        <w:t>INCLUYE:</w:t>
      </w:r>
    </w:p>
    <w:p w:rsidR="00987E5E" w:rsidRPr="00FC741C" w:rsidRDefault="00987E5E" w:rsidP="00FC741C">
      <w:pPr>
        <w:spacing w:after="0" w:line="240" w:lineRule="auto"/>
        <w:jc w:val="both"/>
        <w:rPr>
          <w:rFonts w:ascii="Arial" w:hAnsi="Arial" w:cs="Arial"/>
          <w:b/>
          <w:bCs/>
          <w:sz w:val="20"/>
          <w:szCs w:val="20"/>
        </w:rPr>
      </w:pP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Vuelo redondo Copenhague - Nuuk – Copenhague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Vuelo interno Nuuk – </w:t>
      </w:r>
      <w:proofErr w:type="spellStart"/>
      <w:r w:rsidRPr="00FC741C">
        <w:rPr>
          <w:rFonts w:ascii="Arial" w:hAnsi="Arial" w:cs="Arial"/>
          <w:sz w:val="20"/>
          <w:szCs w:val="20"/>
        </w:rPr>
        <w:t>Ilulissat</w:t>
      </w:r>
      <w:proofErr w:type="spellEnd"/>
      <w:r w:rsidRPr="00FC741C">
        <w:rPr>
          <w:rFonts w:ascii="Arial" w:hAnsi="Arial" w:cs="Arial"/>
          <w:sz w:val="20"/>
          <w:szCs w:val="20"/>
        </w:rPr>
        <w:t xml:space="preserve"> – Nuuk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Traslados en Copenhague hotel – aeropuerto (día 2) y aeropuerto – hotel (día 6)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Guía acompañante de habla hispana durante 7 días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2 noches de alojamiento en Copenhague</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4 noches de alojamiento en hotel </w:t>
      </w:r>
      <w:proofErr w:type="spellStart"/>
      <w:r w:rsidRPr="00FC741C">
        <w:rPr>
          <w:rFonts w:ascii="Arial" w:hAnsi="Arial" w:cs="Arial"/>
          <w:sz w:val="20"/>
          <w:szCs w:val="20"/>
        </w:rPr>
        <w:t>Arctic</w:t>
      </w:r>
      <w:proofErr w:type="spellEnd"/>
      <w:r w:rsidRPr="00FC741C">
        <w:rPr>
          <w:rFonts w:ascii="Arial" w:hAnsi="Arial" w:cs="Arial"/>
          <w:sz w:val="20"/>
          <w:szCs w:val="20"/>
        </w:rPr>
        <w:t xml:space="preserve"> </w:t>
      </w:r>
      <w:proofErr w:type="spellStart"/>
      <w:r w:rsidRPr="00FC741C">
        <w:rPr>
          <w:rFonts w:ascii="Arial" w:hAnsi="Arial" w:cs="Arial"/>
          <w:sz w:val="20"/>
          <w:szCs w:val="20"/>
        </w:rPr>
        <w:t>Ilulissat</w:t>
      </w:r>
      <w:proofErr w:type="spellEnd"/>
      <w:r w:rsidRPr="00FC741C">
        <w:rPr>
          <w:rFonts w:ascii="Arial" w:hAnsi="Arial" w:cs="Arial"/>
          <w:sz w:val="20"/>
          <w:szCs w:val="20"/>
        </w:rPr>
        <w:t>: el más septentrional del mundo</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6 desayunos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Cena de bienvenida en el hotel </w:t>
      </w:r>
      <w:proofErr w:type="spellStart"/>
      <w:r w:rsidRPr="00FC741C">
        <w:rPr>
          <w:rFonts w:ascii="Arial" w:hAnsi="Arial" w:cs="Arial"/>
          <w:sz w:val="20"/>
          <w:szCs w:val="20"/>
        </w:rPr>
        <w:t>Arctic</w:t>
      </w:r>
      <w:proofErr w:type="spellEnd"/>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Paseo a pie por Copenhague (2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Visita guiada en </w:t>
      </w:r>
      <w:proofErr w:type="spellStart"/>
      <w:r w:rsidRPr="00FC741C">
        <w:rPr>
          <w:rFonts w:ascii="Arial" w:hAnsi="Arial" w:cs="Arial"/>
          <w:sz w:val="20"/>
          <w:szCs w:val="20"/>
        </w:rPr>
        <w:t>Ilulissat</w:t>
      </w:r>
      <w:proofErr w:type="spellEnd"/>
      <w:r w:rsidRPr="00FC741C">
        <w:rPr>
          <w:rFonts w:ascii="Arial" w:hAnsi="Arial" w:cs="Arial"/>
          <w:sz w:val="20"/>
          <w:szCs w:val="20"/>
        </w:rPr>
        <w:t xml:space="preserve"> (2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Excursión al asentamiento de </w:t>
      </w:r>
      <w:proofErr w:type="spellStart"/>
      <w:r w:rsidRPr="00FC741C">
        <w:rPr>
          <w:rFonts w:ascii="Arial" w:hAnsi="Arial" w:cs="Arial"/>
          <w:sz w:val="20"/>
          <w:szCs w:val="20"/>
        </w:rPr>
        <w:t>Sermermiut</w:t>
      </w:r>
      <w:proofErr w:type="spellEnd"/>
      <w:r w:rsidRPr="00FC741C">
        <w:rPr>
          <w:rFonts w:ascii="Arial" w:hAnsi="Arial" w:cs="Arial"/>
          <w:sz w:val="20"/>
          <w:szCs w:val="20"/>
        </w:rPr>
        <w:t xml:space="preserve"> (2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Navegación entre icebergs (2 ½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Excursión para búsqueda de la Aurora Boreal (1 ½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Paseo en trineo tirado por perros (1 ½ horas)</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Comida y bebida a bordo del vuelo Copenhague – Nuuk – Copenhague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 xml:space="preserve">Reunión de bienvenida con guía local </w:t>
      </w:r>
    </w:p>
    <w:p w:rsidR="00FC741C" w:rsidRPr="00FC741C" w:rsidRDefault="00FC741C" w:rsidP="00FC741C">
      <w:pPr>
        <w:pStyle w:val="Prrafodelista"/>
        <w:numPr>
          <w:ilvl w:val="0"/>
          <w:numId w:val="20"/>
        </w:numPr>
        <w:spacing w:after="0" w:line="240" w:lineRule="auto"/>
        <w:jc w:val="both"/>
        <w:rPr>
          <w:rFonts w:ascii="Arial" w:hAnsi="Arial" w:cs="Arial"/>
          <w:sz w:val="20"/>
          <w:szCs w:val="20"/>
        </w:rPr>
      </w:pPr>
      <w:r w:rsidRPr="00FC741C">
        <w:rPr>
          <w:rFonts w:ascii="Arial" w:hAnsi="Arial" w:cs="Arial"/>
          <w:sz w:val="20"/>
          <w:szCs w:val="20"/>
        </w:rPr>
        <w:t>20 kg de equipaje facturado y 8 kg de equipaje de cabina.</w:t>
      </w:r>
    </w:p>
    <w:p w:rsidR="00FC741C" w:rsidRPr="00FC741C" w:rsidRDefault="000716E3" w:rsidP="00FC741C">
      <w:pPr>
        <w:pStyle w:val="Prrafodelista"/>
        <w:numPr>
          <w:ilvl w:val="0"/>
          <w:numId w:val="20"/>
        </w:numPr>
        <w:spacing w:after="0" w:line="240" w:lineRule="auto"/>
        <w:jc w:val="both"/>
        <w:rPr>
          <w:rFonts w:ascii="Arial" w:hAnsi="Arial" w:cs="Arial"/>
          <w:b/>
          <w:bCs/>
          <w:sz w:val="20"/>
          <w:szCs w:val="20"/>
        </w:rPr>
      </w:pPr>
      <w:r w:rsidRPr="00FC741C">
        <w:rPr>
          <w:rFonts w:ascii="Arial" w:hAnsi="Arial" w:cs="Arial"/>
          <w:b/>
          <w:bCs/>
          <w:sz w:val="20"/>
          <w:szCs w:val="20"/>
        </w:rPr>
        <w:t>Seguro de viaje (inclusión, opción a mejorar)</w:t>
      </w:r>
    </w:p>
    <w:p w:rsidR="00FC741C" w:rsidRDefault="00FC741C" w:rsidP="00FC741C">
      <w:pPr>
        <w:spacing w:after="0" w:line="240" w:lineRule="auto"/>
        <w:jc w:val="both"/>
        <w:rPr>
          <w:rFonts w:ascii="Arial" w:hAnsi="Arial" w:cs="Arial"/>
          <w:b/>
          <w:bCs/>
          <w:sz w:val="20"/>
          <w:szCs w:val="20"/>
        </w:rPr>
      </w:pPr>
    </w:p>
    <w:p w:rsidR="00D52E88" w:rsidRPr="00FC741C" w:rsidRDefault="00D52E88" w:rsidP="00FC741C">
      <w:pPr>
        <w:spacing w:after="0" w:line="240" w:lineRule="auto"/>
        <w:jc w:val="both"/>
        <w:rPr>
          <w:rFonts w:ascii="Arial" w:hAnsi="Arial" w:cs="Arial"/>
          <w:b/>
          <w:bCs/>
          <w:sz w:val="20"/>
          <w:szCs w:val="20"/>
        </w:rPr>
      </w:pPr>
      <w:r w:rsidRPr="00FC741C">
        <w:rPr>
          <w:rFonts w:ascii="Arial" w:hAnsi="Arial" w:cs="Arial"/>
          <w:b/>
          <w:bCs/>
          <w:sz w:val="20"/>
          <w:szCs w:val="20"/>
        </w:rPr>
        <w:t>NO INCLUYE:</w:t>
      </w:r>
    </w:p>
    <w:p w:rsidR="00987E5E" w:rsidRPr="00FC741C" w:rsidRDefault="00987E5E" w:rsidP="00FC741C">
      <w:pPr>
        <w:spacing w:after="0" w:line="240" w:lineRule="auto"/>
        <w:ind w:right="49"/>
        <w:jc w:val="both"/>
        <w:rPr>
          <w:rFonts w:ascii="Arial" w:hAnsi="Arial" w:cs="Arial"/>
          <w:b/>
          <w:bCs/>
          <w:sz w:val="20"/>
          <w:szCs w:val="20"/>
        </w:rPr>
      </w:pPr>
    </w:p>
    <w:p w:rsidR="00D52E88" w:rsidRPr="00FC741C" w:rsidRDefault="00D52E88" w:rsidP="00FC741C">
      <w:pPr>
        <w:pStyle w:val="Prrafodelista"/>
        <w:numPr>
          <w:ilvl w:val="0"/>
          <w:numId w:val="3"/>
        </w:numPr>
        <w:spacing w:after="0" w:line="240" w:lineRule="auto"/>
        <w:ind w:right="49"/>
        <w:jc w:val="both"/>
        <w:rPr>
          <w:rFonts w:ascii="Arial" w:hAnsi="Arial" w:cs="Arial"/>
          <w:b/>
          <w:bCs/>
          <w:sz w:val="20"/>
          <w:szCs w:val="20"/>
        </w:rPr>
      </w:pPr>
      <w:r w:rsidRPr="00FC741C">
        <w:rPr>
          <w:rFonts w:ascii="Arial" w:hAnsi="Arial" w:cs="Arial"/>
          <w:sz w:val="20"/>
          <w:szCs w:val="20"/>
        </w:rPr>
        <w:t>Actividades y alimentos no indicados en el itinerario (bebidas)</w:t>
      </w:r>
    </w:p>
    <w:p w:rsidR="00FC741C" w:rsidRPr="00FC741C" w:rsidRDefault="00FC741C" w:rsidP="00FC741C">
      <w:pPr>
        <w:pStyle w:val="Prrafodelista"/>
        <w:numPr>
          <w:ilvl w:val="0"/>
          <w:numId w:val="3"/>
        </w:numPr>
        <w:spacing w:line="240" w:lineRule="auto"/>
        <w:jc w:val="both"/>
        <w:rPr>
          <w:rFonts w:ascii="Arial" w:hAnsi="Arial" w:cs="Arial"/>
          <w:sz w:val="20"/>
          <w:szCs w:val="20"/>
        </w:rPr>
      </w:pPr>
      <w:r w:rsidRPr="00FC741C">
        <w:rPr>
          <w:rFonts w:ascii="Arial" w:hAnsi="Arial" w:cs="Arial"/>
          <w:sz w:val="20"/>
          <w:szCs w:val="20"/>
        </w:rPr>
        <w:t>Almuerzos y cenas</w:t>
      </w:r>
    </w:p>
    <w:p w:rsidR="00D52E88" w:rsidRPr="00FC741C" w:rsidRDefault="00D52E88" w:rsidP="00FC741C">
      <w:pPr>
        <w:pStyle w:val="Prrafodelista"/>
        <w:numPr>
          <w:ilvl w:val="0"/>
          <w:numId w:val="3"/>
        </w:numPr>
        <w:spacing w:after="0" w:line="240" w:lineRule="auto"/>
        <w:ind w:right="49"/>
        <w:jc w:val="both"/>
        <w:rPr>
          <w:rFonts w:ascii="Arial" w:hAnsi="Arial" w:cs="Arial"/>
          <w:b/>
          <w:bCs/>
          <w:sz w:val="20"/>
          <w:szCs w:val="20"/>
        </w:rPr>
      </w:pPr>
      <w:r w:rsidRPr="00FC741C">
        <w:rPr>
          <w:rFonts w:ascii="Arial" w:hAnsi="Arial" w:cs="Arial"/>
          <w:sz w:val="20"/>
          <w:szCs w:val="20"/>
        </w:rPr>
        <w:t xml:space="preserve">Vuelos internacionales </w:t>
      </w:r>
    </w:p>
    <w:p w:rsidR="000716E3" w:rsidRPr="00FC741C" w:rsidRDefault="000716E3" w:rsidP="00FC741C">
      <w:pPr>
        <w:pStyle w:val="Prrafodelista"/>
        <w:numPr>
          <w:ilvl w:val="0"/>
          <w:numId w:val="3"/>
        </w:numPr>
        <w:spacing w:line="240" w:lineRule="auto"/>
        <w:jc w:val="both"/>
        <w:rPr>
          <w:rFonts w:ascii="Arial" w:hAnsi="Arial" w:cs="Arial"/>
          <w:sz w:val="20"/>
          <w:szCs w:val="20"/>
        </w:rPr>
      </w:pPr>
      <w:r w:rsidRPr="00FC741C">
        <w:rPr>
          <w:rFonts w:ascii="Arial" w:hAnsi="Arial" w:cs="Arial"/>
          <w:sz w:val="20"/>
          <w:szCs w:val="20"/>
        </w:rPr>
        <w:t>Excursiones opcionales</w:t>
      </w:r>
    </w:p>
    <w:p w:rsidR="00D52E88" w:rsidRPr="00FC741C" w:rsidRDefault="00D52E88" w:rsidP="00FC741C">
      <w:pPr>
        <w:pStyle w:val="Prrafodelista"/>
        <w:numPr>
          <w:ilvl w:val="0"/>
          <w:numId w:val="3"/>
        </w:numPr>
        <w:spacing w:after="0" w:line="240" w:lineRule="auto"/>
        <w:ind w:right="49"/>
        <w:jc w:val="both"/>
        <w:rPr>
          <w:rFonts w:ascii="Arial" w:hAnsi="Arial" w:cs="Arial"/>
          <w:sz w:val="20"/>
          <w:szCs w:val="20"/>
        </w:rPr>
      </w:pPr>
      <w:r w:rsidRPr="00FC741C">
        <w:rPr>
          <w:rFonts w:ascii="Arial" w:hAnsi="Arial" w:cs="Arial"/>
          <w:sz w:val="20"/>
          <w:szCs w:val="20"/>
        </w:rPr>
        <w:t>Propinas.</w:t>
      </w:r>
    </w:p>
    <w:p w:rsidR="00D52E88" w:rsidRPr="00FC741C" w:rsidRDefault="00D52E88" w:rsidP="00FC741C">
      <w:pPr>
        <w:pStyle w:val="Prrafodelista"/>
        <w:numPr>
          <w:ilvl w:val="0"/>
          <w:numId w:val="3"/>
        </w:numPr>
        <w:spacing w:after="0" w:line="240" w:lineRule="auto"/>
        <w:ind w:right="49"/>
        <w:jc w:val="both"/>
        <w:rPr>
          <w:rFonts w:ascii="Arial" w:hAnsi="Arial" w:cs="Arial"/>
          <w:b/>
          <w:bCs/>
          <w:sz w:val="20"/>
          <w:szCs w:val="20"/>
        </w:rPr>
      </w:pPr>
      <w:r w:rsidRPr="00FC741C">
        <w:rPr>
          <w:rFonts w:ascii="Arial" w:hAnsi="Arial" w:cs="Arial"/>
          <w:sz w:val="20"/>
          <w:szCs w:val="20"/>
        </w:rPr>
        <w:t>Gastos personales</w:t>
      </w:r>
    </w:p>
    <w:p w:rsidR="0090550E" w:rsidRPr="00FC741C" w:rsidRDefault="0090550E" w:rsidP="00FC741C">
      <w:pPr>
        <w:pStyle w:val="Prrafodelista"/>
        <w:numPr>
          <w:ilvl w:val="0"/>
          <w:numId w:val="3"/>
        </w:numPr>
        <w:spacing w:after="0" w:line="240" w:lineRule="auto"/>
        <w:ind w:right="49"/>
        <w:jc w:val="both"/>
        <w:rPr>
          <w:rFonts w:ascii="Arial" w:hAnsi="Arial" w:cs="Arial"/>
          <w:b/>
          <w:bCs/>
          <w:sz w:val="20"/>
          <w:szCs w:val="20"/>
        </w:rPr>
      </w:pPr>
      <w:r w:rsidRPr="00FC741C">
        <w:rPr>
          <w:rFonts w:ascii="Arial" w:hAnsi="Arial" w:cs="Arial"/>
          <w:sz w:val="20"/>
          <w:szCs w:val="20"/>
        </w:rPr>
        <w:t>Servicio de maleteros</w:t>
      </w:r>
    </w:p>
    <w:p w:rsidR="00D52E88" w:rsidRPr="00FC741C" w:rsidRDefault="00D52E88" w:rsidP="00FC741C">
      <w:pPr>
        <w:pStyle w:val="Prrafodelista"/>
        <w:numPr>
          <w:ilvl w:val="0"/>
          <w:numId w:val="3"/>
        </w:numPr>
        <w:spacing w:after="0" w:line="240" w:lineRule="auto"/>
        <w:ind w:right="49"/>
        <w:jc w:val="both"/>
        <w:rPr>
          <w:rFonts w:ascii="Arial" w:hAnsi="Arial" w:cs="Arial"/>
          <w:b/>
          <w:bCs/>
          <w:sz w:val="20"/>
          <w:szCs w:val="20"/>
        </w:rPr>
      </w:pPr>
      <w:r w:rsidRPr="00FC741C">
        <w:rPr>
          <w:rFonts w:ascii="Arial" w:hAnsi="Arial" w:cs="Arial"/>
          <w:b/>
          <w:bCs/>
          <w:sz w:val="20"/>
          <w:szCs w:val="20"/>
        </w:rPr>
        <w:t>Seguro de viajero</w:t>
      </w:r>
      <w:r w:rsidR="000716E3" w:rsidRPr="00FC741C">
        <w:rPr>
          <w:rFonts w:ascii="Arial" w:hAnsi="Arial" w:cs="Arial"/>
          <w:b/>
          <w:bCs/>
          <w:sz w:val="20"/>
          <w:szCs w:val="20"/>
        </w:rPr>
        <w:t xml:space="preserve"> (cobertura amplia)</w:t>
      </w:r>
    </w:p>
    <w:p w:rsidR="00987E5E" w:rsidRPr="00FC741C" w:rsidRDefault="00987E5E" w:rsidP="00FC741C">
      <w:pPr>
        <w:spacing w:line="240" w:lineRule="auto"/>
        <w:ind w:right="-698"/>
        <w:jc w:val="both"/>
        <w:rPr>
          <w:rFonts w:ascii="Arial" w:hAnsi="Arial" w:cs="Arial"/>
          <w:b/>
          <w:bCs/>
          <w:sz w:val="20"/>
          <w:szCs w:val="20"/>
        </w:rPr>
      </w:pPr>
    </w:p>
    <w:p w:rsidR="00D52E88" w:rsidRPr="00FC741C" w:rsidRDefault="00D52E88" w:rsidP="00FC741C">
      <w:pPr>
        <w:spacing w:line="240" w:lineRule="auto"/>
        <w:ind w:right="-698"/>
        <w:jc w:val="both"/>
        <w:rPr>
          <w:rFonts w:ascii="Arial" w:hAnsi="Arial" w:cs="Arial"/>
          <w:b/>
          <w:bCs/>
          <w:sz w:val="20"/>
          <w:szCs w:val="20"/>
        </w:rPr>
      </w:pPr>
      <w:r w:rsidRPr="00FC741C">
        <w:rPr>
          <w:rFonts w:ascii="Arial" w:hAnsi="Arial" w:cs="Arial"/>
          <w:b/>
          <w:bCs/>
          <w:sz w:val="20"/>
          <w:szCs w:val="20"/>
        </w:rPr>
        <w:t>NOTAS:</w:t>
      </w:r>
    </w:p>
    <w:p w:rsidR="00987E5E"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sz w:val="20"/>
          <w:szCs w:val="20"/>
        </w:rPr>
        <w:t>Tarifas por persona en USD, sujetas a disponibilidad al momento de reservar y cotizadas en categoría estándar</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 xml:space="preserve">Por tratarse de un fenómeno natural, la observación de la aurora boreal está sujeta a condiciones atmosféricas y meteorológicas. En consecuencia, no se puede garantizar. </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sz w:val="20"/>
          <w:szCs w:val="20"/>
        </w:rPr>
      </w:pPr>
      <w:r w:rsidRPr="00FC741C">
        <w:rPr>
          <w:rFonts w:ascii="Arial" w:hAnsi="Arial" w:cs="Arial"/>
          <w:sz w:val="20"/>
          <w:szCs w:val="20"/>
        </w:rPr>
        <w:t xml:space="preserve">Todas las tarifas están sujetas a confirmación en función de la disponibilidad en el momento de la reserva en firme.  </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sz w:val="20"/>
          <w:szCs w:val="20"/>
        </w:rPr>
      </w:pPr>
      <w:r w:rsidRPr="00FC741C">
        <w:rPr>
          <w:rFonts w:ascii="Arial" w:hAnsi="Arial" w:cs="Arial"/>
          <w:sz w:val="20"/>
          <w:szCs w:val="20"/>
        </w:rPr>
        <w:t xml:space="preserve">El orden de las actividades puede variar en función de la disponibilidad y las condiciones meteorológicas </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Horarios de vuelos desde y hacia Copenhague</w:t>
      </w:r>
    </w:p>
    <w:p w:rsidR="00FC741C" w:rsidRPr="00FC741C" w:rsidRDefault="00FC741C" w:rsidP="00FC741C">
      <w:pPr>
        <w:pStyle w:val="Prrafodelista"/>
        <w:widowControl w:val="0"/>
        <w:autoSpaceDE w:val="0"/>
        <w:autoSpaceDN w:val="0"/>
        <w:spacing w:after="0" w:line="240" w:lineRule="auto"/>
        <w:ind w:left="1004" w:right="49"/>
        <w:jc w:val="both"/>
        <w:rPr>
          <w:rFonts w:ascii="Arial" w:hAnsi="Arial" w:cs="Arial"/>
          <w:b/>
          <w:bCs/>
          <w:sz w:val="20"/>
          <w:szCs w:val="20"/>
        </w:rPr>
      </w:pPr>
      <w:r w:rsidRPr="00FC741C">
        <w:rPr>
          <w:rFonts w:ascii="Arial" w:hAnsi="Arial" w:cs="Arial"/>
          <w:b/>
          <w:bCs/>
          <w:sz w:val="20"/>
          <w:szCs w:val="20"/>
        </w:rPr>
        <w:t>Salida de Copenhague: 08:20 am</w:t>
      </w:r>
    </w:p>
    <w:p w:rsidR="00FC741C" w:rsidRPr="00FC741C" w:rsidRDefault="00FC741C" w:rsidP="00FC741C">
      <w:pPr>
        <w:pStyle w:val="Prrafodelista"/>
        <w:widowControl w:val="0"/>
        <w:autoSpaceDE w:val="0"/>
        <w:autoSpaceDN w:val="0"/>
        <w:spacing w:after="0" w:line="240" w:lineRule="auto"/>
        <w:ind w:left="1004" w:right="49"/>
        <w:jc w:val="both"/>
        <w:rPr>
          <w:rFonts w:ascii="Arial" w:hAnsi="Arial" w:cs="Arial"/>
          <w:b/>
          <w:bCs/>
          <w:sz w:val="20"/>
          <w:szCs w:val="20"/>
        </w:rPr>
      </w:pPr>
      <w:r w:rsidRPr="00FC741C">
        <w:rPr>
          <w:rFonts w:ascii="Arial" w:hAnsi="Arial" w:cs="Arial"/>
          <w:b/>
          <w:bCs/>
          <w:sz w:val="20"/>
          <w:szCs w:val="20"/>
        </w:rPr>
        <w:t xml:space="preserve">Regreso a Copenhague: 10:00 pm. </w:t>
      </w:r>
    </w:p>
    <w:p w:rsidR="00FC741C" w:rsidRPr="00FC741C" w:rsidRDefault="00FC741C" w:rsidP="00FC741C">
      <w:pPr>
        <w:pStyle w:val="Prrafodelista"/>
        <w:widowControl w:val="0"/>
        <w:autoSpaceDE w:val="0"/>
        <w:autoSpaceDN w:val="0"/>
        <w:spacing w:after="0" w:line="240" w:lineRule="auto"/>
        <w:ind w:left="1004" w:right="49"/>
        <w:jc w:val="both"/>
        <w:rPr>
          <w:rFonts w:ascii="Arial" w:hAnsi="Arial" w:cs="Arial"/>
          <w:b/>
          <w:bCs/>
          <w:sz w:val="20"/>
          <w:szCs w:val="20"/>
        </w:rPr>
      </w:pPr>
      <w:r w:rsidRPr="00FC741C">
        <w:rPr>
          <w:rFonts w:ascii="Arial" w:hAnsi="Arial" w:cs="Arial"/>
          <w:b/>
          <w:bCs/>
          <w:sz w:val="20"/>
          <w:szCs w:val="20"/>
        </w:rPr>
        <w:t>(Los horarios están sujetos a cambios por parte de la aerolínea)</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Equipaje permitido: 20 kilos de equipaje facturado</w:t>
      </w:r>
      <w:r w:rsidRPr="00FC741C">
        <w:rPr>
          <w:rFonts w:ascii="Arial" w:hAnsi="Arial" w:cs="Arial"/>
          <w:b/>
          <w:bCs/>
          <w:sz w:val="20"/>
          <w:szCs w:val="20"/>
        </w:rPr>
        <w:t xml:space="preserve"> y </w:t>
      </w:r>
      <w:r w:rsidRPr="00FC741C">
        <w:rPr>
          <w:rFonts w:ascii="Arial" w:hAnsi="Arial" w:cs="Arial"/>
          <w:b/>
          <w:bCs/>
          <w:sz w:val="20"/>
          <w:szCs w:val="20"/>
        </w:rPr>
        <w:t xml:space="preserve">8 kilos de equipaje de mano </w:t>
      </w:r>
    </w:p>
    <w:p w:rsidR="00FC741C" w:rsidRPr="00FC741C" w:rsidRDefault="00FC741C" w:rsidP="00FC741C">
      <w:pPr>
        <w:pStyle w:val="Prrafodelista"/>
        <w:widowControl w:val="0"/>
        <w:autoSpaceDE w:val="0"/>
        <w:autoSpaceDN w:val="0"/>
        <w:spacing w:after="0" w:line="240" w:lineRule="auto"/>
        <w:ind w:left="1004" w:right="49"/>
        <w:jc w:val="both"/>
        <w:rPr>
          <w:rFonts w:ascii="Arial" w:hAnsi="Arial" w:cs="Arial"/>
          <w:b/>
          <w:bCs/>
          <w:sz w:val="20"/>
          <w:szCs w:val="20"/>
        </w:rPr>
      </w:pPr>
      <w:r w:rsidRPr="00FC741C">
        <w:rPr>
          <w:rFonts w:ascii="Arial" w:hAnsi="Arial" w:cs="Arial"/>
          <w:b/>
          <w:bCs/>
          <w:sz w:val="20"/>
          <w:szCs w:val="20"/>
        </w:rPr>
        <w:t>(dimensiones máximas del equipaje de mano: 55 x 40 x 23 cm)</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sz w:val="20"/>
          <w:szCs w:val="20"/>
        </w:rPr>
      </w:pPr>
      <w:r w:rsidRPr="00FC741C">
        <w:rPr>
          <w:rFonts w:ascii="Arial" w:hAnsi="Arial" w:cs="Arial"/>
          <w:sz w:val="20"/>
          <w:szCs w:val="20"/>
        </w:rPr>
        <w:t xml:space="preserve">Viajeros con movilidad reducida. No recomendamos este tour a personas con movilidad reducida. </w:t>
      </w:r>
    </w:p>
    <w:p w:rsidR="00FC741C" w:rsidRPr="00FC741C" w:rsidRDefault="00FC741C"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 xml:space="preserve">Recomendamos reservar el paquete de excursiones al momento de reservar el programa para encontrar disponibilidad. </w:t>
      </w:r>
    </w:p>
    <w:p w:rsidR="00987E5E"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sz w:val="20"/>
          <w:szCs w:val="20"/>
        </w:rPr>
        <w:t>Es responsabilidad del pasajero contar con la documentación necesaria para su viaje (el pasaporte debe tener una vigencia de + de 6 meses).</w:t>
      </w:r>
    </w:p>
    <w:p w:rsidR="00D52E88"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D52E88"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Recomendamos que el cliente contrate un seguro de viajero ya que Travel Shop no cubrirá los gast</w:t>
      </w:r>
      <w:r w:rsidR="00E11C5D" w:rsidRPr="00FC741C">
        <w:rPr>
          <w:rFonts w:ascii="Arial" w:hAnsi="Arial" w:cs="Arial"/>
          <w:b/>
          <w:bCs/>
          <w:sz w:val="20"/>
          <w:szCs w:val="20"/>
        </w:rPr>
        <w:t>os médicos en caso de accidente, durante el viaje</w:t>
      </w:r>
    </w:p>
    <w:p w:rsidR="00D52E88"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b/>
          <w:bCs/>
          <w:sz w:val="20"/>
          <w:szCs w:val="20"/>
        </w:rPr>
        <w:t>Actividades opcionales están sujetas a disponibilidad y se deben pre reservar</w:t>
      </w:r>
    </w:p>
    <w:p w:rsidR="00D52E88" w:rsidRPr="00FC741C" w:rsidRDefault="00D52E88" w:rsidP="00FC741C">
      <w:pPr>
        <w:pStyle w:val="Prrafodelista"/>
        <w:widowControl w:val="0"/>
        <w:numPr>
          <w:ilvl w:val="0"/>
          <w:numId w:val="18"/>
        </w:numPr>
        <w:autoSpaceDE w:val="0"/>
        <w:autoSpaceDN w:val="0"/>
        <w:spacing w:after="0" w:line="240" w:lineRule="auto"/>
        <w:ind w:right="49"/>
        <w:jc w:val="both"/>
        <w:rPr>
          <w:rFonts w:ascii="Arial" w:hAnsi="Arial" w:cs="Arial"/>
          <w:b/>
          <w:bCs/>
          <w:sz w:val="20"/>
          <w:szCs w:val="20"/>
        </w:rPr>
      </w:pPr>
      <w:r w:rsidRPr="00FC741C">
        <w:rPr>
          <w:rFonts w:ascii="Arial" w:hAnsi="Arial" w:cs="Arial"/>
          <w:sz w:val="20"/>
          <w:szCs w:val="20"/>
        </w:rPr>
        <w:t>Consultar condiciones de cancelación y más con un asesor de Operadora Travel Shop.</w:t>
      </w:r>
    </w:p>
    <w:p w:rsidR="000716E3" w:rsidRDefault="000716E3"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p w:rsidR="00FC741C" w:rsidRDefault="00FC741C" w:rsidP="00987E5E">
      <w:pPr>
        <w:widowControl w:val="0"/>
        <w:autoSpaceDE w:val="0"/>
        <w:autoSpaceDN w:val="0"/>
        <w:spacing w:after="0" w:line="240" w:lineRule="auto"/>
        <w:ind w:right="49"/>
        <w:jc w:val="both"/>
        <w:rPr>
          <w:rFonts w:ascii="Arial" w:hAnsi="Arial" w:cs="Arial"/>
          <w:b/>
          <w:bCs/>
          <w:sz w:val="20"/>
          <w:szCs w:val="20"/>
        </w:rPr>
      </w:pPr>
    </w:p>
    <w:tbl>
      <w:tblPr>
        <w:tblStyle w:val="TableGrid1"/>
        <w:tblW w:w="9398" w:type="dxa"/>
        <w:jc w:val="center"/>
        <w:tblLook w:val="04A0" w:firstRow="1" w:lastRow="0" w:firstColumn="1" w:lastColumn="0" w:noHBand="0" w:noVBand="1"/>
      </w:tblPr>
      <w:tblGrid>
        <w:gridCol w:w="4369"/>
        <w:gridCol w:w="5029"/>
      </w:tblGrid>
      <w:tr w:rsidR="00FC741C" w:rsidRPr="00FC741C" w:rsidTr="00FC741C">
        <w:trPr>
          <w:trHeight w:val="746"/>
          <w:jc w:val="center"/>
        </w:trPr>
        <w:tc>
          <w:tcPr>
            <w:tcW w:w="9398" w:type="dxa"/>
            <w:gridSpan w:val="2"/>
            <w:shd w:val="clear" w:color="auto" w:fill="ED7D31" w:themeFill="accent2"/>
          </w:tcPr>
          <w:p w:rsidR="00FC741C" w:rsidRPr="00FC741C" w:rsidRDefault="00FC741C" w:rsidP="00FC741C">
            <w:pPr>
              <w:tabs>
                <w:tab w:val="left" w:pos="2548"/>
              </w:tabs>
              <w:jc w:val="center"/>
              <w:rPr>
                <w:rFonts w:asciiTheme="majorHAnsi" w:eastAsia="Barlow Light" w:hAnsiTheme="majorHAnsi" w:cstheme="majorHAnsi"/>
                <w:b/>
                <w:bCs/>
                <w:color w:val="002060"/>
                <w:sz w:val="20"/>
                <w:szCs w:val="20"/>
                <w:lang w:val="es-ES"/>
              </w:rPr>
            </w:pPr>
            <w:bookmarkStart w:id="0" w:name="_Hlk202540936"/>
            <w:r w:rsidRPr="00FC741C">
              <w:rPr>
                <w:rFonts w:asciiTheme="majorHAnsi" w:eastAsia="Barlow Light" w:hAnsiTheme="majorHAnsi" w:cstheme="majorHAnsi"/>
                <w:b/>
                <w:bCs/>
                <w:color w:val="002060"/>
                <w:sz w:val="20"/>
                <w:szCs w:val="20"/>
                <w:lang w:val="es-ES"/>
              </w:rPr>
              <w:t>LISTA DE EQUIPAJE RECOMENDADO PARA UN INVIERNO EN GROENLANDIA</w:t>
            </w:r>
          </w:p>
          <w:p w:rsidR="00FC741C" w:rsidRPr="00FC741C" w:rsidRDefault="00FC741C" w:rsidP="00FC741C">
            <w:pPr>
              <w:tabs>
                <w:tab w:val="left" w:pos="2548"/>
              </w:tabs>
              <w:jc w:val="center"/>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(La temperatura puede oscilar entre -5 y -25 °C, pero gracias al aire seco, no se siente tan frío ni húmedo como en Europa)</w:t>
            </w:r>
          </w:p>
          <w:p w:rsidR="00FC741C" w:rsidRPr="00FC741C" w:rsidRDefault="00FC741C" w:rsidP="00FC741C">
            <w:pPr>
              <w:tabs>
                <w:tab w:val="left" w:pos="2548"/>
              </w:tabs>
              <w:jc w:val="center"/>
              <w:rPr>
                <w:rFonts w:asciiTheme="majorHAnsi" w:eastAsia="Barlow Light" w:hAnsiTheme="majorHAnsi" w:cstheme="majorHAnsi"/>
                <w:b/>
                <w:bCs/>
                <w:color w:val="002060"/>
                <w:sz w:val="20"/>
                <w:szCs w:val="20"/>
                <w:lang w:val="es-ES"/>
              </w:rPr>
            </w:pPr>
            <w:r w:rsidRPr="00FC741C">
              <w:rPr>
                <w:rFonts w:asciiTheme="majorHAnsi" w:eastAsia="Barlow Light" w:hAnsiTheme="majorHAnsi" w:cstheme="majorHAnsi"/>
                <w:b/>
                <w:bCs/>
                <w:color w:val="002060"/>
                <w:sz w:val="20"/>
                <w:szCs w:val="20"/>
                <w:lang w:val="es-ES"/>
              </w:rPr>
              <w:t>*</w:t>
            </w:r>
            <w:r w:rsidRPr="00FC741C">
              <w:rPr>
                <w:rFonts w:asciiTheme="majorHAnsi" w:eastAsia="Barlow Light" w:hAnsiTheme="majorHAnsi" w:cstheme="majorHAnsi"/>
                <w:b/>
                <w:bCs/>
                <w:color w:val="002060"/>
                <w:sz w:val="20"/>
                <w:szCs w:val="20"/>
                <w:lang w:val="es-ES"/>
              </w:rPr>
              <w:t>EN COPENHAGUE PASAREMOS POR UN NEGOCIO DE INDUMENTARIA Y CALZADO ESPECIALIZADO PARA EL PASAJERO QUE NECESITE COMPRAR ANTES DEL VIAJE.</w:t>
            </w:r>
          </w:p>
        </w:tc>
      </w:tr>
      <w:tr w:rsidR="00FC741C" w:rsidRPr="00FC741C" w:rsidTr="00FC741C">
        <w:trPr>
          <w:trHeight w:val="296"/>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*Ropa práctica y aislante para exteriores e interiores (térmica)</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*Mochila pequeña</w:t>
            </w:r>
          </w:p>
        </w:tc>
      </w:tr>
      <w:tr w:rsidR="00FC741C" w:rsidRPr="00FC741C" w:rsidTr="00FC741C">
        <w:trPr>
          <w:trHeight w:val="153"/>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*Ropa necesaria para vestirse por capas </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*Ropa interior de lana y ajustada </w:t>
            </w:r>
          </w:p>
        </w:tc>
      </w:tr>
      <w:tr w:rsidR="00FC741C" w:rsidRPr="00FC741C" w:rsidTr="00FC741C">
        <w:trPr>
          <w:trHeight w:val="296"/>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*Pantalón de forro polar o pants deportivos gruesos</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*Calcetines de lana </w:t>
            </w:r>
          </w:p>
        </w:tc>
      </w:tr>
      <w:tr w:rsidR="00FC741C" w:rsidRPr="00FC741C" w:rsidTr="00FC741C">
        <w:trPr>
          <w:trHeight w:val="144"/>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*Chamarra gruesa con gorro</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*Pasamontañas y guantes gruesos de lana</w:t>
            </w:r>
          </w:p>
        </w:tc>
      </w:tr>
      <w:tr w:rsidR="00FC741C" w:rsidRPr="00FC741C" w:rsidTr="00FC741C">
        <w:trPr>
          <w:trHeight w:val="144"/>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*Calzado especial para caminata en hielo</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*Mitones </w:t>
            </w:r>
          </w:p>
        </w:tc>
      </w:tr>
      <w:tr w:rsidR="00FC741C" w:rsidRPr="00FC741C" w:rsidTr="00FC741C">
        <w:trPr>
          <w:trHeight w:val="153"/>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*Gafas de sol </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*Bálsamo labial</w:t>
            </w:r>
          </w:p>
        </w:tc>
      </w:tr>
      <w:tr w:rsidR="00FC741C" w:rsidRPr="00FC741C" w:rsidTr="00FC741C">
        <w:trPr>
          <w:trHeight w:val="144"/>
          <w:jc w:val="center"/>
        </w:trPr>
        <w:tc>
          <w:tcPr>
            <w:tcW w:w="4369"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 xml:space="preserve">*Cámara y binoculares con linterna frontal </w:t>
            </w:r>
          </w:p>
        </w:tc>
        <w:tc>
          <w:tcPr>
            <w:tcW w:w="5028" w:type="dxa"/>
          </w:tcPr>
          <w:p w:rsidR="00FC741C" w:rsidRPr="00FC741C" w:rsidRDefault="00FC741C" w:rsidP="0091199D">
            <w:pPr>
              <w:tabs>
                <w:tab w:val="left" w:pos="2548"/>
              </w:tabs>
              <w:jc w:val="both"/>
              <w:rPr>
                <w:rFonts w:asciiTheme="majorHAnsi" w:eastAsia="Barlow Light" w:hAnsiTheme="majorHAnsi" w:cstheme="majorHAnsi"/>
                <w:color w:val="002060"/>
                <w:sz w:val="20"/>
                <w:szCs w:val="20"/>
                <w:lang w:val="es-ES"/>
              </w:rPr>
            </w:pPr>
            <w:r w:rsidRPr="00FC741C">
              <w:rPr>
                <w:rFonts w:asciiTheme="majorHAnsi" w:eastAsia="Barlow Light" w:hAnsiTheme="majorHAnsi" w:cstheme="majorHAnsi"/>
                <w:color w:val="002060"/>
                <w:sz w:val="20"/>
                <w:szCs w:val="20"/>
                <w:lang w:val="es-ES"/>
              </w:rPr>
              <w:t>*Medicamentos personales</w:t>
            </w:r>
          </w:p>
        </w:tc>
      </w:tr>
      <w:bookmarkEnd w:id="0"/>
    </w:tbl>
    <w:p w:rsidR="0018112E" w:rsidRDefault="0018112E" w:rsidP="00987E5E">
      <w:pPr>
        <w:widowControl w:val="0"/>
        <w:autoSpaceDE w:val="0"/>
        <w:autoSpaceDN w:val="0"/>
        <w:spacing w:after="0" w:line="240" w:lineRule="auto"/>
        <w:ind w:right="49"/>
        <w:jc w:val="both"/>
        <w:rPr>
          <w:rFonts w:ascii="Arial" w:hAnsi="Arial" w:cs="Arial"/>
          <w:b/>
          <w:bCs/>
          <w:sz w:val="20"/>
          <w:szCs w:val="20"/>
        </w:rPr>
      </w:pPr>
    </w:p>
    <w:tbl>
      <w:tblPr>
        <w:tblW w:w="2520" w:type="dxa"/>
        <w:jc w:val="center"/>
        <w:tblCellMar>
          <w:left w:w="70" w:type="dxa"/>
          <w:right w:w="70" w:type="dxa"/>
        </w:tblCellMar>
        <w:tblLook w:val="04A0" w:firstRow="1" w:lastRow="0" w:firstColumn="1" w:lastColumn="0" w:noHBand="0" w:noVBand="1"/>
      </w:tblPr>
      <w:tblGrid>
        <w:gridCol w:w="1898"/>
        <w:gridCol w:w="622"/>
      </w:tblGrid>
      <w:tr w:rsidR="00FC741C" w:rsidRPr="00FC741C" w:rsidTr="00FC741C">
        <w:trPr>
          <w:trHeight w:val="371"/>
          <w:jc w:val="center"/>
        </w:trPr>
        <w:tc>
          <w:tcPr>
            <w:tcW w:w="2520" w:type="dxa"/>
            <w:gridSpan w:val="2"/>
            <w:tcBorders>
              <w:top w:val="single" w:sz="8" w:space="0" w:color="ED7D31"/>
              <w:left w:val="single" w:sz="8" w:space="0" w:color="ED7D31"/>
              <w:bottom w:val="nil"/>
              <w:right w:val="single" w:sz="8" w:space="0" w:color="ED7D31"/>
            </w:tcBorders>
            <w:shd w:val="clear" w:color="000000" w:fill="C65911"/>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CALENDARIO DE LLEGADAS</w:t>
            </w:r>
          </w:p>
        </w:tc>
      </w:tr>
      <w:tr w:rsidR="00FC741C" w:rsidRPr="00FC741C" w:rsidTr="00FC741C">
        <w:trPr>
          <w:trHeight w:val="203"/>
          <w:jc w:val="center"/>
        </w:trPr>
        <w:tc>
          <w:tcPr>
            <w:tcW w:w="2520" w:type="dxa"/>
            <w:gridSpan w:val="2"/>
            <w:tcBorders>
              <w:top w:val="nil"/>
              <w:left w:val="single" w:sz="8" w:space="0" w:color="ED7D31"/>
              <w:bottom w:val="nil"/>
              <w:right w:val="single" w:sz="8" w:space="0" w:color="ED7D31"/>
            </w:tcBorders>
            <w:shd w:val="clear" w:color="000000" w:fill="EF923D"/>
            <w:noWrap/>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2026</w:t>
            </w:r>
          </w:p>
        </w:tc>
      </w:tr>
      <w:tr w:rsidR="00FC741C" w:rsidRPr="00FC741C" w:rsidTr="00FC741C">
        <w:trPr>
          <w:trHeight w:val="210"/>
          <w:jc w:val="center"/>
        </w:trPr>
        <w:tc>
          <w:tcPr>
            <w:tcW w:w="1898" w:type="dxa"/>
            <w:tcBorders>
              <w:top w:val="nil"/>
              <w:left w:val="single" w:sz="8" w:space="0" w:color="ED7D31"/>
              <w:bottom w:val="single" w:sz="8" w:space="0" w:color="ED7D31"/>
              <w:right w:val="nil"/>
            </w:tcBorders>
            <w:shd w:val="clear" w:color="000000" w:fill="FFFFFF"/>
            <w:noWrap/>
            <w:vAlign w:val="bottom"/>
            <w:hideMark/>
          </w:tcPr>
          <w:p w:rsidR="00FC741C" w:rsidRPr="00FC741C" w:rsidRDefault="00FC741C" w:rsidP="00FC741C">
            <w:pPr>
              <w:spacing w:after="0" w:line="240" w:lineRule="auto"/>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MARZO</w:t>
            </w:r>
          </w:p>
        </w:tc>
        <w:tc>
          <w:tcPr>
            <w:tcW w:w="622" w:type="dxa"/>
            <w:tcBorders>
              <w:top w:val="nil"/>
              <w:left w:val="nil"/>
              <w:bottom w:val="single" w:sz="8" w:space="0" w:color="ED7D31"/>
              <w:right w:val="single" w:sz="8" w:space="0" w:color="ED7D31"/>
            </w:tcBorders>
            <w:shd w:val="clear" w:color="000000" w:fill="FFFFFF"/>
            <w:noWrap/>
            <w:vAlign w:val="center"/>
            <w:hideMark/>
          </w:tcPr>
          <w:p w:rsidR="00FC741C" w:rsidRPr="00FC741C" w:rsidRDefault="00FC741C" w:rsidP="00FC741C">
            <w:pPr>
              <w:spacing w:after="0" w:line="240" w:lineRule="auto"/>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eastAsia="es-MX"/>
              </w:rPr>
              <w:t>26</w:t>
            </w:r>
          </w:p>
        </w:tc>
      </w:tr>
    </w:tbl>
    <w:p w:rsidR="0018112E" w:rsidRPr="00987E5E" w:rsidRDefault="0018112E" w:rsidP="00987E5E">
      <w:pPr>
        <w:widowControl w:val="0"/>
        <w:autoSpaceDE w:val="0"/>
        <w:autoSpaceDN w:val="0"/>
        <w:spacing w:after="0" w:line="240" w:lineRule="auto"/>
        <w:ind w:right="49"/>
        <w:jc w:val="both"/>
        <w:rPr>
          <w:rFonts w:ascii="Arial" w:hAnsi="Arial" w:cs="Arial"/>
          <w:b/>
          <w:bCs/>
          <w:sz w:val="20"/>
          <w:szCs w:val="20"/>
        </w:rPr>
      </w:pPr>
    </w:p>
    <w:p w:rsidR="0018112E" w:rsidRDefault="0018112E" w:rsidP="00987E5E">
      <w:pPr>
        <w:widowControl w:val="0"/>
        <w:autoSpaceDE w:val="0"/>
        <w:autoSpaceDN w:val="0"/>
        <w:spacing w:after="0" w:line="240" w:lineRule="auto"/>
        <w:ind w:right="49"/>
        <w:jc w:val="both"/>
        <w:rPr>
          <w:rFonts w:ascii="Arial" w:hAnsi="Arial" w:cs="Arial"/>
          <w:b/>
          <w:bCs/>
          <w:sz w:val="20"/>
          <w:szCs w:val="20"/>
        </w:rPr>
      </w:pPr>
    </w:p>
    <w:tbl>
      <w:tblPr>
        <w:tblW w:w="3443" w:type="dxa"/>
        <w:jc w:val="center"/>
        <w:tblCellMar>
          <w:left w:w="70" w:type="dxa"/>
          <w:right w:w="70" w:type="dxa"/>
        </w:tblCellMar>
        <w:tblLook w:val="04A0" w:firstRow="1" w:lastRow="0" w:firstColumn="1" w:lastColumn="0" w:noHBand="0" w:noVBand="1"/>
      </w:tblPr>
      <w:tblGrid>
        <w:gridCol w:w="1497"/>
        <w:gridCol w:w="1479"/>
        <w:gridCol w:w="467"/>
      </w:tblGrid>
      <w:tr w:rsidR="00FC741C" w:rsidRPr="00FC741C" w:rsidTr="00FC741C">
        <w:trPr>
          <w:trHeight w:val="392"/>
          <w:jc w:val="center"/>
        </w:trPr>
        <w:tc>
          <w:tcPr>
            <w:tcW w:w="3443" w:type="dxa"/>
            <w:gridSpan w:val="3"/>
            <w:tcBorders>
              <w:top w:val="single" w:sz="8" w:space="0" w:color="ED7D31"/>
              <w:left w:val="single" w:sz="8" w:space="0" w:color="ED7D31"/>
              <w:bottom w:val="nil"/>
              <w:right w:val="single" w:sz="8" w:space="0" w:color="ED7D31"/>
            </w:tcBorders>
            <w:shd w:val="clear" w:color="000000" w:fill="C65911"/>
            <w:vAlign w:val="center"/>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HOTELES PREVISTOS O SIMILARES</w:t>
            </w:r>
          </w:p>
        </w:tc>
      </w:tr>
      <w:tr w:rsidR="00FC741C" w:rsidRPr="00FC741C" w:rsidTr="00FC741C">
        <w:trPr>
          <w:trHeight w:val="214"/>
          <w:jc w:val="center"/>
        </w:trPr>
        <w:tc>
          <w:tcPr>
            <w:tcW w:w="1497" w:type="dxa"/>
            <w:tcBorders>
              <w:top w:val="nil"/>
              <w:left w:val="single" w:sz="8" w:space="0" w:color="ED7D31"/>
              <w:bottom w:val="nil"/>
              <w:right w:val="nil"/>
            </w:tcBorders>
            <w:shd w:val="clear" w:color="000000" w:fill="EF923D"/>
            <w:noWrap/>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CIUDAD</w:t>
            </w:r>
          </w:p>
        </w:tc>
        <w:tc>
          <w:tcPr>
            <w:tcW w:w="1479" w:type="dxa"/>
            <w:tcBorders>
              <w:top w:val="nil"/>
              <w:left w:val="nil"/>
              <w:bottom w:val="nil"/>
              <w:right w:val="nil"/>
            </w:tcBorders>
            <w:shd w:val="clear" w:color="000000" w:fill="EF923D"/>
            <w:noWrap/>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HOTEL</w:t>
            </w:r>
          </w:p>
        </w:tc>
        <w:tc>
          <w:tcPr>
            <w:tcW w:w="467" w:type="dxa"/>
            <w:tcBorders>
              <w:top w:val="nil"/>
              <w:left w:val="nil"/>
              <w:bottom w:val="nil"/>
              <w:right w:val="single" w:sz="8" w:space="0" w:color="ED7D31"/>
            </w:tcBorders>
            <w:shd w:val="clear" w:color="000000" w:fill="EF923D"/>
            <w:noWrap/>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CAT</w:t>
            </w:r>
          </w:p>
        </w:tc>
      </w:tr>
      <w:tr w:rsidR="00FC741C" w:rsidRPr="00FC741C" w:rsidTr="00FC741C">
        <w:trPr>
          <w:trHeight w:val="222"/>
          <w:jc w:val="center"/>
        </w:trPr>
        <w:tc>
          <w:tcPr>
            <w:tcW w:w="1497" w:type="dxa"/>
            <w:tcBorders>
              <w:top w:val="nil"/>
              <w:left w:val="single" w:sz="8" w:space="0" w:color="ED7D31"/>
              <w:bottom w:val="nil"/>
              <w:right w:val="nil"/>
            </w:tcBorders>
            <w:shd w:val="clear" w:color="000000" w:fill="FFFFFF"/>
            <w:noWrap/>
            <w:vAlign w:val="bottom"/>
            <w:hideMark/>
          </w:tcPr>
          <w:p w:rsidR="00FC741C" w:rsidRPr="00FC741C" w:rsidRDefault="00FC741C" w:rsidP="00FC741C">
            <w:pPr>
              <w:spacing w:after="0" w:line="240" w:lineRule="auto"/>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val="es-ES" w:eastAsia="es-MX"/>
              </w:rPr>
              <w:t>COPENHAGUE</w:t>
            </w:r>
          </w:p>
        </w:tc>
        <w:tc>
          <w:tcPr>
            <w:tcW w:w="1479" w:type="dxa"/>
            <w:tcBorders>
              <w:top w:val="nil"/>
              <w:left w:val="nil"/>
              <w:bottom w:val="nil"/>
              <w:right w:val="nil"/>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val="es-ES" w:eastAsia="es-MX"/>
              </w:rPr>
              <w:t>HOTEL SCANDIC</w:t>
            </w:r>
          </w:p>
        </w:tc>
        <w:tc>
          <w:tcPr>
            <w:tcW w:w="467" w:type="dxa"/>
            <w:tcBorders>
              <w:top w:val="nil"/>
              <w:left w:val="nil"/>
              <w:bottom w:val="nil"/>
              <w:right w:val="single" w:sz="8" w:space="0" w:color="ED7D31"/>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P</w:t>
            </w:r>
          </w:p>
        </w:tc>
      </w:tr>
      <w:tr w:rsidR="00FC741C" w:rsidRPr="00FC741C" w:rsidTr="00FC741C">
        <w:trPr>
          <w:trHeight w:val="222"/>
          <w:jc w:val="center"/>
        </w:trPr>
        <w:tc>
          <w:tcPr>
            <w:tcW w:w="1497" w:type="dxa"/>
            <w:tcBorders>
              <w:top w:val="nil"/>
              <w:left w:val="single" w:sz="8" w:space="0" w:color="ED7D31"/>
              <w:bottom w:val="single" w:sz="8" w:space="0" w:color="ED7D31"/>
              <w:right w:val="nil"/>
            </w:tcBorders>
            <w:shd w:val="clear" w:color="000000" w:fill="FFFFFF"/>
            <w:noWrap/>
            <w:vAlign w:val="bottom"/>
            <w:hideMark/>
          </w:tcPr>
          <w:p w:rsidR="00FC741C" w:rsidRPr="00FC741C" w:rsidRDefault="00FC741C" w:rsidP="00FC741C">
            <w:pPr>
              <w:spacing w:after="0" w:line="240" w:lineRule="auto"/>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val="es-ES" w:eastAsia="es-MX"/>
              </w:rPr>
              <w:t>ILULISSAT</w:t>
            </w:r>
          </w:p>
        </w:tc>
        <w:tc>
          <w:tcPr>
            <w:tcW w:w="1479" w:type="dxa"/>
            <w:tcBorders>
              <w:top w:val="nil"/>
              <w:left w:val="nil"/>
              <w:bottom w:val="single" w:sz="8" w:space="0" w:color="ED7D31"/>
              <w:right w:val="nil"/>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val="es-ES" w:eastAsia="es-MX"/>
              </w:rPr>
              <w:t>HOTEL ARCTIC</w:t>
            </w:r>
          </w:p>
        </w:tc>
        <w:tc>
          <w:tcPr>
            <w:tcW w:w="467" w:type="dxa"/>
            <w:tcBorders>
              <w:top w:val="nil"/>
              <w:left w:val="nil"/>
              <w:bottom w:val="single" w:sz="8" w:space="0" w:color="ED7D31"/>
              <w:right w:val="single" w:sz="8" w:space="0" w:color="ED7D31"/>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P</w:t>
            </w:r>
          </w:p>
        </w:tc>
      </w:tr>
    </w:tbl>
    <w:p w:rsidR="00987E5E" w:rsidRPr="00987E5E" w:rsidRDefault="00987E5E" w:rsidP="00987E5E">
      <w:pPr>
        <w:widowControl w:val="0"/>
        <w:autoSpaceDE w:val="0"/>
        <w:autoSpaceDN w:val="0"/>
        <w:spacing w:after="0" w:line="240" w:lineRule="auto"/>
        <w:ind w:right="49"/>
        <w:jc w:val="both"/>
        <w:rPr>
          <w:rFonts w:ascii="Arial" w:hAnsi="Arial" w:cs="Arial"/>
          <w:b/>
          <w:bCs/>
          <w:sz w:val="20"/>
          <w:szCs w:val="20"/>
        </w:rPr>
      </w:pPr>
    </w:p>
    <w:p w:rsidR="0018112E" w:rsidRDefault="0018112E" w:rsidP="00987E5E">
      <w:pPr>
        <w:widowControl w:val="0"/>
        <w:autoSpaceDE w:val="0"/>
        <w:autoSpaceDN w:val="0"/>
        <w:spacing w:after="0" w:line="240" w:lineRule="auto"/>
        <w:ind w:right="49"/>
        <w:jc w:val="both"/>
        <w:rPr>
          <w:rFonts w:ascii="Arial" w:hAnsi="Arial" w:cs="Arial"/>
          <w:b/>
          <w:bCs/>
          <w:sz w:val="20"/>
          <w:szCs w:val="20"/>
        </w:rPr>
      </w:pPr>
    </w:p>
    <w:tbl>
      <w:tblPr>
        <w:tblW w:w="7680" w:type="dxa"/>
        <w:jc w:val="center"/>
        <w:tblCellMar>
          <w:left w:w="70" w:type="dxa"/>
          <w:right w:w="70" w:type="dxa"/>
        </w:tblCellMar>
        <w:tblLook w:val="04A0" w:firstRow="1" w:lastRow="0" w:firstColumn="1" w:lastColumn="0" w:noHBand="0" w:noVBand="1"/>
      </w:tblPr>
      <w:tblGrid>
        <w:gridCol w:w="3980"/>
        <w:gridCol w:w="1160"/>
        <w:gridCol w:w="1020"/>
        <w:gridCol w:w="1520"/>
      </w:tblGrid>
      <w:tr w:rsidR="00FC741C" w:rsidRPr="00FC741C" w:rsidTr="00FC741C">
        <w:trPr>
          <w:trHeight w:val="332"/>
          <w:jc w:val="center"/>
        </w:trPr>
        <w:tc>
          <w:tcPr>
            <w:tcW w:w="7680" w:type="dxa"/>
            <w:gridSpan w:val="4"/>
            <w:tcBorders>
              <w:top w:val="single" w:sz="12" w:space="0" w:color="ED7D31"/>
              <w:left w:val="single" w:sz="12" w:space="0" w:color="ED7D31"/>
              <w:bottom w:val="nil"/>
              <w:right w:val="single" w:sz="12" w:space="0" w:color="ED7D31"/>
            </w:tcBorders>
            <w:shd w:val="clear" w:color="000000" w:fill="C65911"/>
            <w:vAlign w:val="bottom"/>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TARIFAS POR PERSONA EN USD</w:t>
            </w:r>
            <w:r w:rsidRPr="00FC741C">
              <w:rPr>
                <w:rFonts w:ascii="Calibri" w:eastAsia="Times New Roman" w:hAnsi="Calibri" w:cs="Calibri"/>
                <w:b/>
                <w:bCs/>
                <w:color w:val="FFFFFF"/>
                <w:sz w:val="18"/>
                <w:szCs w:val="18"/>
                <w:lang w:eastAsia="es-MX"/>
              </w:rPr>
              <w:br/>
              <w:t>SERVICIOS TERRESTRES EXCLUSIVAMENTE</w:t>
            </w:r>
          </w:p>
        </w:tc>
      </w:tr>
      <w:tr w:rsidR="00FC741C" w:rsidRPr="00FC741C" w:rsidTr="00FC741C">
        <w:trPr>
          <w:trHeight w:val="339"/>
          <w:jc w:val="center"/>
        </w:trPr>
        <w:tc>
          <w:tcPr>
            <w:tcW w:w="3980" w:type="dxa"/>
            <w:tcBorders>
              <w:top w:val="single" w:sz="12" w:space="0" w:color="ED7D31"/>
              <w:left w:val="single" w:sz="12" w:space="0" w:color="ED7D31"/>
              <w:bottom w:val="single" w:sz="12" w:space="0" w:color="ED7D31"/>
              <w:right w:val="nil"/>
            </w:tcBorders>
            <w:shd w:val="clear" w:color="000000" w:fill="EF923D"/>
            <w:noWrap/>
            <w:vAlign w:val="bottom"/>
            <w:hideMark/>
          </w:tcPr>
          <w:p w:rsidR="00FC741C" w:rsidRPr="00FC741C" w:rsidRDefault="00FC741C" w:rsidP="00FC741C">
            <w:pPr>
              <w:spacing w:after="0" w:line="240" w:lineRule="auto"/>
              <w:rPr>
                <w:rFonts w:ascii="Calibri" w:eastAsia="Times New Roman" w:hAnsi="Calibri" w:cs="Calibri"/>
                <w:color w:val="FFFFFF"/>
                <w:sz w:val="18"/>
                <w:szCs w:val="18"/>
                <w:lang w:eastAsia="es-MX"/>
              </w:rPr>
            </w:pPr>
            <w:r w:rsidRPr="00FC741C">
              <w:rPr>
                <w:rFonts w:ascii="Calibri" w:eastAsia="Times New Roman" w:hAnsi="Calibri" w:cs="Calibri"/>
                <w:color w:val="FFFFFF"/>
                <w:sz w:val="18"/>
                <w:szCs w:val="18"/>
                <w:lang w:eastAsia="es-MX"/>
              </w:rPr>
              <w:t> </w:t>
            </w:r>
          </w:p>
        </w:tc>
        <w:tc>
          <w:tcPr>
            <w:tcW w:w="1160" w:type="dxa"/>
            <w:tcBorders>
              <w:top w:val="single" w:sz="12" w:space="0" w:color="ED7D31"/>
              <w:left w:val="nil"/>
              <w:bottom w:val="single" w:sz="12" w:space="0" w:color="ED7D31"/>
              <w:right w:val="nil"/>
            </w:tcBorders>
            <w:shd w:val="clear" w:color="000000" w:fill="EF923D"/>
            <w:vAlign w:val="center"/>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DBL/TWN</w:t>
            </w:r>
          </w:p>
        </w:tc>
        <w:tc>
          <w:tcPr>
            <w:tcW w:w="1020" w:type="dxa"/>
            <w:tcBorders>
              <w:top w:val="single" w:sz="12" w:space="0" w:color="ED7D31"/>
              <w:left w:val="nil"/>
              <w:bottom w:val="single" w:sz="12" w:space="0" w:color="ED7D31"/>
              <w:right w:val="nil"/>
            </w:tcBorders>
            <w:shd w:val="clear" w:color="000000" w:fill="EF923D"/>
            <w:vAlign w:val="center"/>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SENCILLA</w:t>
            </w:r>
          </w:p>
        </w:tc>
        <w:tc>
          <w:tcPr>
            <w:tcW w:w="1520" w:type="dxa"/>
            <w:tcBorders>
              <w:top w:val="single" w:sz="12" w:space="0" w:color="ED7D31"/>
              <w:left w:val="nil"/>
              <w:bottom w:val="single" w:sz="12" w:space="0" w:color="ED7D31"/>
              <w:right w:val="single" w:sz="12" w:space="0" w:color="ED7D31"/>
            </w:tcBorders>
            <w:shd w:val="clear" w:color="000000" w:fill="EF923D"/>
            <w:vAlign w:val="center"/>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MNR</w:t>
            </w:r>
            <w:r w:rsidRPr="00FC741C">
              <w:rPr>
                <w:rFonts w:ascii="Calibri" w:eastAsia="Times New Roman" w:hAnsi="Calibri" w:cs="Calibri"/>
                <w:b/>
                <w:bCs/>
                <w:color w:val="FFFFFF"/>
                <w:sz w:val="18"/>
                <w:szCs w:val="18"/>
                <w:lang w:eastAsia="es-MX"/>
              </w:rPr>
              <w:br/>
              <w:t>(7 a 12 años)</w:t>
            </w:r>
          </w:p>
        </w:tc>
      </w:tr>
      <w:tr w:rsidR="00FC741C" w:rsidRPr="00FC741C" w:rsidTr="00FC741C">
        <w:trPr>
          <w:trHeight w:val="366"/>
          <w:jc w:val="center"/>
        </w:trPr>
        <w:tc>
          <w:tcPr>
            <w:tcW w:w="3980" w:type="dxa"/>
            <w:tcBorders>
              <w:top w:val="nil"/>
              <w:left w:val="single" w:sz="12" w:space="0" w:color="ED7D31"/>
              <w:bottom w:val="nil"/>
              <w:right w:val="nil"/>
            </w:tcBorders>
            <w:shd w:val="clear" w:color="000000" w:fill="FFFFFF"/>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TERRESTRE AVENTURA GLACIAL EN GROENLANDIA</w:t>
            </w:r>
          </w:p>
        </w:tc>
        <w:tc>
          <w:tcPr>
            <w:tcW w:w="1160" w:type="dxa"/>
            <w:tcBorders>
              <w:top w:val="nil"/>
              <w:left w:val="nil"/>
              <w:bottom w:val="nil"/>
              <w:right w:val="nil"/>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4430</w:t>
            </w:r>
          </w:p>
        </w:tc>
        <w:tc>
          <w:tcPr>
            <w:tcW w:w="1020" w:type="dxa"/>
            <w:tcBorders>
              <w:top w:val="nil"/>
              <w:left w:val="nil"/>
              <w:bottom w:val="nil"/>
              <w:right w:val="nil"/>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5240</w:t>
            </w:r>
          </w:p>
        </w:tc>
        <w:tc>
          <w:tcPr>
            <w:tcW w:w="1520" w:type="dxa"/>
            <w:tcBorders>
              <w:top w:val="nil"/>
              <w:left w:val="nil"/>
              <w:bottom w:val="nil"/>
              <w:right w:val="single" w:sz="12" w:space="0" w:color="ED7D31"/>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4430</w:t>
            </w:r>
          </w:p>
        </w:tc>
      </w:tr>
      <w:tr w:rsidR="00FC741C" w:rsidRPr="00FC741C" w:rsidTr="00FC741C">
        <w:trPr>
          <w:trHeight w:val="230"/>
          <w:jc w:val="center"/>
        </w:trPr>
        <w:tc>
          <w:tcPr>
            <w:tcW w:w="3980" w:type="dxa"/>
            <w:tcBorders>
              <w:top w:val="nil"/>
              <w:left w:val="single" w:sz="12" w:space="0" w:color="ED7D31"/>
              <w:bottom w:val="nil"/>
              <w:right w:val="nil"/>
            </w:tcBorders>
            <w:shd w:val="clear" w:color="000000" w:fill="FFFFFF"/>
            <w:vAlign w:val="center"/>
            <w:hideMark/>
          </w:tcPr>
          <w:p w:rsidR="00FC741C" w:rsidRPr="00FC741C" w:rsidRDefault="00FC741C" w:rsidP="00FC741C">
            <w:pPr>
              <w:spacing w:after="0" w:line="240" w:lineRule="auto"/>
              <w:jc w:val="right"/>
              <w:rPr>
                <w:rFonts w:ascii="Calibri" w:eastAsia="Times New Roman" w:hAnsi="Calibri" w:cs="Calibri"/>
                <w:b/>
                <w:bCs/>
                <w:color w:val="FF0000"/>
                <w:sz w:val="18"/>
                <w:szCs w:val="18"/>
                <w:lang w:eastAsia="es-MX"/>
              </w:rPr>
            </w:pPr>
            <w:r w:rsidRPr="00FC741C">
              <w:rPr>
                <w:rFonts w:ascii="Calibri" w:eastAsia="Times New Roman" w:hAnsi="Calibri" w:cs="Calibri"/>
                <w:b/>
                <w:bCs/>
                <w:color w:val="FF0000"/>
                <w:sz w:val="18"/>
                <w:szCs w:val="18"/>
                <w:lang w:eastAsia="es-MX"/>
              </w:rPr>
              <w:t>NOCHE EN IGLÚ LODGE</w:t>
            </w:r>
          </w:p>
        </w:tc>
        <w:tc>
          <w:tcPr>
            <w:tcW w:w="1160" w:type="dxa"/>
            <w:tcBorders>
              <w:top w:val="nil"/>
              <w:left w:val="nil"/>
              <w:bottom w:val="nil"/>
              <w:right w:val="nil"/>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605</w:t>
            </w:r>
          </w:p>
        </w:tc>
        <w:tc>
          <w:tcPr>
            <w:tcW w:w="1020" w:type="dxa"/>
            <w:tcBorders>
              <w:top w:val="nil"/>
              <w:left w:val="nil"/>
              <w:bottom w:val="nil"/>
              <w:right w:val="nil"/>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770</w:t>
            </w:r>
          </w:p>
        </w:tc>
        <w:tc>
          <w:tcPr>
            <w:tcW w:w="1520" w:type="dxa"/>
            <w:tcBorders>
              <w:top w:val="nil"/>
              <w:left w:val="nil"/>
              <w:bottom w:val="nil"/>
              <w:right w:val="single" w:sz="12" w:space="0" w:color="ED7D31"/>
            </w:tcBorders>
            <w:shd w:val="clear" w:color="000000" w:fill="FFFFFF"/>
            <w:noWrap/>
            <w:vAlign w:val="center"/>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605</w:t>
            </w:r>
          </w:p>
        </w:tc>
      </w:tr>
      <w:tr w:rsidR="00FC741C" w:rsidRPr="00FC741C" w:rsidTr="00FC741C">
        <w:trPr>
          <w:trHeight w:val="183"/>
          <w:jc w:val="center"/>
        </w:trPr>
        <w:tc>
          <w:tcPr>
            <w:tcW w:w="7680" w:type="dxa"/>
            <w:gridSpan w:val="4"/>
            <w:tcBorders>
              <w:top w:val="nil"/>
              <w:left w:val="single" w:sz="12" w:space="0" w:color="ED7D31"/>
              <w:bottom w:val="nil"/>
              <w:right w:val="single" w:sz="12" w:space="0" w:color="ED7D31"/>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PRECIOS SUJETOS A DISPONIBILIDAD Y A CAMBIOS SIN PREVIO AVISO</w:t>
            </w:r>
          </w:p>
        </w:tc>
      </w:tr>
      <w:tr w:rsidR="00FC741C" w:rsidRPr="00FC741C" w:rsidTr="00FC741C">
        <w:trPr>
          <w:trHeight w:val="203"/>
          <w:jc w:val="center"/>
        </w:trPr>
        <w:tc>
          <w:tcPr>
            <w:tcW w:w="7680" w:type="dxa"/>
            <w:gridSpan w:val="4"/>
            <w:tcBorders>
              <w:top w:val="nil"/>
              <w:left w:val="single" w:sz="12" w:space="0" w:color="ED7D31"/>
              <w:bottom w:val="single" w:sz="12" w:space="0" w:color="ED7D31"/>
              <w:right w:val="single" w:sz="12" w:space="0" w:color="ED7D31"/>
            </w:tcBorders>
            <w:shd w:val="clear" w:color="000000" w:fill="FFFFFF"/>
            <w:noWrap/>
            <w:hideMark/>
          </w:tcPr>
          <w:p w:rsidR="00FC741C" w:rsidRPr="00FC741C" w:rsidRDefault="00FC741C" w:rsidP="00FC741C">
            <w:pPr>
              <w:spacing w:after="0" w:line="240" w:lineRule="auto"/>
              <w:jc w:val="center"/>
              <w:rPr>
                <w:rFonts w:ascii="Calibri" w:eastAsia="Times New Roman" w:hAnsi="Calibri" w:cs="Calibri"/>
                <w:b/>
                <w:bCs/>
                <w:color w:val="000000"/>
                <w:sz w:val="18"/>
                <w:szCs w:val="18"/>
                <w:lang w:eastAsia="es-MX"/>
              </w:rPr>
            </w:pPr>
            <w:r w:rsidRPr="00FC741C">
              <w:rPr>
                <w:rFonts w:ascii="Calibri" w:eastAsia="Times New Roman" w:hAnsi="Calibri" w:cs="Calibri"/>
                <w:b/>
                <w:bCs/>
                <w:color w:val="000000"/>
                <w:sz w:val="18"/>
                <w:szCs w:val="18"/>
                <w:lang w:eastAsia="es-MX"/>
              </w:rPr>
              <w:t>VIGENCIA HASTA MARZO 2026</w:t>
            </w:r>
          </w:p>
        </w:tc>
      </w:tr>
    </w:tbl>
    <w:p w:rsidR="0018112E" w:rsidRDefault="0018112E" w:rsidP="00987E5E">
      <w:pPr>
        <w:widowControl w:val="0"/>
        <w:autoSpaceDE w:val="0"/>
        <w:autoSpaceDN w:val="0"/>
        <w:spacing w:after="0" w:line="240" w:lineRule="auto"/>
        <w:ind w:right="49"/>
        <w:jc w:val="both"/>
        <w:rPr>
          <w:rFonts w:ascii="Arial" w:hAnsi="Arial" w:cs="Arial"/>
          <w:b/>
          <w:bCs/>
          <w:sz w:val="20"/>
          <w:szCs w:val="20"/>
        </w:rPr>
      </w:pPr>
    </w:p>
    <w:p w:rsidR="000716E3" w:rsidRDefault="000716E3" w:rsidP="00987E5E">
      <w:pPr>
        <w:widowControl w:val="0"/>
        <w:autoSpaceDE w:val="0"/>
        <w:autoSpaceDN w:val="0"/>
        <w:spacing w:after="0" w:line="240" w:lineRule="auto"/>
        <w:ind w:right="49"/>
        <w:jc w:val="both"/>
        <w:rPr>
          <w:rFonts w:ascii="Arial" w:hAnsi="Arial" w:cs="Arial"/>
          <w:b/>
          <w:bCs/>
          <w:sz w:val="20"/>
          <w:szCs w:val="20"/>
        </w:rPr>
      </w:pPr>
    </w:p>
    <w:p w:rsidR="000716E3" w:rsidRDefault="000716E3" w:rsidP="000716E3">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2AFF7A1C" wp14:editId="25FC48CF">
            <wp:extent cx="2219396" cy="576791"/>
            <wp:effectExtent l="0" t="0" r="0" b="0"/>
            <wp:docPr id="5" name="Imagen 4">
              <a:extLst xmlns:a="http://schemas.openxmlformats.org/drawingml/2006/main">
                <a:ext uri="{FF2B5EF4-FFF2-40B4-BE49-F238E27FC236}">
                  <a16:creationId xmlns:a16="http://schemas.microsoft.com/office/drawing/2014/main" id="{B7221244-6243-4FA9-9A96-8FD75F9719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7221244-6243-4FA9-9A96-8FD75F9719F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96" cy="576791"/>
                    </a:xfrm>
                    <a:prstGeom prst="rect">
                      <a:avLst/>
                    </a:prstGeom>
                    <a:noFill/>
                    <a:ln w="9525">
                      <a:noFill/>
                      <a:miter lim="800000"/>
                      <a:headEnd/>
                      <a:tailEnd/>
                    </a:ln>
                  </pic:spPr>
                </pic:pic>
              </a:graphicData>
            </a:graphic>
          </wp:inline>
        </w:drawing>
      </w:r>
    </w:p>
    <w:p w:rsidR="000716E3" w:rsidRDefault="000716E3" w:rsidP="00987E5E">
      <w:pPr>
        <w:widowControl w:val="0"/>
        <w:autoSpaceDE w:val="0"/>
        <w:autoSpaceDN w:val="0"/>
        <w:spacing w:after="0" w:line="240" w:lineRule="auto"/>
        <w:ind w:right="49"/>
        <w:jc w:val="both"/>
        <w:rPr>
          <w:rFonts w:ascii="Arial" w:hAnsi="Arial" w:cs="Arial"/>
          <w:b/>
          <w:bCs/>
          <w:sz w:val="20"/>
          <w:szCs w:val="20"/>
        </w:rPr>
      </w:pPr>
    </w:p>
    <w:tbl>
      <w:tblPr>
        <w:tblW w:w="4277" w:type="dxa"/>
        <w:jc w:val="center"/>
        <w:tblCellMar>
          <w:left w:w="70" w:type="dxa"/>
          <w:right w:w="70" w:type="dxa"/>
        </w:tblCellMar>
        <w:tblLook w:val="04A0" w:firstRow="1" w:lastRow="0" w:firstColumn="1" w:lastColumn="0" w:noHBand="0" w:noVBand="1"/>
      </w:tblPr>
      <w:tblGrid>
        <w:gridCol w:w="3803"/>
        <w:gridCol w:w="474"/>
      </w:tblGrid>
      <w:tr w:rsidR="00FC741C" w:rsidRPr="00FC741C" w:rsidTr="00FC741C">
        <w:trPr>
          <w:trHeight w:val="316"/>
          <w:jc w:val="center"/>
        </w:trPr>
        <w:tc>
          <w:tcPr>
            <w:tcW w:w="4277" w:type="dxa"/>
            <w:gridSpan w:val="2"/>
            <w:tcBorders>
              <w:top w:val="single" w:sz="12" w:space="0" w:color="ED7D31"/>
              <w:left w:val="single" w:sz="12" w:space="0" w:color="ED7D31"/>
              <w:bottom w:val="nil"/>
              <w:right w:val="single" w:sz="12" w:space="0" w:color="ED7D31"/>
            </w:tcBorders>
            <w:shd w:val="clear" w:color="000000" w:fill="C65911"/>
            <w:vAlign w:val="center"/>
            <w:hideMark/>
          </w:tcPr>
          <w:p w:rsidR="00FC741C" w:rsidRPr="00FC741C" w:rsidRDefault="00FC741C" w:rsidP="00FC741C">
            <w:pPr>
              <w:spacing w:after="0" w:line="240" w:lineRule="auto"/>
              <w:jc w:val="center"/>
              <w:rPr>
                <w:rFonts w:ascii="Calibri" w:eastAsia="Times New Roman" w:hAnsi="Calibri" w:cs="Calibri"/>
                <w:b/>
                <w:bCs/>
                <w:color w:val="FFFFFF"/>
                <w:sz w:val="18"/>
                <w:szCs w:val="18"/>
                <w:lang w:eastAsia="es-MX"/>
              </w:rPr>
            </w:pPr>
            <w:r w:rsidRPr="00FC741C">
              <w:rPr>
                <w:rFonts w:ascii="Calibri" w:eastAsia="Times New Roman" w:hAnsi="Calibri" w:cs="Calibri"/>
                <w:b/>
                <w:bCs/>
                <w:color w:val="FFFFFF"/>
                <w:sz w:val="18"/>
                <w:szCs w:val="18"/>
                <w:lang w:eastAsia="es-MX"/>
              </w:rPr>
              <w:t>TRAVEL SHOP PACK</w:t>
            </w:r>
            <w:r w:rsidRPr="00FC741C">
              <w:rPr>
                <w:rFonts w:ascii="Calibri" w:eastAsia="Times New Roman" w:hAnsi="Calibri" w:cs="Calibri"/>
                <w:b/>
                <w:bCs/>
                <w:color w:val="FFFFFF"/>
                <w:sz w:val="18"/>
                <w:szCs w:val="18"/>
                <w:lang w:eastAsia="es-MX"/>
              </w:rPr>
              <w:br/>
              <w:t>PRECIOS POR PAX EN USD</w:t>
            </w:r>
          </w:p>
        </w:tc>
      </w:tr>
      <w:tr w:rsidR="00FC741C" w:rsidRPr="00FC741C" w:rsidTr="00FC741C">
        <w:trPr>
          <w:trHeight w:val="342"/>
          <w:jc w:val="center"/>
        </w:trPr>
        <w:tc>
          <w:tcPr>
            <w:tcW w:w="3803" w:type="dxa"/>
            <w:tcBorders>
              <w:top w:val="nil"/>
              <w:left w:val="single" w:sz="12" w:space="0" w:color="ED7D31"/>
              <w:bottom w:val="nil"/>
              <w:right w:val="nil"/>
            </w:tcBorders>
            <w:shd w:val="clear" w:color="000000" w:fill="FFFFFF"/>
            <w:noWrap/>
            <w:vAlign w:val="center"/>
            <w:hideMark/>
          </w:tcPr>
          <w:p w:rsidR="00FC741C" w:rsidRPr="00FC741C" w:rsidRDefault="00FC741C" w:rsidP="00FC741C">
            <w:pPr>
              <w:spacing w:after="0" w:line="240" w:lineRule="auto"/>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val="es-ES" w:eastAsia="es-MX"/>
              </w:rPr>
              <w:t xml:space="preserve">EXCURSIÓN EN MOTO DE NIEVE </w:t>
            </w:r>
          </w:p>
        </w:tc>
        <w:tc>
          <w:tcPr>
            <w:tcW w:w="473" w:type="dxa"/>
            <w:tcBorders>
              <w:top w:val="nil"/>
              <w:left w:val="nil"/>
              <w:bottom w:val="nil"/>
              <w:right w:val="single" w:sz="12" w:space="0" w:color="ED7D31"/>
            </w:tcBorders>
            <w:shd w:val="clear" w:color="000000" w:fill="FFFFFF"/>
            <w:noWrap/>
            <w:vAlign w:val="center"/>
            <w:hideMark/>
          </w:tcPr>
          <w:p w:rsidR="00FC741C" w:rsidRPr="00FC741C" w:rsidRDefault="00FC741C" w:rsidP="00FC741C">
            <w:pPr>
              <w:spacing w:after="0" w:line="240" w:lineRule="auto"/>
              <w:jc w:val="right"/>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eastAsia="es-MX"/>
              </w:rPr>
              <w:t>335</w:t>
            </w:r>
          </w:p>
        </w:tc>
      </w:tr>
      <w:tr w:rsidR="00FC741C" w:rsidRPr="00FC741C" w:rsidTr="00FC741C">
        <w:trPr>
          <w:trHeight w:val="215"/>
          <w:jc w:val="center"/>
        </w:trPr>
        <w:tc>
          <w:tcPr>
            <w:tcW w:w="3803" w:type="dxa"/>
            <w:tcBorders>
              <w:top w:val="nil"/>
              <w:left w:val="single" w:sz="12" w:space="0" w:color="ED7D31"/>
              <w:bottom w:val="single" w:sz="12" w:space="0" w:color="ED7D31"/>
              <w:right w:val="nil"/>
            </w:tcBorders>
            <w:shd w:val="clear" w:color="000000" w:fill="FFFFFF"/>
            <w:noWrap/>
            <w:vAlign w:val="center"/>
            <w:hideMark/>
          </w:tcPr>
          <w:p w:rsidR="00FC741C" w:rsidRPr="00FC741C" w:rsidRDefault="00FC741C" w:rsidP="00FC741C">
            <w:pPr>
              <w:spacing w:after="0" w:line="240" w:lineRule="auto"/>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val="es-ES" w:eastAsia="es-MX"/>
              </w:rPr>
              <w:t xml:space="preserve">EXCURSIÓN EN HELICÓPTERO </w:t>
            </w:r>
          </w:p>
        </w:tc>
        <w:tc>
          <w:tcPr>
            <w:tcW w:w="473" w:type="dxa"/>
            <w:tcBorders>
              <w:top w:val="nil"/>
              <w:left w:val="nil"/>
              <w:bottom w:val="single" w:sz="12" w:space="0" w:color="ED7D31"/>
              <w:right w:val="single" w:sz="12" w:space="0" w:color="ED7D31"/>
            </w:tcBorders>
            <w:shd w:val="clear" w:color="000000" w:fill="FFFFFF"/>
            <w:noWrap/>
            <w:vAlign w:val="center"/>
            <w:hideMark/>
          </w:tcPr>
          <w:p w:rsidR="00FC741C" w:rsidRPr="00FC741C" w:rsidRDefault="00FC741C" w:rsidP="00FC741C">
            <w:pPr>
              <w:spacing w:after="0" w:line="240" w:lineRule="auto"/>
              <w:jc w:val="right"/>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eastAsia="es-MX"/>
              </w:rPr>
              <w:t>885</w:t>
            </w:r>
          </w:p>
        </w:tc>
      </w:tr>
      <w:tr w:rsidR="00FC741C" w:rsidRPr="00FC741C" w:rsidTr="00FC741C">
        <w:trPr>
          <w:trHeight w:val="171"/>
          <w:jc w:val="center"/>
        </w:trPr>
        <w:tc>
          <w:tcPr>
            <w:tcW w:w="4277" w:type="dxa"/>
            <w:gridSpan w:val="2"/>
            <w:tcBorders>
              <w:top w:val="single" w:sz="12" w:space="0" w:color="ED7D31"/>
              <w:left w:val="nil"/>
              <w:bottom w:val="nil"/>
              <w:right w:val="nil"/>
            </w:tcBorders>
            <w:shd w:val="clear" w:color="000000" w:fill="FFFFFF"/>
            <w:noWrap/>
            <w:vAlign w:val="bottom"/>
            <w:hideMark/>
          </w:tcPr>
          <w:p w:rsidR="00FC741C" w:rsidRPr="00FC741C" w:rsidRDefault="00FC741C" w:rsidP="00FC741C">
            <w:pPr>
              <w:spacing w:after="0" w:line="240" w:lineRule="auto"/>
              <w:jc w:val="center"/>
              <w:rPr>
                <w:rFonts w:ascii="Calibri" w:eastAsia="Times New Roman" w:hAnsi="Calibri" w:cs="Calibri"/>
                <w:color w:val="000000"/>
                <w:sz w:val="18"/>
                <w:szCs w:val="18"/>
                <w:lang w:eastAsia="es-MX"/>
              </w:rPr>
            </w:pPr>
            <w:r w:rsidRPr="00FC741C">
              <w:rPr>
                <w:rFonts w:ascii="Calibri" w:eastAsia="Times New Roman" w:hAnsi="Calibri" w:cs="Calibri"/>
                <w:color w:val="000000"/>
                <w:sz w:val="18"/>
                <w:szCs w:val="18"/>
                <w:lang w:eastAsia="es-MX"/>
              </w:rPr>
              <w:t>Las actividades se pueden adquirir por separado</w:t>
            </w:r>
          </w:p>
        </w:tc>
      </w:tr>
    </w:tbl>
    <w:p w:rsidR="000716E3" w:rsidRDefault="000716E3" w:rsidP="00987E5E">
      <w:pPr>
        <w:widowControl w:val="0"/>
        <w:autoSpaceDE w:val="0"/>
        <w:autoSpaceDN w:val="0"/>
        <w:spacing w:after="0" w:line="240" w:lineRule="auto"/>
        <w:ind w:right="49"/>
        <w:jc w:val="both"/>
        <w:rPr>
          <w:rFonts w:ascii="Arial" w:hAnsi="Arial" w:cs="Arial"/>
          <w:b/>
          <w:bCs/>
          <w:sz w:val="20"/>
          <w:szCs w:val="20"/>
        </w:rPr>
      </w:pPr>
    </w:p>
    <w:p w:rsidR="000716E3" w:rsidRDefault="000716E3" w:rsidP="000716E3">
      <w:pPr>
        <w:widowControl w:val="0"/>
        <w:autoSpaceDE w:val="0"/>
        <w:autoSpaceDN w:val="0"/>
        <w:spacing w:after="0" w:line="240" w:lineRule="auto"/>
        <w:ind w:right="49"/>
        <w:rPr>
          <w:rFonts w:ascii="Arial" w:hAnsi="Arial" w:cs="Arial"/>
          <w:b/>
          <w:bCs/>
          <w:color w:val="4472C4" w:themeColor="accent5"/>
          <w:sz w:val="20"/>
          <w:szCs w:val="20"/>
        </w:rPr>
      </w:pPr>
    </w:p>
    <w:p w:rsidR="00E66BF1" w:rsidRPr="00AE38B3" w:rsidRDefault="00E66BF1" w:rsidP="00AE38B3">
      <w:pPr>
        <w:tabs>
          <w:tab w:val="left" w:pos="7874"/>
        </w:tabs>
        <w:spacing w:after="0" w:line="240" w:lineRule="auto"/>
        <w:contextualSpacing/>
        <w:jc w:val="both"/>
        <w:rPr>
          <w:rFonts w:ascii="Arial" w:eastAsia="Barlow Light" w:hAnsi="Arial" w:cs="Arial"/>
          <w:bCs/>
          <w:sz w:val="20"/>
          <w:szCs w:val="20"/>
          <w:lang w:val="es-ES" w:eastAsia="es-ES"/>
        </w:rPr>
      </w:pPr>
    </w:p>
    <w:sectPr w:rsidR="00E66BF1" w:rsidRPr="00AE38B3" w:rsidSect="00D35B8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56A" w:rsidRDefault="001F556A" w:rsidP="00C37031">
      <w:pPr>
        <w:spacing w:after="0" w:line="240" w:lineRule="auto"/>
      </w:pPr>
      <w:r>
        <w:separator/>
      </w:r>
    </w:p>
  </w:endnote>
  <w:endnote w:type="continuationSeparator" w:id="0">
    <w:p w:rsidR="001F556A" w:rsidRDefault="001F556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arlow Light">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4DFA4"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56A" w:rsidRDefault="001F556A" w:rsidP="00C37031">
      <w:pPr>
        <w:spacing w:after="0" w:line="240" w:lineRule="auto"/>
      </w:pPr>
      <w:r>
        <w:separator/>
      </w:r>
    </w:p>
  </w:footnote>
  <w:footnote w:type="continuationSeparator" w:id="0">
    <w:p w:rsidR="001F556A" w:rsidRDefault="001F556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987E5E" w:rsidP="00E63382">
    <w:pPr>
      <w:pStyle w:val="Encabezado"/>
      <w:jc w:val="right"/>
      <w:rPr>
        <w:b/>
        <w:sz w:val="20"/>
        <w:szCs w:val="20"/>
      </w:rPr>
    </w:pPr>
    <w:r w:rsidRPr="0093517C">
      <w:rPr>
        <w:b/>
        <w:noProof/>
        <w:sz w:val="20"/>
        <w:szCs w:val="20"/>
        <w:lang w:eastAsia="es-MX"/>
      </w:rPr>
      <w:drawing>
        <wp:anchor distT="0" distB="0" distL="114300" distR="114300" simplePos="0" relativeHeight="251669504" behindDoc="0" locked="0" layoutInCell="1" allowOverlap="1" wp14:anchorId="687AF5DC" wp14:editId="1879ACE2">
          <wp:simplePos x="0" y="0"/>
          <wp:positionH relativeFrom="column">
            <wp:posOffset>5026025</wp:posOffset>
          </wp:positionH>
          <wp:positionV relativeFrom="paragraph">
            <wp:posOffset>47625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66456"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14C06C29">
              <wp:simplePos x="0" y="0"/>
              <wp:positionH relativeFrom="column">
                <wp:posOffset>-542290</wp:posOffset>
              </wp:positionH>
              <wp:positionV relativeFrom="paragraph">
                <wp:posOffset>-367030</wp:posOffset>
              </wp:positionV>
              <wp:extent cx="601345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013450" cy="1143000"/>
                      </a:xfrm>
                      <a:prstGeom prst="rect">
                        <a:avLst/>
                      </a:prstGeom>
                      <a:noFill/>
                      <a:ln>
                        <a:noFill/>
                      </a:ln>
                    </wps:spPr>
                    <wps:txbx>
                      <w:txbxContent>
                        <w:p w:rsidR="00FC741C" w:rsidRDefault="00FC741C"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741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GLACIAL EN GROENLANDIA</w:t>
                          </w:r>
                          <w:r w:rsidRPr="00FC741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66456" w:rsidRPr="00987E5E" w:rsidRDefault="00FC741C"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Y GROENLANDIA</w:t>
                          </w:r>
                        </w:p>
                        <w:p w:rsidR="005E7B8D" w:rsidRPr="00EC1CB0" w:rsidRDefault="009808A9"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9808A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2.7pt;margin-top:-28.9pt;width:473.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" filled="f" stroked="f">
              <v:textbox>
                <w:txbxContent>
                  <w:p w:rsidR="00FC741C" w:rsidRDefault="00FC741C"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741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GLACIAL EN GROENLANDIA</w:t>
                    </w:r>
                    <w:r w:rsidRPr="00FC741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66456" w:rsidRPr="00987E5E" w:rsidRDefault="00FC741C"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Y GROENLANDIA</w:t>
                    </w:r>
                  </w:p>
                  <w:p w:rsidR="005E7B8D" w:rsidRPr="00EC1CB0" w:rsidRDefault="009808A9"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9808A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E2025</w:t>
                    </w:r>
                  </w:p>
                </w:txbxContent>
              </v:textbox>
            </v:shape>
          </w:pict>
        </mc:Fallback>
      </mc:AlternateContent>
    </w:r>
    <w:r w:rsidR="00C66456"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66456"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7108D"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9D43FD2"/>
    <w:multiLevelType w:val="hybridMultilevel"/>
    <w:tmpl w:val="A30A234C"/>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0386236"/>
    <w:multiLevelType w:val="hybridMultilevel"/>
    <w:tmpl w:val="7DFE0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E07937"/>
    <w:multiLevelType w:val="hybridMultilevel"/>
    <w:tmpl w:val="307ED7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E66F01"/>
    <w:multiLevelType w:val="hybridMultilevel"/>
    <w:tmpl w:val="81CC0A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497C37"/>
    <w:multiLevelType w:val="hybridMultilevel"/>
    <w:tmpl w:val="49DAC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8"/>
  </w:num>
  <w:num w:numId="3" w16cid:durableId="1905678062">
    <w:abstractNumId w:val="14"/>
  </w:num>
  <w:num w:numId="4" w16cid:durableId="989870888">
    <w:abstractNumId w:val="17"/>
  </w:num>
  <w:num w:numId="5" w16cid:durableId="324284294">
    <w:abstractNumId w:val="16"/>
  </w:num>
  <w:num w:numId="6" w16cid:durableId="1198620420">
    <w:abstractNumId w:val="10"/>
  </w:num>
  <w:num w:numId="7" w16cid:durableId="1332752358">
    <w:abstractNumId w:val="19"/>
  </w:num>
  <w:num w:numId="8" w16cid:durableId="2016566212">
    <w:abstractNumId w:val="7"/>
  </w:num>
  <w:num w:numId="9" w16cid:durableId="59527552">
    <w:abstractNumId w:val="0"/>
  </w:num>
  <w:num w:numId="10" w16cid:durableId="1812012742">
    <w:abstractNumId w:val="11"/>
  </w:num>
  <w:num w:numId="11" w16cid:durableId="1320769940">
    <w:abstractNumId w:val="2"/>
  </w:num>
  <w:num w:numId="12" w16cid:durableId="794132345">
    <w:abstractNumId w:val="15"/>
  </w:num>
  <w:num w:numId="13" w16cid:durableId="511185215">
    <w:abstractNumId w:val="5"/>
  </w:num>
  <w:num w:numId="14" w16cid:durableId="1493791509">
    <w:abstractNumId w:val="12"/>
  </w:num>
  <w:num w:numId="15" w16cid:durableId="1318420067">
    <w:abstractNumId w:val="8"/>
  </w:num>
  <w:num w:numId="16" w16cid:durableId="572551197">
    <w:abstractNumId w:val="6"/>
  </w:num>
  <w:num w:numId="17" w16cid:durableId="919946031">
    <w:abstractNumId w:val="9"/>
  </w:num>
  <w:num w:numId="18" w16cid:durableId="521482558">
    <w:abstractNumId w:val="3"/>
  </w:num>
  <w:num w:numId="19" w16cid:durableId="1153836818">
    <w:abstractNumId w:val="4"/>
  </w:num>
  <w:num w:numId="20" w16cid:durableId="112469446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33866"/>
    <w:rsid w:val="000419D2"/>
    <w:rsid w:val="00042659"/>
    <w:rsid w:val="00044F6C"/>
    <w:rsid w:val="000455D6"/>
    <w:rsid w:val="00052B18"/>
    <w:rsid w:val="00061CA4"/>
    <w:rsid w:val="00070C8D"/>
    <w:rsid w:val="000716E3"/>
    <w:rsid w:val="000743BB"/>
    <w:rsid w:val="00077A0A"/>
    <w:rsid w:val="00082692"/>
    <w:rsid w:val="000953A7"/>
    <w:rsid w:val="000B0C7E"/>
    <w:rsid w:val="000B658B"/>
    <w:rsid w:val="000B7EFD"/>
    <w:rsid w:val="000E1A07"/>
    <w:rsid w:val="00104C70"/>
    <w:rsid w:val="0010784D"/>
    <w:rsid w:val="00111F55"/>
    <w:rsid w:val="001254E8"/>
    <w:rsid w:val="00131C7D"/>
    <w:rsid w:val="00132681"/>
    <w:rsid w:val="001416A7"/>
    <w:rsid w:val="00150A40"/>
    <w:rsid w:val="001520D9"/>
    <w:rsid w:val="0015330E"/>
    <w:rsid w:val="001553EC"/>
    <w:rsid w:val="00155DEA"/>
    <w:rsid w:val="001576BB"/>
    <w:rsid w:val="00165ECF"/>
    <w:rsid w:val="00174DF2"/>
    <w:rsid w:val="0018112E"/>
    <w:rsid w:val="00182853"/>
    <w:rsid w:val="001831BA"/>
    <w:rsid w:val="00183E93"/>
    <w:rsid w:val="0018631D"/>
    <w:rsid w:val="001918EE"/>
    <w:rsid w:val="00191EF6"/>
    <w:rsid w:val="001B1D1D"/>
    <w:rsid w:val="001B5218"/>
    <w:rsid w:val="001C57FC"/>
    <w:rsid w:val="001D4089"/>
    <w:rsid w:val="001E3267"/>
    <w:rsid w:val="001E3440"/>
    <w:rsid w:val="001E437D"/>
    <w:rsid w:val="001F0602"/>
    <w:rsid w:val="001F1499"/>
    <w:rsid w:val="001F1DC0"/>
    <w:rsid w:val="001F556A"/>
    <w:rsid w:val="001F5F50"/>
    <w:rsid w:val="00210E6C"/>
    <w:rsid w:val="00215574"/>
    <w:rsid w:val="00233B4E"/>
    <w:rsid w:val="00237109"/>
    <w:rsid w:val="00243E41"/>
    <w:rsid w:val="00245875"/>
    <w:rsid w:val="00256D97"/>
    <w:rsid w:val="0026025A"/>
    <w:rsid w:val="00267844"/>
    <w:rsid w:val="00271672"/>
    <w:rsid w:val="00273CA1"/>
    <w:rsid w:val="00283732"/>
    <w:rsid w:val="002866BC"/>
    <w:rsid w:val="002908FB"/>
    <w:rsid w:val="00296969"/>
    <w:rsid w:val="002A0854"/>
    <w:rsid w:val="002A7260"/>
    <w:rsid w:val="002B2EFC"/>
    <w:rsid w:val="002C3342"/>
    <w:rsid w:val="002C3FF9"/>
    <w:rsid w:val="002C6870"/>
    <w:rsid w:val="002D715F"/>
    <w:rsid w:val="002E465A"/>
    <w:rsid w:val="002E6982"/>
    <w:rsid w:val="002E6EB6"/>
    <w:rsid w:val="0031542D"/>
    <w:rsid w:val="00331F5C"/>
    <w:rsid w:val="00331FAE"/>
    <w:rsid w:val="003362BD"/>
    <w:rsid w:val="00344252"/>
    <w:rsid w:val="003668B1"/>
    <w:rsid w:val="003726D5"/>
    <w:rsid w:val="00380FF5"/>
    <w:rsid w:val="00381909"/>
    <w:rsid w:val="00386988"/>
    <w:rsid w:val="003953FA"/>
    <w:rsid w:val="00396E42"/>
    <w:rsid w:val="003A538D"/>
    <w:rsid w:val="003A71B2"/>
    <w:rsid w:val="003A79FF"/>
    <w:rsid w:val="003B52E4"/>
    <w:rsid w:val="003B68DA"/>
    <w:rsid w:val="003B7618"/>
    <w:rsid w:val="003C249B"/>
    <w:rsid w:val="003C4554"/>
    <w:rsid w:val="003C597C"/>
    <w:rsid w:val="003D636F"/>
    <w:rsid w:val="003E58C9"/>
    <w:rsid w:val="003F7CD3"/>
    <w:rsid w:val="003F7DDB"/>
    <w:rsid w:val="00410621"/>
    <w:rsid w:val="00424F67"/>
    <w:rsid w:val="00426F21"/>
    <w:rsid w:val="00435728"/>
    <w:rsid w:val="00465277"/>
    <w:rsid w:val="004711A7"/>
    <w:rsid w:val="0047147E"/>
    <w:rsid w:val="00476639"/>
    <w:rsid w:val="00480545"/>
    <w:rsid w:val="004834B0"/>
    <w:rsid w:val="0049188A"/>
    <w:rsid w:val="004B1E4A"/>
    <w:rsid w:val="004B7420"/>
    <w:rsid w:val="004C19D7"/>
    <w:rsid w:val="004C1B73"/>
    <w:rsid w:val="004C56D5"/>
    <w:rsid w:val="004C6652"/>
    <w:rsid w:val="004C7C0D"/>
    <w:rsid w:val="004D7FBF"/>
    <w:rsid w:val="004E7207"/>
    <w:rsid w:val="004F438F"/>
    <w:rsid w:val="0050334B"/>
    <w:rsid w:val="0051037C"/>
    <w:rsid w:val="00512726"/>
    <w:rsid w:val="00515649"/>
    <w:rsid w:val="00517EDC"/>
    <w:rsid w:val="00521CCC"/>
    <w:rsid w:val="00523529"/>
    <w:rsid w:val="00524B33"/>
    <w:rsid w:val="005257CF"/>
    <w:rsid w:val="00537DF8"/>
    <w:rsid w:val="005422C1"/>
    <w:rsid w:val="005511BA"/>
    <w:rsid w:val="0055723E"/>
    <w:rsid w:val="005729DD"/>
    <w:rsid w:val="00576454"/>
    <w:rsid w:val="00576F1F"/>
    <w:rsid w:val="005808BD"/>
    <w:rsid w:val="00581319"/>
    <w:rsid w:val="005872F8"/>
    <w:rsid w:val="005932A7"/>
    <w:rsid w:val="005A6996"/>
    <w:rsid w:val="005B1A9E"/>
    <w:rsid w:val="005B3A7B"/>
    <w:rsid w:val="005C7F18"/>
    <w:rsid w:val="005D3E47"/>
    <w:rsid w:val="005D4F37"/>
    <w:rsid w:val="005D5B50"/>
    <w:rsid w:val="005E7B8D"/>
    <w:rsid w:val="005F2842"/>
    <w:rsid w:val="00604CC3"/>
    <w:rsid w:val="00606947"/>
    <w:rsid w:val="00611240"/>
    <w:rsid w:val="00611E62"/>
    <w:rsid w:val="00613B32"/>
    <w:rsid w:val="00620573"/>
    <w:rsid w:val="00626163"/>
    <w:rsid w:val="00637BE0"/>
    <w:rsid w:val="006408EA"/>
    <w:rsid w:val="006622CC"/>
    <w:rsid w:val="0066730A"/>
    <w:rsid w:val="00673A7C"/>
    <w:rsid w:val="00694D43"/>
    <w:rsid w:val="006A415D"/>
    <w:rsid w:val="006A56D1"/>
    <w:rsid w:val="006C1001"/>
    <w:rsid w:val="006C37D3"/>
    <w:rsid w:val="006C62D7"/>
    <w:rsid w:val="006D647F"/>
    <w:rsid w:val="006E545A"/>
    <w:rsid w:val="006E70F5"/>
    <w:rsid w:val="00701CAC"/>
    <w:rsid w:val="007042B2"/>
    <w:rsid w:val="0070527B"/>
    <w:rsid w:val="007179E6"/>
    <w:rsid w:val="00721414"/>
    <w:rsid w:val="00734CA9"/>
    <w:rsid w:val="00736994"/>
    <w:rsid w:val="00740806"/>
    <w:rsid w:val="00745358"/>
    <w:rsid w:val="00761954"/>
    <w:rsid w:val="00776C42"/>
    <w:rsid w:val="00781F30"/>
    <w:rsid w:val="00782F88"/>
    <w:rsid w:val="007834AA"/>
    <w:rsid w:val="007835EE"/>
    <w:rsid w:val="00790FD5"/>
    <w:rsid w:val="007922C2"/>
    <w:rsid w:val="007A26DB"/>
    <w:rsid w:val="007A2BF5"/>
    <w:rsid w:val="007C2F72"/>
    <w:rsid w:val="007C4344"/>
    <w:rsid w:val="007C698E"/>
    <w:rsid w:val="007D2066"/>
    <w:rsid w:val="007D363E"/>
    <w:rsid w:val="007E5B27"/>
    <w:rsid w:val="007E7093"/>
    <w:rsid w:val="007F6699"/>
    <w:rsid w:val="008016D1"/>
    <w:rsid w:val="00807A79"/>
    <w:rsid w:val="00810E51"/>
    <w:rsid w:val="00811DB0"/>
    <w:rsid w:val="00815143"/>
    <w:rsid w:val="00820554"/>
    <w:rsid w:val="0082088B"/>
    <w:rsid w:val="00822712"/>
    <w:rsid w:val="00827FA7"/>
    <w:rsid w:val="0083061D"/>
    <w:rsid w:val="00830827"/>
    <w:rsid w:val="00833B0B"/>
    <w:rsid w:val="008342F8"/>
    <w:rsid w:val="0084203D"/>
    <w:rsid w:val="00855807"/>
    <w:rsid w:val="00860D5E"/>
    <w:rsid w:val="008638E1"/>
    <w:rsid w:val="00865819"/>
    <w:rsid w:val="008726A6"/>
    <w:rsid w:val="008751AC"/>
    <w:rsid w:val="008754FD"/>
    <w:rsid w:val="00880FBD"/>
    <w:rsid w:val="00887907"/>
    <w:rsid w:val="008A69E5"/>
    <w:rsid w:val="008B10E9"/>
    <w:rsid w:val="008B3592"/>
    <w:rsid w:val="008B3E6F"/>
    <w:rsid w:val="008C0926"/>
    <w:rsid w:val="008D05C2"/>
    <w:rsid w:val="008D269E"/>
    <w:rsid w:val="008D3C93"/>
    <w:rsid w:val="008E2DEE"/>
    <w:rsid w:val="008E6700"/>
    <w:rsid w:val="008F39AB"/>
    <w:rsid w:val="008F56F2"/>
    <w:rsid w:val="0090550E"/>
    <w:rsid w:val="00907618"/>
    <w:rsid w:val="00927F2C"/>
    <w:rsid w:val="0093517C"/>
    <w:rsid w:val="0093684D"/>
    <w:rsid w:val="0095038A"/>
    <w:rsid w:val="0095519E"/>
    <w:rsid w:val="00955C22"/>
    <w:rsid w:val="0096043D"/>
    <w:rsid w:val="009616AC"/>
    <w:rsid w:val="00961C18"/>
    <w:rsid w:val="009672B5"/>
    <w:rsid w:val="00970D6A"/>
    <w:rsid w:val="009808A9"/>
    <w:rsid w:val="00984654"/>
    <w:rsid w:val="00987970"/>
    <w:rsid w:val="00987E5E"/>
    <w:rsid w:val="009908B9"/>
    <w:rsid w:val="0099129C"/>
    <w:rsid w:val="00995D3E"/>
    <w:rsid w:val="009A0670"/>
    <w:rsid w:val="009B6381"/>
    <w:rsid w:val="009C01F7"/>
    <w:rsid w:val="009C0E13"/>
    <w:rsid w:val="009C3476"/>
    <w:rsid w:val="009C5F91"/>
    <w:rsid w:val="009D2D3A"/>
    <w:rsid w:val="009D5684"/>
    <w:rsid w:val="009E5E1A"/>
    <w:rsid w:val="009F1667"/>
    <w:rsid w:val="009F5AB5"/>
    <w:rsid w:val="009F641F"/>
    <w:rsid w:val="00A014A8"/>
    <w:rsid w:val="00A031EF"/>
    <w:rsid w:val="00A03F0F"/>
    <w:rsid w:val="00A11654"/>
    <w:rsid w:val="00A12BB8"/>
    <w:rsid w:val="00A1646C"/>
    <w:rsid w:val="00A2128E"/>
    <w:rsid w:val="00A24326"/>
    <w:rsid w:val="00A3054D"/>
    <w:rsid w:val="00A42318"/>
    <w:rsid w:val="00A4355E"/>
    <w:rsid w:val="00A53617"/>
    <w:rsid w:val="00A66943"/>
    <w:rsid w:val="00A726D2"/>
    <w:rsid w:val="00A85E19"/>
    <w:rsid w:val="00A944E5"/>
    <w:rsid w:val="00A9711E"/>
    <w:rsid w:val="00AA3ECD"/>
    <w:rsid w:val="00AA68D2"/>
    <w:rsid w:val="00AB4A00"/>
    <w:rsid w:val="00AC0DCF"/>
    <w:rsid w:val="00AC1B35"/>
    <w:rsid w:val="00AC5D47"/>
    <w:rsid w:val="00AC7006"/>
    <w:rsid w:val="00AD68CE"/>
    <w:rsid w:val="00AE11CA"/>
    <w:rsid w:val="00AE38B3"/>
    <w:rsid w:val="00AE6821"/>
    <w:rsid w:val="00AF06A1"/>
    <w:rsid w:val="00AF2291"/>
    <w:rsid w:val="00AF6EE0"/>
    <w:rsid w:val="00AF712B"/>
    <w:rsid w:val="00B05B93"/>
    <w:rsid w:val="00B21091"/>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C553C"/>
    <w:rsid w:val="00BD166D"/>
    <w:rsid w:val="00BE2F81"/>
    <w:rsid w:val="00BE5D90"/>
    <w:rsid w:val="00BF5559"/>
    <w:rsid w:val="00C01E3F"/>
    <w:rsid w:val="00C11885"/>
    <w:rsid w:val="00C14A21"/>
    <w:rsid w:val="00C14B06"/>
    <w:rsid w:val="00C21059"/>
    <w:rsid w:val="00C27FFE"/>
    <w:rsid w:val="00C37031"/>
    <w:rsid w:val="00C3779B"/>
    <w:rsid w:val="00C413C3"/>
    <w:rsid w:val="00C41466"/>
    <w:rsid w:val="00C45409"/>
    <w:rsid w:val="00C56C6F"/>
    <w:rsid w:val="00C56F43"/>
    <w:rsid w:val="00C57FD5"/>
    <w:rsid w:val="00C60F31"/>
    <w:rsid w:val="00C64886"/>
    <w:rsid w:val="00C66456"/>
    <w:rsid w:val="00C67A78"/>
    <w:rsid w:val="00C70584"/>
    <w:rsid w:val="00C851D8"/>
    <w:rsid w:val="00C86FAA"/>
    <w:rsid w:val="00C967C4"/>
    <w:rsid w:val="00CA30F0"/>
    <w:rsid w:val="00CA4EBD"/>
    <w:rsid w:val="00CB029E"/>
    <w:rsid w:val="00CB5741"/>
    <w:rsid w:val="00CB590B"/>
    <w:rsid w:val="00CD076C"/>
    <w:rsid w:val="00CD28DD"/>
    <w:rsid w:val="00CD6349"/>
    <w:rsid w:val="00CF2322"/>
    <w:rsid w:val="00CF362E"/>
    <w:rsid w:val="00CF5393"/>
    <w:rsid w:val="00CF78E4"/>
    <w:rsid w:val="00CF78EE"/>
    <w:rsid w:val="00D10764"/>
    <w:rsid w:val="00D17B2C"/>
    <w:rsid w:val="00D24D12"/>
    <w:rsid w:val="00D33C5E"/>
    <w:rsid w:val="00D35B84"/>
    <w:rsid w:val="00D453F1"/>
    <w:rsid w:val="00D45BC2"/>
    <w:rsid w:val="00D47EE4"/>
    <w:rsid w:val="00D52E88"/>
    <w:rsid w:val="00D54007"/>
    <w:rsid w:val="00D702DD"/>
    <w:rsid w:val="00D755A3"/>
    <w:rsid w:val="00D77758"/>
    <w:rsid w:val="00D8315B"/>
    <w:rsid w:val="00D843C6"/>
    <w:rsid w:val="00D8614F"/>
    <w:rsid w:val="00D874F5"/>
    <w:rsid w:val="00D903D7"/>
    <w:rsid w:val="00DA1697"/>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0C7D"/>
    <w:rsid w:val="00E32129"/>
    <w:rsid w:val="00E44241"/>
    <w:rsid w:val="00E44EC4"/>
    <w:rsid w:val="00E459CB"/>
    <w:rsid w:val="00E6332B"/>
    <w:rsid w:val="00E63382"/>
    <w:rsid w:val="00E64D4E"/>
    <w:rsid w:val="00E663DA"/>
    <w:rsid w:val="00E66BF1"/>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7AC1"/>
    <w:rsid w:val="00F034A3"/>
    <w:rsid w:val="00F07CEA"/>
    <w:rsid w:val="00F1376D"/>
    <w:rsid w:val="00F15FE2"/>
    <w:rsid w:val="00F22417"/>
    <w:rsid w:val="00F24010"/>
    <w:rsid w:val="00F32464"/>
    <w:rsid w:val="00F35D5B"/>
    <w:rsid w:val="00F40083"/>
    <w:rsid w:val="00F470E3"/>
    <w:rsid w:val="00F47300"/>
    <w:rsid w:val="00F47F41"/>
    <w:rsid w:val="00F52A1B"/>
    <w:rsid w:val="00F55B5B"/>
    <w:rsid w:val="00F661BD"/>
    <w:rsid w:val="00F933ED"/>
    <w:rsid w:val="00FA0E7C"/>
    <w:rsid w:val="00FC5A9D"/>
    <w:rsid w:val="00FC741C"/>
    <w:rsid w:val="00FD2545"/>
    <w:rsid w:val="00FD31BE"/>
    <w:rsid w:val="00FD5DB1"/>
    <w:rsid w:val="00FD76E2"/>
    <w:rsid w:val="00FF4E4D"/>
    <w:rsid w:val="00FF5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46596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1080979">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2556447">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4763893">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783428414">
      <w:bodyDiv w:val="1"/>
      <w:marLeft w:val="0"/>
      <w:marRight w:val="0"/>
      <w:marTop w:val="0"/>
      <w:marBottom w:val="0"/>
      <w:divBdr>
        <w:top w:val="none" w:sz="0" w:space="0" w:color="auto"/>
        <w:left w:val="none" w:sz="0" w:space="0" w:color="auto"/>
        <w:bottom w:val="none" w:sz="0" w:space="0" w:color="auto"/>
        <w:right w:val="none" w:sz="0" w:space="0" w:color="auto"/>
      </w:divBdr>
    </w:div>
    <w:div w:id="788011680">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7476315">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5136256">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178141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347662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56630284">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3325390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2481</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2025-07-04T23:11:00Z</dcterms:created>
  <dcterms:modified xsi:type="dcterms:W3CDTF">2025-07-04T23:11:00Z</dcterms:modified>
</cp:coreProperties>
</file>