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DE98" w14:textId="41F1DFDA" w:rsidR="007F7B70" w:rsidRPr="005D0ABF" w:rsidRDefault="00687ED9" w:rsidP="005679E5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 w:rsidRPr="006210F5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</w:t>
      </w:r>
      <w:r w:rsidR="00101E5E"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 xml:space="preserve">SANTO DOMINGO, </w:t>
      </w:r>
      <w:r w:rsidR="00E36C3E"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>PUERTTO PLATA Y SAMANÁ</w:t>
      </w:r>
    </w:p>
    <w:p w14:paraId="6F5D0190" w14:textId="393574BC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101E5E">
        <w:rPr>
          <w:rFonts w:asciiTheme="minorHAnsi" w:eastAsia="Arial" w:hAnsiTheme="minorHAnsi" w:cstheme="minorHAnsi"/>
          <w:b/>
          <w:color w:val="002060"/>
          <w:sz w:val="24"/>
          <w:szCs w:val="24"/>
        </w:rPr>
        <w:t>9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3836DD94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5D0ABF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a </w:t>
      </w:r>
      <w:r w:rsidR="00101E5E">
        <w:rPr>
          <w:rFonts w:asciiTheme="minorHAnsi" w:eastAsia="Arial" w:hAnsiTheme="minorHAnsi" w:cstheme="minorHAnsi"/>
          <w:b/>
          <w:color w:val="002060"/>
          <w:sz w:val="24"/>
          <w:szCs w:val="24"/>
        </w:rPr>
        <w:t>octubre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2025 </w:t>
      </w:r>
    </w:p>
    <w:p w14:paraId="2BA9A074" w14:textId="405811FA" w:rsidR="007F7B70" w:rsidRDefault="00443DE4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Pas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>ajero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s, Consultar suplemento por pasajero viajando solo</w:t>
      </w:r>
    </w:p>
    <w:p w14:paraId="46780568" w14:textId="77777777" w:rsidR="00785765" w:rsidRDefault="0078576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D573481" w14:textId="0007AE23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Style w:val="DanmeroCar"/>
          <w:bCs/>
          <w:sz w:val="24"/>
          <w:szCs w:val="24"/>
        </w:rPr>
        <w:t>DÍA 1</w:t>
      </w:r>
      <w:r w:rsidRPr="00443DE4">
        <w:rPr>
          <w:rFonts w:asciiTheme="minorHAnsi" w:eastAsia="Arial" w:hAnsiTheme="minorHAnsi"/>
          <w:b/>
          <w:color w:val="002060"/>
          <w:sz w:val="24"/>
          <w:szCs w:val="24"/>
        </w:rPr>
        <w:t>|</w:t>
      </w: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01E5E">
        <w:rPr>
          <w:rFonts w:asciiTheme="minorHAnsi" w:eastAsia="Arial" w:hAnsiTheme="minorHAnsi"/>
          <w:b/>
          <w:color w:val="FF0000"/>
          <w:sz w:val="24"/>
          <w:szCs w:val="24"/>
        </w:rPr>
        <w:t>México – Santo Domingo</w:t>
      </w:r>
    </w:p>
    <w:p w14:paraId="0585FC87" w14:textId="77777777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>Llegada a la ciudad Colonial de Santo Domingo. Asistencia y traslado al hotel. </w:t>
      </w:r>
      <w:r w:rsidRPr="00101E5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00357B59" w14:textId="77777777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> </w:t>
      </w:r>
    </w:p>
    <w:p w14:paraId="1EC9B091" w14:textId="1FE87B9F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Style w:val="DanmeroCar"/>
          <w:bCs/>
          <w:sz w:val="24"/>
          <w:szCs w:val="24"/>
        </w:rPr>
        <w:t>DÍA 2</w:t>
      </w:r>
      <w:r w:rsidRPr="00443DE4">
        <w:rPr>
          <w:rFonts w:asciiTheme="minorHAnsi" w:eastAsia="Arial" w:hAnsiTheme="minorHAnsi"/>
          <w:b/>
          <w:color w:val="002060"/>
          <w:sz w:val="24"/>
          <w:szCs w:val="24"/>
        </w:rPr>
        <w:t>|</w:t>
      </w: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01E5E">
        <w:rPr>
          <w:rFonts w:asciiTheme="minorHAnsi" w:eastAsia="Arial" w:hAnsiTheme="minorHAnsi"/>
          <w:b/>
          <w:color w:val="FF0000"/>
          <w:sz w:val="24"/>
          <w:szCs w:val="24"/>
        </w:rPr>
        <w:t>Santo Domingo – Visita de ciudad</w:t>
      </w:r>
    </w:p>
    <w:p w14:paraId="3A877D19" w14:textId="77777777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>. 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América. </w:t>
      </w:r>
      <w:r w:rsidRPr="00101E5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7AD708D0" w14:textId="77777777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> </w:t>
      </w:r>
    </w:p>
    <w:p w14:paraId="267A0083" w14:textId="54FBC2D4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Style w:val="DanmeroCar"/>
          <w:bCs/>
          <w:sz w:val="24"/>
          <w:szCs w:val="24"/>
        </w:rPr>
        <w:t>DÍA 3</w:t>
      </w:r>
      <w:r w:rsidRPr="00443DE4">
        <w:rPr>
          <w:rFonts w:asciiTheme="minorHAnsi" w:eastAsia="Arial" w:hAnsiTheme="minorHAnsi"/>
          <w:b/>
          <w:color w:val="002060"/>
          <w:sz w:val="24"/>
          <w:szCs w:val="24"/>
        </w:rPr>
        <w:t>|</w:t>
      </w: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01E5E">
        <w:rPr>
          <w:rFonts w:asciiTheme="minorHAnsi" w:eastAsia="Arial" w:hAnsiTheme="minorHAnsi"/>
          <w:b/>
          <w:color w:val="FF0000"/>
          <w:sz w:val="24"/>
          <w:szCs w:val="24"/>
        </w:rPr>
        <w:t xml:space="preserve">Santo Domingo – </w:t>
      </w:r>
      <w:r w:rsidR="00E36C3E" w:rsidRPr="00E36C3E">
        <w:rPr>
          <w:rFonts w:asciiTheme="minorHAnsi" w:eastAsia="Arial" w:hAnsiTheme="minorHAnsi"/>
          <w:b/>
          <w:color w:val="FF0000"/>
          <w:sz w:val="24"/>
          <w:szCs w:val="24"/>
        </w:rPr>
        <w:t>Puerto Plata</w:t>
      </w:r>
    </w:p>
    <w:p w14:paraId="764E3965" w14:textId="77777777" w:rsidR="00E36C3E" w:rsidRPr="00E36C3E" w:rsidRDefault="00E36C3E" w:rsidP="00E36C3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 A una hora prevista traslado terrestre de (tres horas y media) en dirección a Puerto Plata. </w:t>
      </w: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0AD7379C" w14:textId="77777777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D7D0E18" w14:textId="5CB584FC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Style w:val="DanmeroCar"/>
          <w:bCs/>
          <w:sz w:val="24"/>
          <w:szCs w:val="24"/>
        </w:rPr>
        <w:t>DÍA 4</w:t>
      </w:r>
      <w:r w:rsidRPr="00443DE4">
        <w:rPr>
          <w:rFonts w:asciiTheme="minorHAnsi" w:eastAsia="Arial" w:hAnsiTheme="minorHAnsi"/>
          <w:b/>
          <w:color w:val="002060"/>
          <w:sz w:val="24"/>
          <w:szCs w:val="24"/>
        </w:rPr>
        <w:t>|</w:t>
      </w: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E36C3E" w:rsidRPr="00E36C3E">
        <w:rPr>
          <w:rFonts w:asciiTheme="minorHAnsi" w:eastAsia="Arial" w:hAnsiTheme="minorHAnsi"/>
          <w:b/>
          <w:color w:val="FF0000"/>
          <w:sz w:val="24"/>
          <w:szCs w:val="24"/>
        </w:rPr>
        <w:t>Puerto Plata – Visita de ciudad</w:t>
      </w:r>
    </w:p>
    <w:p w14:paraId="32D56F1A" w14:textId="77777777" w:rsidR="00E36C3E" w:rsidRPr="00E36C3E" w:rsidRDefault="00E36C3E" w:rsidP="00E36C3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Todo Incluido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 A hora indicada visita de ciudad. Descubra Puerto Plata y su espectacular vista desde el teleférico, donde podrá también disfrutar de un hermoso Jardín Botánico en la cima de la montaña. Disfrute de una ciudad llena de historia y encanto, que incluirá una visita a la Fábrica de Ron Brugal, al museo de Ámbar, la Fortaleza San Felipe y tiempo para admirar la belleza de sus casas victorianas. Puede aprovechar esta visita para hacer compras en las tiendas de regalo del centro de la ciudad. </w:t>
      </w: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34B4B53E" w14:textId="77777777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399D482" w14:textId="7CF199DA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Style w:val="DanmeroCar"/>
          <w:bCs/>
          <w:sz w:val="24"/>
          <w:szCs w:val="24"/>
        </w:rPr>
        <w:t>DÍA 5</w:t>
      </w:r>
      <w:r w:rsidRPr="00443DE4">
        <w:rPr>
          <w:rFonts w:asciiTheme="minorHAnsi" w:eastAsia="Arial" w:hAnsiTheme="minorHAnsi"/>
          <w:b/>
          <w:color w:val="002060"/>
          <w:sz w:val="24"/>
          <w:szCs w:val="24"/>
        </w:rPr>
        <w:t>|</w:t>
      </w: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E36C3E" w:rsidRPr="00E36C3E">
        <w:rPr>
          <w:rFonts w:asciiTheme="minorHAnsi" w:eastAsia="Arial" w:hAnsiTheme="minorHAnsi"/>
          <w:b/>
          <w:color w:val="FF0000"/>
          <w:sz w:val="24"/>
          <w:szCs w:val="24"/>
        </w:rPr>
        <w:t>Puerto Plata</w:t>
      </w:r>
    </w:p>
    <w:p w14:paraId="6FD8923D" w14:textId="77777777" w:rsidR="00E36C3E" w:rsidRPr="00E36C3E" w:rsidRDefault="00E36C3E" w:rsidP="00E36C3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Todo Incluido.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 Día libre para disfrutar y descansar en las lindas playas. </w:t>
      </w: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26F3182" w14:textId="77777777" w:rsidR="00E36C3E" w:rsidRDefault="00E36C3E" w:rsidP="00E36C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</w:rPr>
        <w:t> </w:t>
      </w:r>
    </w:p>
    <w:p w14:paraId="72B49B1E" w14:textId="77777777" w:rsidR="00E36C3E" w:rsidRPr="001F3E35" w:rsidRDefault="00101E5E" w:rsidP="00E36C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</w:rPr>
      </w:pPr>
      <w:r w:rsidRPr="00101E5E">
        <w:rPr>
          <w:rStyle w:val="DanmeroCar"/>
          <w:bCs/>
          <w:sz w:val="24"/>
          <w:szCs w:val="24"/>
        </w:rPr>
        <w:t>DÍA 6</w:t>
      </w:r>
      <w:r w:rsidRPr="00443DE4">
        <w:rPr>
          <w:rFonts w:asciiTheme="minorHAnsi" w:eastAsia="Arial" w:hAnsiTheme="minorHAnsi"/>
          <w:b/>
          <w:color w:val="002060"/>
          <w:sz w:val="24"/>
          <w:szCs w:val="24"/>
        </w:rPr>
        <w:t>|</w:t>
      </w:r>
      <w:r>
        <w:rPr>
          <w:rFonts w:asciiTheme="minorHAnsi" w:eastAsia="Arial" w:hAnsiTheme="minorHAnsi"/>
          <w:b/>
          <w:color w:val="002060"/>
          <w:sz w:val="24"/>
          <w:szCs w:val="24"/>
        </w:rPr>
        <w:t xml:space="preserve"> </w:t>
      </w:r>
      <w:r w:rsidR="00E36C3E" w:rsidRPr="00E36C3E">
        <w:rPr>
          <w:rFonts w:asciiTheme="minorHAnsi" w:eastAsia="Arial" w:hAnsiTheme="minorHAnsi"/>
          <w:b/>
          <w:color w:val="FF0000"/>
          <w:sz w:val="24"/>
          <w:szCs w:val="24"/>
        </w:rPr>
        <w:t>Puerto Plata – Samaná</w:t>
      </w:r>
      <w:r w:rsidR="00E36C3E">
        <w:rPr>
          <w:rFonts w:ascii="Arial" w:hAnsi="Arial" w:cs="Arial"/>
          <w:b/>
          <w:bCs/>
          <w:color w:val="222222"/>
        </w:rPr>
        <w:t xml:space="preserve"> </w:t>
      </w:r>
    </w:p>
    <w:p w14:paraId="53DC388F" w14:textId="77777777" w:rsidR="00E36C3E" w:rsidRDefault="00E36C3E" w:rsidP="00E36C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A una hora prevista traslado terrestre </w:t>
      </w: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(de cuatro horas)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dirección a Samaná. </w:t>
      </w: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79ACA4D" w14:textId="77777777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84FDB51" w14:textId="45477A62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Style w:val="DanmeroCar"/>
          <w:bCs/>
          <w:sz w:val="24"/>
          <w:szCs w:val="24"/>
        </w:rPr>
        <w:t>DÍA 7</w:t>
      </w:r>
      <w:r w:rsidRPr="00443DE4">
        <w:rPr>
          <w:rFonts w:asciiTheme="minorHAnsi" w:eastAsia="Arial" w:hAnsiTheme="minorHAnsi"/>
          <w:b/>
          <w:color w:val="002060"/>
          <w:sz w:val="24"/>
          <w:szCs w:val="24"/>
        </w:rPr>
        <w:t>|</w:t>
      </w: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E36C3E" w:rsidRPr="00E36C3E">
        <w:rPr>
          <w:rFonts w:asciiTheme="minorHAnsi" w:eastAsia="Arial" w:hAnsiTheme="minorHAnsi"/>
          <w:b/>
          <w:color w:val="FF0000"/>
          <w:sz w:val="24"/>
          <w:szCs w:val="24"/>
        </w:rPr>
        <w:t>Samaná – Cascada el Limón</w:t>
      </w:r>
    </w:p>
    <w:p w14:paraId="5F44FD34" w14:textId="387B407F" w:rsidR="00E36C3E" w:rsidRPr="00E36C3E" w:rsidRDefault="00E36C3E" w:rsidP="00E36C3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Es un paseo muy bonito con un 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dócil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caballo conducido por un 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guía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local que te llevaras en media hora hasta la cima de la cascada del 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Limón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impresionante charco de 50 metros de altura. Veras en camino muchas plantas, frutas y matas tropicales. Pues te quedara caminar unos 10 minutos para llegar abajo donde te 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podrás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bañar en esa piscina natural. Si buscas aventura, 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podrás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nadando llegar hasta detrás del charco y esconderte en una cueva que hay ahí. Fotos, descanso y vuelta al rancho donde 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tendrás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el almuerzo tipo buffet dominicano, muy bueno! Si no te gusta montar a caballo, esta 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excursión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se puede hacer a pie con zapatos buenos. Son solo 50 minutos caminando por viaje. </w:t>
      </w: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38A223CF" w14:textId="77777777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F4482DB" w14:textId="67CE1204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101E5E">
        <w:rPr>
          <w:rStyle w:val="DanmeroCar"/>
          <w:bCs/>
          <w:sz w:val="24"/>
          <w:szCs w:val="24"/>
        </w:rPr>
        <w:t>DÍA 8</w:t>
      </w:r>
      <w:r w:rsidRPr="00443DE4">
        <w:rPr>
          <w:rFonts w:asciiTheme="minorHAnsi" w:eastAsia="Arial" w:hAnsiTheme="minorHAnsi"/>
          <w:b/>
          <w:color w:val="002060"/>
          <w:sz w:val="24"/>
          <w:szCs w:val="24"/>
        </w:rPr>
        <w:t>|</w:t>
      </w:r>
      <w:r w:rsidRPr="00101E5E">
        <w:rPr>
          <w:rStyle w:val="DanmeroCar"/>
          <w:bCs/>
          <w:sz w:val="24"/>
          <w:szCs w:val="24"/>
        </w:rPr>
        <w:t xml:space="preserve"> </w:t>
      </w:r>
      <w:r w:rsidR="00E36C3E" w:rsidRPr="00E36C3E">
        <w:rPr>
          <w:rFonts w:asciiTheme="minorHAnsi" w:eastAsia="Arial" w:hAnsiTheme="minorHAnsi"/>
          <w:b/>
          <w:color w:val="FF0000"/>
          <w:sz w:val="24"/>
          <w:szCs w:val="24"/>
        </w:rPr>
        <w:t>Samaná</w:t>
      </w:r>
    </w:p>
    <w:p w14:paraId="471F7A61" w14:textId="77777777" w:rsidR="00E36C3E" w:rsidRPr="00E36C3E" w:rsidRDefault="00E36C3E" w:rsidP="00E36C3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Día libre para disfrutar y descansar en las lindas playas. </w:t>
      </w: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027FD8B8" w14:textId="77777777" w:rsidR="00101E5E" w:rsidRPr="00101E5E" w:rsidRDefault="00101E5E" w:rsidP="00101E5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977FA1A" w14:textId="77777777" w:rsidR="00E36C3E" w:rsidRDefault="00101E5E" w:rsidP="00E36C3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Style w:val="DanmeroCar"/>
          <w:bCs/>
          <w:sz w:val="24"/>
          <w:szCs w:val="24"/>
        </w:rPr>
        <w:t>Día 9</w:t>
      </w:r>
      <w:r w:rsidRPr="00443DE4">
        <w:rPr>
          <w:rFonts w:asciiTheme="minorHAnsi" w:eastAsia="Arial" w:hAnsiTheme="minorHAnsi"/>
          <w:b/>
          <w:color w:val="002060"/>
          <w:sz w:val="24"/>
          <w:szCs w:val="24"/>
        </w:rPr>
        <w:t>|</w:t>
      </w:r>
      <w:r>
        <w:rPr>
          <w:rFonts w:eastAsia="Arial"/>
        </w:rPr>
        <w:t xml:space="preserve"> </w:t>
      </w:r>
      <w:r w:rsidR="00E36C3E" w:rsidRPr="00E36C3E">
        <w:rPr>
          <w:rFonts w:asciiTheme="minorHAnsi" w:eastAsia="Arial" w:hAnsiTheme="minorHAnsi"/>
          <w:b/>
          <w:color w:val="FF0000"/>
          <w:sz w:val="24"/>
          <w:szCs w:val="24"/>
        </w:rPr>
        <w:t>Samaná – Santo Domingo – México</w:t>
      </w:r>
      <w:r w:rsidR="00E36C3E"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</w:p>
    <w:p w14:paraId="387389A1" w14:textId="6F264027" w:rsidR="00E36C3E" w:rsidRDefault="00E36C3E" w:rsidP="00E36C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al aeropuerto de Santo Domingo para tomar vuelo con destino a México. </w:t>
      </w:r>
      <w:r w:rsidRPr="00E36C3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servicios.</w:t>
      </w:r>
    </w:p>
    <w:p w14:paraId="1794771D" w14:textId="4373BD4E" w:rsidR="00F8421E" w:rsidRDefault="00F8421E" w:rsidP="00E36C3E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9DE9239" w14:textId="77777777" w:rsidR="00E36C3E" w:rsidRDefault="00E36C3E" w:rsidP="00101E5E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04BE8743" w14:textId="6B662D23" w:rsidR="00B579A2" w:rsidRDefault="00101E5E" w:rsidP="00101E5E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>I</w:t>
      </w:r>
      <w:r w:rsidR="00A455A6"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NCLUYE:</w:t>
      </w:r>
    </w:p>
    <w:p w14:paraId="1DA0BC8D" w14:textId="12F18766" w:rsidR="00E36C3E" w:rsidRPr="00E36C3E" w:rsidRDefault="00E36C3E" w:rsidP="00E36C3E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raslados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aeropuerto – hotel – aeropuerto en servicios en compartido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</w:p>
    <w:p w14:paraId="3A6E24D2" w14:textId="34D95D70" w:rsidR="00E36C3E" w:rsidRPr="00E36C3E" w:rsidRDefault="00E36C3E" w:rsidP="00E36C3E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Traslados entre playas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2E875D96" w14:textId="11E26A55" w:rsidR="00E36C3E" w:rsidRPr="00E36C3E" w:rsidRDefault="00E36C3E" w:rsidP="00E36C3E">
      <w:pPr>
        <w:pStyle w:val="Prrafodelista"/>
        <w:numPr>
          <w:ilvl w:val="0"/>
          <w:numId w:val="26"/>
        </w:numPr>
        <w:shd w:val="clear" w:color="auto" w:fill="FFFFFF"/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Solo desayuno en Santo Domingo y Samaná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</w:p>
    <w:p w14:paraId="1A1E2068" w14:textId="3615EDC9" w:rsidR="00E36C3E" w:rsidRPr="00E36C3E" w:rsidRDefault="00E36C3E" w:rsidP="00E36C3E">
      <w:pPr>
        <w:pStyle w:val="Prrafodelista"/>
        <w:numPr>
          <w:ilvl w:val="0"/>
          <w:numId w:val="26"/>
        </w:numPr>
        <w:shd w:val="clear" w:color="auto" w:fill="FFFFFF"/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Todo incluido en Puerto Plata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10CDF240" w14:textId="025006A0" w:rsidR="00E36C3E" w:rsidRPr="00E36C3E" w:rsidRDefault="00E36C3E" w:rsidP="00E36C3E">
      <w:pPr>
        <w:pStyle w:val="Prrafodelista"/>
        <w:numPr>
          <w:ilvl w:val="0"/>
          <w:numId w:val="26"/>
        </w:numPr>
        <w:shd w:val="clear" w:color="auto" w:fill="FFFFFF"/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2 noches en Santo Domingo, 3 en Puerto Plata y 3 en Samaná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47D34B21" w14:textId="531AC9FE" w:rsidR="00E36C3E" w:rsidRPr="00E36C3E" w:rsidRDefault="00E36C3E" w:rsidP="00E36C3E">
      <w:pPr>
        <w:pStyle w:val="Prrafodelista"/>
        <w:numPr>
          <w:ilvl w:val="0"/>
          <w:numId w:val="26"/>
        </w:numPr>
        <w:shd w:val="clear" w:color="auto" w:fill="FFFFFF"/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Excursión de Cascada el Limón con almuerzo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0FF60E94" w14:textId="45C3F303" w:rsidR="00E36C3E" w:rsidRPr="00E36C3E" w:rsidRDefault="00E36C3E" w:rsidP="00E36C3E">
      <w:pPr>
        <w:pStyle w:val="Prrafodelista"/>
        <w:numPr>
          <w:ilvl w:val="0"/>
          <w:numId w:val="26"/>
        </w:numPr>
        <w:shd w:val="clear" w:color="auto" w:fill="FFFFFF"/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Visita de ciudad en Puerto Plata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D99F238" w14:textId="094E8D7D" w:rsidR="00E36C3E" w:rsidRPr="00E36C3E" w:rsidRDefault="00E36C3E" w:rsidP="00E36C3E">
      <w:pPr>
        <w:pStyle w:val="Prrafodelista"/>
        <w:numPr>
          <w:ilvl w:val="0"/>
          <w:numId w:val="26"/>
        </w:numPr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Tarjeta Básica de asistencia al viajero</w:t>
      </w:r>
      <w:r w:rsidRPr="00E36C3E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7C734641" w14:textId="77777777" w:rsidR="00F8421E" w:rsidRPr="002548B2" w:rsidRDefault="00F8421E" w:rsidP="00F8421E">
      <w:pPr>
        <w:pStyle w:val="Sinespaciado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E88DB5D" w14:textId="77777777" w:rsidR="00F8421E" w:rsidRPr="00F8421E" w:rsidRDefault="00F8421E" w:rsidP="00F8421E">
      <w:pPr>
        <w:pStyle w:val="Sinespaciado"/>
        <w:numPr>
          <w:ilvl w:val="0"/>
          <w:numId w:val="1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8421E">
        <w:rPr>
          <w:rFonts w:asciiTheme="minorHAnsi" w:eastAsia="Arial" w:hAnsiTheme="minorHAnsi" w:cstheme="minorHAnsi"/>
          <w:color w:val="002060"/>
          <w:sz w:val="20"/>
          <w:szCs w:val="20"/>
        </w:rPr>
        <w:t>Boletos aéreos internos e internacionales.</w:t>
      </w:r>
    </w:p>
    <w:p w14:paraId="66187B9D" w14:textId="77777777" w:rsidR="00101E5E" w:rsidRPr="00101E5E" w:rsidRDefault="00101E5E" w:rsidP="00101E5E">
      <w:pPr>
        <w:pStyle w:val="Sinespaciado"/>
        <w:numPr>
          <w:ilvl w:val="0"/>
          <w:numId w:val="1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>Servicios, excursiones o comidas no especificadas.</w:t>
      </w:r>
    </w:p>
    <w:p w14:paraId="544B2C32" w14:textId="77777777" w:rsidR="00101E5E" w:rsidRPr="00101E5E" w:rsidRDefault="00101E5E" w:rsidP="00101E5E">
      <w:pPr>
        <w:pStyle w:val="Sinespaciado"/>
        <w:numPr>
          <w:ilvl w:val="0"/>
          <w:numId w:val="1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>Gastos personales.</w:t>
      </w:r>
    </w:p>
    <w:p w14:paraId="62EB6529" w14:textId="77777777" w:rsidR="00101E5E" w:rsidRPr="00101E5E" w:rsidRDefault="00101E5E" w:rsidP="00101E5E">
      <w:pPr>
        <w:pStyle w:val="Sinespaciado"/>
        <w:numPr>
          <w:ilvl w:val="0"/>
          <w:numId w:val="1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>Impuestos de Salida en cada país</w:t>
      </w:r>
    </w:p>
    <w:p w14:paraId="7B94BE6B" w14:textId="77777777" w:rsidR="00101E5E" w:rsidRPr="00101E5E" w:rsidRDefault="00101E5E" w:rsidP="00101E5E">
      <w:pPr>
        <w:pStyle w:val="Sinespaciado"/>
        <w:numPr>
          <w:ilvl w:val="0"/>
          <w:numId w:val="1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1E5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a mucamas, botones, guías, chóferes. </w:t>
      </w:r>
    </w:p>
    <w:p w14:paraId="320A2993" w14:textId="77777777" w:rsidR="00B579A2" w:rsidRDefault="00B579A2" w:rsidP="00B57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835"/>
        <w:gridCol w:w="514"/>
      </w:tblGrid>
      <w:tr w:rsidR="00E36C3E" w:rsidRPr="00E36C3E" w14:paraId="3E252070" w14:textId="77777777" w:rsidTr="00E36C3E">
        <w:trPr>
          <w:trHeight w:val="26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A6799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E36C3E" w:rsidRPr="00E36C3E" w14:paraId="40B20450" w14:textId="77777777" w:rsidTr="00E36C3E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A49F2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399E9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4670C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E36C3E" w:rsidRPr="00E36C3E" w14:paraId="2A6F2ADE" w14:textId="77777777" w:rsidTr="00E36C3E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C3972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SANTO</w:t>
            </w: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</w:t>
            </w: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DOMINGO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48FB9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HODELPA CARIBE COLONIAL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A86B9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E36C3E" w:rsidRPr="00E36C3E" w14:paraId="25DB3846" w14:textId="77777777" w:rsidTr="00E36C3E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C6151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PUERTO PLATA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E0BAA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EMOTIONS BY HODELPA 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224D0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E36C3E" w:rsidRPr="00E36C3E" w14:paraId="65F36904" w14:textId="77777777" w:rsidTr="00E36C3E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AA0E1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SAMANA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AD492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MAHONA BOUTIQUE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9B00B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B</w:t>
            </w:r>
          </w:p>
        </w:tc>
      </w:tr>
    </w:tbl>
    <w:p w14:paraId="461C80E3" w14:textId="77777777" w:rsidR="00E36C3E" w:rsidRDefault="00E36C3E" w:rsidP="00B57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8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612"/>
        <w:gridCol w:w="612"/>
        <w:gridCol w:w="612"/>
        <w:gridCol w:w="647"/>
      </w:tblGrid>
      <w:tr w:rsidR="00E36C3E" w:rsidRPr="00E36C3E" w14:paraId="47BAE7A8" w14:textId="77777777" w:rsidTr="00E36C3E">
        <w:trPr>
          <w:trHeight w:val="266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563C1"/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E1F12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USD POR PERSONA </w:t>
            </w:r>
          </w:p>
        </w:tc>
      </w:tr>
      <w:tr w:rsidR="00E36C3E" w:rsidRPr="00E36C3E" w14:paraId="0D9E8DBF" w14:textId="77777777" w:rsidTr="00E36C3E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5E415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SUPERIOR Y BOUTIQUE 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BE17B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5FC15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487A5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4B2DD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E36C3E" w:rsidRPr="00E36C3E" w14:paraId="589EB35B" w14:textId="77777777" w:rsidTr="00E36C3E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09A7A" w14:textId="77777777" w:rsidR="00E36C3E" w:rsidRPr="00E36C3E" w:rsidRDefault="00E36C3E" w:rsidP="00E36C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2F5BE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A2F13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1280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CB674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1910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07614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820</w:t>
            </w:r>
          </w:p>
        </w:tc>
      </w:tr>
      <w:tr w:rsidR="00E36C3E" w:rsidRPr="00E36C3E" w14:paraId="63125229" w14:textId="77777777" w:rsidTr="00E36C3E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39EF2" w14:textId="77777777" w:rsidR="00E36C3E" w:rsidRPr="00E36C3E" w:rsidRDefault="00E36C3E" w:rsidP="00E36C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5918B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1660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D3CFE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1440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9984C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2070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43BAE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980</w:t>
            </w:r>
          </w:p>
        </w:tc>
      </w:tr>
      <w:tr w:rsidR="00E36C3E" w:rsidRPr="00E36C3E" w14:paraId="4E18BD67" w14:textId="77777777" w:rsidTr="00E36C3E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6D878" w14:textId="77777777" w:rsidR="00E36C3E" w:rsidRPr="00E36C3E" w:rsidRDefault="00E36C3E" w:rsidP="00E36C3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SUPL. 01 JUL - 22 DIC 2025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B4ACF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1D186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FD1DB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135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27FAD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60</w:t>
            </w:r>
          </w:p>
        </w:tc>
      </w:tr>
      <w:tr w:rsidR="00E36C3E" w:rsidRPr="00E36C3E" w14:paraId="0DA93F27" w14:textId="77777777" w:rsidTr="00E36C3E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7030B" w14:textId="77777777" w:rsidR="00E36C3E" w:rsidRPr="00E36C3E" w:rsidRDefault="00E36C3E" w:rsidP="00E36C3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SUPL. 23 DIC 2025 - 01 ENE 2026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C82AE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385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E2435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350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FB450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590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5173C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265</w:t>
            </w:r>
          </w:p>
        </w:tc>
      </w:tr>
      <w:tr w:rsidR="00E36C3E" w:rsidRPr="00E36C3E" w14:paraId="77B5C3F4" w14:textId="77777777" w:rsidTr="00E36C3E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8734A" w14:textId="77777777" w:rsidR="00E36C3E" w:rsidRPr="00E36C3E" w:rsidRDefault="00E36C3E" w:rsidP="00E36C3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SUPL. 02 ENE - 30 ABR 2026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BB998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170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BE2A5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145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2B966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290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F2F48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115</w:t>
            </w:r>
          </w:p>
        </w:tc>
      </w:tr>
      <w:tr w:rsidR="00E36C3E" w:rsidRPr="00E36C3E" w14:paraId="7B62C93C" w14:textId="77777777" w:rsidTr="00E36C3E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B6FF0" w14:textId="77777777" w:rsidR="00E36C3E" w:rsidRPr="00E36C3E" w:rsidRDefault="00E36C3E" w:rsidP="00E36C3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SUPL. 01 JUL - 31 OCT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20D41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31988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7429C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32A19" w14:textId="77777777" w:rsidR="00E36C3E" w:rsidRPr="00E36C3E" w:rsidRDefault="00E36C3E" w:rsidP="00E36C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sz w:val="20"/>
                <w:szCs w:val="20"/>
                <w:lang w:bidi="ar-SA"/>
              </w:rPr>
              <w:t>70</w:t>
            </w:r>
          </w:p>
        </w:tc>
      </w:tr>
    </w:tbl>
    <w:p w14:paraId="052D8364" w14:textId="77777777" w:rsidR="00E36C3E" w:rsidRDefault="00E36C3E" w:rsidP="00B57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5"/>
        <w:gridCol w:w="164"/>
        <w:gridCol w:w="164"/>
        <w:gridCol w:w="164"/>
        <w:gridCol w:w="189"/>
      </w:tblGrid>
      <w:tr w:rsidR="00E36C3E" w:rsidRPr="00E36C3E" w14:paraId="7968AF67" w14:textId="77777777" w:rsidTr="00E36C3E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053B8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RUTA AERA PROPUESTA MEX/PTY/SDQ/PTY/MEX</w:t>
            </w:r>
          </w:p>
        </w:tc>
      </w:tr>
      <w:tr w:rsidR="00E36C3E" w:rsidRPr="00E36C3E" w14:paraId="5A4EBFD2" w14:textId="77777777" w:rsidTr="00E36C3E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E0265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AEREOS (SUJETOS A CONFIRMACIÓN): 310 USD</w:t>
            </w:r>
          </w:p>
        </w:tc>
      </w:tr>
      <w:tr w:rsidR="00E36C3E" w:rsidRPr="00E36C3E" w14:paraId="1BF7901A" w14:textId="77777777" w:rsidTr="00E36C3E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1C10B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SUPLEMENTO POR PASAJERO VIAJANDO SOLO: 535 USD</w:t>
            </w:r>
          </w:p>
        </w:tc>
      </w:tr>
      <w:tr w:rsidR="00E36C3E" w:rsidRPr="00E36C3E" w14:paraId="5DD87EC1" w14:textId="77777777" w:rsidTr="00E36C3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035FE567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SUPLEMENTO DESDE EL INTERIOR DEL PAÍS: CONSULTAR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05D7D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F394F" w14:textId="77777777" w:rsidR="00E36C3E" w:rsidRPr="00E36C3E" w:rsidRDefault="00E36C3E" w:rsidP="00E3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66EAE" w14:textId="77777777" w:rsidR="00E36C3E" w:rsidRPr="00E36C3E" w:rsidRDefault="00E36C3E" w:rsidP="00E3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0E119" w14:textId="77777777" w:rsidR="00E36C3E" w:rsidRPr="00E36C3E" w:rsidRDefault="00E36C3E" w:rsidP="00E3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E36C3E" w:rsidRPr="00E36C3E" w14:paraId="568C4078" w14:textId="77777777" w:rsidTr="00E36C3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5583A9EC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AAD95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207B8" w14:textId="77777777" w:rsidR="00E36C3E" w:rsidRPr="00E36C3E" w:rsidRDefault="00E36C3E" w:rsidP="00E3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EE879" w14:textId="77777777" w:rsidR="00E36C3E" w:rsidRPr="00E36C3E" w:rsidRDefault="00E36C3E" w:rsidP="00E3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94081" w14:textId="77777777" w:rsidR="00E36C3E" w:rsidRPr="00E36C3E" w:rsidRDefault="00E36C3E" w:rsidP="00E3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E36C3E" w:rsidRPr="00E36C3E" w14:paraId="0802B845" w14:textId="77777777" w:rsidTr="00E36C3E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5D9230DB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925AA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6B801" w14:textId="77777777" w:rsidR="00E36C3E" w:rsidRPr="00E36C3E" w:rsidRDefault="00E36C3E" w:rsidP="00E3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E08FB" w14:textId="77777777" w:rsidR="00E36C3E" w:rsidRPr="00E36C3E" w:rsidRDefault="00E36C3E" w:rsidP="00E3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B6086" w14:textId="77777777" w:rsidR="00E36C3E" w:rsidRPr="00E36C3E" w:rsidRDefault="00E36C3E" w:rsidP="00E3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E36C3E" w:rsidRPr="00E36C3E" w14:paraId="710B0AC5" w14:textId="77777777" w:rsidTr="00E36C3E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3DC65" w14:textId="77777777" w:rsidR="00E36C3E" w:rsidRPr="00E36C3E" w:rsidRDefault="00E36C3E" w:rsidP="00E36C3E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36C3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VIGENCIA: OCTUBRE 2026 (EXCEPTO SEMANA SANTA, NAVIDAD, FIN DE AÑO, PUENTES Y DÍAS FESTIVOS. CONSULTE SUPLEMENTOS)</w:t>
            </w:r>
          </w:p>
        </w:tc>
      </w:tr>
    </w:tbl>
    <w:p w14:paraId="1803984B" w14:textId="77777777" w:rsidR="00E36C3E" w:rsidRDefault="00E36C3E" w:rsidP="00B57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E36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EF4B" w14:textId="77777777" w:rsidR="00014000" w:rsidRDefault="00014000">
      <w:pPr>
        <w:spacing w:after="0" w:line="240" w:lineRule="auto"/>
      </w:pPr>
      <w:r>
        <w:separator/>
      </w:r>
    </w:p>
  </w:endnote>
  <w:endnote w:type="continuationSeparator" w:id="0">
    <w:p w14:paraId="497C8EA6" w14:textId="77777777" w:rsidR="00014000" w:rsidRDefault="0001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7C89" w14:textId="77777777" w:rsidR="00014000" w:rsidRDefault="00014000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7B6E3D34" w14:textId="77777777" w:rsidR="00014000" w:rsidRDefault="0001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072D" w14:textId="540A8573" w:rsidR="00A0012D" w:rsidRDefault="00E66C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286E8549">
              <wp:simplePos x="0" y="0"/>
              <wp:positionH relativeFrom="column">
                <wp:posOffset>-243840</wp:posOffset>
              </wp:positionH>
              <wp:positionV relativeFrom="paragraph">
                <wp:posOffset>-335280</wp:posOffset>
              </wp:positionV>
              <wp:extent cx="5876925" cy="119062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119062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3DB996" w14:textId="5FE8C8CF" w:rsidR="00D96000" w:rsidRPr="00D96000" w:rsidRDefault="00101E5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SANTO DOMINGO, </w:t>
                          </w:r>
                          <w:r w:rsidR="00E36C3E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PUERTO PLATA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Y </w:t>
                          </w:r>
                          <w:r w:rsidR="00E36C3E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SAMANÁ</w:t>
                          </w:r>
                        </w:p>
                        <w:p w14:paraId="2258FF71" w14:textId="6F57C9B9" w:rsidR="007F7B70" w:rsidRPr="00072EA9" w:rsidRDefault="00101E5E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000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</w:t>
                          </w:r>
                          <w:r w:rsidR="00E36C3E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10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96000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2025</w:t>
                          </w:r>
                        </w:p>
                        <w:p w14:paraId="4B2D5E4C" w14:textId="77777777" w:rsidR="00A0012D" w:rsidRPr="00072EA9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19.2pt;margin-top:-26.4pt;width:462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63DB996" w14:textId="5FE8C8CF" w:rsidR="00D96000" w:rsidRPr="00D96000" w:rsidRDefault="00101E5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SANTO DOMINGO, </w:t>
                    </w:r>
                    <w:r w:rsidR="00E36C3E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PUERTO PLATA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Y </w:t>
                    </w:r>
                    <w:r w:rsidR="00E36C3E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SAMANÁ</w:t>
                    </w:r>
                  </w:p>
                  <w:p w14:paraId="2258FF71" w14:textId="6F57C9B9" w:rsidR="007F7B70" w:rsidRPr="00072EA9" w:rsidRDefault="00101E5E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000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31</w:t>
                    </w:r>
                    <w:r w:rsidR="00E36C3E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10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96000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2025</w:t>
                    </w:r>
                  </w:p>
                  <w:p w14:paraId="4B2D5E4C" w14:textId="77777777" w:rsidR="00A0012D" w:rsidRPr="00072EA9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2E6327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30542581">
          <wp:simplePos x="0" y="0"/>
          <wp:positionH relativeFrom="column">
            <wp:posOffset>5240763</wp:posOffset>
          </wp:positionH>
          <wp:positionV relativeFrom="paragraph">
            <wp:posOffset>283665</wp:posOffset>
          </wp:positionV>
          <wp:extent cx="1679419" cy="449164"/>
          <wp:effectExtent l="0" t="0" r="0" b="8255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3960" cy="450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01B0E1C6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3F567616" w:rsidR="00A0012D" w:rsidRDefault="00072EA9" w:rsidP="00072E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76AA697" wp14:editId="2FB01B4E">
          <wp:simplePos x="0" y="0"/>
          <wp:positionH relativeFrom="column">
            <wp:posOffset>3223260</wp:posOffset>
          </wp:positionH>
          <wp:positionV relativeFrom="paragraph">
            <wp:posOffset>170815</wp:posOffset>
          </wp:positionV>
          <wp:extent cx="1595755" cy="409575"/>
          <wp:effectExtent l="0" t="0" r="0" b="0"/>
          <wp:wrapTight wrapText="bothSides">
            <wp:wrapPolygon edited="0">
              <wp:start x="1547" y="2009"/>
              <wp:lineTo x="258" y="9042"/>
              <wp:lineTo x="774" y="16074"/>
              <wp:lineTo x="6446" y="19088"/>
              <wp:lineTo x="8251" y="19088"/>
              <wp:lineTo x="20629" y="15070"/>
              <wp:lineTo x="21144" y="7033"/>
              <wp:lineTo x="18050" y="2009"/>
              <wp:lineTo x="1547" y="2009"/>
            </wp:wrapPolygon>
          </wp:wrapTight>
          <wp:docPr id="144822442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76" b="31019"/>
                  <a:stretch/>
                </pic:blipFill>
                <pic:spPr bwMode="auto">
                  <a:xfrm>
                    <a:off x="0" y="0"/>
                    <a:ext cx="15957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6ED6BE7B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033AB"/>
    <w:multiLevelType w:val="hybridMultilevel"/>
    <w:tmpl w:val="D5B4DA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0F68"/>
    <w:multiLevelType w:val="hybridMultilevel"/>
    <w:tmpl w:val="B9242C2E"/>
    <w:lvl w:ilvl="0" w:tplc="90824DF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410957"/>
    <w:multiLevelType w:val="hybridMultilevel"/>
    <w:tmpl w:val="1C2E9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0F2B87"/>
    <w:multiLevelType w:val="multilevel"/>
    <w:tmpl w:val="2F1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077961">
    <w:abstractNumId w:val="1"/>
  </w:num>
  <w:num w:numId="2" w16cid:durableId="358354196">
    <w:abstractNumId w:val="24"/>
  </w:num>
  <w:num w:numId="3" w16cid:durableId="1041170892">
    <w:abstractNumId w:val="14"/>
  </w:num>
  <w:num w:numId="4" w16cid:durableId="1033921887">
    <w:abstractNumId w:val="22"/>
  </w:num>
  <w:num w:numId="5" w16cid:durableId="353725778">
    <w:abstractNumId w:val="15"/>
  </w:num>
  <w:num w:numId="6" w16cid:durableId="1716585056">
    <w:abstractNumId w:val="25"/>
  </w:num>
  <w:num w:numId="7" w16cid:durableId="844133380">
    <w:abstractNumId w:val="11"/>
  </w:num>
  <w:num w:numId="8" w16cid:durableId="1397362128">
    <w:abstractNumId w:val="5"/>
  </w:num>
  <w:num w:numId="9" w16cid:durableId="655494188">
    <w:abstractNumId w:val="10"/>
  </w:num>
  <w:num w:numId="10" w16cid:durableId="1272128669">
    <w:abstractNumId w:val="13"/>
  </w:num>
  <w:num w:numId="11" w16cid:durableId="1973628246">
    <w:abstractNumId w:val="12"/>
  </w:num>
  <w:num w:numId="12" w16cid:durableId="11761755">
    <w:abstractNumId w:val="0"/>
  </w:num>
  <w:num w:numId="13" w16cid:durableId="1819877016">
    <w:abstractNumId w:val="17"/>
  </w:num>
  <w:num w:numId="14" w16cid:durableId="1296522864">
    <w:abstractNumId w:val="23"/>
  </w:num>
  <w:num w:numId="15" w16cid:durableId="1904682630">
    <w:abstractNumId w:val="18"/>
  </w:num>
  <w:num w:numId="16" w16cid:durableId="460078524">
    <w:abstractNumId w:val="16"/>
  </w:num>
  <w:num w:numId="17" w16cid:durableId="1968504851">
    <w:abstractNumId w:val="20"/>
  </w:num>
  <w:num w:numId="18" w16cid:durableId="1167555093">
    <w:abstractNumId w:val="21"/>
  </w:num>
  <w:num w:numId="19" w16cid:durableId="598945982">
    <w:abstractNumId w:val="19"/>
  </w:num>
  <w:num w:numId="20" w16cid:durableId="1140269920">
    <w:abstractNumId w:val="8"/>
  </w:num>
  <w:num w:numId="21" w16cid:durableId="633562103">
    <w:abstractNumId w:val="2"/>
  </w:num>
  <w:num w:numId="22" w16cid:durableId="1784615150">
    <w:abstractNumId w:val="26"/>
  </w:num>
  <w:num w:numId="23" w16cid:durableId="1681085465">
    <w:abstractNumId w:val="7"/>
  </w:num>
  <w:num w:numId="24" w16cid:durableId="68968445">
    <w:abstractNumId w:val="9"/>
  </w:num>
  <w:num w:numId="25" w16cid:durableId="1160270192">
    <w:abstractNumId w:val="6"/>
  </w:num>
  <w:num w:numId="26" w16cid:durableId="1362322912">
    <w:abstractNumId w:val="3"/>
  </w:num>
  <w:num w:numId="27" w16cid:durableId="132365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14000"/>
    <w:rsid w:val="00017862"/>
    <w:rsid w:val="00025024"/>
    <w:rsid w:val="0002598A"/>
    <w:rsid w:val="00072EA9"/>
    <w:rsid w:val="000D785B"/>
    <w:rsid w:val="00101E5E"/>
    <w:rsid w:val="00104162"/>
    <w:rsid w:val="00121872"/>
    <w:rsid w:val="00121D3F"/>
    <w:rsid w:val="001308DE"/>
    <w:rsid w:val="001760D9"/>
    <w:rsid w:val="001934F5"/>
    <w:rsid w:val="00197448"/>
    <w:rsid w:val="00197F8C"/>
    <w:rsid w:val="00206A52"/>
    <w:rsid w:val="00210DC1"/>
    <w:rsid w:val="00253EC6"/>
    <w:rsid w:val="00260703"/>
    <w:rsid w:val="00270071"/>
    <w:rsid w:val="00270A93"/>
    <w:rsid w:val="002A3E36"/>
    <w:rsid w:val="002B20BB"/>
    <w:rsid w:val="002E2148"/>
    <w:rsid w:val="002E6327"/>
    <w:rsid w:val="002F75FC"/>
    <w:rsid w:val="003472AF"/>
    <w:rsid w:val="003549A2"/>
    <w:rsid w:val="003660AA"/>
    <w:rsid w:val="003A2BAC"/>
    <w:rsid w:val="004002E5"/>
    <w:rsid w:val="00406B6E"/>
    <w:rsid w:val="00430DCE"/>
    <w:rsid w:val="004354F5"/>
    <w:rsid w:val="00443DE4"/>
    <w:rsid w:val="00445E5F"/>
    <w:rsid w:val="00446AF3"/>
    <w:rsid w:val="00493763"/>
    <w:rsid w:val="004A4DC7"/>
    <w:rsid w:val="004A5406"/>
    <w:rsid w:val="004B58B8"/>
    <w:rsid w:val="004F3ADB"/>
    <w:rsid w:val="005507FE"/>
    <w:rsid w:val="005679E5"/>
    <w:rsid w:val="005D0ABF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0403"/>
    <w:rsid w:val="006D29F5"/>
    <w:rsid w:val="006D72E8"/>
    <w:rsid w:val="00724E17"/>
    <w:rsid w:val="00785765"/>
    <w:rsid w:val="00792693"/>
    <w:rsid w:val="00794B66"/>
    <w:rsid w:val="007A3CDE"/>
    <w:rsid w:val="007D0308"/>
    <w:rsid w:val="007D1D78"/>
    <w:rsid w:val="007F7B70"/>
    <w:rsid w:val="00825C6E"/>
    <w:rsid w:val="0088560B"/>
    <w:rsid w:val="008957EC"/>
    <w:rsid w:val="008C56AB"/>
    <w:rsid w:val="008E5CC0"/>
    <w:rsid w:val="008F157E"/>
    <w:rsid w:val="008F4840"/>
    <w:rsid w:val="0090199B"/>
    <w:rsid w:val="00902738"/>
    <w:rsid w:val="009119BC"/>
    <w:rsid w:val="009200F3"/>
    <w:rsid w:val="00945A42"/>
    <w:rsid w:val="00945F42"/>
    <w:rsid w:val="009767C9"/>
    <w:rsid w:val="00984FBA"/>
    <w:rsid w:val="00985F89"/>
    <w:rsid w:val="00986E85"/>
    <w:rsid w:val="00A0012D"/>
    <w:rsid w:val="00A0403A"/>
    <w:rsid w:val="00A109A1"/>
    <w:rsid w:val="00A1676A"/>
    <w:rsid w:val="00A322C8"/>
    <w:rsid w:val="00A32A11"/>
    <w:rsid w:val="00A455A6"/>
    <w:rsid w:val="00A979AE"/>
    <w:rsid w:val="00AA302B"/>
    <w:rsid w:val="00AB0E37"/>
    <w:rsid w:val="00AD6F6E"/>
    <w:rsid w:val="00B025E7"/>
    <w:rsid w:val="00B11AFA"/>
    <w:rsid w:val="00B159FC"/>
    <w:rsid w:val="00B579A2"/>
    <w:rsid w:val="00B77D8C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56C95"/>
    <w:rsid w:val="00C82CCD"/>
    <w:rsid w:val="00C90CC1"/>
    <w:rsid w:val="00C952F3"/>
    <w:rsid w:val="00C97FB6"/>
    <w:rsid w:val="00CE0C8F"/>
    <w:rsid w:val="00CF0485"/>
    <w:rsid w:val="00D2140A"/>
    <w:rsid w:val="00D31127"/>
    <w:rsid w:val="00D71BE3"/>
    <w:rsid w:val="00D96000"/>
    <w:rsid w:val="00DC6E55"/>
    <w:rsid w:val="00DD2475"/>
    <w:rsid w:val="00DE25BD"/>
    <w:rsid w:val="00E36C3E"/>
    <w:rsid w:val="00E66C17"/>
    <w:rsid w:val="00E701F2"/>
    <w:rsid w:val="00E856F2"/>
    <w:rsid w:val="00EE2794"/>
    <w:rsid w:val="00EE5A2D"/>
    <w:rsid w:val="00F01C44"/>
    <w:rsid w:val="00F14FD9"/>
    <w:rsid w:val="00F257E1"/>
    <w:rsid w:val="00F341D4"/>
    <w:rsid w:val="00F458BB"/>
    <w:rsid w:val="00F8421E"/>
    <w:rsid w:val="00FA6C98"/>
    <w:rsid w:val="00FD723C"/>
    <w:rsid w:val="00FD742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2025-07-29T19:26:00Z</dcterms:created>
  <dcterms:modified xsi:type="dcterms:W3CDTF">2025-07-29T19:26:00Z</dcterms:modified>
</cp:coreProperties>
</file>