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2678" w14:textId="658B5489" w:rsidR="00E80CC3" w:rsidRPr="008756EE" w:rsidRDefault="00E80CC3" w:rsidP="004711D0">
      <w:pPr>
        <w:pStyle w:val="Ttulo3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756EE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Tahití - Bora Bora </w:t>
      </w:r>
      <w:r w:rsidR="00AF2B1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–</w:t>
      </w:r>
      <w:r w:rsidRPr="008756EE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="00AF2B1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Rangiroa</w:t>
      </w:r>
      <w:proofErr w:type="spellEnd"/>
      <w:r w:rsidR="00AF2B14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 - Tahití</w:t>
      </w:r>
    </w:p>
    <w:p w14:paraId="61B58289" w14:textId="6A75281E" w:rsidR="00DF29B4" w:rsidRPr="00450260" w:rsidRDefault="00DF29B4" w:rsidP="008A4E58">
      <w:pPr>
        <w:spacing w:after="0"/>
        <w:ind w:left="-142"/>
        <w:rPr>
          <w:rFonts w:ascii="Arial" w:hAnsi="Arial" w:cs="Arial"/>
          <w:b/>
          <w:sz w:val="12"/>
          <w:szCs w:val="12"/>
          <w:lang w:val="es-ES" w:eastAsia="fr-FR"/>
        </w:rPr>
      </w:pPr>
    </w:p>
    <w:p w14:paraId="443FEDA3" w14:textId="2B90ED67" w:rsidR="00DE076F" w:rsidRPr="003832CA" w:rsidRDefault="000744BF" w:rsidP="008A4E58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0F3DB1A" wp14:editId="71F04E79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130300" cy="457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686">
        <w:rPr>
          <w:rFonts w:ascii="Arial" w:hAnsi="Arial" w:cs="Arial"/>
          <w:b/>
          <w:sz w:val="20"/>
          <w:szCs w:val="20"/>
          <w:lang w:eastAsia="fr-FR"/>
        </w:rPr>
        <w:t>9</w:t>
      </w:r>
      <w:r w:rsidR="00DE076F" w:rsidRPr="003832CA">
        <w:rPr>
          <w:rFonts w:ascii="Arial" w:hAnsi="Arial" w:cs="Arial"/>
          <w:b/>
          <w:sz w:val="20"/>
          <w:szCs w:val="20"/>
          <w:lang w:eastAsia="fr-FR"/>
        </w:rPr>
        <w:t xml:space="preserve"> días</w:t>
      </w:r>
    </w:p>
    <w:p w14:paraId="161E29FD" w14:textId="5D9936AC" w:rsidR="00745B64" w:rsidRDefault="00BA6129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3832CA">
        <w:rPr>
          <w:rFonts w:ascii="Arial" w:hAnsi="Arial" w:cs="Arial"/>
          <w:b/>
          <w:sz w:val="20"/>
          <w:szCs w:val="20"/>
          <w:lang w:eastAsia="fr-FR"/>
        </w:rPr>
        <w:t xml:space="preserve">Llegadas: </w:t>
      </w:r>
      <w:r w:rsidR="006F167B">
        <w:rPr>
          <w:rFonts w:ascii="Arial" w:hAnsi="Arial" w:cs="Arial"/>
          <w:b/>
          <w:sz w:val="20"/>
          <w:szCs w:val="20"/>
          <w:lang w:eastAsia="fr-FR"/>
        </w:rPr>
        <w:t>diarias</w:t>
      </w:r>
      <w:r w:rsidR="00FA3D82">
        <w:rPr>
          <w:rFonts w:ascii="Arial" w:hAnsi="Arial" w:cs="Arial"/>
          <w:b/>
          <w:sz w:val="20"/>
          <w:szCs w:val="20"/>
          <w:lang w:eastAsia="fr-FR"/>
        </w:rPr>
        <w:t>,</w:t>
      </w:r>
      <w:r w:rsidR="00FA0185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de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a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bril 202</w:t>
      </w:r>
      <w:r w:rsidR="002C3B88">
        <w:rPr>
          <w:rFonts w:ascii="Arial" w:hAnsi="Arial" w:cs="Arial"/>
          <w:b/>
          <w:sz w:val="20"/>
          <w:szCs w:val="20"/>
          <w:lang w:eastAsia="fr-FR"/>
        </w:rPr>
        <w:t>5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 a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m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arzo 202</w:t>
      </w:r>
      <w:r w:rsidR="002C3B88">
        <w:rPr>
          <w:rFonts w:ascii="Arial" w:hAnsi="Arial" w:cs="Arial"/>
          <w:b/>
          <w:sz w:val="20"/>
          <w:szCs w:val="20"/>
          <w:lang w:eastAsia="fr-FR"/>
        </w:rPr>
        <w:t>6</w:t>
      </w:r>
    </w:p>
    <w:p w14:paraId="18FC3CF7" w14:textId="77777777" w:rsidR="002C3B88" w:rsidRPr="00FF2B59" w:rsidRDefault="00037051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FF2B59">
        <w:rPr>
          <w:rFonts w:ascii="Arial" w:hAnsi="Arial" w:cs="Arial"/>
          <w:b/>
          <w:sz w:val="20"/>
          <w:szCs w:val="20"/>
          <w:lang w:eastAsia="fr-FR"/>
        </w:rPr>
        <w:t>Mínimo 2 personas</w:t>
      </w:r>
      <w:r w:rsidR="003C3CDB" w:rsidRPr="00FF2B59">
        <w:rPr>
          <w:rFonts w:ascii="Arial" w:hAnsi="Arial" w:cs="Arial"/>
          <w:b/>
          <w:sz w:val="20"/>
          <w:szCs w:val="20"/>
          <w:lang w:eastAsia="fr-FR"/>
        </w:rPr>
        <w:t xml:space="preserve">. </w:t>
      </w:r>
    </w:p>
    <w:p w14:paraId="4A8CA4DD" w14:textId="59D3449E" w:rsidR="006F167B" w:rsidRPr="00FF2B59" w:rsidRDefault="006F167B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FF2B59">
        <w:rPr>
          <w:rFonts w:ascii="Arial" w:hAnsi="Arial" w:cs="Arial"/>
          <w:b/>
          <w:sz w:val="20"/>
          <w:szCs w:val="20"/>
          <w:lang w:eastAsia="fr-FR"/>
        </w:rPr>
        <w:t>Servicios privados</w:t>
      </w:r>
    </w:p>
    <w:p w14:paraId="137B6AF5" w14:textId="77777777" w:rsidR="0058463C" w:rsidRDefault="0058463C" w:rsidP="00E20C2E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</w:p>
    <w:p w14:paraId="371D90AD" w14:textId="24DB7DF2" w:rsidR="00E20C2E" w:rsidRPr="00CD7106" w:rsidRDefault="00BF2E73" w:rsidP="00E20C2E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CD7106">
        <w:rPr>
          <w:rFonts w:ascii="Arial" w:hAnsi="Arial" w:cs="Arial"/>
          <w:b/>
          <w:sz w:val="20"/>
          <w:lang w:val="es-MX"/>
        </w:rPr>
        <w:t xml:space="preserve">DIA 1. </w:t>
      </w:r>
      <w:r w:rsidR="007B432F" w:rsidRPr="00CD7106">
        <w:rPr>
          <w:rFonts w:ascii="Arial" w:hAnsi="Arial" w:cs="Arial"/>
          <w:b/>
          <w:sz w:val="20"/>
          <w:lang w:val="es-MX"/>
        </w:rPr>
        <w:t>TAHITÍ</w:t>
      </w:r>
      <w:r w:rsidR="00C43686" w:rsidRPr="00CD7106">
        <w:rPr>
          <w:rFonts w:ascii="Arial" w:hAnsi="Arial" w:cs="Arial"/>
          <w:b/>
          <w:sz w:val="20"/>
          <w:lang w:val="es-MX"/>
        </w:rPr>
        <w:t xml:space="preserve"> (PAPEETE)</w:t>
      </w:r>
    </w:p>
    <w:p w14:paraId="4CEBBF9E" w14:textId="36681E5B" w:rsidR="003C67B0" w:rsidRPr="00CD7106" w:rsidRDefault="004B7828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FF0000"/>
          <w:sz w:val="20"/>
        </w:rPr>
      </w:pPr>
      <w:proofErr w:type="spellStart"/>
      <w:r w:rsidRPr="00CD7106">
        <w:rPr>
          <w:rFonts w:ascii="Arial" w:hAnsi="Arial" w:cs="Arial"/>
          <w:sz w:val="20"/>
        </w:rPr>
        <w:t>Lelgada</w:t>
      </w:r>
      <w:proofErr w:type="spellEnd"/>
      <w:r w:rsidRPr="00CD7106">
        <w:rPr>
          <w:rFonts w:ascii="Arial" w:hAnsi="Arial" w:cs="Arial"/>
          <w:sz w:val="20"/>
        </w:rPr>
        <w:t xml:space="preserve"> y </w:t>
      </w:r>
      <w:proofErr w:type="spellStart"/>
      <w:r w:rsidRPr="00CD7106">
        <w:rPr>
          <w:rFonts w:ascii="Arial" w:hAnsi="Arial" w:cs="Arial"/>
          <w:sz w:val="20"/>
        </w:rPr>
        <w:t>recepción</w:t>
      </w:r>
      <w:proofErr w:type="spellEnd"/>
      <w:r w:rsidR="00E86560" w:rsidRPr="00CD7106">
        <w:rPr>
          <w:rFonts w:ascii="Arial" w:hAnsi="Arial" w:cs="Arial"/>
          <w:sz w:val="20"/>
        </w:rPr>
        <w:t xml:space="preserve"> con </w:t>
      </w:r>
      <w:r w:rsidRPr="00CD7106">
        <w:rPr>
          <w:rFonts w:ascii="Arial" w:hAnsi="Arial" w:cs="Arial"/>
          <w:sz w:val="20"/>
        </w:rPr>
        <w:t xml:space="preserve">el </w:t>
      </w:r>
      <w:proofErr w:type="spellStart"/>
      <w:r w:rsidR="00E86560" w:rsidRPr="00CD7106">
        <w:rPr>
          <w:rFonts w:ascii="Arial" w:hAnsi="Arial" w:cs="Arial"/>
          <w:sz w:val="20"/>
        </w:rPr>
        <w:t>tradicional</w:t>
      </w:r>
      <w:proofErr w:type="spellEnd"/>
      <w:r w:rsidR="00E86560" w:rsidRPr="00CD7106">
        <w:rPr>
          <w:rFonts w:ascii="Arial" w:hAnsi="Arial" w:cs="Arial"/>
          <w:sz w:val="20"/>
        </w:rPr>
        <w:t xml:space="preserve"> collar de </w:t>
      </w:r>
      <w:proofErr w:type="spellStart"/>
      <w:r w:rsidR="00E86560" w:rsidRPr="00CD7106">
        <w:rPr>
          <w:rFonts w:ascii="Arial" w:hAnsi="Arial" w:cs="Arial"/>
          <w:sz w:val="20"/>
        </w:rPr>
        <w:t>flores</w:t>
      </w:r>
      <w:proofErr w:type="spellEnd"/>
      <w:r w:rsidR="00E86560" w:rsidRPr="00CD7106">
        <w:rPr>
          <w:rFonts w:ascii="Arial" w:hAnsi="Arial" w:cs="Arial"/>
          <w:sz w:val="20"/>
        </w:rPr>
        <w:t xml:space="preserve">. </w:t>
      </w:r>
      <w:proofErr w:type="spellStart"/>
      <w:r w:rsidR="00E86560" w:rsidRPr="00CD7106">
        <w:rPr>
          <w:rFonts w:ascii="Arial" w:hAnsi="Arial" w:cs="Arial"/>
          <w:sz w:val="20"/>
        </w:rPr>
        <w:t>Traslado</w:t>
      </w:r>
      <w:proofErr w:type="spellEnd"/>
      <w:r w:rsidR="00E86560" w:rsidRPr="00CD7106">
        <w:rPr>
          <w:rFonts w:ascii="Arial" w:hAnsi="Arial" w:cs="Arial"/>
          <w:sz w:val="20"/>
        </w:rPr>
        <w:t xml:space="preserve"> al hotel y </w:t>
      </w:r>
      <w:proofErr w:type="spellStart"/>
      <w:r w:rsidR="00E86560" w:rsidRPr="00CD7106">
        <w:rPr>
          <w:rFonts w:ascii="Arial" w:hAnsi="Arial" w:cs="Arial"/>
          <w:sz w:val="20"/>
        </w:rPr>
        <w:t>alojamiento</w:t>
      </w:r>
      <w:proofErr w:type="spellEnd"/>
      <w:r w:rsidR="00E86560" w:rsidRPr="00CD7106">
        <w:rPr>
          <w:rFonts w:ascii="Arial" w:hAnsi="Arial" w:cs="Arial"/>
          <w:sz w:val="20"/>
        </w:rPr>
        <w:t xml:space="preserve">. </w:t>
      </w:r>
      <w:proofErr w:type="spellStart"/>
      <w:r w:rsidR="00E86560" w:rsidRPr="00CD7106">
        <w:rPr>
          <w:rFonts w:ascii="Arial" w:hAnsi="Arial" w:cs="Arial"/>
          <w:b/>
          <w:bCs/>
          <w:color w:val="000000" w:themeColor="text1"/>
          <w:sz w:val="20"/>
        </w:rPr>
        <w:t>Alojamiento</w:t>
      </w:r>
      <w:proofErr w:type="spellEnd"/>
    </w:p>
    <w:p w14:paraId="68E2A9CE" w14:textId="77777777" w:rsidR="00E86560" w:rsidRPr="00CD7106" w:rsidRDefault="00E86560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</w:p>
    <w:p w14:paraId="2138507F" w14:textId="15EF1704" w:rsidR="00037051" w:rsidRPr="00CD7106" w:rsidRDefault="00BF2E73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b/>
          <w:sz w:val="20"/>
          <w:lang w:val="es-ES"/>
        </w:rPr>
        <w:t xml:space="preserve">DIA 2. </w:t>
      </w:r>
      <w:r w:rsidR="002C3B88" w:rsidRPr="00CD7106">
        <w:rPr>
          <w:rFonts w:ascii="Arial" w:hAnsi="Arial" w:cs="Arial"/>
          <w:b/>
          <w:sz w:val="20"/>
          <w:lang w:val="es-ES"/>
        </w:rPr>
        <w:t>TAHITÍ</w:t>
      </w:r>
      <w:r w:rsidR="007B432F" w:rsidRPr="00CD7106">
        <w:rPr>
          <w:rFonts w:ascii="Arial" w:hAnsi="Arial" w:cs="Arial"/>
          <w:b/>
          <w:sz w:val="20"/>
          <w:lang w:val="es-ES"/>
        </w:rPr>
        <w:t xml:space="preserve"> – </w:t>
      </w:r>
      <w:r w:rsidR="009F1E14" w:rsidRPr="00CD7106">
        <w:rPr>
          <w:rFonts w:ascii="Arial" w:hAnsi="Arial" w:cs="Arial"/>
          <w:b/>
          <w:sz w:val="20"/>
          <w:lang w:val="es-ES"/>
        </w:rPr>
        <w:t>BORA BORA (VUELO INTERNO)</w:t>
      </w:r>
    </w:p>
    <w:p w14:paraId="4D594468" w14:textId="310B6664" w:rsidR="00037051" w:rsidRPr="00CD7106" w:rsidRDefault="004B7828" w:rsidP="00AB5F66">
      <w:pPr>
        <w:pStyle w:val="Sangranormal"/>
        <w:tabs>
          <w:tab w:val="left" w:pos="5940"/>
        </w:tabs>
        <w:ind w:left="-142" w:firstLine="0"/>
        <w:rPr>
          <w:rFonts w:ascii="Arial" w:eastAsia="Georgia" w:hAnsi="Arial" w:cs="Arial"/>
          <w:color w:val="000000" w:themeColor="text1"/>
          <w:sz w:val="20"/>
          <w:lang w:val="es-ES"/>
        </w:rPr>
      </w:pPr>
      <w:proofErr w:type="spellStart"/>
      <w:r w:rsidRPr="00CD7106">
        <w:rPr>
          <w:rFonts w:ascii="Arial" w:hAnsi="Arial" w:cs="Arial"/>
          <w:sz w:val="20"/>
        </w:rPr>
        <w:t>Desayuno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al </w:t>
      </w:r>
      <w:proofErr w:type="spellStart"/>
      <w:r w:rsidRPr="00CD7106">
        <w:rPr>
          <w:rFonts w:ascii="Arial" w:hAnsi="Arial" w:cs="Arial"/>
          <w:sz w:val="20"/>
        </w:rPr>
        <w:t>aeropuerto</w:t>
      </w:r>
      <w:proofErr w:type="spellEnd"/>
      <w:r w:rsidRPr="00CD7106">
        <w:rPr>
          <w:rFonts w:ascii="Arial" w:hAnsi="Arial" w:cs="Arial"/>
          <w:sz w:val="20"/>
        </w:rPr>
        <w:t xml:space="preserve"> para </w:t>
      </w:r>
      <w:proofErr w:type="spellStart"/>
      <w:r w:rsidRPr="00CD7106">
        <w:rPr>
          <w:rFonts w:ascii="Arial" w:hAnsi="Arial" w:cs="Arial"/>
          <w:sz w:val="20"/>
        </w:rPr>
        <w:t>tomar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vuelo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doméstico</w:t>
      </w:r>
      <w:proofErr w:type="spellEnd"/>
      <w:r w:rsidRPr="00CD7106">
        <w:rPr>
          <w:rFonts w:ascii="Arial" w:hAnsi="Arial" w:cs="Arial"/>
          <w:sz w:val="20"/>
        </w:rPr>
        <w:t xml:space="preserve"> a </w:t>
      </w:r>
      <w:r w:rsidRPr="00CD7106">
        <w:rPr>
          <w:rFonts w:ascii="Arial" w:hAnsi="Arial" w:cs="Arial"/>
          <w:b/>
          <w:bCs/>
          <w:sz w:val="20"/>
        </w:rPr>
        <w:t>Bora Bora</w:t>
      </w:r>
      <w:r w:rsidRPr="00CD7106">
        <w:rPr>
          <w:rFonts w:ascii="Arial" w:hAnsi="Arial" w:cs="Arial"/>
          <w:sz w:val="20"/>
        </w:rPr>
        <w:t xml:space="preserve"> </w:t>
      </w:r>
      <w:r w:rsidRPr="00CD7106">
        <w:rPr>
          <w:rFonts w:ascii="Arial" w:hAnsi="Arial" w:cs="Arial"/>
          <w:b/>
          <w:bCs/>
          <w:color w:val="FF0000"/>
          <w:sz w:val="20"/>
        </w:rPr>
        <w:t>(</w:t>
      </w:r>
      <w:r w:rsidRPr="00CD7106">
        <w:rPr>
          <w:rStyle w:val="nfasis"/>
          <w:rFonts w:ascii="Arial" w:hAnsi="Arial" w:cs="Arial"/>
          <w:b/>
          <w:bCs/>
          <w:i w:val="0"/>
          <w:iCs w:val="0"/>
          <w:color w:val="FF0000"/>
          <w:sz w:val="20"/>
        </w:rPr>
        <w:t xml:space="preserve">no </w:t>
      </w:r>
      <w:proofErr w:type="spellStart"/>
      <w:r w:rsidRPr="00CD7106">
        <w:rPr>
          <w:rStyle w:val="nfasis"/>
          <w:rFonts w:ascii="Arial" w:hAnsi="Arial" w:cs="Arial"/>
          <w:b/>
          <w:bCs/>
          <w:i w:val="0"/>
          <w:iCs w:val="0"/>
          <w:color w:val="FF0000"/>
          <w:sz w:val="20"/>
        </w:rPr>
        <w:t>incluido</w:t>
      </w:r>
      <w:proofErr w:type="spellEnd"/>
      <w:r w:rsidRPr="00CD7106">
        <w:rPr>
          <w:rFonts w:ascii="Arial" w:hAnsi="Arial" w:cs="Arial"/>
          <w:color w:val="FF0000"/>
          <w:sz w:val="20"/>
        </w:rPr>
        <w:t>)</w:t>
      </w:r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sz w:val="20"/>
        </w:rPr>
        <w:t>Llegada</w:t>
      </w:r>
      <w:proofErr w:type="spellEnd"/>
      <w:r w:rsidRPr="00CD7106">
        <w:rPr>
          <w:rFonts w:ascii="Arial" w:hAnsi="Arial" w:cs="Arial"/>
          <w:sz w:val="20"/>
        </w:rPr>
        <w:t xml:space="preserve"> y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compartido</w:t>
      </w:r>
      <w:proofErr w:type="spellEnd"/>
      <w:r w:rsidRPr="00CD7106">
        <w:rPr>
          <w:rFonts w:ascii="Arial" w:hAnsi="Arial" w:cs="Arial"/>
          <w:sz w:val="20"/>
        </w:rPr>
        <w:t xml:space="preserve"> al hotel.</w:t>
      </w:r>
      <w:r w:rsidR="009F1E14" w:rsidRPr="00CD7106">
        <w:rPr>
          <w:rFonts w:ascii="Arial" w:hAnsi="Arial" w:cs="Arial"/>
          <w:sz w:val="20"/>
        </w:rPr>
        <w:t xml:space="preserve"> </w:t>
      </w:r>
      <w:r w:rsidRPr="00CD7106">
        <w:rPr>
          <w:rFonts w:ascii="Arial" w:hAnsi="Arial" w:cs="Arial"/>
          <w:sz w:val="20"/>
        </w:rPr>
        <w:t xml:space="preserve">Tarde libre para </w:t>
      </w:r>
      <w:proofErr w:type="spellStart"/>
      <w:r w:rsidRPr="00CD7106">
        <w:rPr>
          <w:rFonts w:ascii="Arial" w:hAnsi="Arial" w:cs="Arial"/>
          <w:sz w:val="20"/>
        </w:rPr>
        <w:t>relajarse</w:t>
      </w:r>
      <w:proofErr w:type="spellEnd"/>
      <w:r w:rsidRPr="00CD7106">
        <w:rPr>
          <w:rFonts w:ascii="Arial" w:hAnsi="Arial" w:cs="Arial"/>
          <w:sz w:val="20"/>
        </w:rPr>
        <w:t xml:space="preserve">, </w:t>
      </w:r>
      <w:proofErr w:type="spellStart"/>
      <w:r w:rsidRPr="00CD7106">
        <w:rPr>
          <w:rFonts w:ascii="Arial" w:hAnsi="Arial" w:cs="Arial"/>
          <w:sz w:val="20"/>
        </w:rPr>
        <w:t>conocer</w:t>
      </w:r>
      <w:proofErr w:type="spellEnd"/>
      <w:r w:rsidRPr="00CD7106">
        <w:rPr>
          <w:rFonts w:ascii="Arial" w:hAnsi="Arial" w:cs="Arial"/>
          <w:sz w:val="20"/>
        </w:rPr>
        <w:t xml:space="preserve"> la playa o </w:t>
      </w:r>
      <w:proofErr w:type="spellStart"/>
      <w:r w:rsidRPr="00CD7106">
        <w:rPr>
          <w:rFonts w:ascii="Arial" w:hAnsi="Arial" w:cs="Arial"/>
          <w:sz w:val="20"/>
        </w:rPr>
        <w:t>disfrutar</w:t>
      </w:r>
      <w:proofErr w:type="spellEnd"/>
      <w:r w:rsidRPr="00CD7106">
        <w:rPr>
          <w:rFonts w:ascii="Arial" w:hAnsi="Arial" w:cs="Arial"/>
          <w:sz w:val="20"/>
        </w:rPr>
        <w:t xml:space="preserve"> de </w:t>
      </w:r>
      <w:proofErr w:type="spellStart"/>
      <w:r w:rsidRPr="00CD7106">
        <w:rPr>
          <w:rFonts w:ascii="Arial" w:hAnsi="Arial" w:cs="Arial"/>
          <w:sz w:val="20"/>
        </w:rPr>
        <w:t>actividades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acuáticas</w:t>
      </w:r>
      <w:proofErr w:type="spellEnd"/>
      <w:r w:rsidRPr="00CD7106">
        <w:rPr>
          <w:rFonts w:ascii="Arial" w:hAnsi="Arial" w:cs="Arial"/>
          <w:sz w:val="20"/>
        </w:rPr>
        <w:t xml:space="preserve"> por </w:t>
      </w:r>
      <w:proofErr w:type="spellStart"/>
      <w:r w:rsidRPr="00CD7106">
        <w:rPr>
          <w:rFonts w:ascii="Arial" w:hAnsi="Arial" w:cs="Arial"/>
          <w:sz w:val="20"/>
        </w:rPr>
        <w:t>cuenta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propia</w:t>
      </w:r>
      <w:proofErr w:type="spellEnd"/>
      <w:r w:rsidRPr="00CD7106">
        <w:rPr>
          <w:rFonts w:ascii="Arial" w:hAnsi="Arial" w:cs="Arial"/>
          <w:sz w:val="20"/>
        </w:rPr>
        <w:t>.</w:t>
      </w:r>
      <w:r w:rsidR="009F1E14" w:rsidRPr="00CD7106">
        <w:rPr>
          <w:rFonts w:ascii="Arial" w:hAnsi="Arial" w:cs="Arial"/>
          <w:sz w:val="20"/>
        </w:rPr>
        <w:t xml:space="preserve"> </w:t>
      </w:r>
      <w:proofErr w:type="spellStart"/>
      <w:r w:rsidR="009F1E14" w:rsidRPr="00CD7106">
        <w:rPr>
          <w:rFonts w:ascii="Arial" w:hAnsi="Arial" w:cs="Arial"/>
          <w:b/>
          <w:bCs/>
          <w:color w:val="000000" w:themeColor="text1"/>
          <w:sz w:val="20"/>
        </w:rPr>
        <w:t>Alojamient</w:t>
      </w:r>
      <w:proofErr w:type="spellEnd"/>
      <w:r w:rsidR="002C3B88" w:rsidRPr="00CD7106">
        <w:rPr>
          <w:rFonts w:ascii="Arial" w:hAnsi="Arial" w:cs="Arial"/>
          <w:color w:val="000000" w:themeColor="text1"/>
          <w:sz w:val="20"/>
        </w:rPr>
        <w:tab/>
      </w:r>
    </w:p>
    <w:p w14:paraId="4CC56D3E" w14:textId="77777777" w:rsidR="007B432F" w:rsidRPr="00CD7106" w:rsidRDefault="007B432F" w:rsidP="00AB5F6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  <w:lang w:val="es-MX"/>
        </w:rPr>
      </w:pPr>
    </w:p>
    <w:p w14:paraId="67276040" w14:textId="7183DD1E" w:rsidR="00D8791E" w:rsidRPr="00CD7106" w:rsidRDefault="00BF2E73" w:rsidP="00D8791E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b/>
          <w:sz w:val="20"/>
          <w:lang w:val="es-ES"/>
        </w:rPr>
        <w:t xml:space="preserve">DIA </w:t>
      </w:r>
      <w:r w:rsidR="00A3042E" w:rsidRPr="00CD7106">
        <w:rPr>
          <w:rFonts w:ascii="Arial" w:hAnsi="Arial" w:cs="Arial"/>
          <w:b/>
          <w:sz w:val="20"/>
          <w:lang w:val="es-ES"/>
        </w:rPr>
        <w:t>3</w:t>
      </w:r>
      <w:r w:rsidR="00951A32" w:rsidRPr="00CD7106">
        <w:rPr>
          <w:rFonts w:ascii="Arial" w:hAnsi="Arial" w:cs="Arial"/>
          <w:b/>
          <w:sz w:val="20"/>
          <w:lang w:val="es-ES"/>
        </w:rPr>
        <w:t xml:space="preserve"> Y 4</w:t>
      </w:r>
      <w:r w:rsidR="00D8791E" w:rsidRPr="00CD7106">
        <w:rPr>
          <w:rFonts w:ascii="Arial" w:hAnsi="Arial" w:cs="Arial"/>
          <w:b/>
          <w:sz w:val="20"/>
          <w:lang w:val="es-ES"/>
        </w:rPr>
        <w:t>.</w:t>
      </w:r>
      <w:r w:rsidR="00E96EAA" w:rsidRPr="00CD7106">
        <w:rPr>
          <w:rFonts w:ascii="Arial" w:hAnsi="Arial" w:cs="Arial"/>
          <w:b/>
          <w:sz w:val="20"/>
          <w:lang w:val="es-ES"/>
        </w:rPr>
        <w:t xml:space="preserve"> </w:t>
      </w:r>
      <w:r w:rsidR="00951A32" w:rsidRPr="00CD7106">
        <w:rPr>
          <w:rFonts w:ascii="Arial" w:hAnsi="Arial" w:cs="Arial"/>
          <w:b/>
          <w:sz w:val="20"/>
          <w:lang w:val="es-ES"/>
        </w:rPr>
        <w:t>BORA BORA</w:t>
      </w:r>
    </w:p>
    <w:p w14:paraId="23302C66" w14:textId="0EE41CFF" w:rsidR="007904E1" w:rsidRPr="00CD7106" w:rsidRDefault="00F63210" w:rsidP="00F525E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proofErr w:type="spellStart"/>
      <w:r w:rsidRPr="00CD7106">
        <w:rPr>
          <w:rFonts w:ascii="Arial" w:hAnsi="Arial" w:cs="Arial"/>
          <w:b/>
          <w:bCs/>
          <w:sz w:val="20"/>
        </w:rPr>
        <w:t>Desayuno</w:t>
      </w:r>
      <w:proofErr w:type="spellEnd"/>
      <w:r w:rsidR="00951A32" w:rsidRPr="00CD7106">
        <w:rPr>
          <w:rFonts w:ascii="Arial" w:hAnsi="Arial" w:cs="Arial"/>
          <w:sz w:val="20"/>
        </w:rPr>
        <w:t xml:space="preserve">. </w:t>
      </w:r>
      <w:proofErr w:type="spellStart"/>
      <w:r w:rsidR="00951A32" w:rsidRPr="00CD7106">
        <w:rPr>
          <w:rFonts w:ascii="Arial" w:hAnsi="Arial" w:cs="Arial"/>
          <w:sz w:val="20"/>
        </w:rPr>
        <w:t>Días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libres</w:t>
      </w:r>
      <w:proofErr w:type="spellEnd"/>
      <w:r w:rsidR="00951A32" w:rsidRPr="00CD7106">
        <w:rPr>
          <w:rFonts w:ascii="Arial" w:hAnsi="Arial" w:cs="Arial"/>
          <w:sz w:val="20"/>
        </w:rPr>
        <w:t xml:space="preserve"> para </w:t>
      </w:r>
      <w:proofErr w:type="spellStart"/>
      <w:r w:rsidR="00951A32" w:rsidRPr="00CD7106">
        <w:rPr>
          <w:rFonts w:ascii="Arial" w:hAnsi="Arial" w:cs="Arial"/>
          <w:sz w:val="20"/>
        </w:rPr>
        <w:t>disfrutar</w:t>
      </w:r>
      <w:proofErr w:type="spellEnd"/>
      <w:r w:rsidR="00951A32" w:rsidRPr="00CD7106">
        <w:rPr>
          <w:rFonts w:ascii="Arial" w:hAnsi="Arial" w:cs="Arial"/>
          <w:sz w:val="20"/>
        </w:rPr>
        <w:t xml:space="preserve"> de la </w:t>
      </w:r>
      <w:proofErr w:type="spellStart"/>
      <w:r w:rsidR="00951A32" w:rsidRPr="00CD7106">
        <w:rPr>
          <w:rFonts w:ascii="Arial" w:hAnsi="Arial" w:cs="Arial"/>
          <w:sz w:val="20"/>
        </w:rPr>
        <w:t>isla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más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famosa</w:t>
      </w:r>
      <w:proofErr w:type="spellEnd"/>
      <w:r w:rsidR="00951A32" w:rsidRPr="00CD7106">
        <w:rPr>
          <w:rFonts w:ascii="Arial" w:hAnsi="Arial" w:cs="Arial"/>
          <w:sz w:val="20"/>
        </w:rPr>
        <w:t xml:space="preserve"> de la </w:t>
      </w:r>
      <w:proofErr w:type="spellStart"/>
      <w:r w:rsidR="00951A32" w:rsidRPr="00CD7106">
        <w:rPr>
          <w:rFonts w:ascii="Arial" w:hAnsi="Arial" w:cs="Arial"/>
          <w:sz w:val="20"/>
        </w:rPr>
        <w:t>Polinesia</w:t>
      </w:r>
      <w:proofErr w:type="spellEnd"/>
      <w:r w:rsidR="00951A32" w:rsidRPr="00CD7106">
        <w:rPr>
          <w:rFonts w:ascii="Arial" w:hAnsi="Arial" w:cs="Arial"/>
          <w:sz w:val="20"/>
        </w:rPr>
        <w:t xml:space="preserve">. Se </w:t>
      </w:r>
      <w:proofErr w:type="spellStart"/>
      <w:r w:rsidR="00951A32" w:rsidRPr="00CD7106">
        <w:rPr>
          <w:rFonts w:ascii="Arial" w:hAnsi="Arial" w:cs="Arial"/>
          <w:sz w:val="20"/>
        </w:rPr>
        <w:t>recomienda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contratar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excursiones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opcionales</w:t>
      </w:r>
      <w:proofErr w:type="spellEnd"/>
      <w:r w:rsidR="00951A32" w:rsidRPr="00CD7106">
        <w:rPr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sz w:val="20"/>
        </w:rPr>
        <w:t>como</w:t>
      </w:r>
      <w:proofErr w:type="spellEnd"/>
      <w:r w:rsidR="00951A32" w:rsidRPr="00CD7106">
        <w:rPr>
          <w:rFonts w:ascii="Arial" w:hAnsi="Arial" w:cs="Arial"/>
          <w:sz w:val="20"/>
        </w:rPr>
        <w:t xml:space="preserve">, un </w:t>
      </w:r>
      <w:proofErr w:type="spellStart"/>
      <w:r w:rsidR="00951A32" w:rsidRPr="00CD7106">
        <w:rPr>
          <w:rFonts w:ascii="Arial" w:hAnsi="Arial" w:cs="Arial"/>
          <w:sz w:val="20"/>
        </w:rPr>
        <w:t>un</w:t>
      </w:r>
      <w:proofErr w:type="spellEnd"/>
      <w:r w:rsidR="00951A32" w:rsidRPr="00CD7106">
        <w:rPr>
          <w:rFonts w:ascii="Arial" w:hAnsi="Arial" w:cs="Arial"/>
          <w:sz w:val="20"/>
        </w:rPr>
        <w:t xml:space="preserve"> tour </w:t>
      </w:r>
      <w:proofErr w:type="spellStart"/>
      <w:r w:rsidR="00951A32" w:rsidRPr="00CD7106">
        <w:rPr>
          <w:rFonts w:ascii="Arial" w:hAnsi="Arial" w:cs="Arial"/>
          <w:sz w:val="20"/>
        </w:rPr>
        <w:t>en</w:t>
      </w:r>
      <w:proofErr w:type="spellEnd"/>
      <w:r w:rsidR="00951A32" w:rsidRPr="00CD7106">
        <w:rPr>
          <w:rFonts w:ascii="Arial" w:hAnsi="Arial" w:cs="Arial"/>
          <w:sz w:val="20"/>
        </w:rPr>
        <w:t xml:space="preserve"> la </w:t>
      </w:r>
      <w:proofErr w:type="spellStart"/>
      <w:r w:rsidR="00951A32" w:rsidRPr="00CD7106">
        <w:rPr>
          <w:rFonts w:ascii="Arial" w:hAnsi="Arial" w:cs="Arial"/>
          <w:sz w:val="20"/>
        </w:rPr>
        <w:t>laguna</w:t>
      </w:r>
      <w:proofErr w:type="spellEnd"/>
      <w:r w:rsidR="00951A32" w:rsidRPr="00CD7106">
        <w:rPr>
          <w:rFonts w:ascii="Arial" w:hAnsi="Arial" w:cs="Arial"/>
          <w:sz w:val="20"/>
        </w:rPr>
        <w:t xml:space="preserve"> con </w:t>
      </w:r>
      <w:r w:rsidR="00951A32" w:rsidRPr="00CD7106">
        <w:rPr>
          <w:rFonts w:ascii="Arial" w:hAnsi="Arial" w:cs="Arial"/>
          <w:b/>
          <w:bCs/>
          <w:sz w:val="20"/>
        </w:rPr>
        <w:t xml:space="preserve">picnic </w:t>
      </w:r>
      <w:proofErr w:type="spellStart"/>
      <w:r w:rsidR="00951A32" w:rsidRPr="00CD7106">
        <w:rPr>
          <w:rFonts w:ascii="Arial" w:hAnsi="Arial" w:cs="Arial"/>
          <w:b/>
          <w:bCs/>
          <w:sz w:val="20"/>
        </w:rPr>
        <w:t>en</w:t>
      </w:r>
      <w:proofErr w:type="spellEnd"/>
      <w:r w:rsidR="00951A32" w:rsidRPr="00CD710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b/>
          <w:bCs/>
          <w:sz w:val="20"/>
        </w:rPr>
        <w:t>motu</w:t>
      </w:r>
      <w:proofErr w:type="spellEnd"/>
      <w:r w:rsidR="00951A32" w:rsidRPr="00CD7106">
        <w:rPr>
          <w:rFonts w:ascii="Arial" w:hAnsi="Arial" w:cs="Arial"/>
          <w:sz w:val="20"/>
        </w:rPr>
        <w:t xml:space="preserve">, </w:t>
      </w:r>
      <w:r w:rsidR="00951A32" w:rsidRPr="00CD7106">
        <w:rPr>
          <w:rFonts w:ascii="Arial" w:hAnsi="Arial" w:cs="Arial"/>
          <w:b/>
          <w:bCs/>
          <w:sz w:val="20"/>
        </w:rPr>
        <w:t xml:space="preserve">snorkel con </w:t>
      </w:r>
      <w:proofErr w:type="spellStart"/>
      <w:r w:rsidR="00951A32" w:rsidRPr="00CD7106">
        <w:rPr>
          <w:rFonts w:ascii="Arial" w:hAnsi="Arial" w:cs="Arial"/>
          <w:b/>
          <w:bCs/>
          <w:sz w:val="20"/>
        </w:rPr>
        <w:t>tiburones</w:t>
      </w:r>
      <w:proofErr w:type="spellEnd"/>
      <w:r w:rsidR="00951A32" w:rsidRPr="00CD7106">
        <w:rPr>
          <w:rFonts w:ascii="Arial" w:hAnsi="Arial" w:cs="Arial"/>
          <w:b/>
          <w:bCs/>
          <w:sz w:val="20"/>
        </w:rPr>
        <w:t xml:space="preserve"> y </w:t>
      </w:r>
      <w:proofErr w:type="spellStart"/>
      <w:r w:rsidR="00951A32" w:rsidRPr="00CD7106">
        <w:rPr>
          <w:rFonts w:ascii="Arial" w:hAnsi="Arial" w:cs="Arial"/>
          <w:b/>
          <w:bCs/>
          <w:sz w:val="20"/>
        </w:rPr>
        <w:t>mantarrayas</w:t>
      </w:r>
      <w:proofErr w:type="spellEnd"/>
      <w:r w:rsidR="00951A32" w:rsidRPr="00CD7106">
        <w:rPr>
          <w:rFonts w:ascii="Arial" w:hAnsi="Arial" w:cs="Arial"/>
          <w:sz w:val="20"/>
        </w:rPr>
        <w:t xml:space="preserve"> y </w:t>
      </w:r>
      <w:r w:rsidR="00951A32" w:rsidRPr="00CD7106">
        <w:rPr>
          <w:rFonts w:ascii="Arial" w:hAnsi="Arial" w:cs="Arial"/>
          <w:b/>
          <w:bCs/>
          <w:sz w:val="20"/>
        </w:rPr>
        <w:t xml:space="preserve">paseo </w:t>
      </w:r>
      <w:proofErr w:type="spellStart"/>
      <w:r w:rsidR="00951A32" w:rsidRPr="00CD7106">
        <w:rPr>
          <w:rFonts w:ascii="Arial" w:hAnsi="Arial" w:cs="Arial"/>
          <w:b/>
          <w:bCs/>
          <w:sz w:val="20"/>
        </w:rPr>
        <w:t>en</w:t>
      </w:r>
      <w:proofErr w:type="spellEnd"/>
      <w:r w:rsidR="00951A32" w:rsidRPr="00CD710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951A32" w:rsidRPr="00CD7106">
        <w:rPr>
          <w:rFonts w:ascii="Arial" w:hAnsi="Arial" w:cs="Arial"/>
          <w:b/>
          <w:bCs/>
          <w:sz w:val="20"/>
        </w:rPr>
        <w:t>bote</w:t>
      </w:r>
      <w:proofErr w:type="spellEnd"/>
      <w:r w:rsidR="00951A32" w:rsidRPr="00CD7106">
        <w:rPr>
          <w:rFonts w:ascii="Arial" w:hAnsi="Arial" w:cs="Arial"/>
          <w:sz w:val="20"/>
        </w:rPr>
        <w:t xml:space="preserve"> al </w:t>
      </w:r>
      <w:proofErr w:type="spellStart"/>
      <w:r w:rsidR="00951A32" w:rsidRPr="00CD7106">
        <w:rPr>
          <w:rFonts w:ascii="Arial" w:hAnsi="Arial" w:cs="Arial"/>
          <w:sz w:val="20"/>
        </w:rPr>
        <w:t>atardecer</w:t>
      </w:r>
      <w:proofErr w:type="spellEnd"/>
      <w:r w:rsidR="00951A32" w:rsidRPr="00CD7106">
        <w:rPr>
          <w:rStyle w:val="Textoennegrita"/>
          <w:rFonts w:ascii="Arial" w:hAnsi="Arial" w:cs="Arial"/>
          <w:sz w:val="20"/>
        </w:rPr>
        <w:t xml:space="preserve"> (</w:t>
      </w:r>
      <w:proofErr w:type="spellStart"/>
      <w:r w:rsidR="00951A32" w:rsidRPr="00CD7106">
        <w:rPr>
          <w:rStyle w:val="Textoennegrita"/>
          <w:rFonts w:ascii="Arial" w:hAnsi="Arial" w:cs="Arial"/>
          <w:sz w:val="20"/>
        </w:rPr>
        <w:t>actividades</w:t>
      </w:r>
      <w:proofErr w:type="spellEnd"/>
      <w:r w:rsidR="00951A32" w:rsidRPr="00CD7106">
        <w:rPr>
          <w:rStyle w:val="Textoennegrita"/>
          <w:rFonts w:ascii="Arial" w:hAnsi="Arial" w:cs="Arial"/>
          <w:sz w:val="20"/>
        </w:rPr>
        <w:t xml:space="preserve"> por </w:t>
      </w:r>
      <w:proofErr w:type="spellStart"/>
      <w:r w:rsidR="00951A32" w:rsidRPr="00CD7106">
        <w:rPr>
          <w:rStyle w:val="Textoennegrita"/>
          <w:rFonts w:ascii="Arial" w:hAnsi="Arial" w:cs="Arial"/>
          <w:sz w:val="20"/>
        </w:rPr>
        <w:t>cuenta</w:t>
      </w:r>
      <w:proofErr w:type="spellEnd"/>
      <w:r w:rsidR="00951A32" w:rsidRPr="00CD7106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="00951A32" w:rsidRPr="00CD7106">
        <w:rPr>
          <w:rStyle w:val="Textoennegrita"/>
          <w:rFonts w:ascii="Arial" w:hAnsi="Arial" w:cs="Arial"/>
          <w:sz w:val="20"/>
        </w:rPr>
        <w:t>propia</w:t>
      </w:r>
      <w:proofErr w:type="spellEnd"/>
      <w:r w:rsidR="00951A32" w:rsidRPr="00CD7106">
        <w:rPr>
          <w:rStyle w:val="Textoennegrita"/>
          <w:rFonts w:ascii="Arial" w:hAnsi="Arial" w:cs="Arial"/>
          <w:sz w:val="20"/>
        </w:rPr>
        <w:t xml:space="preserve">). </w:t>
      </w:r>
      <w:proofErr w:type="spellStart"/>
      <w:r w:rsidRPr="00CD7106">
        <w:rPr>
          <w:rFonts w:ascii="Arial" w:hAnsi="Arial" w:cs="Arial"/>
          <w:b/>
          <w:bCs/>
          <w:sz w:val="20"/>
        </w:rPr>
        <w:t>Alojamiento</w:t>
      </w:r>
      <w:proofErr w:type="spellEnd"/>
      <w:r w:rsidRPr="00CD7106">
        <w:rPr>
          <w:rFonts w:ascii="Arial" w:hAnsi="Arial" w:cs="Arial"/>
          <w:b/>
          <w:bCs/>
          <w:sz w:val="20"/>
        </w:rPr>
        <w:t>.</w:t>
      </w:r>
    </w:p>
    <w:p w14:paraId="64777C96" w14:textId="77777777" w:rsidR="00F63210" w:rsidRPr="00CD7106" w:rsidRDefault="00F63210" w:rsidP="00F525E0">
      <w:pPr>
        <w:pStyle w:val="Sangranormal"/>
        <w:tabs>
          <w:tab w:val="left" w:pos="5940"/>
        </w:tabs>
        <w:ind w:left="-142" w:firstLine="0"/>
        <w:rPr>
          <w:rFonts w:ascii="Arial" w:eastAsia="Georgia" w:hAnsi="Arial" w:cs="Arial"/>
          <w:b/>
          <w:bCs/>
          <w:color w:val="000000"/>
          <w:sz w:val="20"/>
          <w:lang w:val="es-ES"/>
        </w:rPr>
      </w:pPr>
    </w:p>
    <w:p w14:paraId="76A7BED0" w14:textId="3829A3A5" w:rsidR="00F63210" w:rsidRPr="00CD7106" w:rsidRDefault="007904E1" w:rsidP="00F6321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b/>
          <w:sz w:val="20"/>
          <w:lang w:val="es-ES"/>
        </w:rPr>
        <w:t xml:space="preserve">DIA </w:t>
      </w:r>
      <w:r w:rsidR="006B1C28" w:rsidRPr="00CD7106">
        <w:rPr>
          <w:rFonts w:ascii="Arial" w:hAnsi="Arial" w:cs="Arial"/>
          <w:b/>
          <w:sz w:val="20"/>
          <w:lang w:val="es-ES"/>
        </w:rPr>
        <w:t>5</w:t>
      </w:r>
      <w:r w:rsidRPr="00CD7106">
        <w:rPr>
          <w:rFonts w:ascii="Arial" w:hAnsi="Arial" w:cs="Arial"/>
          <w:b/>
          <w:sz w:val="20"/>
          <w:lang w:val="es-ES"/>
        </w:rPr>
        <w:t xml:space="preserve">. </w:t>
      </w:r>
      <w:r w:rsidR="006B1C28" w:rsidRPr="00CD7106">
        <w:rPr>
          <w:rFonts w:ascii="Arial" w:hAnsi="Arial" w:cs="Arial"/>
          <w:b/>
          <w:sz w:val="20"/>
          <w:lang w:val="es-ES"/>
        </w:rPr>
        <w:t xml:space="preserve">BORA BORA </w:t>
      </w:r>
      <w:r w:rsidR="00062094" w:rsidRPr="00CD7106">
        <w:rPr>
          <w:rFonts w:ascii="Arial" w:hAnsi="Arial" w:cs="Arial"/>
          <w:b/>
          <w:sz w:val="20"/>
          <w:lang w:val="es-ES"/>
        </w:rPr>
        <w:t>–</w:t>
      </w:r>
      <w:r w:rsidR="006B1C28" w:rsidRPr="00CD7106">
        <w:rPr>
          <w:rFonts w:ascii="Arial" w:hAnsi="Arial" w:cs="Arial"/>
          <w:b/>
          <w:sz w:val="20"/>
          <w:lang w:val="es-ES"/>
        </w:rPr>
        <w:t xml:space="preserve"> RANGIROA</w:t>
      </w:r>
      <w:r w:rsidR="00062094" w:rsidRPr="00CD7106">
        <w:rPr>
          <w:rFonts w:ascii="Arial" w:hAnsi="Arial" w:cs="Arial"/>
          <w:b/>
          <w:sz w:val="20"/>
          <w:lang w:val="es-ES"/>
        </w:rPr>
        <w:t xml:space="preserve"> </w:t>
      </w:r>
      <w:r w:rsidR="00062094" w:rsidRPr="00CD7106">
        <w:rPr>
          <w:rFonts w:ascii="Arial" w:hAnsi="Arial" w:cs="Arial"/>
          <w:b/>
          <w:sz w:val="20"/>
          <w:lang w:val="es-MX"/>
        </w:rPr>
        <w:t>(VUELO INTERNO)</w:t>
      </w:r>
    </w:p>
    <w:p w14:paraId="65CEFE69" w14:textId="4D5D8034" w:rsidR="007904E1" w:rsidRPr="00CD7106" w:rsidRDefault="006B1C28" w:rsidP="00F6321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</w:rPr>
      </w:pPr>
      <w:proofErr w:type="spellStart"/>
      <w:r w:rsidRPr="00CD7106">
        <w:rPr>
          <w:rFonts w:ascii="Arial" w:hAnsi="Arial" w:cs="Arial"/>
          <w:sz w:val="20"/>
        </w:rPr>
        <w:t>Desayuno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al </w:t>
      </w:r>
      <w:proofErr w:type="spellStart"/>
      <w:r w:rsidRPr="00CD7106">
        <w:rPr>
          <w:rFonts w:ascii="Arial" w:hAnsi="Arial" w:cs="Arial"/>
          <w:sz w:val="20"/>
        </w:rPr>
        <w:t>aeropuerto</w:t>
      </w:r>
      <w:proofErr w:type="spellEnd"/>
      <w:r w:rsidRPr="00CD7106">
        <w:rPr>
          <w:rFonts w:ascii="Arial" w:hAnsi="Arial" w:cs="Arial"/>
          <w:sz w:val="20"/>
        </w:rPr>
        <w:t xml:space="preserve"> para </w:t>
      </w:r>
      <w:proofErr w:type="spellStart"/>
      <w:r w:rsidRPr="00CD7106">
        <w:rPr>
          <w:rFonts w:ascii="Arial" w:hAnsi="Arial" w:cs="Arial"/>
          <w:sz w:val="20"/>
        </w:rPr>
        <w:t>tomar</w:t>
      </w:r>
      <w:proofErr w:type="spellEnd"/>
      <w:r w:rsidRPr="00CD7106">
        <w:rPr>
          <w:rFonts w:ascii="Arial" w:hAnsi="Arial" w:cs="Arial"/>
          <w:sz w:val="20"/>
        </w:rPr>
        <w:t xml:space="preserve"> el </w:t>
      </w:r>
      <w:proofErr w:type="spellStart"/>
      <w:r w:rsidRPr="00CD7106">
        <w:rPr>
          <w:rFonts w:ascii="Arial" w:hAnsi="Arial" w:cs="Arial"/>
          <w:sz w:val="20"/>
        </w:rPr>
        <w:t>vuelo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doméstico</w:t>
      </w:r>
      <w:proofErr w:type="spellEnd"/>
      <w:r w:rsidRPr="00CD7106">
        <w:rPr>
          <w:rFonts w:ascii="Arial" w:hAnsi="Arial" w:cs="Arial"/>
          <w:sz w:val="20"/>
        </w:rPr>
        <w:t xml:space="preserve"> a </w:t>
      </w:r>
      <w:proofErr w:type="spellStart"/>
      <w:r w:rsidRPr="00CD7106">
        <w:rPr>
          <w:rFonts w:ascii="Arial" w:hAnsi="Arial" w:cs="Arial"/>
          <w:sz w:val="20"/>
        </w:rPr>
        <w:t>Rangiroa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r w:rsidRPr="00CD7106">
        <w:rPr>
          <w:rFonts w:ascii="Arial" w:hAnsi="Arial" w:cs="Arial"/>
          <w:b/>
          <w:bCs/>
          <w:color w:val="FF0000"/>
          <w:sz w:val="20"/>
        </w:rPr>
        <w:t>(</w:t>
      </w:r>
      <w:r w:rsidRPr="00CD7106">
        <w:rPr>
          <w:rStyle w:val="nfasis"/>
          <w:rFonts w:ascii="Arial" w:hAnsi="Arial" w:cs="Arial"/>
          <w:b/>
          <w:bCs/>
          <w:i w:val="0"/>
          <w:iCs w:val="0"/>
          <w:color w:val="FF0000"/>
          <w:sz w:val="20"/>
        </w:rPr>
        <w:t xml:space="preserve">no </w:t>
      </w:r>
      <w:proofErr w:type="spellStart"/>
      <w:r w:rsidRPr="00CD7106">
        <w:rPr>
          <w:rStyle w:val="nfasis"/>
          <w:rFonts w:ascii="Arial" w:hAnsi="Arial" w:cs="Arial"/>
          <w:b/>
          <w:bCs/>
          <w:i w:val="0"/>
          <w:iCs w:val="0"/>
          <w:color w:val="FF0000"/>
          <w:sz w:val="20"/>
        </w:rPr>
        <w:t>incluido</w:t>
      </w:r>
      <w:proofErr w:type="spellEnd"/>
      <w:r w:rsidRPr="00CD7106">
        <w:rPr>
          <w:rFonts w:ascii="Arial" w:hAnsi="Arial" w:cs="Arial"/>
          <w:b/>
          <w:bCs/>
          <w:color w:val="FF0000"/>
          <w:sz w:val="20"/>
        </w:rPr>
        <w:t>).</w:t>
      </w:r>
      <w:r w:rsidRPr="00CD7106">
        <w:rPr>
          <w:rFonts w:ascii="Arial" w:hAnsi="Arial" w:cs="Arial"/>
          <w:color w:val="FF0000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Llegada</w:t>
      </w:r>
      <w:proofErr w:type="spellEnd"/>
      <w:r w:rsidRPr="00CD7106">
        <w:rPr>
          <w:rFonts w:ascii="Arial" w:hAnsi="Arial" w:cs="Arial"/>
          <w:sz w:val="20"/>
        </w:rPr>
        <w:t xml:space="preserve"> y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compartido</w:t>
      </w:r>
      <w:proofErr w:type="spellEnd"/>
      <w:r w:rsidRPr="00CD7106">
        <w:rPr>
          <w:rFonts w:ascii="Arial" w:hAnsi="Arial" w:cs="Arial"/>
          <w:sz w:val="20"/>
        </w:rPr>
        <w:t xml:space="preserve"> al hotel. </w:t>
      </w:r>
      <w:proofErr w:type="spellStart"/>
      <w:r w:rsidRPr="00CD7106">
        <w:rPr>
          <w:rFonts w:ascii="Arial" w:hAnsi="Arial" w:cs="Arial"/>
          <w:b/>
          <w:bCs/>
          <w:sz w:val="20"/>
        </w:rPr>
        <w:t>Alojamiento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</w:t>
      </w:r>
    </w:p>
    <w:p w14:paraId="045BF079" w14:textId="77777777" w:rsidR="00F63210" w:rsidRPr="00CD7106" w:rsidRDefault="00F63210" w:rsidP="00F6321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77068610" w14:textId="7FAF0DDF" w:rsidR="001D6A14" w:rsidRPr="00CD7106" w:rsidRDefault="00BF2E73" w:rsidP="001D6A1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CD7106">
        <w:rPr>
          <w:rFonts w:ascii="Arial" w:hAnsi="Arial" w:cs="Arial"/>
          <w:b/>
          <w:sz w:val="20"/>
          <w:lang w:val="es-MX"/>
        </w:rPr>
        <w:t xml:space="preserve">DIA </w:t>
      </w:r>
      <w:r w:rsidR="00062094" w:rsidRPr="00CD7106">
        <w:rPr>
          <w:rFonts w:ascii="Arial" w:hAnsi="Arial" w:cs="Arial"/>
          <w:b/>
          <w:sz w:val="20"/>
          <w:lang w:val="es-MX"/>
        </w:rPr>
        <w:t>6 y 7. RANGIROA</w:t>
      </w:r>
      <w:r w:rsidRPr="00CD7106">
        <w:rPr>
          <w:rFonts w:ascii="Arial" w:hAnsi="Arial" w:cs="Arial"/>
          <w:b/>
          <w:sz w:val="20"/>
          <w:lang w:val="es-MX"/>
        </w:rPr>
        <w:t xml:space="preserve"> </w:t>
      </w:r>
    </w:p>
    <w:p w14:paraId="3730A41F" w14:textId="637AEF76" w:rsidR="00A82C2B" w:rsidRPr="00CD7106" w:rsidRDefault="007961FC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proofErr w:type="spellStart"/>
      <w:r w:rsidRPr="00CD7106">
        <w:rPr>
          <w:rFonts w:ascii="Arial" w:hAnsi="Arial" w:cs="Arial"/>
          <w:sz w:val="20"/>
        </w:rPr>
        <w:t>Desayuno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sz w:val="20"/>
        </w:rPr>
        <w:t>Días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libres</w:t>
      </w:r>
      <w:proofErr w:type="spellEnd"/>
      <w:r w:rsidRPr="00CD7106">
        <w:rPr>
          <w:rFonts w:ascii="Arial" w:hAnsi="Arial" w:cs="Arial"/>
          <w:sz w:val="20"/>
        </w:rPr>
        <w:t xml:space="preserve"> para </w:t>
      </w:r>
      <w:proofErr w:type="spellStart"/>
      <w:r w:rsidRPr="00CD7106">
        <w:rPr>
          <w:rFonts w:ascii="Arial" w:hAnsi="Arial" w:cs="Arial"/>
          <w:sz w:val="20"/>
        </w:rPr>
        <w:t>disfrutar</w:t>
      </w:r>
      <w:proofErr w:type="spellEnd"/>
      <w:r w:rsidRPr="00CD7106">
        <w:rPr>
          <w:rFonts w:ascii="Arial" w:hAnsi="Arial" w:cs="Arial"/>
          <w:sz w:val="20"/>
        </w:rPr>
        <w:t xml:space="preserve"> por </w:t>
      </w:r>
      <w:proofErr w:type="spellStart"/>
      <w:r w:rsidRPr="00CD7106">
        <w:rPr>
          <w:rFonts w:ascii="Arial" w:hAnsi="Arial" w:cs="Arial"/>
          <w:sz w:val="20"/>
        </w:rPr>
        <w:t>cuenta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propia</w:t>
      </w:r>
      <w:proofErr w:type="spellEnd"/>
      <w:r w:rsidRPr="00CD7106">
        <w:rPr>
          <w:rFonts w:ascii="Arial" w:hAnsi="Arial" w:cs="Arial"/>
          <w:sz w:val="20"/>
        </w:rPr>
        <w:t xml:space="preserve">, </w:t>
      </w:r>
      <w:proofErr w:type="spellStart"/>
      <w:r w:rsidRPr="00CD7106">
        <w:rPr>
          <w:rFonts w:ascii="Arial" w:hAnsi="Arial" w:cs="Arial"/>
          <w:sz w:val="20"/>
        </w:rPr>
        <w:t>te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recomendamos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realizar</w:t>
      </w:r>
      <w:proofErr w:type="spellEnd"/>
      <w:r w:rsidRPr="00CD7106">
        <w:rPr>
          <w:rFonts w:ascii="Arial" w:hAnsi="Arial" w:cs="Arial"/>
          <w:sz w:val="20"/>
        </w:rPr>
        <w:t xml:space="preserve"> una </w:t>
      </w:r>
      <w:proofErr w:type="spellStart"/>
      <w:r w:rsidRPr="00CD7106">
        <w:rPr>
          <w:rFonts w:ascii="Arial" w:hAnsi="Arial" w:cs="Arial"/>
          <w:b/>
          <w:bCs/>
          <w:sz w:val="20"/>
        </w:rPr>
        <w:t>excursión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a la Laguna Azul </w:t>
      </w:r>
      <w:r w:rsidRPr="00CD7106">
        <w:rPr>
          <w:rFonts w:ascii="Arial" w:hAnsi="Arial" w:cs="Arial"/>
          <w:sz w:val="20"/>
        </w:rPr>
        <w:t xml:space="preserve">o </w:t>
      </w:r>
      <w:proofErr w:type="spellStart"/>
      <w:r w:rsidRPr="00CD7106">
        <w:rPr>
          <w:rFonts w:ascii="Arial" w:hAnsi="Arial" w:cs="Arial"/>
          <w:b/>
          <w:bCs/>
          <w:sz w:val="20"/>
        </w:rPr>
        <w:t>buceo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D7106">
        <w:rPr>
          <w:rFonts w:ascii="Arial" w:hAnsi="Arial" w:cs="Arial"/>
          <w:b/>
          <w:bCs/>
          <w:sz w:val="20"/>
        </w:rPr>
        <w:t>en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el Paso de </w:t>
      </w:r>
      <w:proofErr w:type="spellStart"/>
      <w:r w:rsidRPr="00CD7106">
        <w:rPr>
          <w:rFonts w:ascii="Arial" w:hAnsi="Arial" w:cs="Arial"/>
          <w:b/>
          <w:bCs/>
          <w:sz w:val="20"/>
        </w:rPr>
        <w:t>Tiputa</w:t>
      </w:r>
      <w:proofErr w:type="spellEnd"/>
      <w:r w:rsidRPr="00CD7106">
        <w:rPr>
          <w:rFonts w:ascii="Arial" w:hAnsi="Arial" w:cs="Arial"/>
          <w:sz w:val="20"/>
        </w:rPr>
        <w:t xml:space="preserve"> (para </w:t>
      </w:r>
      <w:proofErr w:type="spellStart"/>
      <w:r w:rsidRPr="00CD7106">
        <w:rPr>
          <w:rFonts w:ascii="Arial" w:hAnsi="Arial" w:cs="Arial"/>
          <w:sz w:val="20"/>
        </w:rPr>
        <w:t>certificados</w:t>
      </w:r>
      <w:proofErr w:type="spellEnd"/>
      <w:r w:rsidRPr="00CD7106">
        <w:rPr>
          <w:rFonts w:ascii="Arial" w:hAnsi="Arial" w:cs="Arial"/>
          <w:sz w:val="20"/>
        </w:rPr>
        <w:t xml:space="preserve">) y </w:t>
      </w:r>
      <w:proofErr w:type="spellStart"/>
      <w:r w:rsidRPr="00CD7106">
        <w:rPr>
          <w:rFonts w:ascii="Arial" w:hAnsi="Arial" w:cs="Arial"/>
          <w:sz w:val="20"/>
        </w:rPr>
        <w:t>también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b/>
          <w:bCs/>
          <w:sz w:val="20"/>
        </w:rPr>
        <w:t>caminatas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por la </w:t>
      </w:r>
      <w:proofErr w:type="spellStart"/>
      <w:r w:rsidRPr="00CD7106">
        <w:rPr>
          <w:rFonts w:ascii="Arial" w:hAnsi="Arial" w:cs="Arial"/>
          <w:b/>
          <w:bCs/>
          <w:sz w:val="20"/>
        </w:rPr>
        <w:t>isla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y </w:t>
      </w:r>
      <w:proofErr w:type="spellStart"/>
      <w:r w:rsidRPr="00CD7106">
        <w:rPr>
          <w:rFonts w:ascii="Arial" w:hAnsi="Arial" w:cs="Arial"/>
          <w:b/>
          <w:bCs/>
          <w:sz w:val="20"/>
        </w:rPr>
        <w:t>visitas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Pr="00CD7106">
        <w:rPr>
          <w:rFonts w:ascii="Arial" w:hAnsi="Arial" w:cs="Arial"/>
          <w:b/>
          <w:bCs/>
          <w:sz w:val="20"/>
        </w:rPr>
        <w:t>granjas</w:t>
      </w:r>
      <w:proofErr w:type="spellEnd"/>
      <w:r w:rsidRPr="00CD7106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CD7106">
        <w:rPr>
          <w:rFonts w:ascii="Arial" w:hAnsi="Arial" w:cs="Arial"/>
          <w:b/>
          <w:bCs/>
          <w:sz w:val="20"/>
        </w:rPr>
        <w:t>perlas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b/>
          <w:bCs/>
          <w:sz w:val="20"/>
        </w:rPr>
        <w:t>Alojamiento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</w:p>
    <w:p w14:paraId="60A7A6DE" w14:textId="77777777" w:rsidR="007961FC" w:rsidRPr="00CD7106" w:rsidRDefault="007961FC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205AE48D" w14:textId="2A12764C" w:rsidR="00A82F07" w:rsidRPr="00CD7106" w:rsidRDefault="00E96EAA" w:rsidP="00A82F07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CD7106">
        <w:rPr>
          <w:rFonts w:ascii="Arial" w:hAnsi="Arial" w:cs="Arial"/>
          <w:b/>
          <w:sz w:val="20"/>
          <w:lang w:val="es-MX"/>
        </w:rPr>
        <w:t xml:space="preserve">DIA </w:t>
      </w:r>
      <w:r w:rsidR="00913B7A" w:rsidRPr="00CD7106">
        <w:rPr>
          <w:rFonts w:ascii="Arial" w:hAnsi="Arial" w:cs="Arial"/>
          <w:b/>
          <w:sz w:val="20"/>
          <w:lang w:val="es-MX"/>
        </w:rPr>
        <w:t>8</w:t>
      </w:r>
      <w:r w:rsidRPr="00CD7106">
        <w:rPr>
          <w:rFonts w:ascii="Arial" w:hAnsi="Arial" w:cs="Arial"/>
          <w:b/>
          <w:sz w:val="20"/>
          <w:lang w:val="es-MX"/>
        </w:rPr>
        <w:t xml:space="preserve">. </w:t>
      </w:r>
      <w:r w:rsidR="00913B7A" w:rsidRPr="00CD7106">
        <w:rPr>
          <w:rFonts w:ascii="Arial" w:hAnsi="Arial" w:cs="Arial"/>
          <w:b/>
          <w:sz w:val="20"/>
          <w:lang w:val="es-MX"/>
        </w:rPr>
        <w:t>RANTIROA – TAHITÍ (VUELO INTERNO)</w:t>
      </w:r>
    </w:p>
    <w:p w14:paraId="3AA09A5C" w14:textId="5E775666" w:rsidR="00312BCA" w:rsidRPr="00312BCA" w:rsidRDefault="00913B7A" w:rsidP="003F00B2">
      <w:pPr>
        <w:pStyle w:val="Sangranormal"/>
        <w:tabs>
          <w:tab w:val="left" w:pos="5940"/>
        </w:tabs>
        <w:ind w:left="-142" w:firstLine="0"/>
        <w:jc w:val="left"/>
        <w:rPr>
          <w:rFonts w:ascii="Arial" w:hAnsi="Arial" w:cs="Arial"/>
          <w:b/>
          <w:bCs/>
          <w:sz w:val="20"/>
        </w:rPr>
      </w:pPr>
      <w:proofErr w:type="spellStart"/>
      <w:r w:rsidRPr="00CD7106">
        <w:rPr>
          <w:rFonts w:ascii="Arial" w:hAnsi="Arial" w:cs="Arial"/>
          <w:sz w:val="20"/>
        </w:rPr>
        <w:t>Desayuno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al </w:t>
      </w:r>
      <w:proofErr w:type="spellStart"/>
      <w:r w:rsidRPr="00CD7106">
        <w:rPr>
          <w:rFonts w:ascii="Arial" w:hAnsi="Arial" w:cs="Arial"/>
          <w:sz w:val="20"/>
        </w:rPr>
        <w:t>aeropuerto</w:t>
      </w:r>
      <w:proofErr w:type="spellEnd"/>
      <w:r w:rsidRPr="00CD7106">
        <w:rPr>
          <w:rFonts w:ascii="Arial" w:hAnsi="Arial" w:cs="Arial"/>
          <w:sz w:val="20"/>
        </w:rPr>
        <w:t xml:space="preserve"> para </w:t>
      </w:r>
      <w:proofErr w:type="spellStart"/>
      <w:r w:rsidRPr="00CD7106">
        <w:rPr>
          <w:rFonts w:ascii="Arial" w:hAnsi="Arial" w:cs="Arial"/>
          <w:sz w:val="20"/>
        </w:rPr>
        <w:t>tomar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vuelo</w:t>
      </w:r>
      <w:proofErr w:type="spellEnd"/>
      <w:r w:rsidRPr="00CD7106">
        <w:rPr>
          <w:rFonts w:ascii="Arial" w:hAnsi="Arial" w:cs="Arial"/>
          <w:sz w:val="20"/>
        </w:rPr>
        <w:t xml:space="preserve"> a </w:t>
      </w:r>
      <w:proofErr w:type="spellStart"/>
      <w:r w:rsidRPr="00CD7106">
        <w:rPr>
          <w:rFonts w:ascii="Arial" w:hAnsi="Arial" w:cs="Arial"/>
          <w:sz w:val="20"/>
        </w:rPr>
        <w:t>Tahití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r w:rsidRPr="00A92C8B">
        <w:rPr>
          <w:rFonts w:ascii="Arial" w:hAnsi="Arial" w:cs="Arial"/>
          <w:b/>
          <w:bCs/>
          <w:color w:val="FF0000"/>
          <w:sz w:val="20"/>
        </w:rPr>
        <w:t>(</w:t>
      </w:r>
      <w:r w:rsidRPr="00A92C8B">
        <w:rPr>
          <w:rStyle w:val="nfasis"/>
          <w:rFonts w:ascii="Arial" w:hAnsi="Arial" w:cs="Arial"/>
          <w:b/>
          <w:bCs/>
          <w:i w:val="0"/>
          <w:iCs w:val="0"/>
          <w:color w:val="FF0000"/>
          <w:sz w:val="20"/>
        </w:rPr>
        <w:t xml:space="preserve">no </w:t>
      </w:r>
      <w:proofErr w:type="spellStart"/>
      <w:r w:rsidRPr="00A92C8B">
        <w:rPr>
          <w:rStyle w:val="nfasis"/>
          <w:rFonts w:ascii="Arial" w:hAnsi="Arial" w:cs="Arial"/>
          <w:b/>
          <w:bCs/>
          <w:i w:val="0"/>
          <w:iCs w:val="0"/>
          <w:color w:val="FF0000"/>
          <w:sz w:val="20"/>
        </w:rPr>
        <w:t>incluido</w:t>
      </w:r>
      <w:proofErr w:type="spellEnd"/>
      <w:r w:rsidRPr="00A92C8B">
        <w:rPr>
          <w:rFonts w:ascii="Arial" w:hAnsi="Arial" w:cs="Arial"/>
          <w:b/>
          <w:bCs/>
          <w:color w:val="FF0000"/>
          <w:sz w:val="20"/>
        </w:rPr>
        <w:t>).</w:t>
      </w:r>
      <w:r w:rsidRPr="00A92C8B">
        <w:rPr>
          <w:rFonts w:ascii="Arial" w:hAnsi="Arial" w:cs="Arial"/>
          <w:color w:val="FF0000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Llegada</w:t>
      </w:r>
      <w:proofErr w:type="spellEnd"/>
      <w:r w:rsidRPr="00CD7106">
        <w:rPr>
          <w:rFonts w:ascii="Arial" w:hAnsi="Arial" w:cs="Arial"/>
          <w:sz w:val="20"/>
        </w:rPr>
        <w:t xml:space="preserve">,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al hotel y resto del </w:t>
      </w:r>
      <w:proofErr w:type="spellStart"/>
      <w:r w:rsidRPr="00CD7106">
        <w:rPr>
          <w:rFonts w:ascii="Arial" w:hAnsi="Arial" w:cs="Arial"/>
          <w:sz w:val="20"/>
        </w:rPr>
        <w:t>día</w:t>
      </w:r>
      <w:proofErr w:type="spellEnd"/>
      <w:r w:rsidRPr="00CD7106">
        <w:rPr>
          <w:rFonts w:ascii="Arial" w:hAnsi="Arial" w:cs="Arial"/>
          <w:sz w:val="20"/>
        </w:rPr>
        <w:t xml:space="preserve"> libre para </w:t>
      </w:r>
      <w:proofErr w:type="spellStart"/>
      <w:r w:rsidRPr="00CD7106">
        <w:rPr>
          <w:rFonts w:ascii="Arial" w:hAnsi="Arial" w:cs="Arial"/>
          <w:sz w:val="20"/>
        </w:rPr>
        <w:t>descansar</w:t>
      </w:r>
      <w:proofErr w:type="spellEnd"/>
      <w:r w:rsidRPr="00CD7106">
        <w:rPr>
          <w:rFonts w:ascii="Arial" w:hAnsi="Arial" w:cs="Arial"/>
          <w:sz w:val="20"/>
        </w:rPr>
        <w:t xml:space="preserve"> o </w:t>
      </w:r>
      <w:proofErr w:type="spellStart"/>
      <w:r w:rsidRPr="00CD7106">
        <w:rPr>
          <w:rFonts w:ascii="Arial" w:hAnsi="Arial" w:cs="Arial"/>
          <w:sz w:val="20"/>
        </w:rPr>
        <w:t>conocer</w:t>
      </w:r>
      <w:proofErr w:type="spellEnd"/>
      <w:r w:rsidRPr="00CD7106">
        <w:rPr>
          <w:rFonts w:ascii="Arial" w:hAnsi="Arial" w:cs="Arial"/>
          <w:sz w:val="20"/>
        </w:rPr>
        <w:t xml:space="preserve"> el </w:t>
      </w:r>
      <w:proofErr w:type="spellStart"/>
      <w:r w:rsidRPr="00CD7106">
        <w:rPr>
          <w:rFonts w:ascii="Arial" w:hAnsi="Arial" w:cs="Arial"/>
          <w:sz w:val="20"/>
        </w:rPr>
        <w:t>centro</w:t>
      </w:r>
      <w:proofErr w:type="spellEnd"/>
      <w:r w:rsidRPr="00CD7106">
        <w:rPr>
          <w:rFonts w:ascii="Arial" w:hAnsi="Arial" w:cs="Arial"/>
          <w:sz w:val="20"/>
        </w:rPr>
        <w:t xml:space="preserve"> de </w:t>
      </w:r>
      <w:proofErr w:type="spellStart"/>
      <w:r w:rsidRPr="00CD7106">
        <w:rPr>
          <w:rFonts w:ascii="Arial" w:hAnsi="Arial" w:cs="Arial"/>
          <w:sz w:val="20"/>
        </w:rPr>
        <w:t>Papeete</w:t>
      </w:r>
      <w:proofErr w:type="spellEnd"/>
      <w:r w:rsidRPr="00CD7106">
        <w:rPr>
          <w:rFonts w:ascii="Arial" w:hAnsi="Arial" w:cs="Arial"/>
          <w:sz w:val="20"/>
        </w:rPr>
        <w:t xml:space="preserve"> por </w:t>
      </w:r>
      <w:proofErr w:type="spellStart"/>
      <w:r w:rsidRPr="00CD7106">
        <w:rPr>
          <w:rFonts w:ascii="Arial" w:hAnsi="Arial" w:cs="Arial"/>
          <w:sz w:val="20"/>
        </w:rPr>
        <w:t>cuenta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propia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b/>
          <w:bCs/>
          <w:sz w:val="20"/>
        </w:rPr>
        <w:t>Alojamiento</w:t>
      </w:r>
      <w:proofErr w:type="spellEnd"/>
      <w:r w:rsidRPr="00CD7106">
        <w:rPr>
          <w:rFonts w:ascii="Arial" w:hAnsi="Arial" w:cs="Arial"/>
          <w:b/>
          <w:bCs/>
          <w:sz w:val="20"/>
        </w:rPr>
        <w:t>.</w:t>
      </w:r>
    </w:p>
    <w:p w14:paraId="0EF8120A" w14:textId="4F4F3FB2" w:rsidR="00C43686" w:rsidRPr="00CD7106" w:rsidRDefault="00C43686" w:rsidP="00312BC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333333"/>
          <w:sz w:val="20"/>
          <w:shd w:val="clear" w:color="auto" w:fill="FFFFFF"/>
          <w:lang w:val="es-ES"/>
        </w:rPr>
      </w:pPr>
    </w:p>
    <w:p w14:paraId="16EBDB52" w14:textId="34C675F9" w:rsidR="00425E11" w:rsidRPr="00CD7106" w:rsidRDefault="00425E11" w:rsidP="00425E1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CD7106">
        <w:rPr>
          <w:rFonts w:ascii="Arial" w:hAnsi="Arial" w:cs="Arial"/>
          <w:b/>
          <w:bCs/>
          <w:sz w:val="20"/>
          <w:lang w:val="es-ES"/>
        </w:rPr>
        <w:t xml:space="preserve">DÍA 9. </w:t>
      </w:r>
      <w:r w:rsidRPr="00CD7106">
        <w:rPr>
          <w:rFonts w:ascii="Arial" w:hAnsi="Arial" w:cs="Arial"/>
          <w:b/>
          <w:sz w:val="20"/>
          <w:lang w:val="es-MX"/>
        </w:rPr>
        <w:t>TAHITÍ (PAPEETE)</w:t>
      </w:r>
    </w:p>
    <w:p w14:paraId="11D61E61" w14:textId="71B1836D" w:rsidR="00425E11" w:rsidRPr="00CD7106" w:rsidRDefault="00425E11" w:rsidP="00AC2D9C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</w:rPr>
      </w:pPr>
      <w:proofErr w:type="spellStart"/>
      <w:r w:rsidRPr="00CD7106">
        <w:rPr>
          <w:rFonts w:ascii="Arial" w:hAnsi="Arial" w:cs="Arial"/>
          <w:b/>
          <w:bCs/>
          <w:sz w:val="20"/>
        </w:rPr>
        <w:t>Desayuno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proofErr w:type="spellStart"/>
      <w:r w:rsidRPr="00CD7106">
        <w:rPr>
          <w:rFonts w:ascii="Arial" w:hAnsi="Arial" w:cs="Arial"/>
          <w:sz w:val="20"/>
        </w:rPr>
        <w:t>Traslado</w:t>
      </w:r>
      <w:proofErr w:type="spellEnd"/>
      <w:r w:rsidRPr="00CD7106">
        <w:rPr>
          <w:rFonts w:ascii="Arial" w:hAnsi="Arial" w:cs="Arial"/>
          <w:sz w:val="20"/>
        </w:rPr>
        <w:t xml:space="preserve"> al </w:t>
      </w:r>
      <w:proofErr w:type="spellStart"/>
      <w:r w:rsidRPr="00CD7106">
        <w:rPr>
          <w:rFonts w:ascii="Arial" w:hAnsi="Arial" w:cs="Arial"/>
          <w:sz w:val="20"/>
        </w:rPr>
        <w:t>aeropuerto</w:t>
      </w:r>
      <w:proofErr w:type="spellEnd"/>
      <w:r w:rsidRPr="00CD7106">
        <w:rPr>
          <w:rFonts w:ascii="Arial" w:hAnsi="Arial" w:cs="Arial"/>
          <w:sz w:val="20"/>
        </w:rPr>
        <w:t xml:space="preserve">. </w:t>
      </w:r>
      <w:r w:rsidRPr="00CD7106">
        <w:rPr>
          <w:rFonts w:ascii="Arial" w:hAnsi="Arial" w:cs="Arial"/>
          <w:b/>
          <w:bCs/>
          <w:sz w:val="20"/>
        </w:rPr>
        <w:t xml:space="preserve">Fin de los </w:t>
      </w:r>
      <w:proofErr w:type="spellStart"/>
      <w:r w:rsidRPr="00CD7106">
        <w:rPr>
          <w:rFonts w:ascii="Arial" w:hAnsi="Arial" w:cs="Arial"/>
          <w:b/>
          <w:bCs/>
          <w:sz w:val="20"/>
        </w:rPr>
        <w:t>servicios</w:t>
      </w:r>
      <w:proofErr w:type="spellEnd"/>
      <w:r w:rsidRPr="00CD7106">
        <w:rPr>
          <w:rFonts w:ascii="Arial" w:hAnsi="Arial" w:cs="Arial"/>
          <w:b/>
          <w:bCs/>
          <w:sz w:val="20"/>
        </w:rPr>
        <w:t>.</w:t>
      </w:r>
    </w:p>
    <w:p w14:paraId="420BEE00" w14:textId="77777777" w:rsidR="00425E11" w:rsidRPr="00CD7106" w:rsidRDefault="00425E11" w:rsidP="00AC2D9C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b w:val="0"/>
          <w:bCs w:val="0"/>
          <w:sz w:val="20"/>
          <w:u w:val="single"/>
          <w:lang w:val="es-ES"/>
        </w:rPr>
      </w:pPr>
    </w:p>
    <w:p w14:paraId="5E4E7355" w14:textId="0579198E" w:rsidR="00BF2E73" w:rsidRPr="00CD7106" w:rsidRDefault="00BF2E73" w:rsidP="00AC2D9C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sz w:val="20"/>
          <w:u w:val="single"/>
          <w:lang w:val="es-ES"/>
        </w:rPr>
      </w:pPr>
      <w:r w:rsidRPr="00CD7106">
        <w:rPr>
          <w:rStyle w:val="Textoennegrita"/>
          <w:rFonts w:ascii="Arial" w:hAnsi="Arial" w:cs="Arial"/>
          <w:sz w:val="20"/>
          <w:u w:val="single"/>
          <w:lang w:val="es-ES"/>
        </w:rPr>
        <w:t>INCLUYE:</w:t>
      </w:r>
    </w:p>
    <w:p w14:paraId="02AB62AB" w14:textId="354B82EF" w:rsidR="00BF2E73" w:rsidRPr="00CD7106" w:rsidRDefault="0003156F" w:rsidP="00AC2D9C">
      <w:pPr>
        <w:pStyle w:val="Sangranormal"/>
        <w:numPr>
          <w:ilvl w:val="0"/>
          <w:numId w:val="12"/>
        </w:numPr>
        <w:tabs>
          <w:tab w:val="left" w:pos="0"/>
        </w:tabs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</w:pPr>
      <w:r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2 </w:t>
      </w:r>
      <w:r w:rsidR="00BC5675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noche</w:t>
      </w:r>
      <w:r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s</w:t>
      </w:r>
      <w:r w:rsidR="00BC5675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en </w:t>
      </w:r>
      <w:r w:rsidR="00A60A51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Papeete</w:t>
      </w:r>
      <w:r w:rsidR="00B50120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(Tahití) con desayuno </w:t>
      </w:r>
      <w:r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continental (sin bebidas)</w:t>
      </w:r>
      <w:r w:rsidR="00B50120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</w:t>
      </w:r>
    </w:p>
    <w:p w14:paraId="6EC354B6" w14:textId="643A4363" w:rsidR="00D65A79" w:rsidRPr="00CD7106" w:rsidRDefault="00C443D8" w:rsidP="00AC2D9C">
      <w:pPr>
        <w:pStyle w:val="Sangranormal"/>
        <w:numPr>
          <w:ilvl w:val="0"/>
          <w:numId w:val="12"/>
        </w:numPr>
        <w:tabs>
          <w:tab w:val="left" w:pos="0"/>
        </w:tabs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</w:pPr>
      <w:r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3 </w:t>
      </w:r>
      <w:r w:rsidR="00A60A51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noches</w:t>
      </w:r>
      <w:r w:rsidR="00D65A79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en </w:t>
      </w:r>
      <w:r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Bora Bora c</w:t>
      </w:r>
      <w:r w:rsidR="00B50120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on desayuno americano y sin bebidas</w:t>
      </w:r>
    </w:p>
    <w:p w14:paraId="58399561" w14:textId="70E1B142" w:rsidR="00B50120" w:rsidRPr="00CD7106" w:rsidRDefault="00D65A79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</w:pPr>
      <w:r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3</w:t>
      </w:r>
      <w:r w:rsidR="00BC5675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</w:t>
      </w:r>
      <w:r w:rsidR="00A60A51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noches en </w:t>
      </w:r>
      <w:proofErr w:type="spellStart"/>
      <w:r w:rsidR="00C443D8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Rangiroa</w:t>
      </w:r>
      <w:proofErr w:type="spellEnd"/>
      <w:r w:rsidR="00B50120" w:rsidRPr="00CD7106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con desayuno americano y sin bebidas</w:t>
      </w:r>
    </w:p>
    <w:p w14:paraId="177829B8" w14:textId="77777777" w:rsidR="00B50120" w:rsidRPr="00CD7106" w:rsidRDefault="00B50120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color w:val="0D0D0D" w:themeColor="text1" w:themeTint="F2"/>
          <w:sz w:val="20"/>
          <w:lang w:val="es-MX"/>
        </w:rPr>
      </w:pP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Recibimiento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con collar de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flores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a la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llegada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internacional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aeropuerto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Papeete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>.</w:t>
      </w:r>
    </w:p>
    <w:p w14:paraId="5C5D8FCD" w14:textId="3FF43A95" w:rsidR="00B50120" w:rsidRPr="00CD7106" w:rsidRDefault="00B50120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color w:val="0D0D0D" w:themeColor="text1" w:themeTint="F2"/>
          <w:sz w:val="20"/>
          <w:lang w:val="es-MX"/>
        </w:rPr>
      </w:pP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Traslados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compartidos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ida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vuelta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todas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 xml:space="preserve"> las </w:t>
      </w:r>
      <w:proofErr w:type="spellStart"/>
      <w:r w:rsidRPr="00CD7106">
        <w:rPr>
          <w:rFonts w:ascii="Arial" w:eastAsia="Times New Roman" w:hAnsi="Arial" w:cs="Arial"/>
          <w:sz w:val="20"/>
          <w:lang w:eastAsia="es-MX"/>
        </w:rPr>
        <w:t>islas</w:t>
      </w:r>
      <w:proofErr w:type="spellEnd"/>
      <w:r w:rsidRPr="00CD7106">
        <w:rPr>
          <w:rFonts w:ascii="Arial" w:eastAsia="Times New Roman" w:hAnsi="Arial" w:cs="Arial"/>
          <w:sz w:val="20"/>
          <w:lang w:eastAsia="es-MX"/>
        </w:rPr>
        <w:t>.</w:t>
      </w:r>
    </w:p>
    <w:p w14:paraId="7246B18A" w14:textId="7C8C6104" w:rsidR="00B50120" w:rsidRPr="00CD7106" w:rsidRDefault="00B50120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color w:val="0D0D0D" w:themeColor="text1" w:themeTint="F2"/>
          <w:sz w:val="20"/>
          <w:lang w:val="es-MX"/>
        </w:rPr>
      </w:pPr>
      <w:proofErr w:type="spellStart"/>
      <w:r w:rsidRPr="00CD7106">
        <w:rPr>
          <w:rFonts w:ascii="Arial" w:hAnsi="Arial" w:cs="Arial"/>
          <w:sz w:val="20"/>
        </w:rPr>
        <w:t>Todos</w:t>
      </w:r>
      <w:proofErr w:type="spellEnd"/>
      <w:r w:rsidRPr="00CD7106">
        <w:rPr>
          <w:rFonts w:ascii="Arial" w:hAnsi="Arial" w:cs="Arial"/>
          <w:sz w:val="20"/>
        </w:rPr>
        <w:t xml:space="preserve"> los </w:t>
      </w:r>
      <w:proofErr w:type="spellStart"/>
      <w:r w:rsidRPr="00CD7106">
        <w:rPr>
          <w:rFonts w:ascii="Arial" w:hAnsi="Arial" w:cs="Arial"/>
          <w:sz w:val="20"/>
        </w:rPr>
        <w:t>impuestos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incluidos</w:t>
      </w:r>
      <w:proofErr w:type="spellEnd"/>
      <w:r w:rsidRPr="00CD7106">
        <w:rPr>
          <w:rFonts w:ascii="Arial" w:hAnsi="Arial" w:cs="Arial"/>
          <w:sz w:val="20"/>
        </w:rPr>
        <w:t xml:space="preserve">, </w:t>
      </w:r>
      <w:proofErr w:type="spellStart"/>
      <w:r w:rsidRPr="00CD7106">
        <w:rPr>
          <w:rFonts w:ascii="Arial" w:hAnsi="Arial" w:cs="Arial"/>
          <w:sz w:val="20"/>
        </w:rPr>
        <w:t>excepto</w:t>
      </w:r>
      <w:proofErr w:type="spellEnd"/>
      <w:r w:rsidRPr="00CD7106">
        <w:rPr>
          <w:rFonts w:ascii="Arial" w:hAnsi="Arial" w:cs="Arial"/>
          <w:sz w:val="20"/>
        </w:rPr>
        <w:t xml:space="preserve"> el </w:t>
      </w:r>
      <w:proofErr w:type="spellStart"/>
      <w:r w:rsidRPr="00CD7106">
        <w:rPr>
          <w:rFonts w:ascii="Arial" w:hAnsi="Arial" w:cs="Arial"/>
          <w:sz w:val="20"/>
        </w:rPr>
        <w:t>impuesto</w:t>
      </w:r>
      <w:proofErr w:type="spellEnd"/>
      <w:r w:rsidRPr="00CD7106">
        <w:rPr>
          <w:rFonts w:ascii="Arial" w:hAnsi="Arial" w:cs="Arial"/>
          <w:sz w:val="20"/>
        </w:rPr>
        <w:t xml:space="preserve"> local (City Tax), que se </w:t>
      </w:r>
      <w:proofErr w:type="spellStart"/>
      <w:r w:rsidRPr="00CD7106">
        <w:rPr>
          <w:rFonts w:ascii="Arial" w:hAnsi="Arial" w:cs="Arial"/>
          <w:sz w:val="20"/>
        </w:rPr>
        <w:t>paga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directamente</w:t>
      </w:r>
      <w:proofErr w:type="spellEnd"/>
      <w:r w:rsidRPr="00CD7106">
        <w:rPr>
          <w:rFonts w:ascii="Arial" w:hAnsi="Arial" w:cs="Arial"/>
          <w:sz w:val="20"/>
        </w:rPr>
        <w:t xml:space="preserve"> </w:t>
      </w:r>
      <w:proofErr w:type="spellStart"/>
      <w:r w:rsidRPr="00CD7106">
        <w:rPr>
          <w:rFonts w:ascii="Arial" w:hAnsi="Arial" w:cs="Arial"/>
          <w:sz w:val="20"/>
        </w:rPr>
        <w:t>en</w:t>
      </w:r>
      <w:proofErr w:type="spellEnd"/>
      <w:r w:rsidRPr="00CD7106">
        <w:rPr>
          <w:rFonts w:ascii="Arial" w:hAnsi="Arial" w:cs="Arial"/>
          <w:sz w:val="20"/>
        </w:rPr>
        <w:t xml:space="preserve"> el hotel al </w:t>
      </w:r>
      <w:proofErr w:type="spellStart"/>
      <w:r w:rsidRPr="00CD7106">
        <w:rPr>
          <w:rFonts w:ascii="Arial" w:hAnsi="Arial" w:cs="Arial"/>
          <w:sz w:val="20"/>
        </w:rPr>
        <w:t>momento</w:t>
      </w:r>
      <w:proofErr w:type="spellEnd"/>
      <w:r w:rsidRPr="00CD7106">
        <w:rPr>
          <w:rFonts w:ascii="Arial" w:hAnsi="Arial" w:cs="Arial"/>
          <w:sz w:val="20"/>
        </w:rPr>
        <w:t xml:space="preserve"> del check-out.</w:t>
      </w:r>
    </w:p>
    <w:p w14:paraId="263F2977" w14:textId="77777777" w:rsidR="003C3CDB" w:rsidRPr="00CD7106" w:rsidRDefault="003C3CDB" w:rsidP="007C13FF">
      <w:pPr>
        <w:pStyle w:val="Sangranormal"/>
        <w:tabs>
          <w:tab w:val="left" w:pos="0"/>
        </w:tabs>
        <w:ind w:firstLine="0"/>
        <w:rPr>
          <w:rFonts w:ascii="Arial" w:hAnsi="Arial" w:cs="Arial"/>
          <w:bCs/>
          <w:color w:val="0D0D0D" w:themeColor="text1" w:themeTint="F2"/>
          <w:sz w:val="20"/>
          <w:lang w:val="es-ES"/>
        </w:rPr>
      </w:pPr>
    </w:p>
    <w:p w14:paraId="092B4B90" w14:textId="246EBEB4" w:rsidR="00D65263" w:rsidRPr="00CD7106" w:rsidRDefault="00D65263" w:rsidP="00D65263">
      <w:pPr>
        <w:pStyle w:val="Sangranormal"/>
        <w:tabs>
          <w:tab w:val="left" w:pos="0"/>
        </w:tabs>
        <w:ind w:firstLine="0"/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b/>
          <w:sz w:val="20"/>
          <w:lang w:val="es-ES"/>
        </w:rPr>
        <w:t xml:space="preserve">NO INCLUYE: </w:t>
      </w:r>
    </w:p>
    <w:p w14:paraId="034E2373" w14:textId="746644A6" w:rsidR="0068196C" w:rsidRPr="00CD7106" w:rsidRDefault="0068196C" w:rsidP="0068196C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b/>
          <w:sz w:val="20"/>
          <w:lang w:val="es-ES"/>
        </w:rPr>
        <w:t>Vuelo internacional e interno</w:t>
      </w:r>
      <w:r w:rsidR="007C13FF" w:rsidRPr="00CD7106">
        <w:rPr>
          <w:rFonts w:ascii="Arial" w:hAnsi="Arial" w:cs="Arial"/>
          <w:b/>
          <w:sz w:val="20"/>
          <w:lang w:val="es-ES"/>
        </w:rPr>
        <w:t xml:space="preserve">s </w:t>
      </w:r>
    </w:p>
    <w:p w14:paraId="3CAAD27C" w14:textId="1C1E214C" w:rsidR="00C30208" w:rsidRPr="00CD7106" w:rsidRDefault="00D65263" w:rsidP="00C30208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sz w:val="20"/>
          <w:lang w:val="es-ES"/>
        </w:rPr>
        <w:t xml:space="preserve">City </w:t>
      </w:r>
      <w:proofErr w:type="spellStart"/>
      <w:r w:rsidRPr="00CD7106">
        <w:rPr>
          <w:rFonts w:ascii="Arial" w:hAnsi="Arial" w:cs="Arial"/>
          <w:sz w:val="20"/>
          <w:lang w:val="es-ES"/>
        </w:rPr>
        <w:t>tax</w:t>
      </w:r>
      <w:proofErr w:type="spellEnd"/>
      <w:r w:rsidRPr="00CD7106">
        <w:rPr>
          <w:rFonts w:ascii="Arial" w:hAnsi="Arial" w:cs="Arial"/>
          <w:sz w:val="20"/>
          <w:lang w:val="es-ES"/>
        </w:rPr>
        <w:t xml:space="preserve"> </w:t>
      </w:r>
      <w:r w:rsidR="0022707A" w:rsidRPr="00CD7106">
        <w:rPr>
          <w:rFonts w:ascii="Arial" w:hAnsi="Arial" w:cs="Arial"/>
          <w:sz w:val="20"/>
          <w:lang w:val="es-ES"/>
        </w:rPr>
        <w:t xml:space="preserve">(impuesto local) </w:t>
      </w:r>
    </w:p>
    <w:p w14:paraId="528379AF" w14:textId="77777777" w:rsidR="008C3DAB" w:rsidRPr="00CD7106" w:rsidRDefault="0068196C" w:rsidP="008C3DAB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sz w:val="20"/>
          <w:lang w:val="es-ES"/>
        </w:rPr>
        <w:t>Comidas o bebidas no mencionadas</w:t>
      </w:r>
    </w:p>
    <w:p w14:paraId="0058DCD8" w14:textId="7DB3C47C" w:rsidR="0068196C" w:rsidRPr="00CD7106" w:rsidRDefault="0022707A" w:rsidP="008C3DAB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CD7106">
        <w:rPr>
          <w:rFonts w:ascii="Arial" w:hAnsi="Arial" w:cs="Arial"/>
          <w:sz w:val="20"/>
          <w:lang w:val="es-ES"/>
        </w:rPr>
        <w:t>A</w:t>
      </w:r>
      <w:r w:rsidR="0068196C" w:rsidRPr="00CD7106">
        <w:rPr>
          <w:rFonts w:ascii="Arial" w:hAnsi="Arial" w:cs="Arial"/>
          <w:sz w:val="20"/>
          <w:lang w:val="es-ES"/>
        </w:rPr>
        <w:t>ctividades o suplementos</w:t>
      </w:r>
      <w:r w:rsidRPr="00CD7106">
        <w:rPr>
          <w:rFonts w:ascii="Arial" w:hAnsi="Arial" w:cs="Arial"/>
          <w:sz w:val="20"/>
          <w:lang w:val="es-ES"/>
        </w:rPr>
        <w:t xml:space="preserve"> y gastos personales:</w:t>
      </w:r>
      <w:r w:rsidR="0068196C" w:rsidRPr="00CD7106">
        <w:rPr>
          <w:rFonts w:ascii="Arial" w:hAnsi="Arial" w:cs="Arial"/>
          <w:sz w:val="20"/>
          <w:lang w:val="es-ES"/>
        </w:rPr>
        <w:t xml:space="preserve"> lavandería, souvenirs, entre otros. </w:t>
      </w:r>
    </w:p>
    <w:p w14:paraId="7485CA12" w14:textId="4BA60CA6" w:rsidR="001A0BDE" w:rsidRPr="00CD7106" w:rsidRDefault="001A0BDE" w:rsidP="001A0BDE">
      <w:pPr>
        <w:pStyle w:val="Sangranormal"/>
        <w:tabs>
          <w:tab w:val="left" w:pos="0"/>
        </w:tabs>
        <w:rPr>
          <w:rFonts w:ascii="Arial" w:hAnsi="Arial" w:cs="Arial"/>
          <w:sz w:val="20"/>
          <w:lang w:val="es-ES"/>
        </w:rPr>
      </w:pPr>
    </w:p>
    <w:p w14:paraId="3C401CBD" w14:textId="029B4FBD" w:rsidR="001A0BDE" w:rsidRPr="00CD7106" w:rsidRDefault="001A0BDE" w:rsidP="001A0BDE">
      <w:pPr>
        <w:pStyle w:val="Sangranormal"/>
        <w:tabs>
          <w:tab w:val="left" w:pos="0"/>
        </w:tabs>
        <w:rPr>
          <w:rFonts w:ascii="Arial" w:hAnsi="Arial" w:cs="Arial"/>
          <w:sz w:val="20"/>
          <w:lang w:val="es-ES"/>
        </w:rPr>
      </w:pPr>
    </w:p>
    <w:p w14:paraId="1B4EA74E" w14:textId="77777777" w:rsidR="001A0BDE" w:rsidRPr="00CD7106" w:rsidRDefault="001A0BDE" w:rsidP="001A0BDE">
      <w:pPr>
        <w:pStyle w:val="Sangranormal"/>
        <w:tabs>
          <w:tab w:val="left" w:pos="0"/>
        </w:tabs>
        <w:rPr>
          <w:rFonts w:ascii="Arial" w:hAnsi="Arial" w:cs="Arial"/>
          <w:b/>
          <w:sz w:val="20"/>
          <w:lang w:val="es-ES"/>
        </w:rPr>
      </w:pPr>
    </w:p>
    <w:p w14:paraId="63C0604A" w14:textId="663AE806" w:rsidR="003C3CDB" w:rsidRPr="00CD7106" w:rsidRDefault="003C3CDB" w:rsidP="003C3CDB">
      <w:pPr>
        <w:pStyle w:val="Sangranormal"/>
        <w:tabs>
          <w:tab w:val="left" w:pos="0"/>
        </w:tabs>
        <w:rPr>
          <w:rFonts w:ascii="Arial" w:hAnsi="Arial" w:cs="Arial"/>
          <w:sz w:val="20"/>
          <w:lang w:val="es-ES"/>
        </w:rPr>
      </w:pPr>
    </w:p>
    <w:p w14:paraId="7C0F3413" w14:textId="77777777" w:rsidR="00595506" w:rsidRPr="00CD7106" w:rsidRDefault="003C3CDB" w:rsidP="00595506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 w:rsidRPr="00CD7106">
        <w:rPr>
          <w:rFonts w:ascii="Arial" w:eastAsia="Arial Unicode MS" w:hAnsi="Arial" w:cs="Arial"/>
          <w:b/>
          <w:bCs/>
          <w:color w:val="FF0000"/>
          <w:sz w:val="20"/>
          <w:szCs w:val="20"/>
        </w:rPr>
        <w:lastRenderedPageBreak/>
        <w:t xml:space="preserve">Notas importantes: </w:t>
      </w:r>
    </w:p>
    <w:p w14:paraId="38CA9E5C" w14:textId="48D4A743" w:rsidR="00B455CD" w:rsidRPr="00CD7106" w:rsidRDefault="0022707A" w:rsidP="00B455CD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El City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Tax</w:t>
      </w:r>
      <w:proofErr w:type="spellEnd"/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se paga directamente en el hotel:</w:t>
      </w:r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CD7106">
        <w:rPr>
          <w:rFonts w:ascii="Arial" w:eastAsia="Times New Roman" w:hAnsi="Arial" w:cs="Arial"/>
          <w:sz w:val="20"/>
          <w:szCs w:val="20"/>
          <w:lang w:eastAsia="es-MX"/>
        </w:rPr>
        <w:t>200 CFP (1,68 €</w:t>
      </w:r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aprox.</w:t>
      </w:r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) por adulto por noche en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Moorea</w:t>
      </w:r>
      <w:proofErr w:type="spellEnd"/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, Bora Bora,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Raiatea</w:t>
      </w:r>
      <w:proofErr w:type="spellEnd"/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Tahaa</w:t>
      </w:r>
      <w:proofErr w:type="spellEnd"/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Huahin</w:t>
      </w:r>
      <w:proofErr w:type="spellEnd"/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. </w:t>
      </w:r>
      <w:r w:rsidRPr="00CD7106">
        <w:rPr>
          <w:rFonts w:ascii="Arial" w:eastAsia="Times New Roman" w:hAnsi="Arial" w:cs="Arial"/>
          <w:sz w:val="20"/>
          <w:szCs w:val="20"/>
          <w:lang w:eastAsia="es-MX"/>
        </w:rPr>
        <w:t>150 CFP (1,26 €</w:t>
      </w:r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aprox.</w:t>
      </w:r>
      <w:r w:rsidRPr="00CD7106">
        <w:rPr>
          <w:rFonts w:ascii="Arial" w:eastAsia="Times New Roman" w:hAnsi="Arial" w:cs="Arial"/>
          <w:sz w:val="20"/>
          <w:szCs w:val="20"/>
          <w:lang w:eastAsia="es-MX"/>
        </w:rPr>
        <w:t>) en otras islas</w:t>
      </w:r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. </w:t>
      </w:r>
    </w:p>
    <w:p w14:paraId="6E15E8E6" w14:textId="430665E8" w:rsidR="00B455CD" w:rsidRPr="00CD7106" w:rsidRDefault="0022707A" w:rsidP="00B455CD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D7106">
        <w:rPr>
          <w:rFonts w:ascii="Arial" w:eastAsia="Times New Roman" w:hAnsi="Arial" w:cs="Arial"/>
          <w:sz w:val="20"/>
          <w:szCs w:val="20"/>
          <w:lang w:eastAsia="es-MX"/>
        </w:rPr>
        <w:t>Todos los traslados son compartidos. Servicios privados disponibles bajo solicitud.</w:t>
      </w:r>
    </w:p>
    <w:p w14:paraId="51C007B1" w14:textId="413FDEFF" w:rsidR="00B455CD" w:rsidRPr="00CD7106" w:rsidRDefault="0022707A" w:rsidP="00B455CD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Check</w:t>
      </w:r>
      <w:proofErr w:type="spellEnd"/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i</w:t>
      </w:r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n: desde las 15:00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h</w:t>
      </w:r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>rs</w:t>
      </w:r>
      <w:proofErr w:type="spellEnd"/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>c</w:t>
      </w:r>
      <w:r w:rsidRPr="00CD7106">
        <w:rPr>
          <w:rFonts w:ascii="Arial" w:eastAsia="Times New Roman" w:hAnsi="Arial" w:cs="Arial"/>
          <w:sz w:val="20"/>
          <w:szCs w:val="20"/>
          <w:lang w:eastAsia="es-MX"/>
        </w:rPr>
        <w:t>heck</w:t>
      </w:r>
      <w:proofErr w:type="spellEnd"/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out</w:t>
      </w:r>
      <w:proofErr w:type="spellEnd"/>
      <w:r w:rsidRPr="00CD7106">
        <w:rPr>
          <w:rFonts w:ascii="Arial" w:eastAsia="Times New Roman" w:hAnsi="Arial" w:cs="Arial"/>
          <w:sz w:val="20"/>
          <w:szCs w:val="20"/>
          <w:lang w:eastAsia="es-MX"/>
        </w:rPr>
        <w:t xml:space="preserve">: hasta las 11:00 </w:t>
      </w:r>
      <w:proofErr w:type="spellStart"/>
      <w:r w:rsidRPr="00CD7106">
        <w:rPr>
          <w:rFonts w:ascii="Arial" w:eastAsia="Times New Roman" w:hAnsi="Arial" w:cs="Arial"/>
          <w:sz w:val="20"/>
          <w:szCs w:val="20"/>
          <w:lang w:eastAsia="es-MX"/>
        </w:rPr>
        <w:t>h</w:t>
      </w:r>
      <w:r w:rsidR="00B455CD" w:rsidRPr="00CD7106">
        <w:rPr>
          <w:rFonts w:ascii="Arial" w:eastAsia="Times New Roman" w:hAnsi="Arial" w:cs="Arial"/>
          <w:sz w:val="20"/>
          <w:szCs w:val="20"/>
          <w:lang w:eastAsia="es-MX"/>
        </w:rPr>
        <w:t>rs</w:t>
      </w:r>
      <w:proofErr w:type="spellEnd"/>
    </w:p>
    <w:p w14:paraId="70F1CB38" w14:textId="1E2C754D" w:rsidR="003C3CDB" w:rsidRPr="00FF2B59" w:rsidRDefault="0022707A" w:rsidP="00DA6DA8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F2B59">
        <w:rPr>
          <w:rFonts w:ascii="Arial" w:eastAsia="Times New Roman" w:hAnsi="Arial" w:cs="Arial"/>
          <w:sz w:val="20"/>
          <w:szCs w:val="20"/>
          <w:lang w:eastAsia="es-MX"/>
        </w:rPr>
        <w:t>En Navidad y Fin de Año pueden aplicar condiciones especiales y cenas obligatorias (consultar</w:t>
      </w:r>
      <w:r w:rsidR="00DA6DA8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tarifas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>)</w:t>
      </w:r>
    </w:p>
    <w:p w14:paraId="2A9CCF02" w14:textId="77777777" w:rsidR="00FF2B59" w:rsidRPr="007E6AF9" w:rsidRDefault="00FF2B59" w:rsidP="007E6AF9">
      <w:pPr>
        <w:spacing w:after="0" w:line="240" w:lineRule="auto"/>
        <w:ind w:left="360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</w:p>
    <w:p w14:paraId="69A1CCFD" w14:textId="533F18B5" w:rsidR="00FB2972" w:rsidRDefault="00FB2972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  <w:bookmarkStart w:id="0" w:name="_GoBack"/>
      <w:bookmarkEnd w:id="0"/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82"/>
        <w:gridCol w:w="2889"/>
        <w:gridCol w:w="432"/>
      </w:tblGrid>
      <w:tr w:rsidR="00021618" w:rsidRPr="00021618" w14:paraId="6EE4CF54" w14:textId="77777777" w:rsidTr="00021618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8D65F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021618" w:rsidRPr="00021618" w14:paraId="52DB71CC" w14:textId="77777777" w:rsidTr="00021618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2BB08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E02F1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393A5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3EE58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CAT</w:t>
            </w:r>
          </w:p>
        </w:tc>
      </w:tr>
      <w:tr w:rsidR="00021618" w:rsidRPr="00021618" w14:paraId="4F6C6C23" w14:textId="77777777" w:rsidTr="00021618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9720E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95FD9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TAHITI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EDCBB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LE TAHITI BY PEARL RESORTS </w:t>
            </w: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 xml:space="preserve">(vista al océano)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69DB2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021618" w:rsidRPr="00021618" w14:paraId="6C622FAA" w14:textId="77777777" w:rsidTr="00021618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D5695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F39C5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BORA BORA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7F169" w14:textId="681941F4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LE BORA BORA BY PEARL RESORTS</w:t>
            </w: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</w:r>
            <w:r w:rsidR="009764D3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(</w:t>
            </w: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Villa con jardín y piscina</w:t>
            </w:r>
            <w:r w:rsidR="009764D3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547D9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021618" w:rsidRPr="00021618" w14:paraId="704C6228" w14:textId="77777777" w:rsidTr="00DB3CF9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B72D0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05853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RANGIROA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93BED" w14:textId="066849A6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KIA ORA RESORT &amp; SPA </w:t>
            </w: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</w:r>
            <w:r w:rsidR="009764D3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(</w:t>
            </w: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Villa con piscina</w:t>
            </w:r>
            <w:r w:rsidR="009764D3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CA96C" w14:textId="77777777" w:rsidR="00021618" w:rsidRPr="00021618" w:rsidRDefault="00021618" w:rsidP="0002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0216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</w:tbl>
    <w:p w14:paraId="36A3AAA0" w14:textId="4EF0499A" w:rsidR="00021618" w:rsidRDefault="00021618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73447794" w14:textId="24AC526B" w:rsidR="00021618" w:rsidRDefault="00021618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tbl>
      <w:tblPr>
        <w:tblW w:w="66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2"/>
        <w:gridCol w:w="685"/>
      </w:tblGrid>
      <w:tr w:rsidR="00DB3CF9" w:rsidRPr="00DB3CF9" w14:paraId="3766900E" w14:textId="77777777" w:rsidTr="00DB3CF9">
        <w:trPr>
          <w:trHeight w:val="22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FED7C" w14:textId="77777777" w:rsidR="00DB3CF9" w:rsidRPr="00DB3CF9" w:rsidRDefault="00DB3CF9" w:rsidP="00DB3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TARIFA EN USD POR PERSONA </w:t>
            </w:r>
          </w:p>
        </w:tc>
      </w:tr>
      <w:tr w:rsidR="00DB3CF9" w:rsidRPr="00DB3CF9" w14:paraId="4CFFEB30" w14:textId="77777777" w:rsidTr="00DB3CF9">
        <w:trPr>
          <w:trHeight w:val="21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1330A" w14:textId="77777777" w:rsidR="00DB3CF9" w:rsidRPr="00DB3CF9" w:rsidRDefault="00DB3CF9" w:rsidP="00DB3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SERVICIOS TERRESTRES EXCLUSIVAMENTE (MÍNIMO 2 PERSONAS)</w:t>
            </w:r>
          </w:p>
        </w:tc>
      </w:tr>
      <w:tr w:rsidR="00DB3CF9" w:rsidRPr="00DB3CF9" w14:paraId="2273C6BE" w14:textId="77777777" w:rsidTr="00DB3CF9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E614A" w14:textId="77777777" w:rsidR="00DB3CF9" w:rsidRPr="00DB3CF9" w:rsidRDefault="00DB3CF9" w:rsidP="00DB3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706FC" w14:textId="77777777" w:rsidR="00DB3CF9" w:rsidRPr="00DB3CF9" w:rsidRDefault="00DB3CF9" w:rsidP="00DB3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DBL </w:t>
            </w:r>
          </w:p>
        </w:tc>
      </w:tr>
      <w:tr w:rsidR="00DB3CF9" w:rsidRPr="00DB3CF9" w14:paraId="73731FF6" w14:textId="77777777" w:rsidTr="00DB3CF9">
        <w:trPr>
          <w:trHeight w:val="2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C2EA8" w14:textId="77777777" w:rsidR="00DB3CF9" w:rsidRPr="00DB3CF9" w:rsidRDefault="00DB3CF9" w:rsidP="00DB3CF9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01 ABR AL 30 ABR 2025/ 01 DIC AL 21 DIC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6AF62" w14:textId="77777777" w:rsidR="00DB3CF9" w:rsidRPr="00DB3CF9" w:rsidRDefault="00DB3CF9" w:rsidP="00DB3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3670</w:t>
            </w:r>
          </w:p>
        </w:tc>
      </w:tr>
      <w:tr w:rsidR="00DB3CF9" w:rsidRPr="00DB3CF9" w14:paraId="5DCDAB35" w14:textId="77777777" w:rsidTr="00DB3CF9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E06A5" w14:textId="77777777" w:rsidR="00DB3CF9" w:rsidRPr="00DB3CF9" w:rsidRDefault="00DB3CF9" w:rsidP="00DB3CF9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01 MAY AL 30 JUN 2025/ 01 JUL AL 31 OCT 2025 / 01 NOV AL 30 NOV 2025 / 22 DIC 2025 AL 04 ENE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1BF89" w14:textId="77777777" w:rsidR="00DB3CF9" w:rsidRPr="00DB3CF9" w:rsidRDefault="00DB3CF9" w:rsidP="00DB3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4430</w:t>
            </w:r>
          </w:p>
        </w:tc>
      </w:tr>
      <w:tr w:rsidR="00DB3CF9" w:rsidRPr="00DB3CF9" w14:paraId="1BB0DE6D" w14:textId="77777777" w:rsidTr="00DB3CF9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DF230" w14:textId="77777777" w:rsidR="00DB3CF9" w:rsidRPr="00DB3CF9" w:rsidRDefault="00DB3CF9" w:rsidP="00DB3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B3CF9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PRECIOS SUJETOS A DISPONIBILIDAD Y A CAMBIOS SIN PREVIO AVISO. TARIFAS NO APLICAN PARA NAVIDAD, FIN DE AÑO, SEMANA SANTA, CONGRESOS O EVENTOS ESPECIALES. CONSULTAR SUPLEMENTO Y CENAS OBLIGATORIAS. </w:t>
            </w:r>
            <w:r w:rsidRPr="00DB3CF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VIGENCIA HASTA MARZO 2026</w:t>
            </w:r>
          </w:p>
        </w:tc>
      </w:tr>
      <w:tr w:rsidR="00DB3CF9" w:rsidRPr="00DB3CF9" w14:paraId="39EF63F8" w14:textId="77777777" w:rsidTr="00DB3CF9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BDE8" w14:textId="77777777" w:rsidR="00DB3CF9" w:rsidRPr="00DB3CF9" w:rsidRDefault="00DB3CF9" w:rsidP="00DB3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  <w:tr w:rsidR="00DB3CF9" w:rsidRPr="00DB3CF9" w14:paraId="7D3B871E" w14:textId="77777777" w:rsidTr="00DB3CF9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F025" w14:textId="77777777" w:rsidR="00DB3CF9" w:rsidRPr="00DB3CF9" w:rsidRDefault="00DB3CF9" w:rsidP="00DB3C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</w:tbl>
    <w:p w14:paraId="19C7B7A7" w14:textId="1DDD342C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4A273FCB" w14:textId="5EC73758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1BA31AB0" w14:textId="4B65F0AD" w:rsidR="00DB3CF9" w:rsidRDefault="00FB6318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  <w:r>
        <w:rPr>
          <w:rFonts w:ascii="Arial" w:eastAsia="Arial Unicode MS" w:hAnsi="Arial" w:cs="Arial"/>
          <w:noProof/>
          <w:color w:val="FF0000"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05A6D951" wp14:editId="0D7C0601">
            <wp:simplePos x="0" y="0"/>
            <wp:positionH relativeFrom="column">
              <wp:posOffset>2327910</wp:posOffset>
            </wp:positionH>
            <wp:positionV relativeFrom="paragraph">
              <wp:posOffset>66675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1EE79" w14:textId="7AA187DC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40302C71" w14:textId="330C28C0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61705D06" w14:textId="50FEE70C" w:rsidR="00021618" w:rsidRDefault="00021618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525FF722" w14:textId="1B5FF5D0" w:rsidR="00021618" w:rsidRDefault="00021618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29DCDD90" w14:textId="192CB0EF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628C8F92" w14:textId="456CD092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7A8A4687" w14:textId="25C0B2EA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6C9C76E0" w14:textId="49894E3C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p w14:paraId="338B2C23" w14:textId="7D291A78" w:rsidR="00DB3CF9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tbl>
      <w:tblPr>
        <w:tblW w:w="90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9"/>
        <w:gridCol w:w="448"/>
      </w:tblGrid>
      <w:tr w:rsidR="00FB6318" w:rsidRPr="00FB6318" w14:paraId="7B7DE226" w14:textId="77777777" w:rsidTr="00FB6318">
        <w:trPr>
          <w:trHeight w:val="265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5C9DD" w14:textId="77777777" w:rsidR="00FB6318" w:rsidRPr="00FB6318" w:rsidRDefault="00FB6318" w:rsidP="00FB6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B631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PERSONA POR NOCHE EN USD </w:t>
            </w:r>
          </w:p>
        </w:tc>
      </w:tr>
      <w:tr w:rsidR="00FB6318" w:rsidRPr="00FB6318" w14:paraId="2B7923F9" w14:textId="77777777" w:rsidTr="00FB6318">
        <w:trPr>
          <w:trHeight w:val="26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9B4DB" w14:textId="77777777" w:rsidR="00FB6318" w:rsidRPr="00FB6318" w:rsidRDefault="00FB6318" w:rsidP="00FB63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631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Suplemento Bungalow sobre el agua en Bora Bora Pearl Beach Resort (en cualquier temporada)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C0283" w14:textId="77777777" w:rsidR="00FB6318" w:rsidRPr="00FB6318" w:rsidRDefault="00FB6318" w:rsidP="00FB6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FB63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290</w:t>
            </w:r>
          </w:p>
        </w:tc>
      </w:tr>
      <w:tr w:rsidR="00FB6318" w:rsidRPr="00FB6318" w14:paraId="127E3782" w14:textId="77777777" w:rsidTr="00FB6318">
        <w:trPr>
          <w:trHeight w:val="26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5CCC4" w14:textId="77777777" w:rsidR="00FB6318" w:rsidRPr="00FB6318" w:rsidRDefault="00FB6318" w:rsidP="00FB6318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FB6318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Suplemento Bungalow sobre el agua en Kia Ora Resort &amp; SPA (en cualquier temporada)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D55B8" w14:textId="77777777" w:rsidR="00FB6318" w:rsidRPr="00FB6318" w:rsidRDefault="00FB6318" w:rsidP="00FB6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FB63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460</w:t>
            </w:r>
          </w:p>
        </w:tc>
      </w:tr>
    </w:tbl>
    <w:p w14:paraId="2CE9730B" w14:textId="77777777" w:rsidR="00DB3CF9" w:rsidRPr="00FB2972" w:rsidRDefault="00DB3CF9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sectPr w:rsidR="00DB3CF9" w:rsidRPr="00FB2972" w:rsidSect="00D016C6">
      <w:headerReference w:type="default" r:id="rId10"/>
      <w:footerReference w:type="default" r:id="rId11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262D1" w14:textId="77777777" w:rsidR="004B5424" w:rsidRDefault="004B5424" w:rsidP="00DE076F">
      <w:pPr>
        <w:spacing w:after="0" w:line="240" w:lineRule="auto"/>
      </w:pPr>
      <w:r>
        <w:separator/>
      </w:r>
    </w:p>
  </w:endnote>
  <w:endnote w:type="continuationSeparator" w:id="0">
    <w:p w14:paraId="7235D9BA" w14:textId="77777777" w:rsidR="004B5424" w:rsidRDefault="004B5424" w:rsidP="00D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A5C" w14:textId="77777777" w:rsidR="00C55C28" w:rsidRDefault="0080269A" w:rsidP="00C55C28">
    <w:pPr>
      <w:pStyle w:val="Piedepgina"/>
      <w:jc w:val="center"/>
    </w:pPr>
    <w:r w:rsidRPr="0071295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87896" wp14:editId="30A6E4E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030E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65556DAE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0KfQIAAF8FAAAOAAAAZHJzL2Uyb0RvYy54bWysVMFu2zAMvQ/YPwi6r3aypEuDOkXQrsOA&#10;oi3aDj0rshQbkEWNUuJkXz9KdpyuLXYYdrFFkXwkn0ieX+waw7YKfQ224KOTnDNlJZS1XRf8x9P1&#10;pxlnPghbCgNWFXyvPL9YfPxw3rq5GkMFplTICMT6eesKXoXg5lnmZaUa4U/AKUtKDdiIQCKusxJF&#10;S+iNycZ5fpq1gKVDkMp7ur3qlHyR8LVWMtxp7VVgpuCUW0hfTN9V/GaLczFfo3BVLfs0xD9k0Yja&#10;UtAB6koEwTZYv4FqaongQYcTCU0GWtdSpRqomlH+qprHSjiVaiFyvBto8v8PVt5uH909Eg2t83NP&#10;x1jFTmMT/5Qf2yWy9gNZaheYpMvZeDI7nRKnknSjs3yaJzazo7dDH74paFg8FBzpMRJHYnvjA0Uk&#10;04NJDObB1OV1bUwScL26NMi2Ij7c5/zr9Cq+Fbn8YWZsNLYQ3Tp1vMmOtaRT2BsV7Yx9UJrVJWU/&#10;TpmkNlNDHCGlsmHUqSpRqi48VTbUNnikXBJgRNYUf8DuAWILv8Xusuzto6tKXTo4539LrHMePFJk&#10;sGFwbmoL+B6Aoar6yJ39gaSOmsjSCsr9PTKEbka8k9c1vduN8OFeIA0FPTUNerijjzbQFhz6E2cV&#10;4K/37qM99SppOWtpyAruf24EKs7Md0tdfDaaTOJUJmEy/TImAV9qVi81dtNcArXDiFaKk+kY7YM5&#10;HDVC80z7YBmjkkpYSbELLgMehMvQDT9tFKmWy2RGk+hEuLGPTkbwyGrsy6fds0DXN2+gtr+Fw0CK&#10;+ase7myjp4XlJoCuU4Mfee35pilOjdNvnLgmXsrJ6rgXF78BAAD//wMAUEsDBBQABgAIAAAAIQDL&#10;q9p33QAAAAkBAAAPAAAAZHJzL2Rvd25yZXYueG1sTI9BT8MwDIXvSPyHyEjctpRpK1upOwHSLkhM&#10;YnDY0WtMW9E4pcnW8u9JT3Cy/N7T8+d8O9pWXbj3jROEu3kCiqV0ppEK4eN9N1uD8oHEUOuEEX7Y&#10;w7a4vsopM26QN74cQqViifiMEOoQukxrX9Zsyc9dxxK9T9dbCnHtK216GmK5bfUiSVJtqZF4oaaO&#10;n2suvw5ni9C74ehfZb//rnbpaiiJnvzyBfH2Znx8ABV4DH9hmPAjOhSR6eTOYrxqEWbLVUwipPdx&#10;Tv5iMyknhE1UdJHr/x8UvwAAAP//AwBQSwECLQAUAAYACAAAACEAtoM4kv4AAADhAQAAEwAAAAAA&#10;AAAAAAAAAAAAAAAAW0NvbnRlbnRfVHlwZXNdLnhtbFBLAQItABQABgAIAAAAIQA4/SH/1gAAAJQB&#10;AAALAAAAAAAAAAAAAAAAAC8BAABfcmVscy8ucmVsc1BLAQItABQABgAIAAAAIQDAPe0KfQIAAF8F&#10;AAAOAAAAAAAAAAAAAAAAAC4CAABkcnMvZTJvRG9jLnhtbFBLAQItABQABgAIAAAAIQDLq9p33QAA&#10;AAkBAAAPAAAAAAAAAAAAAAAAANcEAABkcnMvZG93bnJldi54bWxQSwUGAAAAAAQABADzAAAA4QUA&#10;AAAA&#10;" fillcolor="#030e5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6F312" w14:textId="77777777" w:rsidR="004B5424" w:rsidRDefault="004B5424" w:rsidP="00DE076F">
      <w:pPr>
        <w:spacing w:after="0" w:line="240" w:lineRule="auto"/>
      </w:pPr>
      <w:r>
        <w:separator/>
      </w:r>
    </w:p>
  </w:footnote>
  <w:footnote w:type="continuationSeparator" w:id="0">
    <w:p w14:paraId="7ED4C197" w14:textId="77777777" w:rsidR="004B5424" w:rsidRDefault="004B5424" w:rsidP="00D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0E21" w14:textId="2E29A78D" w:rsidR="00C9452B" w:rsidRPr="00C9452B" w:rsidRDefault="00DF29B4" w:rsidP="00BA6129">
    <w:pPr>
      <w:pStyle w:val="Encabezado"/>
      <w:jc w:val="right"/>
      <w:rPr>
        <w:rFonts w:cs="Arial"/>
        <w:b/>
        <w:sz w:val="20"/>
        <w:szCs w:val="20"/>
      </w:rPr>
    </w:pPr>
    <w:r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8E7C5" wp14:editId="112C781C">
              <wp:simplePos x="0" y="0"/>
              <wp:positionH relativeFrom="column">
                <wp:posOffset>-542290</wp:posOffset>
              </wp:positionH>
              <wp:positionV relativeFrom="paragraph">
                <wp:posOffset>-376555</wp:posOffset>
              </wp:positionV>
              <wp:extent cx="6086475" cy="10191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64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BD76" w14:textId="6C9F9720" w:rsidR="00714B55" w:rsidRPr="005763EA" w:rsidRDefault="00A52D7C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POLINESIA FRANCESA: TAHITÍ, BORA BORA Y RANGIROA </w:t>
                          </w:r>
                        </w:p>
                        <w:p w14:paraId="1C8EE970" w14:textId="0BACB3D3" w:rsidR="00823BE5" w:rsidRPr="005763EA" w:rsidRDefault="00D016C6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763EA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</w:t>
                          </w:r>
                          <w:r w:rsidR="00C85EE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90</w:t>
                          </w:r>
                          <w:r w:rsidR="00A52D7C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="00D96C4B" w:rsidRPr="005763EA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-E</w:t>
                          </w:r>
                          <w:r w:rsidRPr="005763EA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C85EE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8E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2.7pt;margin-top:-29.65pt;width:479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t7KwIAAFAEAAAOAAAAZHJzL2Uyb0RvYy54bWysVN9v2jAQfp+0/8Hy+0iCKG0jQsWomCah&#10;thKd+mwcm0SKfZ5tSNhfv7MTKO36VO3F3C++u/vuLrO7TjXkIKyrQRc0G6WUCM2hrPWuoL+eV99u&#10;KHGe6ZI1oEVBj8LRu/nXL7PW5GIMFTSlsARBtMtbU9DKe5MnieOVUMyNwAiNTglWMY+q3SWlZS2i&#10;qyYZp+k0acGWxgIXzqH1vnfSecSXUnD/KKUTnjQFxdp8fG18t+FN5jOW7ywzVc2HMtgnqlCs1pj0&#10;DHXPPCN7W/8DpWpuwYH0Iw4qASlrLmIP2E2WvutmUzEjYi9IjjNnmtz/g+UPhydL6rKgY0o0Uzii&#10;5Z6VFkgpiBedBzIOJLXG5Ri7MRjtu+/Q4bBPdofG0HsnrQq/2BVBP9J9PFOMSISjcZreTCfXV5Rw&#10;9GVpdpuhgvjJ69+Ndf6HAEWCUFCLM4zUssPa+T70FBKyaVjVTRPn2Og3BsQMliTU3tcYJN9tu6Gh&#10;LZRH7MdCvxbO8FWNOdfM+SdmcQ+wBdxt/4iPbKAtKAwSJRXYPx/ZQzyOB72UtLhXBXW/98wKSpqf&#10;Ggd3m00mYRGjMrm6HqNiLz3bS4/eqyXg6mZ4RYZHMcT75iRKC+oFT2ARsqKLaY65C+pP4tL3244n&#10;xMViEYNw9Qzza70xPEAH0gKjz90Ls2agPcz+AU4byPJ37PexPd2LvQdZx9EEgntWB95xbeNwhxML&#10;d3Gpx6jXD8H8LwAAAP//AwBQSwMEFAAGAAgAAAAhANZ3uUDfAAAACwEAAA8AAABkcnMvZG93bnJl&#10;di54bWxMj8FOwzAMhu9IvENkJG5b0m1lXWk6IRBX0AZD4pY1XlvROFWTreXtMSe42fKn399fbCfX&#10;iQsOofWkIZkrEEiVty3VGt7fnmcZiBANWdN5Qg3fGGBbXl8VJrd+pB1e9rEWHEIhNxqaGPtcylA1&#10;6EyY+x6Jbyc/OBN5HWppBzNyuOvkQqk76UxL/KExPT42WH3tz07D4eX0+bFSr/WTS/vRT0qS20it&#10;b2+mh3sQEaf4B8OvPqtDyU5HfyYbRKdhlqUrRnlIN0sQTGTrZQLiyKhKFiDLQv7vUP4AAAD//wMA&#10;UEsBAi0AFAAGAAgAAAAhALaDOJL+AAAA4QEAABMAAAAAAAAAAAAAAAAAAAAAAFtDb250ZW50X1R5&#10;cGVzXS54bWxQSwECLQAUAAYACAAAACEAOP0h/9YAAACUAQAACwAAAAAAAAAAAAAAAAAvAQAAX3Jl&#10;bHMvLnJlbHNQSwECLQAUAAYACAAAACEAV6eLeysCAABQBAAADgAAAAAAAAAAAAAAAAAuAgAAZHJz&#10;L2Uyb0RvYy54bWxQSwECLQAUAAYACAAAACEA1ne5QN8AAAALAQAADwAAAAAAAAAAAAAAAACFBAAA&#10;ZHJzL2Rvd25yZXYueG1sUEsFBgAAAAAEAAQA8wAAAJEFAAAAAA==&#10;" filled="f" stroked="f">
              <v:textbox>
                <w:txbxContent>
                  <w:p w14:paraId="3D01BD76" w14:textId="6C9F9720" w:rsidR="00714B55" w:rsidRPr="005763EA" w:rsidRDefault="00A52D7C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POLINESIA FRANCESA: TAHITÍ, BORA BORA Y RANGIROA </w:t>
                    </w:r>
                  </w:p>
                  <w:p w14:paraId="1C8EE970" w14:textId="0BACB3D3" w:rsidR="00823BE5" w:rsidRPr="005763EA" w:rsidRDefault="00D016C6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763EA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</w:t>
                    </w:r>
                    <w:r w:rsidR="00C85EE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90</w:t>
                    </w:r>
                    <w:r w:rsidR="00A52D7C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</w:t>
                    </w:r>
                    <w:r w:rsidR="00D96C4B" w:rsidRPr="005763EA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-E</w:t>
                    </w:r>
                    <w:r w:rsidRPr="005763EA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C85EE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5/2026</w:t>
                    </w:r>
                  </w:p>
                </w:txbxContent>
              </v:textbox>
            </v:shape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0528" behindDoc="0" locked="0" layoutInCell="1" allowOverlap="1" wp14:anchorId="63396D72" wp14:editId="15BC2029">
          <wp:simplePos x="0" y="0"/>
          <wp:positionH relativeFrom="column">
            <wp:posOffset>1844040</wp:posOffset>
          </wp:positionH>
          <wp:positionV relativeFrom="paragraph">
            <wp:posOffset>-970280</wp:posOffset>
          </wp:positionV>
          <wp:extent cx="6000750" cy="1666875"/>
          <wp:effectExtent l="0" t="0" r="0" b="9525"/>
          <wp:wrapNone/>
          <wp:docPr id="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1A21"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C34534" wp14:editId="2942A70C">
              <wp:simplePos x="0" y="0"/>
              <wp:positionH relativeFrom="column">
                <wp:posOffset>-783590</wp:posOffset>
              </wp:positionH>
              <wp:positionV relativeFrom="paragraph">
                <wp:posOffset>-505460</wp:posOffset>
              </wp:positionV>
              <wp:extent cx="8229600" cy="1219200"/>
              <wp:effectExtent l="0" t="0" r="0" b="0"/>
              <wp:wrapNone/>
              <wp:docPr id="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14547FA" id="Rectángulo 1" o:spid="_x0000_s1026" style="position:absolute;margin-left:-61.7pt;margin-top:-39.8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A7XS4o3gAAAA0BAAAPAAAAZHJzL2Rvd25yZXYueG1sTI/BTsMwDIbvSLxDZCRuW9oyNuiaThPS&#10;TuzC2ANkjWmrJU7VZG339rgnuH2Wf/3+XOwmZ8WAfWg9KUiXCQikypuWagXn78PiDUSImoy2nlDB&#10;HQPsyseHQufGj/SFwynWgkso5FpBE2OXSxmqBp0OS98h8e7H905HHvtaml6PXO6szJJkLZ1uiS80&#10;usOPBqvr6eYUfGZxql6tNdbfD+PRn/dDeqyVen6a9lsQEaf4F4ZZn9WhZKeLv5EJwipYpNnLirNM&#10;m/c1iDmSbjKmy0zZCmRZyP9flL8AAAD//wMAUEsBAi0AFAAGAAgAAAAhALaDOJL+AAAA4QEAABMA&#10;AAAAAAAAAAAAAAAAAAAAAFtDb250ZW50X1R5cGVzXS54bWxQSwECLQAUAAYACAAAACEAOP0h/9YA&#10;AACUAQAACwAAAAAAAAAAAAAAAAAvAQAAX3JlbHMvLnJlbHNQSwECLQAUAAYACAAAACEAuFIzYoAC&#10;AABgBQAADgAAAAAAAAAAAAAAAAAuAgAAZHJzL2Uyb0RvYy54bWxQSwECLQAUAAYACAAAACEAO10u&#10;KN4AAAANAQAADwAAAAAAAAAAAAAAAADaBAAAZHJzL2Rvd25yZXYueG1sUEsFBgAAAAAEAAQA8wAA&#10;AOUFAAAAAA==&#10;" fillcolor="#282456" stroked="f" strokeweight="1pt"/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1552" behindDoc="0" locked="0" layoutInCell="1" allowOverlap="1" wp14:anchorId="7D0F31F3" wp14:editId="4AFC392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C5C"/>
    <w:multiLevelType w:val="hybridMultilevel"/>
    <w:tmpl w:val="A4EC6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C05"/>
    <w:multiLevelType w:val="hybridMultilevel"/>
    <w:tmpl w:val="7BE69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4935"/>
    <w:multiLevelType w:val="hybridMultilevel"/>
    <w:tmpl w:val="4ED46C74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12E2"/>
    <w:multiLevelType w:val="hybridMultilevel"/>
    <w:tmpl w:val="3E40AC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95925"/>
    <w:multiLevelType w:val="hybridMultilevel"/>
    <w:tmpl w:val="47026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D84"/>
    <w:multiLevelType w:val="multilevel"/>
    <w:tmpl w:val="E6D4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C2875"/>
    <w:multiLevelType w:val="multilevel"/>
    <w:tmpl w:val="8BE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11FFA"/>
    <w:multiLevelType w:val="hybridMultilevel"/>
    <w:tmpl w:val="C7ACB41C"/>
    <w:lvl w:ilvl="0" w:tplc="2E32AE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1FD1"/>
    <w:multiLevelType w:val="multilevel"/>
    <w:tmpl w:val="BCB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5139"/>
    <w:multiLevelType w:val="multilevel"/>
    <w:tmpl w:val="73E2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13280"/>
    <w:multiLevelType w:val="multilevel"/>
    <w:tmpl w:val="2BB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F0CE8"/>
    <w:multiLevelType w:val="multilevel"/>
    <w:tmpl w:val="97E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F2A27"/>
    <w:multiLevelType w:val="hybridMultilevel"/>
    <w:tmpl w:val="C5E6BE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32DC6"/>
    <w:multiLevelType w:val="hybridMultilevel"/>
    <w:tmpl w:val="7976398C"/>
    <w:lvl w:ilvl="0" w:tplc="6A7A47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12C39"/>
    <w:multiLevelType w:val="multilevel"/>
    <w:tmpl w:val="A47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773A0"/>
    <w:multiLevelType w:val="multilevel"/>
    <w:tmpl w:val="07F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97C0A"/>
    <w:multiLevelType w:val="multilevel"/>
    <w:tmpl w:val="D6B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549BD"/>
    <w:multiLevelType w:val="multilevel"/>
    <w:tmpl w:val="39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A3C28"/>
    <w:multiLevelType w:val="hybridMultilevel"/>
    <w:tmpl w:val="76F2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1E65"/>
    <w:multiLevelType w:val="multilevel"/>
    <w:tmpl w:val="5B2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E61FD"/>
    <w:multiLevelType w:val="multilevel"/>
    <w:tmpl w:val="E68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6"/>
  </w:num>
  <w:num w:numId="7">
    <w:abstractNumId w:val="27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20"/>
  </w:num>
  <w:num w:numId="14">
    <w:abstractNumId w:val="6"/>
  </w:num>
  <w:num w:numId="15">
    <w:abstractNumId w:val="8"/>
  </w:num>
  <w:num w:numId="16">
    <w:abstractNumId w:val="22"/>
  </w:num>
  <w:num w:numId="17">
    <w:abstractNumId w:val="14"/>
  </w:num>
  <w:num w:numId="18">
    <w:abstractNumId w:val="21"/>
  </w:num>
  <w:num w:numId="19">
    <w:abstractNumId w:val="28"/>
  </w:num>
  <w:num w:numId="20">
    <w:abstractNumId w:val="26"/>
  </w:num>
  <w:num w:numId="21">
    <w:abstractNumId w:val="18"/>
  </w:num>
  <w:num w:numId="22">
    <w:abstractNumId w:val="4"/>
  </w:num>
  <w:num w:numId="23">
    <w:abstractNumId w:val="24"/>
  </w:num>
  <w:num w:numId="24">
    <w:abstractNumId w:val="11"/>
  </w:num>
  <w:num w:numId="25">
    <w:abstractNumId w:val="5"/>
  </w:num>
  <w:num w:numId="26">
    <w:abstractNumId w:val="10"/>
  </w:num>
  <w:num w:numId="27">
    <w:abstractNumId w:val="25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6F"/>
    <w:rsid w:val="00000D86"/>
    <w:rsid w:val="000133B4"/>
    <w:rsid w:val="00021618"/>
    <w:rsid w:val="00023A88"/>
    <w:rsid w:val="0003156F"/>
    <w:rsid w:val="0003333E"/>
    <w:rsid w:val="00037051"/>
    <w:rsid w:val="000424EC"/>
    <w:rsid w:val="00051428"/>
    <w:rsid w:val="0005272F"/>
    <w:rsid w:val="00060325"/>
    <w:rsid w:val="00062094"/>
    <w:rsid w:val="00071339"/>
    <w:rsid w:val="000732E5"/>
    <w:rsid w:val="000744BF"/>
    <w:rsid w:val="00090288"/>
    <w:rsid w:val="000A3A47"/>
    <w:rsid w:val="000A4E28"/>
    <w:rsid w:val="000B3BC5"/>
    <w:rsid w:val="000B4B22"/>
    <w:rsid w:val="000B7FF0"/>
    <w:rsid w:val="000C1F2F"/>
    <w:rsid w:val="000C21BF"/>
    <w:rsid w:val="000E692E"/>
    <w:rsid w:val="00111525"/>
    <w:rsid w:val="00116A80"/>
    <w:rsid w:val="001235FE"/>
    <w:rsid w:val="00132E62"/>
    <w:rsid w:val="00135030"/>
    <w:rsid w:val="00142F91"/>
    <w:rsid w:val="00150FDA"/>
    <w:rsid w:val="00167D83"/>
    <w:rsid w:val="00180BAC"/>
    <w:rsid w:val="00181AA2"/>
    <w:rsid w:val="001A0BDE"/>
    <w:rsid w:val="001A547C"/>
    <w:rsid w:val="001C65F9"/>
    <w:rsid w:val="001C7F54"/>
    <w:rsid w:val="001D4CCD"/>
    <w:rsid w:val="001D6469"/>
    <w:rsid w:val="001D6A14"/>
    <w:rsid w:val="001E1ECE"/>
    <w:rsid w:val="001E1FD8"/>
    <w:rsid w:val="001E584F"/>
    <w:rsid w:val="0020550E"/>
    <w:rsid w:val="00211552"/>
    <w:rsid w:val="00215792"/>
    <w:rsid w:val="00216AC6"/>
    <w:rsid w:val="002223D2"/>
    <w:rsid w:val="0022707A"/>
    <w:rsid w:val="00241454"/>
    <w:rsid w:val="00244B0E"/>
    <w:rsid w:val="002452FF"/>
    <w:rsid w:val="00256119"/>
    <w:rsid w:val="002642CE"/>
    <w:rsid w:val="00281C09"/>
    <w:rsid w:val="002A0CDD"/>
    <w:rsid w:val="002A117D"/>
    <w:rsid w:val="002C1F35"/>
    <w:rsid w:val="002C3B88"/>
    <w:rsid w:val="002D111D"/>
    <w:rsid w:val="002F2060"/>
    <w:rsid w:val="00300554"/>
    <w:rsid w:val="00305453"/>
    <w:rsid w:val="003079D9"/>
    <w:rsid w:val="00312BCA"/>
    <w:rsid w:val="00315F74"/>
    <w:rsid w:val="00326E82"/>
    <w:rsid w:val="003539B3"/>
    <w:rsid w:val="00361C6D"/>
    <w:rsid w:val="00377158"/>
    <w:rsid w:val="003832CA"/>
    <w:rsid w:val="00384687"/>
    <w:rsid w:val="00391D12"/>
    <w:rsid w:val="003B14FA"/>
    <w:rsid w:val="003B3F97"/>
    <w:rsid w:val="003B5B26"/>
    <w:rsid w:val="003C3A5F"/>
    <w:rsid w:val="003C3CDB"/>
    <w:rsid w:val="003C67B0"/>
    <w:rsid w:val="003D029F"/>
    <w:rsid w:val="003D404C"/>
    <w:rsid w:val="003D40A6"/>
    <w:rsid w:val="003D491A"/>
    <w:rsid w:val="003E5E00"/>
    <w:rsid w:val="003F00B2"/>
    <w:rsid w:val="00410FC1"/>
    <w:rsid w:val="00412FD3"/>
    <w:rsid w:val="00425E11"/>
    <w:rsid w:val="004479C2"/>
    <w:rsid w:val="00450260"/>
    <w:rsid w:val="004665DE"/>
    <w:rsid w:val="004711D0"/>
    <w:rsid w:val="0047789F"/>
    <w:rsid w:val="00485FE7"/>
    <w:rsid w:val="004A7BB7"/>
    <w:rsid w:val="004B5424"/>
    <w:rsid w:val="004B7828"/>
    <w:rsid w:val="004C3B24"/>
    <w:rsid w:val="004C7F54"/>
    <w:rsid w:val="004E60A3"/>
    <w:rsid w:val="004F065F"/>
    <w:rsid w:val="004F3082"/>
    <w:rsid w:val="004F35FA"/>
    <w:rsid w:val="00507861"/>
    <w:rsid w:val="00530DAF"/>
    <w:rsid w:val="00550889"/>
    <w:rsid w:val="00552726"/>
    <w:rsid w:val="005623B4"/>
    <w:rsid w:val="00571225"/>
    <w:rsid w:val="005763EA"/>
    <w:rsid w:val="0058463C"/>
    <w:rsid w:val="00591840"/>
    <w:rsid w:val="00591F1C"/>
    <w:rsid w:val="00595506"/>
    <w:rsid w:val="005A64F2"/>
    <w:rsid w:val="005B480C"/>
    <w:rsid w:val="005D2074"/>
    <w:rsid w:val="005F0AEF"/>
    <w:rsid w:val="005F0F74"/>
    <w:rsid w:val="005F14C1"/>
    <w:rsid w:val="006107D6"/>
    <w:rsid w:val="00654807"/>
    <w:rsid w:val="00666A49"/>
    <w:rsid w:val="00673866"/>
    <w:rsid w:val="00676504"/>
    <w:rsid w:val="0068196C"/>
    <w:rsid w:val="006A3CD9"/>
    <w:rsid w:val="006A4706"/>
    <w:rsid w:val="006B1C28"/>
    <w:rsid w:val="006B217E"/>
    <w:rsid w:val="006D525E"/>
    <w:rsid w:val="006E2C8A"/>
    <w:rsid w:val="006F167B"/>
    <w:rsid w:val="006F421F"/>
    <w:rsid w:val="007077F2"/>
    <w:rsid w:val="00713E53"/>
    <w:rsid w:val="00714B55"/>
    <w:rsid w:val="00745B64"/>
    <w:rsid w:val="00754EDD"/>
    <w:rsid w:val="007561AB"/>
    <w:rsid w:val="00773512"/>
    <w:rsid w:val="00784187"/>
    <w:rsid w:val="007904E1"/>
    <w:rsid w:val="00790D9A"/>
    <w:rsid w:val="007953A3"/>
    <w:rsid w:val="00795546"/>
    <w:rsid w:val="007961FC"/>
    <w:rsid w:val="007B432F"/>
    <w:rsid w:val="007C13FF"/>
    <w:rsid w:val="007E2E49"/>
    <w:rsid w:val="007E6AF9"/>
    <w:rsid w:val="0080269A"/>
    <w:rsid w:val="00810964"/>
    <w:rsid w:val="008139D7"/>
    <w:rsid w:val="00816087"/>
    <w:rsid w:val="00823BE5"/>
    <w:rsid w:val="00846E66"/>
    <w:rsid w:val="00847041"/>
    <w:rsid w:val="00855809"/>
    <w:rsid w:val="00855DFC"/>
    <w:rsid w:val="00856425"/>
    <w:rsid w:val="008756EE"/>
    <w:rsid w:val="008A1003"/>
    <w:rsid w:val="008A3DAC"/>
    <w:rsid w:val="008A4E58"/>
    <w:rsid w:val="008A5423"/>
    <w:rsid w:val="008C2DDA"/>
    <w:rsid w:val="008C3DAB"/>
    <w:rsid w:val="008C585E"/>
    <w:rsid w:val="008C6E69"/>
    <w:rsid w:val="008D6C73"/>
    <w:rsid w:val="008F0AAB"/>
    <w:rsid w:val="008F440F"/>
    <w:rsid w:val="00913B7A"/>
    <w:rsid w:val="009214BD"/>
    <w:rsid w:val="0092467D"/>
    <w:rsid w:val="009267C5"/>
    <w:rsid w:val="00931491"/>
    <w:rsid w:val="00947A3F"/>
    <w:rsid w:val="00947F66"/>
    <w:rsid w:val="00951A32"/>
    <w:rsid w:val="00954F49"/>
    <w:rsid w:val="00961A21"/>
    <w:rsid w:val="0096277A"/>
    <w:rsid w:val="0097550D"/>
    <w:rsid w:val="009759A3"/>
    <w:rsid w:val="009764D3"/>
    <w:rsid w:val="009A0C67"/>
    <w:rsid w:val="009C0A83"/>
    <w:rsid w:val="009D2139"/>
    <w:rsid w:val="009D3FE2"/>
    <w:rsid w:val="009E27B5"/>
    <w:rsid w:val="009E3555"/>
    <w:rsid w:val="009E488D"/>
    <w:rsid w:val="009E5643"/>
    <w:rsid w:val="009F1E14"/>
    <w:rsid w:val="009F5EA1"/>
    <w:rsid w:val="00A1475D"/>
    <w:rsid w:val="00A3042E"/>
    <w:rsid w:val="00A52D7C"/>
    <w:rsid w:val="00A60A51"/>
    <w:rsid w:val="00A76FC7"/>
    <w:rsid w:val="00A82C2B"/>
    <w:rsid w:val="00A82F07"/>
    <w:rsid w:val="00A85D31"/>
    <w:rsid w:val="00A92C8B"/>
    <w:rsid w:val="00A97B34"/>
    <w:rsid w:val="00AB5F66"/>
    <w:rsid w:val="00AB7200"/>
    <w:rsid w:val="00AB7E16"/>
    <w:rsid w:val="00AC2D9C"/>
    <w:rsid w:val="00AC309A"/>
    <w:rsid w:val="00AC4886"/>
    <w:rsid w:val="00AD10B7"/>
    <w:rsid w:val="00AD7066"/>
    <w:rsid w:val="00AF2B14"/>
    <w:rsid w:val="00AF4D8D"/>
    <w:rsid w:val="00AF589A"/>
    <w:rsid w:val="00B1028F"/>
    <w:rsid w:val="00B126EF"/>
    <w:rsid w:val="00B27EFE"/>
    <w:rsid w:val="00B33F8E"/>
    <w:rsid w:val="00B373B4"/>
    <w:rsid w:val="00B4273A"/>
    <w:rsid w:val="00B427C7"/>
    <w:rsid w:val="00B455CD"/>
    <w:rsid w:val="00B4566A"/>
    <w:rsid w:val="00B50120"/>
    <w:rsid w:val="00B750A0"/>
    <w:rsid w:val="00B751DE"/>
    <w:rsid w:val="00B855AD"/>
    <w:rsid w:val="00B94B98"/>
    <w:rsid w:val="00BA0878"/>
    <w:rsid w:val="00BA6129"/>
    <w:rsid w:val="00BC0C51"/>
    <w:rsid w:val="00BC5675"/>
    <w:rsid w:val="00BD335E"/>
    <w:rsid w:val="00BF294E"/>
    <w:rsid w:val="00BF2E73"/>
    <w:rsid w:val="00BF645B"/>
    <w:rsid w:val="00C175CA"/>
    <w:rsid w:val="00C30208"/>
    <w:rsid w:val="00C3497F"/>
    <w:rsid w:val="00C35F9D"/>
    <w:rsid w:val="00C43686"/>
    <w:rsid w:val="00C443D8"/>
    <w:rsid w:val="00C625F5"/>
    <w:rsid w:val="00C7266C"/>
    <w:rsid w:val="00C85EE7"/>
    <w:rsid w:val="00C85EF0"/>
    <w:rsid w:val="00C9226B"/>
    <w:rsid w:val="00C9452B"/>
    <w:rsid w:val="00CC69DD"/>
    <w:rsid w:val="00CD497B"/>
    <w:rsid w:val="00CD7106"/>
    <w:rsid w:val="00D016C6"/>
    <w:rsid w:val="00D111D4"/>
    <w:rsid w:val="00D25994"/>
    <w:rsid w:val="00D2636D"/>
    <w:rsid w:val="00D33640"/>
    <w:rsid w:val="00D41F90"/>
    <w:rsid w:val="00D43442"/>
    <w:rsid w:val="00D460FF"/>
    <w:rsid w:val="00D52529"/>
    <w:rsid w:val="00D60649"/>
    <w:rsid w:val="00D65263"/>
    <w:rsid w:val="00D65A79"/>
    <w:rsid w:val="00D73367"/>
    <w:rsid w:val="00D8791E"/>
    <w:rsid w:val="00D905E0"/>
    <w:rsid w:val="00D96C4B"/>
    <w:rsid w:val="00DA6DA8"/>
    <w:rsid w:val="00DB121C"/>
    <w:rsid w:val="00DB3CF9"/>
    <w:rsid w:val="00DC1A33"/>
    <w:rsid w:val="00DC5FF3"/>
    <w:rsid w:val="00DD333A"/>
    <w:rsid w:val="00DE076F"/>
    <w:rsid w:val="00DE5D83"/>
    <w:rsid w:val="00DF29B4"/>
    <w:rsid w:val="00E14F02"/>
    <w:rsid w:val="00E15489"/>
    <w:rsid w:val="00E20C2E"/>
    <w:rsid w:val="00E27270"/>
    <w:rsid w:val="00E411C4"/>
    <w:rsid w:val="00E50392"/>
    <w:rsid w:val="00E6253F"/>
    <w:rsid w:val="00E62744"/>
    <w:rsid w:val="00E62D09"/>
    <w:rsid w:val="00E70D77"/>
    <w:rsid w:val="00E80CC3"/>
    <w:rsid w:val="00E86560"/>
    <w:rsid w:val="00E90967"/>
    <w:rsid w:val="00E96EAA"/>
    <w:rsid w:val="00EA5454"/>
    <w:rsid w:val="00EB0698"/>
    <w:rsid w:val="00EC5F17"/>
    <w:rsid w:val="00EE0852"/>
    <w:rsid w:val="00EE46BC"/>
    <w:rsid w:val="00EF1B80"/>
    <w:rsid w:val="00EF339D"/>
    <w:rsid w:val="00F12AB0"/>
    <w:rsid w:val="00F16109"/>
    <w:rsid w:val="00F43543"/>
    <w:rsid w:val="00F50862"/>
    <w:rsid w:val="00F525E0"/>
    <w:rsid w:val="00F528CB"/>
    <w:rsid w:val="00F63210"/>
    <w:rsid w:val="00F642D0"/>
    <w:rsid w:val="00F7592A"/>
    <w:rsid w:val="00F77B5C"/>
    <w:rsid w:val="00F86B47"/>
    <w:rsid w:val="00F961EE"/>
    <w:rsid w:val="00FA0185"/>
    <w:rsid w:val="00FA3D82"/>
    <w:rsid w:val="00FA63DA"/>
    <w:rsid w:val="00FB0273"/>
    <w:rsid w:val="00FB2972"/>
    <w:rsid w:val="00FB46C6"/>
    <w:rsid w:val="00FB6318"/>
    <w:rsid w:val="00FC230D"/>
    <w:rsid w:val="00FD778E"/>
    <w:rsid w:val="00FE050A"/>
    <w:rsid w:val="00FE0724"/>
    <w:rsid w:val="00FE178A"/>
    <w:rsid w:val="00FE5BAC"/>
    <w:rsid w:val="00FE6E7F"/>
    <w:rsid w:val="00FF0229"/>
    <w:rsid w:val="00FF280A"/>
    <w:rsid w:val="00FF2B59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DD41"/>
  <w15:docId w15:val="{F2E8085E-9F7D-407A-8B73-D0B6DCB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076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C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6F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DE076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76F"/>
  </w:style>
  <w:style w:type="paragraph" w:styleId="Piedepgina">
    <w:name w:val="footer"/>
    <w:basedOn w:val="Normal"/>
    <w:link w:val="Piedepgina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6F"/>
  </w:style>
  <w:style w:type="paragraph" w:customStyle="1" w:styleId="Default">
    <w:name w:val="Default"/>
    <w:rsid w:val="00DE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FC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855DFC"/>
    <w:rPr>
      <w:rFonts w:ascii="Cambria" w:eastAsia="Times New Roman" w:hAnsi="Cambria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855DF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Textoennegrita">
    <w:name w:val="Strong"/>
    <w:basedOn w:val="Fuentedeprrafopredeter"/>
    <w:uiPriority w:val="22"/>
    <w:qFormat/>
    <w:rsid w:val="00BF2E73"/>
    <w:rPr>
      <w:b/>
      <w:bCs/>
    </w:rPr>
  </w:style>
  <w:style w:type="paragraph" w:styleId="Sangranormal">
    <w:name w:val="Normal Indent"/>
    <w:basedOn w:val="Normal"/>
    <w:rsid w:val="00BF2E73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E2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0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0370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51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C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D87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003A-FCEE-4AE0-9526-68C6745B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PSOLIS</cp:lastModifiedBy>
  <cp:revision>11</cp:revision>
  <dcterms:created xsi:type="dcterms:W3CDTF">2025-07-03T23:24:00Z</dcterms:created>
  <dcterms:modified xsi:type="dcterms:W3CDTF">2025-09-14T04:19:00Z</dcterms:modified>
</cp:coreProperties>
</file>