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DE4F" w14:textId="150FD363" w:rsidR="00953AD5" w:rsidRDefault="005D4D51" w:rsidP="00D105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 w:rsidRPr="00472EAD">
        <w:rPr>
          <w:rFonts w:ascii="Arial" w:hAnsi="Arial" w:cs="Arial"/>
          <w:b/>
          <w:sz w:val="24"/>
          <w:szCs w:val="24"/>
          <w:lang w:val="es-MX"/>
        </w:rPr>
        <w:t>Fiji</w:t>
      </w:r>
      <w:proofErr w:type="spellEnd"/>
      <w:r w:rsidR="00472EAD" w:rsidRPr="00472EAD">
        <w:rPr>
          <w:rFonts w:ascii="Arial" w:hAnsi="Arial" w:cs="Arial"/>
          <w:b/>
          <w:sz w:val="24"/>
          <w:szCs w:val="24"/>
          <w:lang w:val="es-MX"/>
        </w:rPr>
        <w:t xml:space="preserve"> – Islas </w:t>
      </w:r>
      <w:proofErr w:type="spellStart"/>
      <w:r w:rsidR="00472EAD" w:rsidRPr="00472EAD">
        <w:rPr>
          <w:rFonts w:ascii="Arial" w:hAnsi="Arial" w:cs="Arial"/>
          <w:b/>
          <w:sz w:val="24"/>
          <w:szCs w:val="24"/>
          <w:lang w:val="es-MX"/>
        </w:rPr>
        <w:t>Mamanucas</w:t>
      </w:r>
      <w:proofErr w:type="spellEnd"/>
      <w:r w:rsidR="00472EAD" w:rsidRPr="00472EAD">
        <w:rPr>
          <w:rFonts w:ascii="Arial" w:hAnsi="Arial" w:cs="Arial"/>
          <w:b/>
          <w:sz w:val="24"/>
          <w:szCs w:val="24"/>
          <w:lang w:val="es-MX"/>
        </w:rPr>
        <w:t xml:space="preserve"> – crucero (Bahía de </w:t>
      </w:r>
      <w:proofErr w:type="spellStart"/>
      <w:r w:rsidR="00472EAD" w:rsidRPr="00472EAD">
        <w:rPr>
          <w:rFonts w:ascii="Arial" w:hAnsi="Arial" w:cs="Arial"/>
          <w:b/>
          <w:sz w:val="24"/>
          <w:szCs w:val="24"/>
          <w:lang w:val="es-MX"/>
        </w:rPr>
        <w:t>Yalobi</w:t>
      </w:r>
      <w:proofErr w:type="spellEnd"/>
      <w:r w:rsidR="00472EAD" w:rsidRPr="00472EAD">
        <w:rPr>
          <w:rFonts w:ascii="Arial" w:hAnsi="Arial" w:cs="Arial"/>
          <w:b/>
          <w:sz w:val="24"/>
          <w:szCs w:val="24"/>
          <w:lang w:val="es-MX"/>
        </w:rPr>
        <w:t xml:space="preserve">) – Isla Laguna azul – Isla </w:t>
      </w:r>
      <w:proofErr w:type="spellStart"/>
      <w:r w:rsidR="00472EAD" w:rsidRPr="00472EAD">
        <w:rPr>
          <w:rFonts w:ascii="Arial" w:hAnsi="Arial" w:cs="Arial"/>
          <w:b/>
          <w:sz w:val="24"/>
          <w:szCs w:val="24"/>
          <w:lang w:val="es-MX"/>
        </w:rPr>
        <w:t>Sawalau</w:t>
      </w:r>
      <w:proofErr w:type="spellEnd"/>
      <w:r w:rsidR="00472EAD" w:rsidRPr="00472EA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F3921">
        <w:rPr>
          <w:rFonts w:ascii="Arial" w:hAnsi="Arial" w:cs="Arial"/>
          <w:b/>
          <w:sz w:val="24"/>
          <w:szCs w:val="24"/>
          <w:lang w:val="es-MX"/>
        </w:rPr>
        <w:t>–</w:t>
      </w:r>
      <w:r w:rsidR="00472EAD" w:rsidRPr="00472EA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472EAD" w:rsidRPr="00472EAD">
        <w:rPr>
          <w:rFonts w:ascii="Arial" w:hAnsi="Arial" w:cs="Arial"/>
          <w:b/>
          <w:sz w:val="24"/>
          <w:szCs w:val="24"/>
          <w:lang w:val="es-MX"/>
        </w:rPr>
        <w:t>Denaru</w:t>
      </w:r>
      <w:proofErr w:type="spellEnd"/>
    </w:p>
    <w:p w14:paraId="6661DD79" w14:textId="77777777" w:rsidR="00DF3921" w:rsidRPr="00472EAD" w:rsidRDefault="00DF3921" w:rsidP="00D105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 w:eastAsia="es-ES" w:bidi="ar-SA"/>
        </w:rPr>
      </w:pPr>
    </w:p>
    <w:p w14:paraId="5DB89329" w14:textId="63DEB103" w:rsidR="00953AD5" w:rsidRPr="005D48D2" w:rsidRDefault="007B1AE2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kern w:val="36"/>
          <w:sz w:val="20"/>
          <w:szCs w:val="20"/>
          <w:lang w:val="es-MX" w:eastAsia="pt-PT"/>
        </w:rPr>
      </w:pPr>
      <w:r w:rsidRPr="005D48D2">
        <w:rPr>
          <w:rFonts w:ascii="Arial" w:hAnsi="Arial" w:cs="Arial"/>
          <w:b/>
          <w:noProof/>
          <w:color w:val="000000" w:themeColor="text1"/>
          <w:kern w:val="36"/>
          <w:sz w:val="20"/>
          <w:szCs w:val="20"/>
          <w:lang w:val="es-MX" w:eastAsia="pt-PT"/>
        </w:rPr>
        <w:drawing>
          <wp:anchor distT="0" distB="0" distL="114300" distR="114300" simplePos="0" relativeHeight="251658240" behindDoc="0" locked="0" layoutInCell="1" allowOverlap="1" wp14:anchorId="0C714C93" wp14:editId="4D61D965">
            <wp:simplePos x="0" y="0"/>
            <wp:positionH relativeFrom="column">
              <wp:posOffset>5167630</wp:posOffset>
            </wp:positionH>
            <wp:positionV relativeFrom="paragraph">
              <wp:posOffset>11430</wp:posOffset>
            </wp:positionV>
            <wp:extent cx="1047750" cy="698500"/>
            <wp:effectExtent l="0" t="0" r="0" b="0"/>
            <wp:wrapSquare wrapText="bothSides"/>
            <wp:docPr id="1808943683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943683" name="Imagen 1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8D2">
        <w:rPr>
          <w:rFonts w:ascii="Arial" w:hAnsi="Arial" w:cs="Arial"/>
          <w:b/>
          <w:color w:val="000000" w:themeColor="text1"/>
          <w:kern w:val="36"/>
          <w:sz w:val="20"/>
          <w:szCs w:val="20"/>
          <w:lang w:val="es-MX" w:eastAsia="pt-PT"/>
        </w:rPr>
        <w:t>9</w:t>
      </w:r>
      <w:r w:rsidR="00953AD5" w:rsidRPr="005D48D2">
        <w:rPr>
          <w:rFonts w:ascii="Arial" w:hAnsi="Arial" w:cs="Arial"/>
          <w:b/>
          <w:color w:val="000000" w:themeColor="text1"/>
          <w:kern w:val="36"/>
          <w:sz w:val="20"/>
          <w:szCs w:val="20"/>
          <w:lang w:val="es-MX" w:eastAsia="pt-PT"/>
        </w:rPr>
        <w:t xml:space="preserve"> días</w:t>
      </w:r>
      <w:r w:rsidR="007A6FF3" w:rsidRPr="005D48D2">
        <w:rPr>
          <w:rFonts w:ascii="Arial" w:hAnsi="Arial" w:cs="Arial"/>
          <w:b/>
          <w:color w:val="000000" w:themeColor="text1"/>
          <w:kern w:val="36"/>
          <w:sz w:val="20"/>
          <w:szCs w:val="20"/>
          <w:lang w:val="es-MX" w:eastAsia="pt-PT"/>
        </w:rPr>
        <w:tab/>
      </w:r>
    </w:p>
    <w:p w14:paraId="0CF26164" w14:textId="4099F817" w:rsidR="00953AD5" w:rsidRPr="005D48D2" w:rsidRDefault="00B4392B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kern w:val="36"/>
          <w:sz w:val="20"/>
          <w:szCs w:val="20"/>
          <w:lang w:val="es-ES" w:eastAsia="pt-PT"/>
        </w:rPr>
      </w:pPr>
      <w:r w:rsidRPr="005D48D2">
        <w:rPr>
          <w:rFonts w:ascii="Arial" w:hAnsi="Arial" w:cs="Arial"/>
          <w:b/>
          <w:color w:val="000000" w:themeColor="text1"/>
          <w:kern w:val="36"/>
          <w:sz w:val="20"/>
          <w:szCs w:val="20"/>
          <w:lang w:val="es-ES" w:eastAsia="pt-PT"/>
        </w:rPr>
        <w:t xml:space="preserve">Llegadas: viernes </w:t>
      </w:r>
      <w:r w:rsidR="007B1AE2" w:rsidRPr="005D48D2">
        <w:rPr>
          <w:rFonts w:ascii="Arial" w:hAnsi="Arial" w:cs="Arial"/>
          <w:b/>
          <w:color w:val="000000" w:themeColor="text1"/>
          <w:kern w:val="36"/>
          <w:sz w:val="20"/>
          <w:szCs w:val="20"/>
          <w:lang w:val="es-ES" w:eastAsia="pt-PT"/>
        </w:rPr>
        <w:t xml:space="preserve">de mayo 2025 </w:t>
      </w:r>
      <w:r w:rsidRPr="005D48D2">
        <w:rPr>
          <w:rFonts w:ascii="Arial" w:hAnsi="Arial" w:cs="Arial"/>
          <w:b/>
          <w:color w:val="000000" w:themeColor="text1"/>
          <w:kern w:val="36"/>
          <w:sz w:val="20"/>
          <w:szCs w:val="20"/>
          <w:lang w:val="es-ES" w:eastAsia="pt-PT"/>
        </w:rPr>
        <w:t xml:space="preserve">hasta </w:t>
      </w:r>
      <w:r w:rsidR="007B1AE2" w:rsidRPr="005D48D2">
        <w:rPr>
          <w:rFonts w:ascii="Arial" w:hAnsi="Arial" w:cs="Arial"/>
          <w:b/>
          <w:color w:val="000000" w:themeColor="text1"/>
          <w:kern w:val="36"/>
          <w:sz w:val="20"/>
          <w:szCs w:val="20"/>
          <w:lang w:val="es-ES" w:eastAsia="pt-PT"/>
        </w:rPr>
        <w:t>octubre</w:t>
      </w:r>
      <w:r w:rsidR="005C569D" w:rsidRPr="005D48D2">
        <w:rPr>
          <w:rFonts w:ascii="Arial" w:hAnsi="Arial" w:cs="Arial"/>
          <w:b/>
          <w:color w:val="000000" w:themeColor="text1"/>
          <w:kern w:val="36"/>
          <w:sz w:val="20"/>
          <w:szCs w:val="20"/>
          <w:lang w:val="es-ES" w:eastAsia="pt-PT"/>
        </w:rPr>
        <w:t xml:space="preserve"> 202</w:t>
      </w:r>
      <w:r w:rsidR="007B1AE2" w:rsidRPr="005D48D2">
        <w:rPr>
          <w:rFonts w:ascii="Arial" w:hAnsi="Arial" w:cs="Arial"/>
          <w:b/>
          <w:color w:val="000000" w:themeColor="text1"/>
          <w:kern w:val="36"/>
          <w:sz w:val="20"/>
          <w:szCs w:val="20"/>
          <w:lang w:val="es-ES" w:eastAsia="pt-PT"/>
        </w:rPr>
        <w:t>5</w:t>
      </w:r>
    </w:p>
    <w:p w14:paraId="498EF678" w14:textId="7003B671" w:rsidR="00953AD5" w:rsidRPr="005D48D2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kern w:val="36"/>
          <w:sz w:val="20"/>
          <w:szCs w:val="20"/>
          <w:lang w:val="es-MX" w:eastAsia="pt-PT"/>
        </w:rPr>
      </w:pPr>
      <w:r w:rsidRPr="005D48D2">
        <w:rPr>
          <w:rFonts w:ascii="Arial" w:hAnsi="Arial" w:cs="Arial"/>
          <w:b/>
          <w:color w:val="000000" w:themeColor="text1"/>
          <w:kern w:val="36"/>
          <w:sz w:val="20"/>
          <w:szCs w:val="20"/>
          <w:lang w:val="es-MX" w:eastAsia="pt-PT"/>
        </w:rPr>
        <w:t xml:space="preserve">Servicios compartidos </w:t>
      </w:r>
    </w:p>
    <w:p w14:paraId="0C923BD4" w14:textId="03DDEE39" w:rsidR="00953AD5" w:rsidRPr="005D48D2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kern w:val="36"/>
          <w:sz w:val="20"/>
          <w:szCs w:val="20"/>
          <w:lang w:val="es-MX" w:eastAsia="pt-PT"/>
        </w:rPr>
      </w:pPr>
      <w:r w:rsidRPr="005D48D2">
        <w:rPr>
          <w:rFonts w:ascii="Arial" w:hAnsi="Arial" w:cs="Arial"/>
          <w:b/>
          <w:color w:val="000000" w:themeColor="text1"/>
          <w:kern w:val="36"/>
          <w:sz w:val="20"/>
          <w:szCs w:val="20"/>
          <w:lang w:val="es-MX" w:eastAsia="pt-PT"/>
        </w:rPr>
        <w:t>Mínimo 2 personas</w:t>
      </w:r>
    </w:p>
    <w:p w14:paraId="3FA193D7" w14:textId="34B173C7" w:rsidR="008D767C" w:rsidRPr="005D48D2" w:rsidRDefault="008D767C" w:rsidP="004120F2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AR"/>
        </w:rPr>
      </w:pPr>
    </w:p>
    <w:p w14:paraId="6A79E4A2" w14:textId="219A338C" w:rsidR="00505C22" w:rsidRPr="005D48D2" w:rsidRDefault="003379A5" w:rsidP="00505C22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</w:rPr>
      </w:pPr>
      <w:r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>Día 1.</w:t>
      </w:r>
      <w:r w:rsidR="00505C22"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84C65"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>Fiji</w:t>
      </w:r>
      <w:proofErr w:type="spellEnd"/>
      <w:r w:rsidR="00984C65"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 – Islas </w:t>
      </w:r>
      <w:proofErr w:type="spellStart"/>
      <w:r w:rsidR="00984C65"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>Mam</w:t>
      </w:r>
      <w:r w:rsidR="00CD78EE"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>anu</w:t>
      </w:r>
      <w:r w:rsidR="00984C65"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>cas</w:t>
      </w:r>
      <w:proofErr w:type="spellEnd"/>
    </w:p>
    <w:p w14:paraId="5F1CD9EC" w14:textId="56C2CDCA" w:rsidR="00505C22" w:rsidRPr="00505C22" w:rsidRDefault="00505C22" w:rsidP="00505C2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5C22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Llegada al Aeropuerto Internacional de </w:t>
      </w:r>
      <w:proofErr w:type="spellStart"/>
      <w:r w:rsidRPr="00505C22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Nadi</w:t>
      </w:r>
      <w:proofErr w:type="spellEnd"/>
      <w:r w:rsidRPr="00505C22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505C2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(vuelo por </w:t>
      </w:r>
      <w:r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cuenta </w:t>
      </w:r>
      <w:proofErr w:type="spellStart"/>
      <w:r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porpia</w:t>
      </w:r>
      <w:proofErr w:type="spellEnd"/>
      <w:r w:rsidRPr="00505C2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).</w:t>
      </w:r>
      <w:r w:rsidRPr="00505C22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Traslado al puerto para abordar la embarcación rumbo a las </w:t>
      </w:r>
      <w:r w:rsidRPr="00505C2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Islas </w:t>
      </w:r>
      <w:proofErr w:type="spellStart"/>
      <w:r w:rsidRPr="00505C2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Mamanucas</w:t>
      </w:r>
      <w:proofErr w:type="spellEnd"/>
      <w:r w:rsidRPr="00505C22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uno de los destinos más icónicos de Fiyi por sus aguas turquesa y playas vírgenes. </w:t>
      </w:r>
      <w:r w:rsidRPr="00505C2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</w:t>
      </w:r>
      <w:r w:rsidR="005877B7"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en resort</w:t>
      </w:r>
      <w:r w:rsidRPr="00505C2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</w:p>
    <w:p w14:paraId="7D13B33E" w14:textId="19B43BA2" w:rsidR="00BC2EDB" w:rsidRPr="005D48D2" w:rsidRDefault="00BC2EDB" w:rsidP="00BC2ED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48F8EE" w14:textId="34F53EB9" w:rsidR="00EA5851" w:rsidRPr="005D48D2" w:rsidRDefault="003379A5" w:rsidP="00EA5851">
      <w:pPr>
        <w:pStyle w:val="Ttulo3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  <w:r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Día 2</w:t>
      </w:r>
      <w:r w:rsidR="00984C65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y 3. Islas </w:t>
      </w:r>
      <w:proofErr w:type="spellStart"/>
      <w:r w:rsidR="00984C65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Ma</w:t>
      </w:r>
      <w:r w:rsidR="00CD78EE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manu</w:t>
      </w:r>
      <w:r w:rsidR="00984C65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cas</w:t>
      </w:r>
      <w:proofErr w:type="spellEnd"/>
    </w:p>
    <w:p w14:paraId="19DCEE1E" w14:textId="7C8DFF5E" w:rsidR="00EA5851" w:rsidRPr="00EA5851" w:rsidRDefault="00EA5851" w:rsidP="00EA5851">
      <w:pPr>
        <w:pStyle w:val="Ttulo3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Desayuno. </w:t>
      </w:r>
      <w:r w:rsidRPr="00EA5851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Días libres para relajarse en la playa, disfrutar de las actividades acuáticas, como snorkel o kayak, o simplemente descansar en un entorno paradisíaco. </w:t>
      </w:r>
      <w:r w:rsidRPr="00EA5851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Alojamiento en resort.</w:t>
      </w:r>
    </w:p>
    <w:p w14:paraId="2A15FD95" w14:textId="77777777" w:rsidR="007A3D0C" w:rsidRPr="005D48D2" w:rsidRDefault="007A3D0C" w:rsidP="00F155D0">
      <w:pPr>
        <w:pStyle w:val="Ttulo3"/>
        <w:spacing w:before="0"/>
        <w:jc w:val="both"/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lang w:val="es-ES"/>
        </w:rPr>
      </w:pPr>
    </w:p>
    <w:p w14:paraId="6299B40F" w14:textId="0DD3751B" w:rsidR="001B0C94" w:rsidRPr="005D48D2" w:rsidRDefault="003379A5" w:rsidP="007A3D0C">
      <w:pPr>
        <w:pStyle w:val="Ttulo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Día </w:t>
      </w:r>
      <w:r w:rsidR="00CD78EE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4</w:t>
      </w:r>
      <w:r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proofErr w:type="spellStart"/>
      <w:r w:rsidR="00CD78EE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Mamanucas</w:t>
      </w:r>
      <w:proofErr w:type="spellEnd"/>
      <w:r w:rsidR="008A72DC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–crucero (Bahía de </w:t>
      </w:r>
      <w:proofErr w:type="spellStart"/>
      <w:r w:rsidR="008A72DC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Yalobi</w:t>
      </w:r>
      <w:proofErr w:type="spellEnd"/>
      <w:r w:rsidR="008A72DC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)</w:t>
      </w:r>
    </w:p>
    <w:p w14:paraId="78090A98" w14:textId="607B48B5" w:rsidR="00F62739" w:rsidRPr="005D48D2" w:rsidRDefault="00F62739" w:rsidP="00F155D0">
      <w:pPr>
        <w:pStyle w:val="NormalWeb"/>
        <w:spacing w:before="0" w:before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Abordamos </w:t>
      </w:r>
      <w:r w:rsidR="00CD78EE" w:rsidRPr="005D48D2">
        <w:rPr>
          <w:rFonts w:ascii="Arial" w:hAnsi="Arial" w:cs="Arial"/>
          <w:color w:val="000000" w:themeColor="text1"/>
          <w:sz w:val="20"/>
          <w:szCs w:val="20"/>
        </w:rPr>
        <w:t xml:space="preserve">el crucero </w:t>
      </w:r>
      <w:proofErr w:type="spellStart"/>
      <w:r w:rsidR="00CD78EE"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>Fiji</w:t>
      </w:r>
      <w:proofErr w:type="spellEnd"/>
      <w:r w:rsidR="00CD78EE"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D78EE"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>Princess</w:t>
      </w:r>
      <w:proofErr w:type="spellEnd"/>
      <w:r w:rsidR="00CD78EE" w:rsidRPr="005D48D2">
        <w:rPr>
          <w:rFonts w:ascii="Arial" w:hAnsi="Arial" w:cs="Arial"/>
          <w:color w:val="000000" w:themeColor="text1"/>
          <w:sz w:val="20"/>
          <w:szCs w:val="20"/>
        </w:rPr>
        <w:t xml:space="preserve">. Salida hacia la impresionante </w:t>
      </w:r>
      <w:r w:rsidR="00CD78EE"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Bahía de </w:t>
      </w:r>
      <w:proofErr w:type="spellStart"/>
      <w:r w:rsidR="00CD78EE"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>Yalobi</w:t>
      </w:r>
      <w:proofErr w:type="spellEnd"/>
      <w:r w:rsidR="00CD78EE" w:rsidRPr="005D48D2">
        <w:rPr>
          <w:rFonts w:ascii="Arial" w:hAnsi="Arial" w:cs="Arial"/>
          <w:color w:val="000000" w:themeColor="text1"/>
          <w:sz w:val="20"/>
          <w:szCs w:val="20"/>
        </w:rPr>
        <w:t xml:space="preserve">, en las islas </w:t>
      </w:r>
      <w:proofErr w:type="spellStart"/>
      <w:r w:rsidR="00CD78EE" w:rsidRPr="005D48D2">
        <w:rPr>
          <w:rFonts w:ascii="Arial" w:hAnsi="Arial" w:cs="Arial"/>
          <w:color w:val="000000" w:themeColor="text1"/>
          <w:sz w:val="20"/>
          <w:szCs w:val="20"/>
        </w:rPr>
        <w:t>Yasawa</w:t>
      </w:r>
      <w:proofErr w:type="spellEnd"/>
      <w:r w:rsidR="00CD78EE" w:rsidRPr="005D48D2">
        <w:rPr>
          <w:rFonts w:ascii="Arial" w:hAnsi="Arial" w:cs="Arial"/>
          <w:color w:val="000000" w:themeColor="text1"/>
          <w:sz w:val="20"/>
          <w:szCs w:val="20"/>
        </w:rPr>
        <w:t xml:space="preserve">. Al </w:t>
      </w:r>
      <w:proofErr w:type="spellStart"/>
      <w:r w:rsidR="00CD78EE" w:rsidRPr="005D48D2">
        <w:rPr>
          <w:rFonts w:ascii="Arial" w:hAnsi="Arial" w:cs="Arial"/>
          <w:color w:val="000000" w:themeColor="text1"/>
          <w:sz w:val="20"/>
          <w:szCs w:val="20"/>
        </w:rPr>
        <w:t>atard</w:t>
      </w:r>
      <w:r w:rsidRPr="005D48D2">
        <w:rPr>
          <w:rFonts w:ascii="Arial" w:hAnsi="Arial" w:cs="Arial"/>
          <w:color w:val="000000" w:themeColor="text1"/>
          <w:sz w:val="20"/>
          <w:szCs w:val="20"/>
        </w:rPr>
        <w:t>a</w:t>
      </w:r>
      <w:r w:rsidR="00CD78EE" w:rsidRPr="005D48D2">
        <w:rPr>
          <w:rFonts w:ascii="Arial" w:hAnsi="Arial" w:cs="Arial"/>
          <w:color w:val="000000" w:themeColor="text1"/>
          <w:sz w:val="20"/>
          <w:szCs w:val="20"/>
        </w:rPr>
        <w:t>ecer</w:t>
      </w:r>
      <w:proofErr w:type="spellEnd"/>
      <w:r w:rsidR="00CD78EE" w:rsidRPr="005D48D2">
        <w:rPr>
          <w:rFonts w:ascii="Arial" w:hAnsi="Arial" w:cs="Arial"/>
          <w:color w:val="000000" w:themeColor="text1"/>
          <w:sz w:val="20"/>
          <w:szCs w:val="20"/>
        </w:rPr>
        <w:t>, brindis con vino espumoso y cena especial de bienvenida con el capitán. Noche a bordo</w:t>
      </w:r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>Pensión completa.</w:t>
      </w:r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2A0A640" w14:textId="08E454DB" w:rsidR="001B0C94" w:rsidRPr="005D48D2" w:rsidRDefault="003379A5" w:rsidP="00F155D0">
      <w:pPr>
        <w:pStyle w:val="Ttulo3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Día </w:t>
      </w:r>
      <w:r w:rsidR="00986880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5</w:t>
      </w:r>
      <w:r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="00A053E2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Isla </w:t>
      </w:r>
      <w:r w:rsidR="00986880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Laguna Azul </w:t>
      </w:r>
    </w:p>
    <w:p w14:paraId="0241398F" w14:textId="542735C2" w:rsidR="00986880" w:rsidRPr="005D48D2" w:rsidRDefault="00986880" w:rsidP="00457241">
      <w:pPr>
        <w:pStyle w:val="NormalWeb"/>
        <w:spacing w:before="0" w:before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5D48D2">
        <w:rPr>
          <w:rFonts w:ascii="Arial" w:hAnsi="Arial" w:cs="Arial"/>
          <w:color w:val="000000" w:themeColor="text1"/>
          <w:sz w:val="20"/>
          <w:szCs w:val="20"/>
        </w:rPr>
        <w:t>Navegación</w:t>
      </w:r>
      <w:proofErr w:type="spellEnd"/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D48D2">
        <w:rPr>
          <w:rFonts w:ascii="Arial" w:hAnsi="Arial" w:cs="Arial"/>
          <w:color w:val="000000" w:themeColor="text1"/>
          <w:sz w:val="20"/>
          <w:szCs w:val="20"/>
        </w:rPr>
        <w:t>hacia</w:t>
      </w:r>
      <w:proofErr w:type="spellEnd"/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5D48D2">
        <w:rPr>
          <w:rFonts w:ascii="Arial" w:hAnsi="Arial" w:cs="Arial"/>
          <w:color w:val="000000" w:themeColor="text1"/>
          <w:sz w:val="20"/>
          <w:szCs w:val="20"/>
        </w:rPr>
        <w:t>famosa</w:t>
      </w:r>
      <w:proofErr w:type="spellEnd"/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48D2">
        <w:rPr>
          <w:rStyle w:val="Textoennegrita"/>
          <w:rFonts w:ascii="Arial" w:hAnsi="Arial" w:cs="Arial"/>
          <w:color w:val="000000" w:themeColor="text1"/>
          <w:sz w:val="20"/>
          <w:szCs w:val="20"/>
        </w:rPr>
        <w:t>Laguna Azul</w:t>
      </w:r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, con </w:t>
      </w:r>
      <w:proofErr w:type="spellStart"/>
      <w:r w:rsidRPr="005D48D2">
        <w:rPr>
          <w:rFonts w:ascii="Arial" w:hAnsi="Arial" w:cs="Arial"/>
          <w:color w:val="000000" w:themeColor="text1"/>
          <w:sz w:val="20"/>
          <w:szCs w:val="20"/>
        </w:rPr>
        <w:t>aguas</w:t>
      </w:r>
      <w:proofErr w:type="spellEnd"/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D48D2">
        <w:rPr>
          <w:rFonts w:ascii="Arial" w:hAnsi="Arial" w:cs="Arial"/>
          <w:color w:val="000000" w:themeColor="text1"/>
          <w:sz w:val="20"/>
          <w:szCs w:val="20"/>
        </w:rPr>
        <w:t>cristalinas</w:t>
      </w:r>
      <w:proofErr w:type="spellEnd"/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D48D2">
        <w:rPr>
          <w:rFonts w:ascii="Arial" w:hAnsi="Arial" w:cs="Arial"/>
          <w:color w:val="000000" w:themeColor="text1"/>
          <w:sz w:val="20"/>
          <w:szCs w:val="20"/>
        </w:rPr>
        <w:t>ideales</w:t>
      </w:r>
      <w:proofErr w:type="spellEnd"/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5D48D2">
        <w:rPr>
          <w:rFonts w:ascii="Arial" w:hAnsi="Arial" w:cs="Arial"/>
          <w:color w:val="000000" w:themeColor="text1"/>
          <w:sz w:val="20"/>
          <w:szCs w:val="20"/>
        </w:rPr>
        <w:t>nadar</w:t>
      </w:r>
      <w:proofErr w:type="spellEnd"/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5D48D2">
        <w:rPr>
          <w:rFonts w:ascii="Arial" w:hAnsi="Arial" w:cs="Arial"/>
          <w:color w:val="000000" w:themeColor="text1"/>
          <w:sz w:val="20"/>
          <w:szCs w:val="20"/>
        </w:rPr>
        <w:t>hacer</w:t>
      </w:r>
      <w:proofErr w:type="spellEnd"/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snorkel</w:t>
      </w:r>
      <w:r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Cena </w:t>
      </w:r>
      <w:proofErr w:type="spellStart"/>
      <w:r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>tradicional</w:t>
      </w:r>
      <w:proofErr w:type="spellEnd"/>
      <w:r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>fiyiana</w:t>
      </w:r>
      <w:proofErr w:type="spellEnd"/>
      <w:r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>en</w:t>
      </w:r>
      <w:proofErr w:type="spellEnd"/>
      <w:r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la playa bajo las estrellas</w:t>
      </w:r>
      <w:r w:rsidR="008A72DC"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(incluida)</w:t>
      </w:r>
      <w:r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con música, danzas y </w:t>
      </w:r>
      <w:proofErr w:type="spellStart"/>
      <w:r w:rsidRPr="005D48D2">
        <w:rPr>
          <w:rFonts w:ascii="Arial" w:hAnsi="Arial" w:cs="Arial"/>
          <w:color w:val="000000" w:themeColor="text1"/>
          <w:sz w:val="20"/>
          <w:szCs w:val="20"/>
        </w:rPr>
        <w:t>relatos</w:t>
      </w:r>
      <w:proofErr w:type="spellEnd"/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por </w:t>
      </w:r>
      <w:proofErr w:type="spellStart"/>
      <w:r w:rsidRPr="005D48D2">
        <w:rPr>
          <w:rFonts w:ascii="Arial" w:hAnsi="Arial" w:cs="Arial"/>
          <w:color w:val="000000" w:themeColor="text1"/>
          <w:sz w:val="20"/>
          <w:szCs w:val="20"/>
        </w:rPr>
        <w:t>parte</w:t>
      </w:r>
      <w:proofErr w:type="spellEnd"/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de los </w:t>
      </w:r>
      <w:proofErr w:type="spellStart"/>
      <w:r w:rsidRPr="005D48D2">
        <w:rPr>
          <w:rFonts w:ascii="Arial" w:hAnsi="Arial" w:cs="Arial"/>
          <w:color w:val="000000" w:themeColor="text1"/>
          <w:sz w:val="20"/>
          <w:szCs w:val="20"/>
        </w:rPr>
        <w:t>pobladores</w:t>
      </w:r>
      <w:proofErr w:type="spellEnd"/>
      <w:r w:rsidRPr="005D48D2">
        <w:rPr>
          <w:rFonts w:ascii="Arial" w:hAnsi="Arial" w:cs="Arial"/>
          <w:color w:val="000000" w:themeColor="text1"/>
          <w:sz w:val="20"/>
          <w:szCs w:val="20"/>
        </w:rPr>
        <w:t xml:space="preserve"> locales. Noche a bordo</w:t>
      </w:r>
      <w:r w:rsidR="00457241" w:rsidRPr="005D48D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57241"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>Pensión completa.</w:t>
      </w:r>
      <w:r w:rsidR="00457241" w:rsidRPr="005D48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CCAC9E3" w14:textId="27489633" w:rsidR="00A053E2" w:rsidRPr="005D48D2" w:rsidRDefault="003379A5" w:rsidP="00A053E2">
      <w:pPr>
        <w:pStyle w:val="Ttulo3"/>
        <w:spacing w:before="0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  <w:r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Día </w:t>
      </w:r>
      <w:r w:rsidR="00A053E2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6</w:t>
      </w:r>
      <w:r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="00A053E2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Isla </w:t>
      </w:r>
      <w:r w:rsidR="008A72DC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Laguna </w:t>
      </w:r>
      <w:r w:rsidR="00A053E2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Azul – Isla </w:t>
      </w:r>
      <w:proofErr w:type="spellStart"/>
      <w:r w:rsidR="00A053E2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Sawailau</w:t>
      </w:r>
      <w:proofErr w:type="spellEnd"/>
    </w:p>
    <w:p w14:paraId="1B80CEDE" w14:textId="0AB00B52" w:rsidR="00A053E2" w:rsidRPr="005D48D2" w:rsidRDefault="00A053E2" w:rsidP="00A053E2">
      <w:pPr>
        <w:pStyle w:val="Ttulo3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</w:pPr>
      <w:r w:rsidRPr="00A053E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Visita a las legendarias </w:t>
      </w:r>
      <w:r w:rsidRPr="00A053E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cuevas de Sawa-I-Lau</w:t>
      </w:r>
      <w:r w:rsidRPr="00A053E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, consideradas sagradas. Caminata matutina, mercado de conchas o safari de snorkel. Por la noche, visita al pueblo de </w:t>
      </w:r>
      <w:proofErr w:type="spellStart"/>
      <w:r w:rsidRPr="00A053E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Tamusua</w:t>
      </w:r>
      <w:proofErr w:type="spellEnd"/>
      <w:r w:rsidRPr="00A053E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, con experiencia cultural auténtica. Noche a bordo.</w:t>
      </w:r>
      <w:r w:rsidRPr="005D48D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 </w:t>
      </w:r>
      <w:proofErr w:type="spellStart"/>
      <w:r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>Pensión</w:t>
      </w:r>
      <w:proofErr w:type="spellEnd"/>
      <w:r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>completa</w:t>
      </w:r>
      <w:proofErr w:type="spellEnd"/>
      <w:r w:rsidRPr="005D48D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 </w:t>
      </w:r>
    </w:p>
    <w:p w14:paraId="51369F46" w14:textId="77777777" w:rsidR="00A053E2" w:rsidRPr="005D48D2" w:rsidRDefault="00A053E2" w:rsidP="00F155D0">
      <w:pPr>
        <w:pStyle w:val="Ttulo3"/>
        <w:spacing w:before="0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1DD928E" w14:textId="3FB27DCF" w:rsidR="00A053E2" w:rsidRPr="005D48D2" w:rsidRDefault="003379A5" w:rsidP="00A053E2">
      <w:pPr>
        <w:pStyle w:val="Ttulo3"/>
        <w:spacing w:before="0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  <w:r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Día </w:t>
      </w:r>
      <w:r w:rsidR="00A053E2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7</w:t>
      </w:r>
      <w:r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="00A053E2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Isla </w:t>
      </w:r>
      <w:proofErr w:type="spellStart"/>
      <w:r w:rsidR="00A053E2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Sawailau</w:t>
      </w:r>
      <w:proofErr w:type="spellEnd"/>
      <w:r w:rsidR="00EF3D41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- Isla </w:t>
      </w:r>
      <w:proofErr w:type="spellStart"/>
      <w:r w:rsidR="00EF3D41" w:rsidRPr="005D48D2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Drawaqa</w:t>
      </w:r>
      <w:proofErr w:type="spellEnd"/>
    </w:p>
    <w:p w14:paraId="534BFB43" w14:textId="7292259F" w:rsidR="00A053E2" w:rsidRPr="005D48D2" w:rsidRDefault="00A053E2" w:rsidP="00A053E2">
      <w:pPr>
        <w:pStyle w:val="Ttulo3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</w:pPr>
      <w:r w:rsidRPr="005D48D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P</w:t>
      </w:r>
      <w:r w:rsidRPr="00A053E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osibilidad de hacer snorkel con </w:t>
      </w:r>
      <w:r w:rsidRPr="00A053E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mantarrayas</w:t>
      </w:r>
      <w:r w:rsidRPr="00A053E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. Actividades marinas guiadas por un biólogo marino local. Cena tipo BBQ bajo las estrellas. Noche a bordo.</w:t>
      </w:r>
      <w:r w:rsidR="00524F5A" w:rsidRPr="005D48D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 </w:t>
      </w:r>
      <w:proofErr w:type="spellStart"/>
      <w:r w:rsidR="00524F5A"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>Pensión</w:t>
      </w:r>
      <w:proofErr w:type="spellEnd"/>
      <w:r w:rsidR="00524F5A"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524F5A" w:rsidRPr="005D48D2">
        <w:rPr>
          <w:rFonts w:ascii="Arial" w:hAnsi="Arial" w:cs="Arial"/>
          <w:b/>
          <w:bCs/>
          <w:color w:val="000000" w:themeColor="text1"/>
          <w:sz w:val="20"/>
          <w:szCs w:val="20"/>
        </w:rPr>
        <w:t>completa</w:t>
      </w:r>
      <w:proofErr w:type="spellEnd"/>
    </w:p>
    <w:p w14:paraId="0643A2FB" w14:textId="460B0282" w:rsidR="0015161A" w:rsidRPr="005D48D2" w:rsidRDefault="00A053E2" w:rsidP="003E2568">
      <w:pPr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</w:pPr>
      <w:r w:rsidRPr="005D48D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Nota: </w:t>
      </w:r>
      <w:r w:rsidRPr="00A053E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En temporada mayo</w:t>
      </w:r>
      <w:r w:rsidRPr="005D48D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 a </w:t>
      </w:r>
      <w:r w:rsidRPr="00A053E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octubre,</w:t>
      </w:r>
      <w:r w:rsidRPr="005D48D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 es posible hacer la actividad con mantarrayas.</w:t>
      </w:r>
    </w:p>
    <w:p w14:paraId="5A5A5E1B" w14:textId="551FD6AD" w:rsidR="00524F5A" w:rsidRPr="005D48D2" w:rsidRDefault="003379A5" w:rsidP="00524F5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8. </w:t>
      </w:r>
      <w:r w:rsidR="00524F5A"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Isla </w:t>
      </w:r>
      <w:proofErr w:type="spellStart"/>
      <w:r w:rsidR="00524F5A"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Drawaqa</w:t>
      </w:r>
      <w:proofErr w:type="spellEnd"/>
      <w:r w:rsidR="00524F5A"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C70E5C"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- </w:t>
      </w:r>
      <w:proofErr w:type="spellStart"/>
      <w:r w:rsidR="00C70E5C"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Denaru</w:t>
      </w:r>
      <w:proofErr w:type="spellEnd"/>
    </w:p>
    <w:p w14:paraId="7DF2D48A" w14:textId="5B7B6A6C" w:rsidR="00524F5A" w:rsidRPr="005D48D2" w:rsidRDefault="00524F5A" w:rsidP="00524F5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</w:pPr>
      <w:r w:rsidRPr="00524F5A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Desayuno a bordo</w:t>
      </w:r>
      <w:r w:rsidRPr="00524F5A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 y desembarque en el puerto de </w:t>
      </w:r>
      <w:proofErr w:type="spellStart"/>
      <w:r w:rsidRPr="00524F5A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Denarau</w:t>
      </w:r>
      <w:proofErr w:type="spellEnd"/>
      <w:r w:rsidRPr="00524F5A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. Traslado </w:t>
      </w:r>
      <w:r w:rsidR="00C70E5C" w:rsidRPr="005D48D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al</w:t>
      </w:r>
      <w:r w:rsidRPr="00524F5A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 hotel. </w:t>
      </w:r>
      <w:r w:rsidRPr="00524F5A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Alojamiento</w:t>
      </w:r>
      <w:r w:rsidRPr="00524F5A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.</w:t>
      </w:r>
    </w:p>
    <w:p w14:paraId="3DAC04F3" w14:textId="0B46B80C" w:rsidR="00524F5A" w:rsidRPr="005D48D2" w:rsidRDefault="00524F5A" w:rsidP="00524F5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</w:pPr>
    </w:p>
    <w:p w14:paraId="334416CD" w14:textId="77777777" w:rsidR="007978EF" w:rsidRPr="005D48D2" w:rsidRDefault="00C70E5C" w:rsidP="007978E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</w:t>
      </w:r>
      <w:r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9</w:t>
      </w:r>
      <w:r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proofErr w:type="spellStart"/>
      <w:r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Fiji</w:t>
      </w:r>
      <w:proofErr w:type="spellEnd"/>
    </w:p>
    <w:p w14:paraId="164BF5FD" w14:textId="7497FD9A" w:rsidR="00C70E5C" w:rsidRDefault="00C70E5C" w:rsidP="00C70E5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C70E5C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Desayuno.</w:t>
      </w:r>
      <w:r w:rsidRPr="00C70E5C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 Traslado al aeropuerto</w:t>
      </w:r>
      <w:r w:rsidR="007978EF" w:rsidRPr="005D48D2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. </w:t>
      </w:r>
      <w:r w:rsidRPr="00C70E5C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Fin de </w:t>
      </w:r>
      <w:r w:rsidR="007978EF" w:rsidRPr="005D48D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los</w:t>
      </w:r>
      <w:r w:rsidRPr="00C70E5C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servicios</w:t>
      </w:r>
      <w:r w:rsidRPr="00C70E5C">
        <w:rPr>
          <w:rFonts w:ascii="Times New Roman" w:hAnsi="Times New Roman"/>
          <w:b/>
          <w:bCs/>
          <w:sz w:val="24"/>
          <w:szCs w:val="24"/>
          <w:lang w:val="es-MX" w:eastAsia="es-MX" w:bidi="ar-SA"/>
        </w:rPr>
        <w:t>.</w:t>
      </w:r>
    </w:p>
    <w:p w14:paraId="724BBE8F" w14:textId="77777777" w:rsidR="00953AD5" w:rsidRPr="002B21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EDA63BE" w14:textId="77777777" w:rsidR="00953AD5" w:rsidRPr="002B21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B21B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B314A29" w14:textId="3FF3FCEE" w:rsidR="00953AD5" w:rsidRDefault="00C4026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3</w:t>
      </w:r>
      <w:r w:rsidR="00612F87" w:rsidRPr="00612F87">
        <w:rPr>
          <w:rFonts w:ascii="Arial" w:hAnsi="Arial" w:cs="Arial"/>
          <w:bCs/>
          <w:sz w:val="20"/>
          <w:szCs w:val="20"/>
          <w:lang w:val="es-AR"/>
        </w:rPr>
        <w:t xml:space="preserve"> noches de hospedaje </w:t>
      </w:r>
      <w:r>
        <w:rPr>
          <w:rFonts w:ascii="Arial" w:hAnsi="Arial" w:cs="Arial"/>
          <w:bCs/>
          <w:sz w:val="20"/>
          <w:szCs w:val="20"/>
          <w:lang w:val="es-AR"/>
        </w:rPr>
        <w:t xml:space="preserve">en Islas </w:t>
      </w:r>
      <w:proofErr w:type="spellStart"/>
      <w:r>
        <w:rPr>
          <w:rFonts w:ascii="Arial" w:hAnsi="Arial" w:cs="Arial"/>
          <w:bCs/>
          <w:sz w:val="20"/>
          <w:szCs w:val="20"/>
          <w:lang w:val="es-AR"/>
        </w:rPr>
        <w:t>Fiji</w:t>
      </w:r>
      <w:proofErr w:type="spellEnd"/>
      <w:r>
        <w:rPr>
          <w:rFonts w:ascii="Arial" w:hAnsi="Arial" w:cs="Arial"/>
          <w:bCs/>
          <w:sz w:val="20"/>
          <w:szCs w:val="20"/>
          <w:lang w:val="es-AR"/>
        </w:rPr>
        <w:t xml:space="preserve"> con desayuno sin bebidas</w:t>
      </w:r>
    </w:p>
    <w:p w14:paraId="4B6EA755" w14:textId="3EA92DE5" w:rsidR="00612F87" w:rsidRDefault="00C4026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4 noches en crucero (pensión completa a bordo s</w:t>
      </w:r>
      <w:r w:rsidR="002E4250">
        <w:rPr>
          <w:rFonts w:ascii="Arial" w:hAnsi="Arial" w:cs="Arial"/>
          <w:bCs/>
          <w:sz w:val="20"/>
          <w:szCs w:val="20"/>
          <w:lang w:val="es-AR"/>
        </w:rPr>
        <w:t>i</w:t>
      </w:r>
      <w:r>
        <w:rPr>
          <w:rFonts w:ascii="Arial" w:hAnsi="Arial" w:cs="Arial"/>
          <w:bCs/>
          <w:sz w:val="20"/>
          <w:szCs w:val="20"/>
          <w:lang w:val="es-AR"/>
        </w:rPr>
        <w:t>n bebidas)</w:t>
      </w:r>
    </w:p>
    <w:p w14:paraId="0EE1398F" w14:textId="1EAB3CA3" w:rsidR="00C40264" w:rsidRPr="00612F87" w:rsidRDefault="00C4026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1 noche de hospedaje en </w:t>
      </w:r>
      <w:proofErr w:type="spellStart"/>
      <w:r>
        <w:rPr>
          <w:rFonts w:ascii="Arial" w:hAnsi="Arial" w:cs="Arial"/>
          <w:bCs/>
          <w:sz w:val="20"/>
          <w:szCs w:val="20"/>
          <w:lang w:val="es-AR"/>
        </w:rPr>
        <w:t>Denarau</w:t>
      </w:r>
      <w:proofErr w:type="spellEnd"/>
      <w:r>
        <w:rPr>
          <w:rFonts w:ascii="Arial" w:hAnsi="Arial" w:cs="Arial"/>
          <w:bCs/>
          <w:sz w:val="20"/>
          <w:szCs w:val="20"/>
          <w:lang w:val="es-AR"/>
        </w:rPr>
        <w:t xml:space="preserve"> (s</w:t>
      </w:r>
      <w:r w:rsidR="002E4250">
        <w:rPr>
          <w:rFonts w:ascii="Arial" w:hAnsi="Arial" w:cs="Arial"/>
          <w:bCs/>
          <w:sz w:val="20"/>
          <w:szCs w:val="20"/>
          <w:lang w:val="es-AR"/>
        </w:rPr>
        <w:t>i</w:t>
      </w:r>
      <w:r>
        <w:rPr>
          <w:rFonts w:ascii="Arial" w:hAnsi="Arial" w:cs="Arial"/>
          <w:bCs/>
          <w:sz w:val="20"/>
          <w:szCs w:val="20"/>
          <w:lang w:val="es-AR"/>
        </w:rPr>
        <w:t xml:space="preserve">n bebidas) </w:t>
      </w:r>
    </w:p>
    <w:p w14:paraId="0EEF6338" w14:textId="15A88FF0" w:rsidR="002E2A56" w:rsidRDefault="002E2A5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Asistencia en inglés a la llegada y traslado</w:t>
      </w:r>
      <w:r w:rsidR="006F1057">
        <w:rPr>
          <w:rFonts w:ascii="Arial" w:hAnsi="Arial" w:cs="Arial"/>
          <w:bCs/>
          <w:sz w:val="20"/>
          <w:szCs w:val="20"/>
          <w:lang w:val="es-AR"/>
        </w:rPr>
        <w:t>s</w:t>
      </w:r>
      <w:r>
        <w:rPr>
          <w:rFonts w:ascii="Arial" w:hAnsi="Arial" w:cs="Arial"/>
          <w:bCs/>
          <w:sz w:val="20"/>
          <w:szCs w:val="20"/>
          <w:lang w:val="es-AR"/>
        </w:rPr>
        <w:t xml:space="preserve"> en privado en inglés </w:t>
      </w:r>
    </w:p>
    <w:p w14:paraId="5E4622FC" w14:textId="4371A27F" w:rsidR="001D6D60" w:rsidRDefault="002E2A5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V</w:t>
      </w:r>
      <w:r w:rsidR="00FB01DE">
        <w:rPr>
          <w:rFonts w:ascii="Arial" w:hAnsi="Arial" w:cs="Arial"/>
          <w:bCs/>
          <w:sz w:val="20"/>
          <w:szCs w:val="20"/>
          <w:lang w:val="es-AR"/>
        </w:rPr>
        <w:t>isitas</w:t>
      </w:r>
      <w:r w:rsidR="001D6D60">
        <w:rPr>
          <w:rFonts w:ascii="Arial" w:hAnsi="Arial" w:cs="Arial"/>
          <w:bCs/>
          <w:sz w:val="20"/>
          <w:szCs w:val="20"/>
          <w:lang w:val="es-AR"/>
        </w:rPr>
        <w:t xml:space="preserve"> en servicio compartido, acompañado de guía de </w:t>
      </w:r>
      <w:r w:rsidR="00FB01DE" w:rsidRPr="00FB01DE">
        <w:rPr>
          <w:rFonts w:ascii="Arial" w:hAnsi="Arial" w:cs="Arial"/>
          <w:bCs/>
          <w:sz w:val="20"/>
          <w:szCs w:val="20"/>
          <w:u w:val="single"/>
          <w:lang w:val="es-AR"/>
        </w:rPr>
        <w:t>habla inglesa</w:t>
      </w:r>
      <w:r w:rsidR="001D6D60" w:rsidRPr="00FB01DE">
        <w:rPr>
          <w:rFonts w:ascii="Arial" w:hAnsi="Arial" w:cs="Arial"/>
          <w:bCs/>
          <w:sz w:val="20"/>
          <w:szCs w:val="20"/>
          <w:u w:val="single"/>
          <w:lang w:val="es-AR"/>
        </w:rPr>
        <w:t>.</w:t>
      </w:r>
      <w:r w:rsidR="001D6D60">
        <w:rPr>
          <w:rFonts w:ascii="Arial" w:hAnsi="Arial" w:cs="Arial"/>
          <w:bCs/>
          <w:sz w:val="20"/>
          <w:szCs w:val="20"/>
          <w:lang w:val="es-AR"/>
        </w:rPr>
        <w:t xml:space="preserve"> </w:t>
      </w:r>
    </w:p>
    <w:p w14:paraId="7973B47B" w14:textId="061B32FE" w:rsidR="006F1057" w:rsidRDefault="006F105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Crucero con pensión completa (desayuno, almuerzo y cena, té de la mañana y de la </w:t>
      </w:r>
      <w:r w:rsidR="00333C06">
        <w:rPr>
          <w:rFonts w:ascii="Arial" w:hAnsi="Arial" w:cs="Arial"/>
          <w:bCs/>
          <w:sz w:val="20"/>
          <w:szCs w:val="20"/>
          <w:lang w:val="es-AR"/>
        </w:rPr>
        <w:t>tar</w:t>
      </w:r>
      <w:r>
        <w:rPr>
          <w:rFonts w:ascii="Arial" w:hAnsi="Arial" w:cs="Arial"/>
          <w:bCs/>
          <w:sz w:val="20"/>
          <w:szCs w:val="20"/>
          <w:lang w:val="es-AR"/>
        </w:rPr>
        <w:t xml:space="preserve">de) </w:t>
      </w:r>
    </w:p>
    <w:p w14:paraId="51A3E1F5" w14:textId="6BAD8866" w:rsidR="006F1057" w:rsidRPr="00BD2289" w:rsidRDefault="006F105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AR"/>
        </w:rPr>
      </w:pPr>
      <w:r w:rsidRPr="00BD2289">
        <w:rPr>
          <w:rFonts w:ascii="Arial" w:hAnsi="Arial" w:cs="Arial"/>
          <w:bCs/>
          <w:color w:val="000000" w:themeColor="text1"/>
          <w:sz w:val="20"/>
          <w:szCs w:val="20"/>
          <w:lang w:val="es-AR"/>
        </w:rPr>
        <w:t xml:space="preserve">Wifi gratuito en área publica del barco </w:t>
      </w:r>
    </w:p>
    <w:p w14:paraId="50B68D1A" w14:textId="77777777" w:rsidR="00953AD5" w:rsidRPr="00BD2289" w:rsidRDefault="00953AD5" w:rsidP="00953AD5">
      <w:pPr>
        <w:pStyle w:val="Sinespaciad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064FF584" w14:textId="77777777" w:rsidR="00953AD5" w:rsidRPr="00BD2289" w:rsidRDefault="00953AD5" w:rsidP="00953AD5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BD2289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No Incluye:</w:t>
      </w:r>
    </w:p>
    <w:p w14:paraId="448A7EFA" w14:textId="6F6EFF9B" w:rsidR="00953AD5" w:rsidRPr="00BD2289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kern w:val="36"/>
          <w:sz w:val="20"/>
          <w:szCs w:val="20"/>
          <w:lang w:val="es-MX" w:eastAsia="pt-PT"/>
        </w:rPr>
      </w:pPr>
      <w:r w:rsidRPr="00BD2289">
        <w:rPr>
          <w:rFonts w:ascii="Arial" w:hAnsi="Arial" w:cs="Arial"/>
          <w:bCs/>
          <w:color w:val="000000" w:themeColor="text1"/>
          <w:kern w:val="36"/>
          <w:sz w:val="20"/>
          <w:szCs w:val="20"/>
          <w:lang w:val="es-MX" w:eastAsia="pt-PT"/>
        </w:rPr>
        <w:lastRenderedPageBreak/>
        <w:t>Vuelo internacional e interno.</w:t>
      </w:r>
    </w:p>
    <w:p w14:paraId="1036153D" w14:textId="6DB91921" w:rsidR="00953AD5" w:rsidRPr="00BD2289" w:rsidRDefault="00C178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2289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Trámite de visados y/o pasaporte</w:t>
      </w:r>
    </w:p>
    <w:p w14:paraId="05D98587" w14:textId="0EC47F6F" w:rsidR="00953AD5" w:rsidRPr="00BD2289" w:rsidRDefault="00C178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val="es-MX" w:eastAsia="es-MX"/>
        </w:rPr>
      </w:pPr>
      <w:r w:rsidRPr="00BD2289">
        <w:rPr>
          <w:rFonts w:ascii="Arial" w:eastAsia="Calibri" w:hAnsi="Arial" w:cs="Arial"/>
          <w:bCs/>
          <w:color w:val="000000" w:themeColor="text1"/>
          <w:sz w:val="20"/>
          <w:szCs w:val="20"/>
          <w:lang w:val="es-MX" w:eastAsia="es-MX"/>
        </w:rPr>
        <w:t>Alimentos y bebidas no mencionadas en el programa</w:t>
      </w:r>
    </w:p>
    <w:p w14:paraId="04E440A6" w14:textId="77777777" w:rsidR="00953AD5" w:rsidRPr="00BD2289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val="es-MX" w:eastAsia="es-MX"/>
        </w:rPr>
      </w:pPr>
      <w:r w:rsidRPr="00BD2289">
        <w:rPr>
          <w:rFonts w:ascii="Arial" w:eastAsia="Calibri" w:hAnsi="Arial" w:cs="Arial"/>
          <w:bCs/>
          <w:color w:val="000000" w:themeColor="text1"/>
          <w:sz w:val="20"/>
          <w:szCs w:val="20"/>
          <w:lang w:val="es-MX" w:eastAsia="es-MX"/>
        </w:rPr>
        <w:t>Excursiones opcionales o gastos personales</w:t>
      </w:r>
    </w:p>
    <w:p w14:paraId="234AD1A9" w14:textId="416F6948" w:rsidR="00953AD5" w:rsidRPr="00BD2289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val="es-MX" w:eastAsia="es-MX"/>
        </w:rPr>
      </w:pPr>
      <w:r w:rsidRPr="00BD2289">
        <w:rPr>
          <w:rFonts w:ascii="Arial" w:eastAsia="Calibri" w:hAnsi="Arial" w:cs="Arial"/>
          <w:bCs/>
          <w:color w:val="000000" w:themeColor="text1"/>
          <w:sz w:val="20"/>
          <w:szCs w:val="20"/>
          <w:lang w:val="es-MX" w:eastAsia="es-MX"/>
        </w:rPr>
        <w:t>Cualquier servicio no mencionado como incluido</w:t>
      </w:r>
    </w:p>
    <w:p w14:paraId="66D910AC" w14:textId="77777777" w:rsidR="00C1788D" w:rsidRPr="00C32A55" w:rsidRDefault="00C1788D" w:rsidP="00953AD5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10"/>
          <w:szCs w:val="10"/>
          <w:lang w:val="es-MX"/>
        </w:rPr>
      </w:pPr>
    </w:p>
    <w:p w14:paraId="4DEEA0E0" w14:textId="5EA0ED13" w:rsidR="00A04C41" w:rsidRPr="00BD2289" w:rsidRDefault="00953AD5" w:rsidP="00A04C41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BD2289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Notas Importantes:</w:t>
      </w:r>
    </w:p>
    <w:p w14:paraId="28606A69" w14:textId="15DF1524" w:rsidR="00BD2289" w:rsidRPr="00BD2289" w:rsidRDefault="00B4392B" w:rsidP="00BD2289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BD228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BLACKOUT:</w:t>
      </w:r>
      <w:r w:rsidR="00AD78B2" w:rsidRPr="00BD228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BD2289" w:rsidRPr="00BD228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Cierre anual por mantenimiento; 31 octubre 2025 al 12 diciembre 2025 </w:t>
      </w:r>
    </w:p>
    <w:p w14:paraId="510CA80F" w14:textId="77777777" w:rsidR="00647DFE" w:rsidRDefault="00BD2289" w:rsidP="00C32A55">
      <w:pPr>
        <w:pStyle w:val="Prrafodelista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</w:pPr>
      <w:r w:rsidRPr="00647DFE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Es imprescindible recibir los detalles de los vuelos internacionales al menos 3</w:t>
      </w:r>
      <w:r w:rsidR="00647DFE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5 </w:t>
      </w:r>
      <w:r w:rsidRPr="00647DFE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días antes de la fecha de salida. En caso contrario no podremos garantizar la correcta realización de los traslados de entrada y salida. </w:t>
      </w:r>
    </w:p>
    <w:p w14:paraId="5F932363" w14:textId="77777777" w:rsidR="00647DFE" w:rsidRPr="00E616B7" w:rsidRDefault="00BD2289" w:rsidP="00BD2289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647DFE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V</w:t>
      </w:r>
      <w:r w:rsidR="00647DFE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isados y vacunas, es meramente responsabilidad </w:t>
      </w:r>
      <w:r w:rsidRPr="00647DFE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del pasaje</w:t>
      </w:r>
      <w:r w:rsidR="00647DFE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ro, </w:t>
      </w:r>
      <w:r w:rsidRPr="00647DFE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llevar su documentación en regla, pasaporte, y demás requisitos que pudieran exigir las autoridades migratorias de cada país en función de </w:t>
      </w:r>
      <w:r w:rsidRPr="00E616B7">
        <w:rPr>
          <w:rFonts w:ascii="Arial" w:hAnsi="Arial" w:cs="Arial"/>
          <w:sz w:val="20"/>
          <w:szCs w:val="20"/>
          <w:lang w:val="es-MX" w:eastAsia="es-MX" w:bidi="ar-SA"/>
        </w:rPr>
        <w:t xml:space="preserve">su nacionalidad. </w:t>
      </w:r>
    </w:p>
    <w:p w14:paraId="1DDA514B" w14:textId="77777777" w:rsidR="00647DFE" w:rsidRPr="00E616B7" w:rsidRDefault="00647DFE" w:rsidP="00BC0C84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E616B7">
        <w:rPr>
          <w:rFonts w:ascii="Arial" w:hAnsi="Arial" w:cs="Arial"/>
          <w:sz w:val="20"/>
          <w:szCs w:val="20"/>
          <w:lang w:val="es-MX" w:eastAsia="es-MX" w:bidi="ar-SA"/>
        </w:rPr>
        <w:t>El programa puede</w:t>
      </w:r>
      <w:r w:rsidR="00BD2289" w:rsidRPr="00E616B7">
        <w:rPr>
          <w:rFonts w:ascii="Arial" w:hAnsi="Arial" w:cs="Arial"/>
          <w:sz w:val="20"/>
          <w:szCs w:val="20"/>
          <w:lang w:val="es-MX" w:eastAsia="es-MX" w:bidi="ar-SA"/>
        </w:rPr>
        <w:t xml:space="preserve"> sufrir modificaciones según criterio del capitán del barco en caso de condiciones climatológicas adversas. </w:t>
      </w:r>
    </w:p>
    <w:p w14:paraId="0E54F736" w14:textId="5B40BC1A" w:rsidR="00647DFE" w:rsidRPr="00E616B7" w:rsidRDefault="00BD2289" w:rsidP="00BC0C84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E616B7">
        <w:rPr>
          <w:rFonts w:ascii="Arial" w:hAnsi="Arial" w:cs="Arial"/>
          <w:sz w:val="20"/>
          <w:szCs w:val="20"/>
          <w:lang w:val="es-MX" w:eastAsia="es-MX" w:bidi="ar-SA"/>
        </w:rPr>
        <w:t xml:space="preserve">Los camarotes se asignan solo al momento del </w:t>
      </w:r>
      <w:proofErr w:type="spellStart"/>
      <w:r w:rsidR="00647DFE" w:rsidRPr="00E616B7">
        <w:rPr>
          <w:rFonts w:ascii="Arial" w:hAnsi="Arial" w:cs="Arial"/>
          <w:sz w:val="20"/>
          <w:szCs w:val="20"/>
          <w:lang w:val="es-MX" w:eastAsia="es-MX" w:bidi="ar-SA"/>
        </w:rPr>
        <w:t>check</w:t>
      </w:r>
      <w:proofErr w:type="spellEnd"/>
      <w:r w:rsidR="00647DFE" w:rsidRPr="00E616B7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E616B7">
        <w:rPr>
          <w:rFonts w:ascii="Arial" w:hAnsi="Arial" w:cs="Arial"/>
          <w:sz w:val="20"/>
          <w:szCs w:val="20"/>
          <w:lang w:val="es-MX" w:eastAsia="es-MX" w:bidi="ar-SA"/>
        </w:rPr>
        <w:t>in. No podemos garantizar una preferencia de cabina o cubierta en particular, sin embargo, haremos todo lo posible para satisfacer cualquier solicitud específica.</w:t>
      </w:r>
    </w:p>
    <w:p w14:paraId="6C25A30F" w14:textId="77777777" w:rsidR="00647DFE" w:rsidRPr="00E616B7" w:rsidRDefault="00BD2289" w:rsidP="00BC0C84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E616B7">
        <w:rPr>
          <w:rFonts w:ascii="Arial" w:hAnsi="Arial" w:cs="Arial"/>
          <w:sz w:val="20"/>
          <w:szCs w:val="20"/>
          <w:lang w:val="es-MX" w:eastAsia="es-MX" w:bidi="ar-SA"/>
        </w:rPr>
        <w:t xml:space="preserve">Todos </w:t>
      </w:r>
      <w:r w:rsidR="00647DFE" w:rsidRPr="00E616B7">
        <w:rPr>
          <w:rFonts w:ascii="Arial" w:hAnsi="Arial" w:cs="Arial"/>
          <w:sz w:val="20"/>
          <w:szCs w:val="20"/>
          <w:lang w:val="es-MX" w:eastAsia="es-MX" w:bidi="ar-SA"/>
        </w:rPr>
        <w:t xml:space="preserve">los camarotes </w:t>
      </w:r>
      <w:r w:rsidRPr="00E616B7">
        <w:rPr>
          <w:rFonts w:ascii="Arial" w:hAnsi="Arial" w:cs="Arial"/>
          <w:sz w:val="20"/>
          <w:szCs w:val="20"/>
          <w:lang w:val="es-MX" w:eastAsia="es-MX" w:bidi="ar-SA"/>
        </w:rPr>
        <w:t>están por encima de la línea de flotación y cuentan con ventanas con vistas al mar.</w:t>
      </w:r>
    </w:p>
    <w:p w14:paraId="6E8AB2AB" w14:textId="77777777" w:rsidR="00647DFE" w:rsidRPr="0093173E" w:rsidRDefault="00BD2289" w:rsidP="00BC0C84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E616B7">
        <w:rPr>
          <w:rFonts w:ascii="Arial" w:hAnsi="Arial" w:cs="Arial"/>
          <w:sz w:val="20"/>
          <w:szCs w:val="20"/>
          <w:lang w:val="es-MX" w:eastAsia="es-MX" w:bidi="ar-SA"/>
        </w:rPr>
        <w:t xml:space="preserve">El </w:t>
      </w:r>
      <w:proofErr w:type="spellStart"/>
      <w:r w:rsidR="00647DFE" w:rsidRPr="00E616B7">
        <w:rPr>
          <w:rFonts w:ascii="Arial" w:hAnsi="Arial" w:cs="Arial"/>
          <w:sz w:val="20"/>
          <w:szCs w:val="20"/>
          <w:lang w:val="es-MX" w:eastAsia="es-MX" w:bidi="ar-SA"/>
        </w:rPr>
        <w:t>c</w:t>
      </w:r>
      <w:r w:rsidRPr="00E616B7">
        <w:rPr>
          <w:rFonts w:ascii="Arial" w:hAnsi="Arial" w:cs="Arial"/>
          <w:sz w:val="20"/>
          <w:szCs w:val="20"/>
          <w:lang w:val="es-MX" w:eastAsia="es-MX" w:bidi="ar-SA"/>
        </w:rPr>
        <w:t>heck</w:t>
      </w:r>
      <w:proofErr w:type="spellEnd"/>
      <w:r w:rsidRPr="00E616B7">
        <w:rPr>
          <w:rFonts w:ascii="Arial" w:hAnsi="Arial" w:cs="Arial"/>
          <w:sz w:val="20"/>
          <w:szCs w:val="20"/>
          <w:lang w:val="es-MX" w:eastAsia="es-MX" w:bidi="ar-SA"/>
        </w:rPr>
        <w:t xml:space="preserve"> in será desde las 11</w:t>
      </w:r>
      <w:r w:rsidR="00647DFE" w:rsidRPr="00E616B7">
        <w:rPr>
          <w:rFonts w:ascii="Arial" w:hAnsi="Arial" w:cs="Arial"/>
          <w:sz w:val="20"/>
          <w:szCs w:val="20"/>
          <w:lang w:val="es-MX" w:eastAsia="es-MX" w:bidi="ar-SA"/>
        </w:rPr>
        <w:t>:</w:t>
      </w:r>
      <w:r w:rsidRPr="00E616B7">
        <w:rPr>
          <w:rFonts w:ascii="Arial" w:hAnsi="Arial" w:cs="Arial"/>
          <w:sz w:val="20"/>
          <w:szCs w:val="20"/>
          <w:lang w:val="es-MX" w:eastAsia="es-MX" w:bidi="ar-SA"/>
        </w:rPr>
        <w:t>00hrs.</w:t>
      </w:r>
      <w:r w:rsidR="00647DFE" w:rsidRPr="00E616B7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E616B7">
        <w:rPr>
          <w:rFonts w:ascii="Arial" w:hAnsi="Arial" w:cs="Arial"/>
          <w:sz w:val="20"/>
          <w:szCs w:val="20"/>
          <w:lang w:val="es-MX" w:eastAsia="es-MX" w:bidi="ar-SA"/>
        </w:rPr>
        <w:t>hasta las 11</w:t>
      </w:r>
      <w:r w:rsidR="00647DFE" w:rsidRPr="00E616B7">
        <w:rPr>
          <w:rFonts w:ascii="Arial" w:hAnsi="Arial" w:cs="Arial"/>
          <w:sz w:val="20"/>
          <w:szCs w:val="20"/>
          <w:lang w:val="es-MX" w:eastAsia="es-MX" w:bidi="ar-SA"/>
        </w:rPr>
        <w:t>:</w:t>
      </w:r>
      <w:r w:rsidRPr="00E616B7">
        <w:rPr>
          <w:rFonts w:ascii="Arial" w:hAnsi="Arial" w:cs="Arial"/>
          <w:sz w:val="20"/>
          <w:szCs w:val="20"/>
          <w:lang w:val="es-MX" w:eastAsia="es-MX" w:bidi="ar-SA"/>
        </w:rPr>
        <w:t>45hrs, salida a las 12</w:t>
      </w:r>
      <w:r w:rsidR="00647DFE" w:rsidRPr="00E616B7">
        <w:rPr>
          <w:rFonts w:ascii="Arial" w:hAnsi="Arial" w:cs="Arial"/>
          <w:sz w:val="20"/>
          <w:szCs w:val="20"/>
          <w:lang w:val="es-MX" w:eastAsia="es-MX" w:bidi="ar-SA"/>
        </w:rPr>
        <w:t>:</w:t>
      </w:r>
      <w:r w:rsidRPr="00E616B7">
        <w:rPr>
          <w:rFonts w:ascii="Arial" w:hAnsi="Arial" w:cs="Arial"/>
          <w:sz w:val="20"/>
          <w:szCs w:val="20"/>
          <w:lang w:val="es-MX" w:eastAsia="es-MX" w:bidi="ar-SA"/>
        </w:rPr>
        <w:t xml:space="preserve">15hrs. Regreso al puerto </w:t>
      </w:r>
      <w:proofErr w:type="spellStart"/>
      <w:r w:rsidRPr="00E616B7">
        <w:rPr>
          <w:rFonts w:ascii="Arial" w:hAnsi="Arial" w:cs="Arial"/>
          <w:sz w:val="20"/>
          <w:szCs w:val="20"/>
          <w:lang w:val="es-MX" w:eastAsia="es-MX" w:bidi="ar-SA"/>
        </w:rPr>
        <w:t>Denarau</w:t>
      </w:r>
      <w:proofErr w:type="spellEnd"/>
      <w:r w:rsidRPr="00E616B7">
        <w:rPr>
          <w:rFonts w:ascii="Arial" w:hAnsi="Arial" w:cs="Arial"/>
          <w:sz w:val="20"/>
          <w:szCs w:val="20"/>
          <w:lang w:val="es-MX" w:eastAsia="es-MX" w:bidi="ar-SA"/>
        </w:rPr>
        <w:t xml:space="preserve"> a </w:t>
      </w:r>
      <w:r w:rsidRPr="0093173E">
        <w:rPr>
          <w:rFonts w:ascii="Arial" w:hAnsi="Arial" w:cs="Arial"/>
          <w:sz w:val="20"/>
          <w:szCs w:val="20"/>
          <w:lang w:val="es-MX" w:eastAsia="es-MX" w:bidi="ar-SA"/>
        </w:rPr>
        <w:t>las 10</w:t>
      </w:r>
      <w:r w:rsidR="00647DFE" w:rsidRPr="0093173E">
        <w:rPr>
          <w:rFonts w:ascii="Arial" w:hAnsi="Arial" w:cs="Arial"/>
          <w:sz w:val="20"/>
          <w:szCs w:val="20"/>
          <w:lang w:val="es-MX" w:eastAsia="es-MX" w:bidi="ar-SA"/>
        </w:rPr>
        <w:t>:00 hrs aproximadamente.</w:t>
      </w:r>
    </w:p>
    <w:p w14:paraId="7D48AB63" w14:textId="77777777" w:rsidR="00647DFE" w:rsidRPr="0093173E" w:rsidRDefault="00647DFE" w:rsidP="00BC0C84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93173E">
        <w:rPr>
          <w:rFonts w:ascii="Arial" w:hAnsi="Arial" w:cs="Arial"/>
          <w:sz w:val="20"/>
          <w:szCs w:val="20"/>
          <w:lang w:val="es-MX" w:eastAsia="es-MX" w:bidi="ar-SA"/>
        </w:rPr>
        <w:t xml:space="preserve">Amenidades del barco, puede ser </w:t>
      </w:r>
      <w:r w:rsidR="00BD2289" w:rsidRPr="0093173E">
        <w:rPr>
          <w:rFonts w:ascii="Arial" w:hAnsi="Arial" w:cs="Arial"/>
          <w:sz w:val="20"/>
          <w:szCs w:val="20"/>
          <w:lang w:val="es-MX" w:eastAsia="es-MX" w:bidi="ar-SA"/>
        </w:rPr>
        <w:t xml:space="preserve">un bolso de mano de Blue </w:t>
      </w:r>
      <w:proofErr w:type="spellStart"/>
      <w:r w:rsidR="00BD2289" w:rsidRPr="0093173E">
        <w:rPr>
          <w:rFonts w:ascii="Arial" w:hAnsi="Arial" w:cs="Arial"/>
          <w:sz w:val="20"/>
          <w:szCs w:val="20"/>
          <w:lang w:val="es-MX" w:eastAsia="es-MX" w:bidi="ar-SA"/>
        </w:rPr>
        <w:t>Lagoon</w:t>
      </w:r>
      <w:proofErr w:type="spellEnd"/>
      <w:r w:rsidR="00BD2289" w:rsidRPr="0093173E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 w:rsidR="00BD2289" w:rsidRPr="0093173E">
        <w:rPr>
          <w:rFonts w:ascii="Arial" w:hAnsi="Arial" w:cs="Arial"/>
          <w:sz w:val="20"/>
          <w:szCs w:val="20"/>
          <w:lang w:val="es-MX" w:eastAsia="es-MX" w:bidi="ar-SA"/>
        </w:rPr>
        <w:t>Cruises</w:t>
      </w:r>
      <w:proofErr w:type="spellEnd"/>
      <w:r w:rsidRPr="0093173E">
        <w:rPr>
          <w:rFonts w:ascii="Arial" w:hAnsi="Arial" w:cs="Arial"/>
          <w:sz w:val="20"/>
          <w:szCs w:val="20"/>
          <w:lang w:val="es-MX" w:eastAsia="es-MX" w:bidi="ar-SA"/>
        </w:rPr>
        <w:t xml:space="preserve">, </w:t>
      </w:r>
      <w:r w:rsidR="00BD2289" w:rsidRPr="0093173E">
        <w:rPr>
          <w:rFonts w:ascii="Arial" w:hAnsi="Arial" w:cs="Arial"/>
          <w:sz w:val="20"/>
          <w:szCs w:val="20"/>
          <w:lang w:val="es-MX" w:eastAsia="es-MX" w:bidi="ar-SA"/>
        </w:rPr>
        <w:t xml:space="preserve">una botella de agua de metal reutilizable y </w:t>
      </w:r>
      <w:proofErr w:type="spellStart"/>
      <w:r w:rsidR="00BD2289" w:rsidRPr="0093173E">
        <w:rPr>
          <w:rFonts w:ascii="Arial" w:hAnsi="Arial" w:cs="Arial"/>
          <w:sz w:val="20"/>
          <w:szCs w:val="20"/>
          <w:lang w:val="es-MX" w:eastAsia="es-MX" w:bidi="ar-SA"/>
        </w:rPr>
        <w:t>sulu</w:t>
      </w:r>
      <w:proofErr w:type="spellEnd"/>
      <w:r w:rsidR="00BD2289" w:rsidRPr="0093173E">
        <w:rPr>
          <w:rFonts w:ascii="Arial" w:hAnsi="Arial" w:cs="Arial"/>
          <w:sz w:val="20"/>
          <w:szCs w:val="20"/>
          <w:lang w:val="es-MX" w:eastAsia="es-MX" w:bidi="ar-SA"/>
        </w:rPr>
        <w:t xml:space="preserve"> (pareo) para cada persona.</w:t>
      </w:r>
    </w:p>
    <w:p w14:paraId="3A9090D3" w14:textId="77777777" w:rsidR="00647DFE" w:rsidRPr="0093173E" w:rsidRDefault="00647DFE" w:rsidP="00BC0C84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93173E">
        <w:rPr>
          <w:rFonts w:ascii="Arial" w:hAnsi="Arial" w:cs="Arial"/>
          <w:sz w:val="20"/>
          <w:szCs w:val="20"/>
          <w:lang w:val="es-MX" w:eastAsia="es-MX" w:bidi="ar-SA"/>
        </w:rPr>
        <w:t>El l</w:t>
      </w:r>
      <w:r w:rsidR="00BD2289" w:rsidRPr="00BD2289">
        <w:rPr>
          <w:rFonts w:ascii="Arial" w:hAnsi="Arial" w:cs="Arial"/>
          <w:sz w:val="20"/>
          <w:szCs w:val="20"/>
          <w:lang w:val="es-MX" w:eastAsia="es-MX" w:bidi="ar-SA"/>
        </w:rPr>
        <w:t>ímite de equipaje</w:t>
      </w:r>
      <w:r w:rsidRPr="0093173E">
        <w:rPr>
          <w:rFonts w:ascii="Arial" w:hAnsi="Arial" w:cs="Arial"/>
          <w:sz w:val="20"/>
          <w:szCs w:val="20"/>
          <w:lang w:val="es-MX" w:eastAsia="es-MX" w:bidi="ar-SA"/>
        </w:rPr>
        <w:t xml:space="preserve"> es de</w:t>
      </w:r>
      <w:r w:rsidR="00BD2289" w:rsidRPr="00BD2289">
        <w:rPr>
          <w:rFonts w:ascii="Arial" w:hAnsi="Arial" w:cs="Arial"/>
          <w:sz w:val="20"/>
          <w:szCs w:val="20"/>
          <w:lang w:val="es-MX" w:eastAsia="es-MX" w:bidi="ar-SA"/>
        </w:rPr>
        <w:t xml:space="preserve"> 20 kilos por persona, </w:t>
      </w:r>
      <w:r w:rsidRPr="0093173E">
        <w:rPr>
          <w:rFonts w:ascii="Arial" w:hAnsi="Arial" w:cs="Arial"/>
          <w:sz w:val="20"/>
          <w:szCs w:val="20"/>
          <w:lang w:val="es-MX" w:eastAsia="es-MX" w:bidi="ar-SA"/>
        </w:rPr>
        <w:t xml:space="preserve">mismo que se </w:t>
      </w:r>
      <w:r w:rsidR="00BD2289" w:rsidRPr="00BD2289">
        <w:rPr>
          <w:rFonts w:ascii="Arial" w:hAnsi="Arial" w:cs="Arial"/>
          <w:sz w:val="20"/>
          <w:szCs w:val="20"/>
          <w:lang w:val="es-MX" w:eastAsia="es-MX" w:bidi="ar-SA"/>
        </w:rPr>
        <w:t>puede guardar en las cabinas, por lo que se recomienda no facturar en exceso.</w:t>
      </w:r>
    </w:p>
    <w:p w14:paraId="07A47679" w14:textId="77777777" w:rsidR="00647DFE" w:rsidRPr="0093173E" w:rsidRDefault="00BD2289" w:rsidP="00BC0C84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BD2289">
        <w:rPr>
          <w:rFonts w:ascii="Arial" w:hAnsi="Arial" w:cs="Arial"/>
          <w:sz w:val="20"/>
          <w:szCs w:val="20"/>
          <w:lang w:val="es-MX" w:eastAsia="es-MX" w:bidi="ar-SA"/>
        </w:rPr>
        <w:t xml:space="preserve">Todos los camarotes (tanto </w:t>
      </w:r>
      <w:proofErr w:type="spellStart"/>
      <w:r w:rsidRPr="00BD2289">
        <w:rPr>
          <w:rFonts w:ascii="Arial" w:hAnsi="Arial" w:cs="Arial"/>
          <w:sz w:val="20"/>
          <w:szCs w:val="20"/>
          <w:lang w:val="es-MX" w:eastAsia="es-MX" w:bidi="ar-SA"/>
        </w:rPr>
        <w:t>Orchid</w:t>
      </w:r>
      <w:proofErr w:type="spellEnd"/>
      <w:r w:rsidRPr="00BD2289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 w:rsidRPr="00BD2289">
        <w:rPr>
          <w:rFonts w:ascii="Arial" w:hAnsi="Arial" w:cs="Arial"/>
          <w:sz w:val="20"/>
          <w:szCs w:val="20"/>
          <w:lang w:val="es-MX" w:eastAsia="es-MX" w:bidi="ar-SA"/>
        </w:rPr>
        <w:t>Deck</w:t>
      </w:r>
      <w:proofErr w:type="spellEnd"/>
      <w:r w:rsidRPr="00BD2289">
        <w:rPr>
          <w:rFonts w:ascii="Arial" w:hAnsi="Arial" w:cs="Arial"/>
          <w:sz w:val="20"/>
          <w:szCs w:val="20"/>
          <w:lang w:val="es-MX" w:eastAsia="es-MX" w:bidi="ar-SA"/>
        </w:rPr>
        <w:t xml:space="preserve"> como </w:t>
      </w:r>
      <w:proofErr w:type="spellStart"/>
      <w:r w:rsidRPr="00BD2289">
        <w:rPr>
          <w:rFonts w:ascii="Arial" w:hAnsi="Arial" w:cs="Arial"/>
          <w:sz w:val="20"/>
          <w:szCs w:val="20"/>
          <w:lang w:val="es-MX" w:eastAsia="es-MX" w:bidi="ar-SA"/>
        </w:rPr>
        <w:t>Hibiscus</w:t>
      </w:r>
      <w:proofErr w:type="spellEnd"/>
      <w:r w:rsidRPr="00BD2289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 w:rsidRPr="00BD2289">
        <w:rPr>
          <w:rFonts w:ascii="Arial" w:hAnsi="Arial" w:cs="Arial"/>
          <w:sz w:val="20"/>
          <w:szCs w:val="20"/>
          <w:lang w:val="es-MX" w:eastAsia="es-MX" w:bidi="ar-SA"/>
        </w:rPr>
        <w:t>Deck</w:t>
      </w:r>
      <w:proofErr w:type="spellEnd"/>
      <w:r w:rsidRPr="00BD2289">
        <w:rPr>
          <w:rFonts w:ascii="Arial" w:hAnsi="Arial" w:cs="Arial"/>
          <w:sz w:val="20"/>
          <w:szCs w:val="20"/>
          <w:lang w:val="es-MX" w:eastAsia="es-MX" w:bidi="ar-SA"/>
        </w:rPr>
        <w:t xml:space="preserve">) incluido un minibar surtido premium (solo el día de salida) que incluye; 2 marcas de cerveza local, una selección de refrescos, una botella de vino espumoso francés, galletas caseras, bocadillos gourmet locales y agua mineral. </w:t>
      </w:r>
    </w:p>
    <w:p w14:paraId="54471153" w14:textId="55BCA310" w:rsidR="00A26D6F" w:rsidRPr="0093173E" w:rsidRDefault="00BD2289" w:rsidP="00BC0C84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93173E">
        <w:rPr>
          <w:rFonts w:ascii="Arial" w:hAnsi="Arial" w:cs="Arial"/>
          <w:sz w:val="20"/>
          <w:szCs w:val="20"/>
          <w:lang w:val="es-MX" w:eastAsia="es-MX" w:bidi="ar-SA"/>
        </w:rPr>
        <w:t xml:space="preserve">Posibilidad de alojarse en la Coral </w:t>
      </w:r>
      <w:proofErr w:type="spellStart"/>
      <w:r w:rsidRPr="0093173E">
        <w:rPr>
          <w:rFonts w:ascii="Arial" w:hAnsi="Arial" w:cs="Arial"/>
          <w:sz w:val="20"/>
          <w:szCs w:val="20"/>
          <w:lang w:val="es-MX" w:eastAsia="es-MX" w:bidi="ar-SA"/>
        </w:rPr>
        <w:t>Coast</w:t>
      </w:r>
      <w:proofErr w:type="spellEnd"/>
      <w:r w:rsidRPr="0093173E">
        <w:rPr>
          <w:rFonts w:ascii="Arial" w:hAnsi="Arial" w:cs="Arial"/>
          <w:sz w:val="20"/>
          <w:szCs w:val="20"/>
          <w:lang w:val="es-MX" w:eastAsia="es-MX" w:bidi="ar-SA"/>
        </w:rPr>
        <w:t>, consultar</w:t>
      </w:r>
      <w:r w:rsidR="00647DFE" w:rsidRPr="0093173E">
        <w:rPr>
          <w:rFonts w:ascii="Arial" w:hAnsi="Arial" w:cs="Arial"/>
          <w:sz w:val="20"/>
          <w:szCs w:val="20"/>
          <w:lang w:val="es-MX" w:eastAsia="es-MX" w:bidi="ar-SA"/>
        </w:rPr>
        <w:t xml:space="preserve"> previamente tarifas y disponibilidad sujeta a cambios sin previo aviso.</w:t>
      </w:r>
    </w:p>
    <w:p w14:paraId="40C88590" w14:textId="5D866E42" w:rsidR="00E616B7" w:rsidRPr="0093173E" w:rsidRDefault="00E616B7" w:rsidP="00BC0C84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93173E">
        <w:rPr>
          <w:rFonts w:ascii="Arial" w:hAnsi="Arial" w:cs="Arial"/>
          <w:sz w:val="20"/>
          <w:szCs w:val="20"/>
          <w:lang w:val="es-MX" w:eastAsia="es-MX" w:bidi="ar-SA"/>
        </w:rPr>
        <w:t xml:space="preserve">La temporada de lluvias va de diciembre a abril. Los ciclones suelen ocurrir entre noviembre y abril, y son mucho más frecuentes de enero a febrero. </w:t>
      </w:r>
    </w:p>
    <w:p w14:paraId="0A82B28E" w14:textId="534F2F91" w:rsidR="00A26D6F" w:rsidRPr="0093173E" w:rsidRDefault="0093173E" w:rsidP="00BC0C84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93173E">
        <w:rPr>
          <w:rFonts w:ascii="Arial" w:hAnsi="Arial" w:cs="Arial"/>
          <w:sz w:val="20"/>
          <w:szCs w:val="20"/>
          <w:lang w:val="es-MX" w:eastAsia="es-MX" w:bidi="ar-SA"/>
        </w:rPr>
        <w:t>La propina no es obligatoria</w:t>
      </w:r>
      <w:r w:rsidRPr="0093173E">
        <w:rPr>
          <w:rFonts w:ascii="Arial" w:hAnsi="Arial" w:cs="Arial"/>
          <w:sz w:val="20"/>
          <w:szCs w:val="20"/>
          <w:lang w:val="es-MX" w:eastAsia="es-MX" w:bidi="ar-SA"/>
        </w:rPr>
        <w:t>.</w:t>
      </w:r>
    </w:p>
    <w:p w14:paraId="2EAB20BE" w14:textId="68E3ADAA" w:rsidR="00A26D6F" w:rsidRPr="002A1F0D" w:rsidRDefault="0093173E" w:rsidP="00C32A5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5E0940">
        <w:rPr>
          <w:rFonts w:ascii="Arial" w:hAnsi="Arial" w:cs="Arial"/>
          <w:sz w:val="20"/>
          <w:szCs w:val="20"/>
          <w:lang w:val="es-MX" w:eastAsia="es-MX" w:bidi="ar-SA"/>
        </w:rPr>
        <w:t xml:space="preserve">Se recomienda llevar ropa ligera durante todo el año, prendas de algodón y calzado cómodo para pasear. Son imprescindibles las gafas de sol y los protectores solares. En restaurantes es preciso llevar </w:t>
      </w:r>
      <w:r w:rsidR="00BC0C84" w:rsidRPr="005E0940">
        <w:rPr>
          <w:rFonts w:ascii="Arial" w:hAnsi="Arial" w:cs="Arial"/>
          <w:sz w:val="20"/>
          <w:szCs w:val="20"/>
          <w:lang w:val="es-MX" w:eastAsia="es-MX" w:bidi="ar-SA"/>
        </w:rPr>
        <w:t>suéter o chamarra</w:t>
      </w:r>
      <w:r w:rsidRPr="005E0940">
        <w:rPr>
          <w:rFonts w:ascii="Arial" w:hAnsi="Arial" w:cs="Arial"/>
          <w:sz w:val="20"/>
          <w:szCs w:val="20"/>
          <w:lang w:val="es-MX" w:eastAsia="es-MX" w:bidi="ar-SA"/>
        </w:rPr>
        <w:t xml:space="preserve"> y corbata</w:t>
      </w:r>
      <w:r w:rsidR="005E0940" w:rsidRPr="005E0940">
        <w:rPr>
          <w:rFonts w:ascii="Arial" w:hAnsi="Arial" w:cs="Arial"/>
          <w:sz w:val="20"/>
          <w:szCs w:val="20"/>
          <w:lang w:val="es-MX" w:eastAsia="es-MX" w:bidi="ar-SA"/>
        </w:rPr>
        <w:t>.</w:t>
      </w:r>
    </w:p>
    <w:p w14:paraId="018A3F7C" w14:textId="77777777" w:rsidR="002A1F0D" w:rsidRPr="002A1F0D" w:rsidRDefault="002A1F0D" w:rsidP="002A1F0D">
      <w:pPr>
        <w:pStyle w:val="Prrafodelista"/>
        <w:spacing w:after="0" w:line="240" w:lineRule="auto"/>
        <w:jc w:val="both"/>
        <w:rPr>
          <w:rFonts w:ascii="Arial" w:hAnsi="Arial" w:cs="Arial"/>
          <w:sz w:val="12"/>
          <w:szCs w:val="12"/>
          <w:lang w:val="es-ES" w:eastAsia="es-ES" w:bidi="ar-SA"/>
        </w:rPr>
      </w:pPr>
    </w:p>
    <w:tbl>
      <w:tblPr>
        <w:tblW w:w="70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655"/>
        <w:gridCol w:w="3299"/>
        <w:gridCol w:w="745"/>
        <w:gridCol w:w="8"/>
      </w:tblGrid>
      <w:tr w:rsidR="00A26D6F" w:rsidRPr="00FA6D88" w14:paraId="739B7982" w14:textId="77777777" w:rsidTr="00CD5152">
        <w:trPr>
          <w:gridAfter w:val="1"/>
          <w:trHeight w:val="22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F3864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3E094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  <w:t xml:space="preserve">HOTELES O SIMILARES </w:t>
            </w:r>
          </w:p>
        </w:tc>
      </w:tr>
      <w:tr w:rsidR="007842CC" w:rsidRPr="00FA6D88" w14:paraId="72B12914" w14:textId="77777777" w:rsidTr="00CD5152">
        <w:trPr>
          <w:gridAfter w:val="1"/>
          <w:trHeight w:val="22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8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17839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8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DF043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8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6EDBE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8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B5CB9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  <w:t>CAT</w:t>
            </w:r>
          </w:p>
        </w:tc>
      </w:tr>
      <w:tr w:rsidR="007842CC" w:rsidRPr="00FA6D88" w14:paraId="1811D1D5" w14:textId="77777777" w:rsidTr="00CD5152">
        <w:trPr>
          <w:gridAfter w:val="1"/>
          <w:trHeight w:val="50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1D87C" w14:textId="7D02966B" w:rsidR="00A26D6F" w:rsidRPr="00FA6D88" w:rsidRDefault="002A79C5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AB608" w14:textId="2EF9E959" w:rsidR="00A26D6F" w:rsidRPr="00FA6D88" w:rsidRDefault="005D4D51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ISLAS FIJI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63875" w14:textId="1DA4F97C" w:rsidR="00A26D6F" w:rsidRPr="005D4D51" w:rsidRDefault="007842CC" w:rsidP="00FD69E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pacing w:val="15"/>
                <w:sz w:val="21"/>
                <w:szCs w:val="21"/>
                <w:lang w:val="es-ES" w:bidi="ar-SA"/>
              </w:rPr>
            </w:pPr>
            <w:proofErr w:type="spellStart"/>
            <w:r w:rsidRPr="00FB2B08">
              <w:rPr>
                <w:rFonts w:asciiTheme="minorHAnsi" w:hAnsiTheme="minorHAnsi" w:cstheme="minorHAnsi"/>
                <w:color w:val="000000" w:themeColor="text1"/>
                <w:lang w:val="es-ES" w:eastAsia="es-ES" w:bidi="ar-SA"/>
              </w:rPr>
              <w:t>Lomani</w:t>
            </w:r>
            <w:proofErr w:type="spellEnd"/>
            <w:r w:rsidRPr="00FB2B08">
              <w:rPr>
                <w:rFonts w:asciiTheme="minorHAnsi" w:hAnsiTheme="minorHAnsi" w:cstheme="minorHAnsi"/>
                <w:color w:val="000000" w:themeColor="text1"/>
                <w:lang w:val="es-ES" w:eastAsia="es-ES" w:bidi="ar-SA"/>
              </w:rPr>
              <w:t xml:space="preserve"> </w:t>
            </w:r>
            <w:proofErr w:type="spellStart"/>
            <w:r w:rsidRPr="00FB2B08">
              <w:rPr>
                <w:rFonts w:asciiTheme="minorHAnsi" w:hAnsiTheme="minorHAnsi" w:cstheme="minorHAnsi"/>
                <w:color w:val="000000" w:themeColor="text1"/>
                <w:lang w:val="es-ES" w:eastAsia="es-ES" w:bidi="ar-SA"/>
              </w:rPr>
              <w:t>Islan</w:t>
            </w:r>
            <w:r w:rsidR="00FB2B08">
              <w:rPr>
                <w:rFonts w:asciiTheme="minorHAnsi" w:hAnsiTheme="minorHAnsi" w:cstheme="minorHAnsi"/>
                <w:color w:val="000000" w:themeColor="text1"/>
                <w:lang w:val="es-ES" w:eastAsia="es-ES" w:bidi="ar-SA"/>
              </w:rPr>
              <w:t>d</w:t>
            </w:r>
            <w:r w:rsidRPr="00FB2B08">
              <w:rPr>
                <w:rFonts w:asciiTheme="minorHAnsi" w:hAnsiTheme="minorHAnsi" w:cstheme="minorHAnsi"/>
                <w:color w:val="000000" w:themeColor="text1"/>
                <w:lang w:val="es-ES" w:eastAsia="es-ES" w:bidi="ar-SA"/>
              </w:rPr>
              <w:t>s</w:t>
            </w:r>
            <w:proofErr w:type="spellEnd"/>
            <w:r w:rsidRPr="00FB2B08">
              <w:rPr>
                <w:rFonts w:asciiTheme="minorHAnsi" w:hAnsiTheme="minorHAnsi" w:cstheme="minorHAnsi"/>
                <w:color w:val="000000" w:themeColor="text1"/>
                <w:lang w:val="es-ES" w:eastAsia="es-ES" w:bidi="ar-SA"/>
              </w:rPr>
              <w:t xml:space="preserve"> Resort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0BB64" w14:textId="3DC189FE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lang w:val="es-ES" w:eastAsia="es-ES" w:bidi="ar-SA"/>
              </w:rPr>
              <w:t>P</w:t>
            </w:r>
            <w:r w:rsidR="002E4250">
              <w:rPr>
                <w:rFonts w:asciiTheme="minorHAnsi" w:hAnsiTheme="minorHAnsi" w:cstheme="minorHAnsi"/>
                <w:lang w:val="es-ES" w:eastAsia="es-ES" w:bidi="ar-SA"/>
              </w:rPr>
              <w:t>S</w:t>
            </w:r>
          </w:p>
        </w:tc>
      </w:tr>
      <w:tr w:rsidR="007842CC" w:rsidRPr="00FA6D88" w14:paraId="7064B3F3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9E6F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0229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19FDB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color w:val="101822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80E8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8E410C8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7842CC" w:rsidRPr="00FA6D88" w14:paraId="72B9A5C9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875AD" w14:textId="0E86E698" w:rsidR="00A26D6F" w:rsidRPr="00FA6D88" w:rsidRDefault="005D4D51" w:rsidP="002A79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7462F" w14:textId="089D047A" w:rsidR="00A26D6F" w:rsidRPr="00FA6D88" w:rsidRDefault="005D4D51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CRUCERO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C7F33" w14:textId="093EEE3E" w:rsidR="00A26D6F" w:rsidRPr="00E0444F" w:rsidRDefault="007842CC" w:rsidP="00FD6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eastAsia="es-ES" w:bidi="ar-SA"/>
              </w:rPr>
            </w:pPr>
            <w:r>
              <w:rPr>
                <w:rFonts w:asciiTheme="minorHAnsi" w:hAnsiTheme="minorHAnsi" w:cstheme="minorHAnsi"/>
                <w:color w:val="101822"/>
                <w:lang w:eastAsia="es-ES" w:bidi="ar-SA"/>
              </w:rPr>
              <w:t xml:space="preserve">Blue Lagoon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88066" w14:textId="09EE3286" w:rsidR="00A26D6F" w:rsidRPr="00FA6D88" w:rsidRDefault="00FD69E1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14:paraId="6B929DB9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7842CC" w:rsidRPr="00FA6D88" w14:paraId="2089B3ED" w14:textId="77777777" w:rsidTr="00CD5152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F94B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D9408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4ABF4" w14:textId="77777777" w:rsidR="00A26D6F" w:rsidRPr="00FA6D88" w:rsidRDefault="00A26D6F" w:rsidP="00FD6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5A08E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BCD5D86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7842CC" w:rsidRPr="00FA6D88" w14:paraId="7E99DCB0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84132" w14:textId="3B509153" w:rsidR="00A26D6F" w:rsidRPr="00FA6D88" w:rsidRDefault="002A79C5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9FA8C" w14:textId="36CFDE40" w:rsidR="00A26D6F" w:rsidRPr="00FA6D88" w:rsidRDefault="005D4D51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DENARAU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DAF76" w14:textId="2FCF7DB0" w:rsidR="00A26D6F" w:rsidRPr="00E0444F" w:rsidRDefault="007842CC" w:rsidP="00FD6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eastAsia="es-ES" w:bidi="ar-SA"/>
              </w:rPr>
            </w:pPr>
            <w:r>
              <w:rPr>
                <w:rFonts w:asciiTheme="minorHAnsi" w:hAnsiTheme="minorHAnsi" w:cstheme="minorHAnsi"/>
                <w:color w:val="101822"/>
                <w:lang w:eastAsia="es-ES" w:bidi="ar-SA"/>
              </w:rPr>
              <w:t>The Palms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14392" w14:textId="019AE57D" w:rsidR="00A26D6F" w:rsidRPr="00FA6D88" w:rsidRDefault="00FD69E1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14:paraId="0DD9FBB4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7842CC" w:rsidRPr="00FA6D88" w14:paraId="6FEBB416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443E5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DA10C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8491D" w14:textId="77777777" w:rsidR="00A26D6F" w:rsidRPr="00FA6D88" w:rsidRDefault="00A26D6F" w:rsidP="00FD6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9ABD6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C220376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A26D6F" w:rsidRPr="00FA6D88" w14:paraId="68345487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  <w:vAlign w:val="center"/>
          </w:tcPr>
          <w:p w14:paraId="769E3294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ES" w:bidi="ar-SA"/>
              </w:rPr>
            </w:pPr>
            <w:r w:rsidRPr="00FA6D88">
              <w:rPr>
                <w:rFonts w:ascii="Calibri" w:hAnsi="Calibri" w:cs="Calibri"/>
                <w:b/>
                <w:bCs/>
                <w:color w:val="FFFFFF"/>
                <w:lang w:eastAsia="es-MX" w:bidi="ar-SA"/>
              </w:rPr>
              <w:t>CHECK IN EN HOTELES: 15:00HRS/ CHECK OUT: 10:00HRS</w:t>
            </w:r>
          </w:p>
        </w:tc>
        <w:tc>
          <w:tcPr>
            <w:tcW w:w="0" w:type="auto"/>
            <w:vAlign w:val="center"/>
          </w:tcPr>
          <w:p w14:paraId="2E0746D0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ES" w:bidi="ar-SA"/>
              </w:rPr>
            </w:pPr>
          </w:p>
        </w:tc>
      </w:tr>
    </w:tbl>
    <w:p w14:paraId="5DEB8BEB" w14:textId="3063ABB6" w:rsidR="005E0940" w:rsidRPr="002A1F0D" w:rsidRDefault="005E0940" w:rsidP="00C32A55">
      <w:pPr>
        <w:pStyle w:val="Sinespaciado"/>
        <w:rPr>
          <w:rFonts w:ascii="Arial" w:hAnsi="Arial" w:cs="Arial"/>
          <w:color w:val="FF0000"/>
          <w:sz w:val="14"/>
          <w:szCs w:val="14"/>
        </w:rPr>
      </w:pPr>
    </w:p>
    <w:tbl>
      <w:tblPr>
        <w:tblW w:w="6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804"/>
      </w:tblGrid>
      <w:tr w:rsidR="00A26D6F" w:rsidRPr="00E0444F" w14:paraId="6B1A5AC2" w14:textId="77777777" w:rsidTr="00CD5152">
        <w:trPr>
          <w:trHeight w:val="244"/>
          <w:jc w:val="center"/>
        </w:trPr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7C6FE112" w14:textId="77777777" w:rsidR="00A26D6F" w:rsidRPr="00550ED0" w:rsidRDefault="00A26D6F" w:rsidP="00CD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A26D6F" w:rsidRPr="00550ED0" w14:paraId="69D69D9C" w14:textId="77777777" w:rsidTr="00CD5152">
        <w:trPr>
          <w:trHeight w:val="244"/>
          <w:jc w:val="center"/>
        </w:trPr>
        <w:tc>
          <w:tcPr>
            <w:tcW w:w="6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6D18C1FB" w14:textId="77777777" w:rsidR="00A26D6F" w:rsidRPr="00550ED0" w:rsidRDefault="00A26D6F" w:rsidP="00CD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26D6F" w:rsidRPr="00550ED0" w14:paraId="6863538F" w14:textId="77777777" w:rsidTr="00C32A55">
        <w:trPr>
          <w:trHeight w:val="244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69696B5F" w14:textId="77777777" w:rsidR="00A26D6F" w:rsidRPr="00550ED0" w:rsidRDefault="00A26D6F" w:rsidP="00CD515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0C490577" w14:textId="77777777" w:rsidR="00A26D6F" w:rsidRPr="00550ED0" w:rsidRDefault="00A26D6F" w:rsidP="00CD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A26D6F" w:rsidRPr="00550ED0" w14:paraId="5BF0B382" w14:textId="77777777" w:rsidTr="00C32A55">
        <w:trPr>
          <w:trHeight w:val="244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99108" w14:textId="52E32ED0" w:rsidR="00A26D6F" w:rsidRPr="00550ED0" w:rsidRDefault="005D4D51" w:rsidP="00CD515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FIJI: ISLAS MAMANUCAS Y CRUCERO BLUE LAGOON</w:t>
            </w:r>
            <w:r w:rsidR="00A26D6F">
              <w:rPr>
                <w:rFonts w:ascii="Calibri" w:hAnsi="Calibri" w:cs="Calibri"/>
                <w:lang w:val="es-MX" w:eastAsia="es-MX" w:bidi="ar-SA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DB1F4" w14:textId="6716AB07" w:rsidR="00A26D6F" w:rsidRPr="00550ED0" w:rsidRDefault="005D4D51" w:rsidP="00CD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3715</w:t>
            </w:r>
          </w:p>
        </w:tc>
      </w:tr>
      <w:tr w:rsidR="00A26D6F" w:rsidRPr="00E0444F" w14:paraId="347B7F3E" w14:textId="77777777" w:rsidTr="00CD5152">
        <w:trPr>
          <w:trHeight w:val="244"/>
          <w:jc w:val="center"/>
        </w:trPr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36236" w14:textId="7A2FF687" w:rsidR="00A26D6F" w:rsidRPr="00550ED0" w:rsidRDefault="00A26D6F" w:rsidP="00CD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Ejemplo de tarifa </w:t>
            </w:r>
            <w:r w:rsidR="005D4D51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19</w:t>
            </w:r>
            <w:r w:rsidRPr="00550ED0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 SEP 2025.</w:t>
            </w:r>
            <w:r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</w:t>
            </w:r>
            <w:r w:rsidRPr="00550ED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Tarifa referencial sujeta a disponibilidad y cambios sin previo aviso. Consulta el precio final según la fecha de tu viaje.</w:t>
            </w:r>
          </w:p>
        </w:tc>
      </w:tr>
    </w:tbl>
    <w:p w14:paraId="1C0BD9F3" w14:textId="77777777" w:rsidR="00F33D4E" w:rsidRPr="00A26D6F" w:rsidRDefault="00F33D4E" w:rsidP="002A1F0D">
      <w:pPr>
        <w:pStyle w:val="Sinespaciad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sectPr w:rsidR="00F33D4E" w:rsidRPr="00A26D6F" w:rsidSect="00C32A55">
      <w:headerReference w:type="default" r:id="rId9"/>
      <w:footerReference w:type="default" r:id="rId10"/>
      <w:pgSz w:w="12240" w:h="15840"/>
      <w:pgMar w:top="2126" w:right="1077" w:bottom="709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E7019" w14:textId="77777777" w:rsidR="00E5599B" w:rsidRDefault="00E5599B" w:rsidP="00450C15">
      <w:pPr>
        <w:spacing w:after="0" w:line="240" w:lineRule="auto"/>
      </w:pPr>
      <w:r>
        <w:separator/>
      </w:r>
    </w:p>
  </w:endnote>
  <w:endnote w:type="continuationSeparator" w:id="0">
    <w:p w14:paraId="527B6A24" w14:textId="77777777" w:rsidR="00E5599B" w:rsidRDefault="00E5599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FE9B4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39683E" wp14:editId="3B60EC7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F790C21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F1466" w14:textId="77777777" w:rsidR="00E5599B" w:rsidRDefault="00E5599B" w:rsidP="00450C15">
      <w:pPr>
        <w:spacing w:after="0" w:line="240" w:lineRule="auto"/>
      </w:pPr>
      <w:r>
        <w:separator/>
      </w:r>
    </w:p>
  </w:footnote>
  <w:footnote w:type="continuationSeparator" w:id="0">
    <w:p w14:paraId="69C1002E" w14:textId="77777777" w:rsidR="00E5599B" w:rsidRDefault="00E5599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2F7B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9112A8" wp14:editId="78AD5AB6">
              <wp:simplePos x="0" y="0"/>
              <wp:positionH relativeFrom="column">
                <wp:posOffset>-450850</wp:posOffset>
              </wp:positionH>
              <wp:positionV relativeFrom="paragraph">
                <wp:posOffset>-424180</wp:posOffset>
              </wp:positionV>
              <wp:extent cx="4984272" cy="933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B5D55" w14:textId="3DBA7CB1" w:rsidR="00211734" w:rsidRPr="005D4452" w:rsidRDefault="00E643A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18"/>
                              <w:szCs w:val="1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FIJI: ISLAS MAMA</w:t>
                          </w:r>
                          <w:r w:rsidR="00D939A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UCAS Y CRUCERO BLUE LAGOON</w:t>
                          </w:r>
                        </w:p>
                        <w:p w14:paraId="67ADD19E" w14:textId="03B8F814" w:rsidR="00A129E7" w:rsidRPr="00452C73" w:rsidRDefault="00E643A0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3091</w:t>
                          </w:r>
                          <w:r w:rsidR="00452C73" w:rsidRPr="00452C7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112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5.5pt;margin-top:-33.4pt;width:392.4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" filled="f" stroked="f">
              <v:textbox>
                <w:txbxContent>
                  <w:p w14:paraId="105B5D55" w14:textId="3DBA7CB1" w:rsidR="00211734" w:rsidRPr="005D4452" w:rsidRDefault="00E643A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18"/>
                        <w:szCs w:val="1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FIJI: ISLAS MAMA</w:t>
                    </w:r>
                    <w:r w:rsidR="00D939A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UCAS Y CRUCERO BLUE LAGOON</w:t>
                    </w:r>
                  </w:p>
                  <w:p w14:paraId="67ADD19E" w14:textId="03B8F814" w:rsidR="00A129E7" w:rsidRPr="00452C73" w:rsidRDefault="00E643A0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3091</w:t>
                    </w:r>
                    <w:r w:rsidR="00452C73" w:rsidRPr="00452C73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-2025E</w:t>
                    </w: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AEAF78D" wp14:editId="4327A4E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2EE1319" wp14:editId="625F967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1C8B7C" wp14:editId="4A1FBA4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18C10F5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69BD"/>
    <w:multiLevelType w:val="hybridMultilevel"/>
    <w:tmpl w:val="F98C3AF8"/>
    <w:lvl w:ilvl="0" w:tplc="F47611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16D5"/>
    <w:multiLevelType w:val="hybridMultilevel"/>
    <w:tmpl w:val="C72A213C"/>
    <w:lvl w:ilvl="0" w:tplc="644C1C7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131AB4"/>
    <w:multiLevelType w:val="hybridMultilevel"/>
    <w:tmpl w:val="62245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2FC7"/>
    <w:multiLevelType w:val="hybridMultilevel"/>
    <w:tmpl w:val="0C7673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5807"/>
    <w:multiLevelType w:val="hybridMultilevel"/>
    <w:tmpl w:val="C0146048"/>
    <w:lvl w:ilvl="0" w:tplc="E3FCC2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F3A25"/>
    <w:multiLevelType w:val="multilevel"/>
    <w:tmpl w:val="DD2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24D1A"/>
    <w:multiLevelType w:val="hybridMultilevel"/>
    <w:tmpl w:val="28D4A592"/>
    <w:lvl w:ilvl="0" w:tplc="644C1C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6623E"/>
    <w:multiLevelType w:val="hybridMultilevel"/>
    <w:tmpl w:val="7EDC53D6"/>
    <w:lvl w:ilvl="0" w:tplc="4B26853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A83"/>
    <w:multiLevelType w:val="multilevel"/>
    <w:tmpl w:val="58C86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82AE3"/>
    <w:multiLevelType w:val="hybridMultilevel"/>
    <w:tmpl w:val="663EEB0A"/>
    <w:lvl w:ilvl="0" w:tplc="644C1C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E0D83"/>
    <w:multiLevelType w:val="hybridMultilevel"/>
    <w:tmpl w:val="08167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E26E9"/>
    <w:multiLevelType w:val="hybridMultilevel"/>
    <w:tmpl w:val="EED04D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3B1121"/>
    <w:multiLevelType w:val="hybridMultilevel"/>
    <w:tmpl w:val="9F143A12"/>
    <w:lvl w:ilvl="0" w:tplc="4B26853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CB229E8"/>
    <w:multiLevelType w:val="multilevel"/>
    <w:tmpl w:val="D3D2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C3298B"/>
    <w:multiLevelType w:val="hybridMultilevel"/>
    <w:tmpl w:val="AAFAA30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3FCC2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333333"/>
        <w:sz w:val="2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41CC1"/>
    <w:multiLevelType w:val="hybridMultilevel"/>
    <w:tmpl w:val="F59E35C2"/>
    <w:lvl w:ilvl="0" w:tplc="644C1C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609E3"/>
    <w:multiLevelType w:val="multilevel"/>
    <w:tmpl w:val="E45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37C22"/>
    <w:multiLevelType w:val="hybridMultilevel"/>
    <w:tmpl w:val="F5D6A166"/>
    <w:lvl w:ilvl="0" w:tplc="644C1C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904"/>
    <w:multiLevelType w:val="multilevel"/>
    <w:tmpl w:val="133A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BE17B9"/>
    <w:multiLevelType w:val="hybridMultilevel"/>
    <w:tmpl w:val="F6E0AF72"/>
    <w:lvl w:ilvl="0" w:tplc="644C1C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17"/>
  </w:num>
  <w:num w:numId="9">
    <w:abstractNumId w:val="12"/>
  </w:num>
  <w:num w:numId="10">
    <w:abstractNumId w:val="13"/>
  </w:num>
  <w:num w:numId="11">
    <w:abstractNumId w:val="7"/>
  </w:num>
  <w:num w:numId="12">
    <w:abstractNumId w:val="5"/>
  </w:num>
  <w:num w:numId="13">
    <w:abstractNumId w:val="16"/>
  </w:num>
  <w:num w:numId="14">
    <w:abstractNumId w:val="1"/>
  </w:num>
  <w:num w:numId="15">
    <w:abstractNumId w:val="15"/>
  </w:num>
  <w:num w:numId="16">
    <w:abstractNumId w:val="18"/>
  </w:num>
  <w:num w:numId="17">
    <w:abstractNumId w:val="8"/>
  </w:num>
  <w:num w:numId="18">
    <w:abstractNumId w:val="10"/>
  </w:num>
  <w:num w:numId="19">
    <w:abstractNumId w:val="19"/>
  </w:num>
  <w:num w:numId="2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29B5"/>
    <w:rsid w:val="00005513"/>
    <w:rsid w:val="000110B5"/>
    <w:rsid w:val="00013FF9"/>
    <w:rsid w:val="000206F0"/>
    <w:rsid w:val="000235A7"/>
    <w:rsid w:val="00032009"/>
    <w:rsid w:val="00032514"/>
    <w:rsid w:val="0003271D"/>
    <w:rsid w:val="00034154"/>
    <w:rsid w:val="000347E1"/>
    <w:rsid w:val="00034894"/>
    <w:rsid w:val="00036121"/>
    <w:rsid w:val="00040C43"/>
    <w:rsid w:val="000553B7"/>
    <w:rsid w:val="0006120B"/>
    <w:rsid w:val="0006332E"/>
    <w:rsid w:val="000654E5"/>
    <w:rsid w:val="00071676"/>
    <w:rsid w:val="00074095"/>
    <w:rsid w:val="0008050F"/>
    <w:rsid w:val="000818B4"/>
    <w:rsid w:val="00083923"/>
    <w:rsid w:val="00083FD7"/>
    <w:rsid w:val="00084B0D"/>
    <w:rsid w:val="000901BB"/>
    <w:rsid w:val="00093D58"/>
    <w:rsid w:val="00096B30"/>
    <w:rsid w:val="000B7494"/>
    <w:rsid w:val="000B78F2"/>
    <w:rsid w:val="000C05C9"/>
    <w:rsid w:val="000C11CB"/>
    <w:rsid w:val="000C2732"/>
    <w:rsid w:val="000C5BB4"/>
    <w:rsid w:val="000D3DF2"/>
    <w:rsid w:val="000E4364"/>
    <w:rsid w:val="000F116C"/>
    <w:rsid w:val="000F6819"/>
    <w:rsid w:val="001056F5"/>
    <w:rsid w:val="00110621"/>
    <w:rsid w:val="001107C2"/>
    <w:rsid w:val="00112470"/>
    <w:rsid w:val="001126C8"/>
    <w:rsid w:val="00112ECF"/>
    <w:rsid w:val="00114AF1"/>
    <w:rsid w:val="00115DF1"/>
    <w:rsid w:val="00124C0C"/>
    <w:rsid w:val="0013671F"/>
    <w:rsid w:val="00144FA1"/>
    <w:rsid w:val="001460BF"/>
    <w:rsid w:val="00151169"/>
    <w:rsid w:val="0015161A"/>
    <w:rsid w:val="00154DAF"/>
    <w:rsid w:val="00156E7E"/>
    <w:rsid w:val="001610D0"/>
    <w:rsid w:val="00162F96"/>
    <w:rsid w:val="00171F0A"/>
    <w:rsid w:val="00186309"/>
    <w:rsid w:val="001910FB"/>
    <w:rsid w:val="00193F35"/>
    <w:rsid w:val="00195407"/>
    <w:rsid w:val="001976B7"/>
    <w:rsid w:val="001A0F90"/>
    <w:rsid w:val="001A6E08"/>
    <w:rsid w:val="001B0C94"/>
    <w:rsid w:val="001B1E92"/>
    <w:rsid w:val="001C4C77"/>
    <w:rsid w:val="001D10FB"/>
    <w:rsid w:val="001D2F16"/>
    <w:rsid w:val="001D3286"/>
    <w:rsid w:val="001D3EA5"/>
    <w:rsid w:val="001D4670"/>
    <w:rsid w:val="001D59AE"/>
    <w:rsid w:val="001D6512"/>
    <w:rsid w:val="001D6D60"/>
    <w:rsid w:val="001E0BFB"/>
    <w:rsid w:val="001E112C"/>
    <w:rsid w:val="001E1CCB"/>
    <w:rsid w:val="001E49A4"/>
    <w:rsid w:val="001E5EB5"/>
    <w:rsid w:val="001E6A4B"/>
    <w:rsid w:val="00202D51"/>
    <w:rsid w:val="00204E46"/>
    <w:rsid w:val="00211734"/>
    <w:rsid w:val="00216D6A"/>
    <w:rsid w:val="002174A3"/>
    <w:rsid w:val="00222722"/>
    <w:rsid w:val="0022522C"/>
    <w:rsid w:val="002347FB"/>
    <w:rsid w:val="00235018"/>
    <w:rsid w:val="00235BCF"/>
    <w:rsid w:val="00236384"/>
    <w:rsid w:val="00236ADF"/>
    <w:rsid w:val="002406B1"/>
    <w:rsid w:val="00251C09"/>
    <w:rsid w:val="00263369"/>
    <w:rsid w:val="002648F4"/>
    <w:rsid w:val="00264C19"/>
    <w:rsid w:val="002715ED"/>
    <w:rsid w:val="0027378D"/>
    <w:rsid w:val="00276030"/>
    <w:rsid w:val="00287ABA"/>
    <w:rsid w:val="00292537"/>
    <w:rsid w:val="00294875"/>
    <w:rsid w:val="002959E3"/>
    <w:rsid w:val="002A0216"/>
    <w:rsid w:val="002A1F0D"/>
    <w:rsid w:val="002A279B"/>
    <w:rsid w:val="002A6F1A"/>
    <w:rsid w:val="002A7269"/>
    <w:rsid w:val="002A79C5"/>
    <w:rsid w:val="002B21BB"/>
    <w:rsid w:val="002B43E9"/>
    <w:rsid w:val="002B52E3"/>
    <w:rsid w:val="002B647B"/>
    <w:rsid w:val="002E1CEA"/>
    <w:rsid w:val="002E2A56"/>
    <w:rsid w:val="002E4250"/>
    <w:rsid w:val="002E7FAD"/>
    <w:rsid w:val="002F0A6A"/>
    <w:rsid w:val="002F20E4"/>
    <w:rsid w:val="002F25DA"/>
    <w:rsid w:val="002F4F32"/>
    <w:rsid w:val="002F691A"/>
    <w:rsid w:val="002F6E27"/>
    <w:rsid w:val="00305C12"/>
    <w:rsid w:val="00316205"/>
    <w:rsid w:val="00317506"/>
    <w:rsid w:val="00321B7D"/>
    <w:rsid w:val="00322452"/>
    <w:rsid w:val="00323DC3"/>
    <w:rsid w:val="00333C06"/>
    <w:rsid w:val="003370E9"/>
    <w:rsid w:val="003379A5"/>
    <w:rsid w:val="0034061D"/>
    <w:rsid w:val="003422F4"/>
    <w:rsid w:val="003437B6"/>
    <w:rsid w:val="0035016B"/>
    <w:rsid w:val="003521E0"/>
    <w:rsid w:val="00352C17"/>
    <w:rsid w:val="003600B6"/>
    <w:rsid w:val="00360CFD"/>
    <w:rsid w:val="003627B6"/>
    <w:rsid w:val="00363ABC"/>
    <w:rsid w:val="0037079D"/>
    <w:rsid w:val="00371F02"/>
    <w:rsid w:val="00372F4D"/>
    <w:rsid w:val="00374049"/>
    <w:rsid w:val="00377B55"/>
    <w:rsid w:val="003805A5"/>
    <w:rsid w:val="003825DE"/>
    <w:rsid w:val="00384855"/>
    <w:rsid w:val="00384A26"/>
    <w:rsid w:val="00385653"/>
    <w:rsid w:val="00386B8C"/>
    <w:rsid w:val="00387399"/>
    <w:rsid w:val="00393326"/>
    <w:rsid w:val="00393699"/>
    <w:rsid w:val="00394482"/>
    <w:rsid w:val="0039466D"/>
    <w:rsid w:val="003947FA"/>
    <w:rsid w:val="00394DAC"/>
    <w:rsid w:val="00396B78"/>
    <w:rsid w:val="003975BB"/>
    <w:rsid w:val="003B1269"/>
    <w:rsid w:val="003B1E2D"/>
    <w:rsid w:val="003B37AE"/>
    <w:rsid w:val="003C04DA"/>
    <w:rsid w:val="003C4E40"/>
    <w:rsid w:val="003D0B3A"/>
    <w:rsid w:val="003D36D2"/>
    <w:rsid w:val="003D7C48"/>
    <w:rsid w:val="003E0BAA"/>
    <w:rsid w:val="003E2568"/>
    <w:rsid w:val="003E68F1"/>
    <w:rsid w:val="003F0FC9"/>
    <w:rsid w:val="003F131F"/>
    <w:rsid w:val="00407A99"/>
    <w:rsid w:val="004120F2"/>
    <w:rsid w:val="00412BFD"/>
    <w:rsid w:val="00413977"/>
    <w:rsid w:val="0041595F"/>
    <w:rsid w:val="004176CA"/>
    <w:rsid w:val="004201DD"/>
    <w:rsid w:val="00422575"/>
    <w:rsid w:val="00425D6A"/>
    <w:rsid w:val="0042788F"/>
    <w:rsid w:val="00430F06"/>
    <w:rsid w:val="00432BA1"/>
    <w:rsid w:val="00433559"/>
    <w:rsid w:val="0043791F"/>
    <w:rsid w:val="00440D1D"/>
    <w:rsid w:val="00441263"/>
    <w:rsid w:val="0044269B"/>
    <w:rsid w:val="00445117"/>
    <w:rsid w:val="00450700"/>
    <w:rsid w:val="00450C15"/>
    <w:rsid w:val="00451014"/>
    <w:rsid w:val="00451726"/>
    <w:rsid w:val="00452C73"/>
    <w:rsid w:val="00454042"/>
    <w:rsid w:val="00457241"/>
    <w:rsid w:val="00457FCC"/>
    <w:rsid w:val="004664CC"/>
    <w:rsid w:val="0047057D"/>
    <w:rsid w:val="00472EAD"/>
    <w:rsid w:val="0049182B"/>
    <w:rsid w:val="004922A9"/>
    <w:rsid w:val="00492492"/>
    <w:rsid w:val="004950B4"/>
    <w:rsid w:val="004A32C8"/>
    <w:rsid w:val="004A3F96"/>
    <w:rsid w:val="004A68D9"/>
    <w:rsid w:val="004B0530"/>
    <w:rsid w:val="004B097A"/>
    <w:rsid w:val="004B372F"/>
    <w:rsid w:val="004B4CD7"/>
    <w:rsid w:val="004B5F05"/>
    <w:rsid w:val="004B6D67"/>
    <w:rsid w:val="004C01F5"/>
    <w:rsid w:val="004C0C40"/>
    <w:rsid w:val="004C11E9"/>
    <w:rsid w:val="004C13D6"/>
    <w:rsid w:val="004C3BE9"/>
    <w:rsid w:val="004C584F"/>
    <w:rsid w:val="004C63F0"/>
    <w:rsid w:val="004D2C2F"/>
    <w:rsid w:val="004E02B1"/>
    <w:rsid w:val="004E10F4"/>
    <w:rsid w:val="004E1823"/>
    <w:rsid w:val="004E23F1"/>
    <w:rsid w:val="004E42BD"/>
    <w:rsid w:val="004F4F9E"/>
    <w:rsid w:val="004F5111"/>
    <w:rsid w:val="00501ED0"/>
    <w:rsid w:val="00502EEE"/>
    <w:rsid w:val="00505C22"/>
    <w:rsid w:val="00511D84"/>
    <w:rsid w:val="005130A5"/>
    <w:rsid w:val="00513C9F"/>
    <w:rsid w:val="00514C78"/>
    <w:rsid w:val="0051568D"/>
    <w:rsid w:val="00516071"/>
    <w:rsid w:val="005226AF"/>
    <w:rsid w:val="00523B18"/>
    <w:rsid w:val="00524F5A"/>
    <w:rsid w:val="00533400"/>
    <w:rsid w:val="00537D5D"/>
    <w:rsid w:val="0054028D"/>
    <w:rsid w:val="00541A61"/>
    <w:rsid w:val="005437C8"/>
    <w:rsid w:val="00551249"/>
    <w:rsid w:val="00556CF0"/>
    <w:rsid w:val="0056018C"/>
    <w:rsid w:val="005618D7"/>
    <w:rsid w:val="00562665"/>
    <w:rsid w:val="00562A6E"/>
    <w:rsid w:val="00564D1B"/>
    <w:rsid w:val="00567787"/>
    <w:rsid w:val="0057182D"/>
    <w:rsid w:val="00571C71"/>
    <w:rsid w:val="0057366F"/>
    <w:rsid w:val="00581B73"/>
    <w:rsid w:val="00582A88"/>
    <w:rsid w:val="005877B7"/>
    <w:rsid w:val="005916DE"/>
    <w:rsid w:val="0059232A"/>
    <w:rsid w:val="005A0DA7"/>
    <w:rsid w:val="005A1656"/>
    <w:rsid w:val="005A2822"/>
    <w:rsid w:val="005B0ED1"/>
    <w:rsid w:val="005B0F31"/>
    <w:rsid w:val="005B2FB4"/>
    <w:rsid w:val="005B51FC"/>
    <w:rsid w:val="005C4D04"/>
    <w:rsid w:val="005C569D"/>
    <w:rsid w:val="005D11AE"/>
    <w:rsid w:val="005D38D1"/>
    <w:rsid w:val="005D4452"/>
    <w:rsid w:val="005D48D2"/>
    <w:rsid w:val="005D4D51"/>
    <w:rsid w:val="005D6182"/>
    <w:rsid w:val="005E0940"/>
    <w:rsid w:val="005E3402"/>
    <w:rsid w:val="005E73F5"/>
    <w:rsid w:val="005E7E09"/>
    <w:rsid w:val="005F3427"/>
    <w:rsid w:val="005F5D16"/>
    <w:rsid w:val="006038DE"/>
    <w:rsid w:val="006053CD"/>
    <w:rsid w:val="00605577"/>
    <w:rsid w:val="0060712C"/>
    <w:rsid w:val="00607514"/>
    <w:rsid w:val="00612F87"/>
    <w:rsid w:val="00615736"/>
    <w:rsid w:val="00616751"/>
    <w:rsid w:val="00627A74"/>
    <w:rsid w:val="00630898"/>
    <w:rsid w:val="00630B01"/>
    <w:rsid w:val="0063457B"/>
    <w:rsid w:val="006377A2"/>
    <w:rsid w:val="00646AAF"/>
    <w:rsid w:val="00647DFE"/>
    <w:rsid w:val="00652220"/>
    <w:rsid w:val="00670A92"/>
    <w:rsid w:val="0067405E"/>
    <w:rsid w:val="00681792"/>
    <w:rsid w:val="0068334A"/>
    <w:rsid w:val="00683750"/>
    <w:rsid w:val="00683A51"/>
    <w:rsid w:val="00685B60"/>
    <w:rsid w:val="00685D85"/>
    <w:rsid w:val="006971B8"/>
    <w:rsid w:val="006A45B5"/>
    <w:rsid w:val="006A4CF9"/>
    <w:rsid w:val="006B1099"/>
    <w:rsid w:val="006B1779"/>
    <w:rsid w:val="006B19F7"/>
    <w:rsid w:val="006B51E1"/>
    <w:rsid w:val="006C1BF7"/>
    <w:rsid w:val="006C568C"/>
    <w:rsid w:val="006D2273"/>
    <w:rsid w:val="006D33C1"/>
    <w:rsid w:val="006D3C96"/>
    <w:rsid w:val="006D4895"/>
    <w:rsid w:val="006D64BE"/>
    <w:rsid w:val="006E0F61"/>
    <w:rsid w:val="006E57C5"/>
    <w:rsid w:val="006E6808"/>
    <w:rsid w:val="006F1057"/>
    <w:rsid w:val="007030DB"/>
    <w:rsid w:val="00704FC6"/>
    <w:rsid w:val="0071172A"/>
    <w:rsid w:val="00717654"/>
    <w:rsid w:val="0072030A"/>
    <w:rsid w:val="00721CE5"/>
    <w:rsid w:val="0072411A"/>
    <w:rsid w:val="007258F9"/>
    <w:rsid w:val="00727503"/>
    <w:rsid w:val="0073141C"/>
    <w:rsid w:val="00731C83"/>
    <w:rsid w:val="0073415E"/>
    <w:rsid w:val="007360CB"/>
    <w:rsid w:val="00742EC4"/>
    <w:rsid w:val="00743935"/>
    <w:rsid w:val="007518E1"/>
    <w:rsid w:val="00751EF3"/>
    <w:rsid w:val="007612F1"/>
    <w:rsid w:val="00762CEB"/>
    <w:rsid w:val="00763729"/>
    <w:rsid w:val="007642F5"/>
    <w:rsid w:val="00765948"/>
    <w:rsid w:val="007666E8"/>
    <w:rsid w:val="00767A10"/>
    <w:rsid w:val="0077308C"/>
    <w:rsid w:val="0077372A"/>
    <w:rsid w:val="00783168"/>
    <w:rsid w:val="007842CC"/>
    <w:rsid w:val="00784315"/>
    <w:rsid w:val="00787735"/>
    <w:rsid w:val="00792A3C"/>
    <w:rsid w:val="00792F78"/>
    <w:rsid w:val="00793541"/>
    <w:rsid w:val="007978EF"/>
    <w:rsid w:val="007A2C8B"/>
    <w:rsid w:val="007A392A"/>
    <w:rsid w:val="007A3D0C"/>
    <w:rsid w:val="007A6FF3"/>
    <w:rsid w:val="007B1AE2"/>
    <w:rsid w:val="007B2F5D"/>
    <w:rsid w:val="007B4221"/>
    <w:rsid w:val="007B5502"/>
    <w:rsid w:val="007C284A"/>
    <w:rsid w:val="007C2D01"/>
    <w:rsid w:val="007C7038"/>
    <w:rsid w:val="007D3DF5"/>
    <w:rsid w:val="007D6F92"/>
    <w:rsid w:val="007F284B"/>
    <w:rsid w:val="007F3196"/>
    <w:rsid w:val="007F4332"/>
    <w:rsid w:val="007F49FD"/>
    <w:rsid w:val="007F5F21"/>
    <w:rsid w:val="0080131D"/>
    <w:rsid w:val="00803699"/>
    <w:rsid w:val="00805714"/>
    <w:rsid w:val="00812F6D"/>
    <w:rsid w:val="00814A11"/>
    <w:rsid w:val="0081703C"/>
    <w:rsid w:val="00817E81"/>
    <w:rsid w:val="00821530"/>
    <w:rsid w:val="008235FD"/>
    <w:rsid w:val="00825958"/>
    <w:rsid w:val="00826D9B"/>
    <w:rsid w:val="008318D8"/>
    <w:rsid w:val="00831A5E"/>
    <w:rsid w:val="00842BCC"/>
    <w:rsid w:val="00845511"/>
    <w:rsid w:val="00852662"/>
    <w:rsid w:val="008548F9"/>
    <w:rsid w:val="00855705"/>
    <w:rsid w:val="00855A0B"/>
    <w:rsid w:val="008569DC"/>
    <w:rsid w:val="00862379"/>
    <w:rsid w:val="00870C37"/>
    <w:rsid w:val="00872BD8"/>
    <w:rsid w:val="00887CE9"/>
    <w:rsid w:val="00891A2A"/>
    <w:rsid w:val="00894F82"/>
    <w:rsid w:val="008A0529"/>
    <w:rsid w:val="008A3552"/>
    <w:rsid w:val="008A3B97"/>
    <w:rsid w:val="008A4427"/>
    <w:rsid w:val="008A71BF"/>
    <w:rsid w:val="008A72DC"/>
    <w:rsid w:val="008B0BC5"/>
    <w:rsid w:val="008B406F"/>
    <w:rsid w:val="008B7201"/>
    <w:rsid w:val="008C288A"/>
    <w:rsid w:val="008D1ADF"/>
    <w:rsid w:val="008D2975"/>
    <w:rsid w:val="008D767C"/>
    <w:rsid w:val="008D7D19"/>
    <w:rsid w:val="008F0091"/>
    <w:rsid w:val="008F0CE2"/>
    <w:rsid w:val="008F79BB"/>
    <w:rsid w:val="00902CE2"/>
    <w:rsid w:val="00905FF0"/>
    <w:rsid w:val="0091022A"/>
    <w:rsid w:val="00920271"/>
    <w:rsid w:val="0093155F"/>
    <w:rsid w:val="0093173E"/>
    <w:rsid w:val="00936CC6"/>
    <w:rsid w:val="00944ED9"/>
    <w:rsid w:val="00953AD5"/>
    <w:rsid w:val="00964893"/>
    <w:rsid w:val="00984C65"/>
    <w:rsid w:val="00986880"/>
    <w:rsid w:val="00987CAD"/>
    <w:rsid w:val="009916F8"/>
    <w:rsid w:val="00992860"/>
    <w:rsid w:val="0099373A"/>
    <w:rsid w:val="00995DE4"/>
    <w:rsid w:val="00997F47"/>
    <w:rsid w:val="009A0EE3"/>
    <w:rsid w:val="009A23E8"/>
    <w:rsid w:val="009A4525"/>
    <w:rsid w:val="009A4A2A"/>
    <w:rsid w:val="009B014B"/>
    <w:rsid w:val="009B228F"/>
    <w:rsid w:val="009B45FC"/>
    <w:rsid w:val="009B5D60"/>
    <w:rsid w:val="009C0D85"/>
    <w:rsid w:val="009C2C2F"/>
    <w:rsid w:val="009C3370"/>
    <w:rsid w:val="009C3A03"/>
    <w:rsid w:val="009C44D6"/>
    <w:rsid w:val="009D714E"/>
    <w:rsid w:val="009E351B"/>
    <w:rsid w:val="009F1249"/>
    <w:rsid w:val="009F56CB"/>
    <w:rsid w:val="00A01F47"/>
    <w:rsid w:val="00A04C41"/>
    <w:rsid w:val="00A053E2"/>
    <w:rsid w:val="00A05B75"/>
    <w:rsid w:val="00A065CA"/>
    <w:rsid w:val="00A129E7"/>
    <w:rsid w:val="00A17290"/>
    <w:rsid w:val="00A234D2"/>
    <w:rsid w:val="00A24492"/>
    <w:rsid w:val="00A25CD2"/>
    <w:rsid w:val="00A261C5"/>
    <w:rsid w:val="00A26D6F"/>
    <w:rsid w:val="00A30D9B"/>
    <w:rsid w:val="00A316F2"/>
    <w:rsid w:val="00A41748"/>
    <w:rsid w:val="00A4233B"/>
    <w:rsid w:val="00A503F7"/>
    <w:rsid w:val="00A51699"/>
    <w:rsid w:val="00A553D0"/>
    <w:rsid w:val="00A5592F"/>
    <w:rsid w:val="00A559E2"/>
    <w:rsid w:val="00A575CA"/>
    <w:rsid w:val="00A61A42"/>
    <w:rsid w:val="00A65143"/>
    <w:rsid w:val="00A71296"/>
    <w:rsid w:val="00A8172E"/>
    <w:rsid w:val="00A92A5A"/>
    <w:rsid w:val="00AA16DF"/>
    <w:rsid w:val="00AB3FDA"/>
    <w:rsid w:val="00AB711A"/>
    <w:rsid w:val="00AC28BF"/>
    <w:rsid w:val="00AC399C"/>
    <w:rsid w:val="00AC3E3E"/>
    <w:rsid w:val="00AC4C63"/>
    <w:rsid w:val="00AC720A"/>
    <w:rsid w:val="00AD1639"/>
    <w:rsid w:val="00AD2C3B"/>
    <w:rsid w:val="00AD319F"/>
    <w:rsid w:val="00AD7329"/>
    <w:rsid w:val="00AD78B2"/>
    <w:rsid w:val="00AE3E65"/>
    <w:rsid w:val="00AE461E"/>
    <w:rsid w:val="00AF3F3E"/>
    <w:rsid w:val="00AF4842"/>
    <w:rsid w:val="00AF574A"/>
    <w:rsid w:val="00AF7D2A"/>
    <w:rsid w:val="00B0056D"/>
    <w:rsid w:val="00B07CCB"/>
    <w:rsid w:val="00B139AA"/>
    <w:rsid w:val="00B1662C"/>
    <w:rsid w:val="00B16C82"/>
    <w:rsid w:val="00B27FA8"/>
    <w:rsid w:val="00B30F08"/>
    <w:rsid w:val="00B3573A"/>
    <w:rsid w:val="00B35DF4"/>
    <w:rsid w:val="00B36A64"/>
    <w:rsid w:val="00B37339"/>
    <w:rsid w:val="00B4392B"/>
    <w:rsid w:val="00B4786E"/>
    <w:rsid w:val="00B521F9"/>
    <w:rsid w:val="00B65C35"/>
    <w:rsid w:val="00B7180A"/>
    <w:rsid w:val="00B718DC"/>
    <w:rsid w:val="00B72508"/>
    <w:rsid w:val="00B74F4A"/>
    <w:rsid w:val="00B770D6"/>
    <w:rsid w:val="00B959A2"/>
    <w:rsid w:val="00B9692E"/>
    <w:rsid w:val="00BA33D1"/>
    <w:rsid w:val="00BA4B9D"/>
    <w:rsid w:val="00BA788D"/>
    <w:rsid w:val="00BB24CD"/>
    <w:rsid w:val="00BB3EDF"/>
    <w:rsid w:val="00BC0C84"/>
    <w:rsid w:val="00BC2EDB"/>
    <w:rsid w:val="00BC67FE"/>
    <w:rsid w:val="00BC7CD4"/>
    <w:rsid w:val="00BD2289"/>
    <w:rsid w:val="00BD40FB"/>
    <w:rsid w:val="00BE0B3B"/>
    <w:rsid w:val="00BE3C5C"/>
    <w:rsid w:val="00BE5BD1"/>
    <w:rsid w:val="00BE604C"/>
    <w:rsid w:val="00BF0271"/>
    <w:rsid w:val="00BF6944"/>
    <w:rsid w:val="00C00D78"/>
    <w:rsid w:val="00C11881"/>
    <w:rsid w:val="00C126A9"/>
    <w:rsid w:val="00C14599"/>
    <w:rsid w:val="00C154AE"/>
    <w:rsid w:val="00C16200"/>
    <w:rsid w:val="00C1788D"/>
    <w:rsid w:val="00C2273B"/>
    <w:rsid w:val="00C26A25"/>
    <w:rsid w:val="00C301C0"/>
    <w:rsid w:val="00C31DDB"/>
    <w:rsid w:val="00C32010"/>
    <w:rsid w:val="00C32A55"/>
    <w:rsid w:val="00C32B63"/>
    <w:rsid w:val="00C361FA"/>
    <w:rsid w:val="00C36F5D"/>
    <w:rsid w:val="00C375A9"/>
    <w:rsid w:val="00C40264"/>
    <w:rsid w:val="00C40937"/>
    <w:rsid w:val="00C441CF"/>
    <w:rsid w:val="00C50ABF"/>
    <w:rsid w:val="00C53B5C"/>
    <w:rsid w:val="00C55C28"/>
    <w:rsid w:val="00C57B79"/>
    <w:rsid w:val="00C603CE"/>
    <w:rsid w:val="00C60443"/>
    <w:rsid w:val="00C632D6"/>
    <w:rsid w:val="00C655CB"/>
    <w:rsid w:val="00C6592B"/>
    <w:rsid w:val="00C70099"/>
    <w:rsid w:val="00C70110"/>
    <w:rsid w:val="00C70E5C"/>
    <w:rsid w:val="00C77AC0"/>
    <w:rsid w:val="00C873E4"/>
    <w:rsid w:val="00C90F76"/>
    <w:rsid w:val="00C918C8"/>
    <w:rsid w:val="00C956AF"/>
    <w:rsid w:val="00C96036"/>
    <w:rsid w:val="00CA15E1"/>
    <w:rsid w:val="00CA2EC9"/>
    <w:rsid w:val="00CA69CD"/>
    <w:rsid w:val="00CB35E7"/>
    <w:rsid w:val="00CC18B7"/>
    <w:rsid w:val="00CD308F"/>
    <w:rsid w:val="00CD4A7D"/>
    <w:rsid w:val="00CD50A2"/>
    <w:rsid w:val="00CD64A8"/>
    <w:rsid w:val="00CD78EE"/>
    <w:rsid w:val="00CE12A7"/>
    <w:rsid w:val="00CE1F42"/>
    <w:rsid w:val="00CE699A"/>
    <w:rsid w:val="00CE7934"/>
    <w:rsid w:val="00CF3C01"/>
    <w:rsid w:val="00CF4A4A"/>
    <w:rsid w:val="00D03099"/>
    <w:rsid w:val="00D105FD"/>
    <w:rsid w:val="00D10EC5"/>
    <w:rsid w:val="00D16B97"/>
    <w:rsid w:val="00D21535"/>
    <w:rsid w:val="00D2221E"/>
    <w:rsid w:val="00D264CD"/>
    <w:rsid w:val="00D3511F"/>
    <w:rsid w:val="00D456A8"/>
    <w:rsid w:val="00D53B19"/>
    <w:rsid w:val="00D572F8"/>
    <w:rsid w:val="00D64161"/>
    <w:rsid w:val="00D732E0"/>
    <w:rsid w:val="00D736CF"/>
    <w:rsid w:val="00D75A10"/>
    <w:rsid w:val="00D77429"/>
    <w:rsid w:val="00D83082"/>
    <w:rsid w:val="00D93060"/>
    <w:rsid w:val="00D939A2"/>
    <w:rsid w:val="00D949FC"/>
    <w:rsid w:val="00D94F00"/>
    <w:rsid w:val="00D9505E"/>
    <w:rsid w:val="00D965B3"/>
    <w:rsid w:val="00DA2BC0"/>
    <w:rsid w:val="00DA431A"/>
    <w:rsid w:val="00DA60EF"/>
    <w:rsid w:val="00DB1648"/>
    <w:rsid w:val="00DD46D7"/>
    <w:rsid w:val="00DD530E"/>
    <w:rsid w:val="00DD6A94"/>
    <w:rsid w:val="00DE6D15"/>
    <w:rsid w:val="00DF0494"/>
    <w:rsid w:val="00DF15D6"/>
    <w:rsid w:val="00DF2A55"/>
    <w:rsid w:val="00DF3921"/>
    <w:rsid w:val="00DF6983"/>
    <w:rsid w:val="00E0155B"/>
    <w:rsid w:val="00E0444F"/>
    <w:rsid w:val="00E07342"/>
    <w:rsid w:val="00E15006"/>
    <w:rsid w:val="00E2463D"/>
    <w:rsid w:val="00E26067"/>
    <w:rsid w:val="00E263EA"/>
    <w:rsid w:val="00E26F79"/>
    <w:rsid w:val="00E31087"/>
    <w:rsid w:val="00E3648E"/>
    <w:rsid w:val="00E36938"/>
    <w:rsid w:val="00E408AC"/>
    <w:rsid w:val="00E43D25"/>
    <w:rsid w:val="00E47834"/>
    <w:rsid w:val="00E503EA"/>
    <w:rsid w:val="00E54EB0"/>
    <w:rsid w:val="00E554FB"/>
    <w:rsid w:val="00E5599B"/>
    <w:rsid w:val="00E566BD"/>
    <w:rsid w:val="00E616B7"/>
    <w:rsid w:val="00E643A0"/>
    <w:rsid w:val="00E663D4"/>
    <w:rsid w:val="00E719CB"/>
    <w:rsid w:val="00E7556B"/>
    <w:rsid w:val="00E75C2A"/>
    <w:rsid w:val="00E846AA"/>
    <w:rsid w:val="00E854F5"/>
    <w:rsid w:val="00E85A92"/>
    <w:rsid w:val="00E85D2D"/>
    <w:rsid w:val="00E90FAD"/>
    <w:rsid w:val="00E93DCA"/>
    <w:rsid w:val="00E9584E"/>
    <w:rsid w:val="00EA17D1"/>
    <w:rsid w:val="00EA2C6D"/>
    <w:rsid w:val="00EA55E8"/>
    <w:rsid w:val="00EA566B"/>
    <w:rsid w:val="00EA5851"/>
    <w:rsid w:val="00EA750E"/>
    <w:rsid w:val="00EB18A5"/>
    <w:rsid w:val="00EB3871"/>
    <w:rsid w:val="00EB6805"/>
    <w:rsid w:val="00EC4DAF"/>
    <w:rsid w:val="00EC7F50"/>
    <w:rsid w:val="00ED000C"/>
    <w:rsid w:val="00ED2EE5"/>
    <w:rsid w:val="00ED31BA"/>
    <w:rsid w:val="00EE09FA"/>
    <w:rsid w:val="00EE49A7"/>
    <w:rsid w:val="00EF08B9"/>
    <w:rsid w:val="00EF313D"/>
    <w:rsid w:val="00EF3D41"/>
    <w:rsid w:val="00F07DEE"/>
    <w:rsid w:val="00F11662"/>
    <w:rsid w:val="00F155D0"/>
    <w:rsid w:val="00F15FCA"/>
    <w:rsid w:val="00F23A4D"/>
    <w:rsid w:val="00F24709"/>
    <w:rsid w:val="00F30A88"/>
    <w:rsid w:val="00F33D4E"/>
    <w:rsid w:val="00F35DEE"/>
    <w:rsid w:val="00F37E13"/>
    <w:rsid w:val="00F42FED"/>
    <w:rsid w:val="00F4634A"/>
    <w:rsid w:val="00F5119C"/>
    <w:rsid w:val="00F511D3"/>
    <w:rsid w:val="00F57AB6"/>
    <w:rsid w:val="00F62739"/>
    <w:rsid w:val="00F665E8"/>
    <w:rsid w:val="00F70B20"/>
    <w:rsid w:val="00F71B08"/>
    <w:rsid w:val="00F75009"/>
    <w:rsid w:val="00F80079"/>
    <w:rsid w:val="00F90EA9"/>
    <w:rsid w:val="00F96F4D"/>
    <w:rsid w:val="00FA0DA5"/>
    <w:rsid w:val="00FA21ED"/>
    <w:rsid w:val="00FA343A"/>
    <w:rsid w:val="00FA52C4"/>
    <w:rsid w:val="00FB01DE"/>
    <w:rsid w:val="00FB222A"/>
    <w:rsid w:val="00FB2B08"/>
    <w:rsid w:val="00FC14E9"/>
    <w:rsid w:val="00FD69E1"/>
    <w:rsid w:val="00FE4AB8"/>
    <w:rsid w:val="00FF0070"/>
    <w:rsid w:val="00FF166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3F0F6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5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9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unhideWhenUsed/>
    <w:rsid w:val="00571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57182D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E7FA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E7FAD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E7FA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E7FAD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2A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2A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2A88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2A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2A88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2A79C5"/>
    <w:rPr>
      <w:rFonts w:asciiTheme="majorHAnsi" w:eastAsiaTheme="majorEastAsia" w:hAnsiTheme="majorHAnsi" w:cstheme="majorBidi"/>
      <w:i/>
      <w:iCs/>
      <w:color w:val="2F5496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1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9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39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3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8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3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0284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4500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8063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8146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9796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9137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819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7722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53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4656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548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4825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95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93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84804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7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94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0715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7856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43CC-E3B4-4683-ACF9-6D3EB3D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Boletero-Boletero</cp:lastModifiedBy>
  <cp:revision>58</cp:revision>
  <dcterms:created xsi:type="dcterms:W3CDTF">2025-05-03T01:15:00Z</dcterms:created>
  <dcterms:modified xsi:type="dcterms:W3CDTF">2025-05-03T19:01:00Z</dcterms:modified>
</cp:coreProperties>
</file>