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F057" w14:textId="75D8556D" w:rsidR="006C4FE4" w:rsidRPr="00C04C3F" w:rsidRDefault="00C04C3F" w:rsidP="006C4FE4">
      <w:pPr>
        <w:spacing w:after="0" w:line="240" w:lineRule="auto"/>
        <w:jc w:val="center"/>
        <w:rPr>
          <w:rFonts w:asciiTheme="minorHAnsi" w:eastAsia="Arial" w:hAnsiTheme="minorHAnsi"/>
          <w:b/>
          <w:bCs/>
          <w:color w:val="FF0000"/>
          <w:sz w:val="32"/>
          <w:szCs w:val="32"/>
          <w:lang w:val="en-US" w:eastAsia="fr-FR"/>
        </w:rPr>
      </w:pPr>
      <w:r w:rsidRPr="00C04C3F">
        <w:rPr>
          <w:rFonts w:asciiTheme="minorHAnsi" w:eastAsia="Arial" w:hAnsiTheme="minorHAnsi"/>
          <w:b/>
          <w:bCs/>
          <w:color w:val="FF0000"/>
          <w:sz w:val="32"/>
          <w:szCs w:val="32"/>
          <w:lang w:val="en-US" w:eastAsia="fr-FR"/>
        </w:rPr>
        <w:t xml:space="preserve">Taskent – Kokand – Fergana – Marguilan </w:t>
      </w:r>
      <w:r>
        <w:rPr>
          <w:rFonts w:asciiTheme="minorHAnsi" w:eastAsia="Arial" w:hAnsiTheme="minorHAnsi"/>
          <w:b/>
          <w:bCs/>
          <w:color w:val="FF0000"/>
          <w:sz w:val="32"/>
          <w:szCs w:val="32"/>
          <w:lang w:val="en-US" w:eastAsia="fr-FR"/>
        </w:rPr>
        <w:t>–</w:t>
      </w:r>
      <w:r w:rsidRPr="00C04C3F">
        <w:rPr>
          <w:rFonts w:asciiTheme="minorHAnsi" w:eastAsia="Arial" w:hAnsiTheme="minorHAnsi"/>
          <w:b/>
          <w:bCs/>
          <w:color w:val="FF0000"/>
          <w:sz w:val="32"/>
          <w:szCs w:val="32"/>
          <w:lang w:val="en-US" w:eastAsia="fr-FR"/>
        </w:rPr>
        <w:t xml:space="preserve"> R</w:t>
      </w:r>
      <w:r>
        <w:rPr>
          <w:rFonts w:asciiTheme="minorHAnsi" w:eastAsia="Arial" w:hAnsiTheme="minorHAnsi"/>
          <w:b/>
          <w:bCs/>
          <w:color w:val="FF0000"/>
          <w:sz w:val="32"/>
          <w:szCs w:val="32"/>
          <w:lang w:val="en-US" w:eastAsia="fr-FR"/>
        </w:rPr>
        <w:t>ishtan – Urgench – Khiva – Bujará y Samarkanda</w:t>
      </w:r>
    </w:p>
    <w:p w14:paraId="7AF8887B" w14:textId="77777777" w:rsidR="006C4FE4" w:rsidRPr="00C04C3F" w:rsidRDefault="006C4FE4" w:rsidP="00DE7D94">
      <w:pPr>
        <w:spacing w:after="0" w:line="240" w:lineRule="auto"/>
        <w:jc w:val="both"/>
        <w:rPr>
          <w:rFonts w:asciiTheme="minorHAnsi" w:eastAsia="Arial" w:hAnsiTheme="minorHAnsi"/>
          <w:b/>
          <w:bCs/>
          <w:color w:val="FF0000"/>
          <w:sz w:val="32"/>
          <w:szCs w:val="32"/>
          <w:lang w:val="en-US" w:eastAsia="fr-FR"/>
        </w:rPr>
      </w:pPr>
    </w:p>
    <w:p w14:paraId="43AB5D38" w14:textId="7697BD94"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C4FE4">
        <w:rPr>
          <w:rFonts w:asciiTheme="minorHAnsi" w:eastAsia="Arial" w:hAnsiTheme="minorHAnsi" w:cstheme="minorHAnsi"/>
          <w:b/>
          <w:bCs/>
          <w:color w:val="002060"/>
          <w:sz w:val="24"/>
          <w:szCs w:val="24"/>
        </w:rPr>
        <w:t>11</w:t>
      </w:r>
      <w:r w:rsidRPr="00DE7D94">
        <w:rPr>
          <w:rFonts w:asciiTheme="minorHAnsi" w:eastAsia="Arial" w:hAnsiTheme="minorHAnsi" w:cstheme="minorHAnsi"/>
          <w:b/>
          <w:bCs/>
          <w:color w:val="002060"/>
          <w:sz w:val="24"/>
          <w:szCs w:val="24"/>
        </w:rPr>
        <w:t xml:space="preserve"> días</w:t>
      </w:r>
    </w:p>
    <w:p w14:paraId="5F5DCFC7" w14:textId="182782F1"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04C3F">
        <w:rPr>
          <w:rFonts w:asciiTheme="minorHAnsi" w:eastAsia="Arial" w:hAnsiTheme="minorHAnsi" w:cstheme="minorHAnsi"/>
          <w:b/>
          <w:bCs/>
          <w:color w:val="002060"/>
          <w:sz w:val="24"/>
          <w:szCs w:val="24"/>
        </w:rPr>
        <w:t>jueves o viernes</w:t>
      </w:r>
      <w:r w:rsidRPr="00DE7D94">
        <w:rPr>
          <w:rFonts w:asciiTheme="minorHAnsi" w:eastAsia="Arial" w:hAnsiTheme="minorHAnsi" w:cstheme="minorHAnsi"/>
          <w:b/>
          <w:bCs/>
          <w:color w:val="002060"/>
          <w:sz w:val="24"/>
          <w:szCs w:val="24"/>
        </w:rPr>
        <w:t xml:space="preserve">, </w:t>
      </w:r>
      <w:r w:rsidR="00C04C3F">
        <w:rPr>
          <w:rFonts w:asciiTheme="minorHAnsi" w:eastAsia="Arial" w:hAnsiTheme="minorHAnsi" w:cstheme="minorHAnsi"/>
          <w:b/>
          <w:bCs/>
          <w:color w:val="002060"/>
          <w:sz w:val="24"/>
          <w:szCs w:val="24"/>
        </w:rPr>
        <w:t xml:space="preserve">fechas específicas </w:t>
      </w:r>
      <w:r w:rsidR="00C56555">
        <w:rPr>
          <w:rFonts w:asciiTheme="minorHAnsi" w:eastAsia="Arial" w:hAnsiTheme="minorHAnsi" w:cstheme="minorHAnsi"/>
          <w:b/>
          <w:bCs/>
          <w:color w:val="002060"/>
          <w:sz w:val="24"/>
          <w:szCs w:val="24"/>
        </w:rPr>
        <w:t xml:space="preserve">al </w:t>
      </w:r>
      <w:r w:rsidR="00AA2DEC">
        <w:rPr>
          <w:rFonts w:asciiTheme="minorHAnsi" w:eastAsia="Arial" w:hAnsiTheme="minorHAnsi" w:cstheme="minorHAnsi"/>
          <w:b/>
          <w:bCs/>
          <w:color w:val="002060"/>
          <w:sz w:val="24"/>
          <w:szCs w:val="24"/>
        </w:rPr>
        <w:t>1</w:t>
      </w:r>
      <w:r w:rsidR="00C04C3F">
        <w:rPr>
          <w:rFonts w:asciiTheme="minorHAnsi" w:eastAsia="Arial" w:hAnsiTheme="minorHAnsi" w:cstheme="minorHAnsi"/>
          <w:b/>
          <w:bCs/>
          <w:color w:val="002060"/>
          <w:sz w:val="24"/>
          <w:szCs w:val="24"/>
        </w:rPr>
        <w:t>2</w:t>
      </w:r>
      <w:r w:rsidR="00C56555">
        <w:rPr>
          <w:rFonts w:asciiTheme="minorHAnsi" w:eastAsia="Arial" w:hAnsiTheme="minorHAnsi" w:cstheme="minorHAnsi"/>
          <w:b/>
          <w:bCs/>
          <w:color w:val="002060"/>
          <w:sz w:val="24"/>
          <w:szCs w:val="24"/>
        </w:rPr>
        <w:t xml:space="preserve"> de </w:t>
      </w:r>
      <w:r w:rsidR="008059CF">
        <w:rPr>
          <w:rFonts w:asciiTheme="minorHAnsi" w:eastAsia="Arial" w:hAnsiTheme="minorHAnsi" w:cstheme="minorHAnsi"/>
          <w:b/>
          <w:bCs/>
          <w:color w:val="002060"/>
          <w:sz w:val="24"/>
          <w:szCs w:val="24"/>
        </w:rPr>
        <w:t>noviem</w:t>
      </w:r>
      <w:r w:rsidR="00C56555">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7D8A41B8"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C04C3F">
        <w:rPr>
          <w:rFonts w:eastAsia="Arial"/>
          <w:sz w:val="24"/>
          <w:szCs w:val="24"/>
        </w:rPr>
        <w:t>Taskent</w:t>
      </w:r>
    </w:p>
    <w:p w14:paraId="76AA8DE8" w14:textId="0AA5ECB8" w:rsidR="00C56555" w:rsidRDefault="00E325A7" w:rsidP="006C4FE4">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6C4FE4" w:rsidRPr="006C4FE4">
        <w:rPr>
          <w:b w:val="0"/>
          <w:smallCaps w:val="0"/>
          <w:color w:val="002060"/>
          <w:sz w:val="20"/>
          <w:szCs w:val="22"/>
        </w:rPr>
        <w:t xml:space="preserve">Llegada a </w:t>
      </w:r>
      <w:r w:rsidR="00C04C3F">
        <w:rPr>
          <w:b w:val="0"/>
          <w:smallCaps w:val="0"/>
          <w:color w:val="002060"/>
          <w:sz w:val="20"/>
          <w:szCs w:val="22"/>
        </w:rPr>
        <w:t>Taskent</w:t>
      </w:r>
      <w:r w:rsidR="006C4FE4" w:rsidRPr="006C4FE4">
        <w:rPr>
          <w:b w:val="0"/>
          <w:smallCaps w:val="0"/>
          <w:color w:val="002060"/>
          <w:sz w:val="20"/>
          <w:szCs w:val="22"/>
        </w:rPr>
        <w:t>,</w:t>
      </w:r>
      <w:r w:rsidR="006C4FE4">
        <w:rPr>
          <w:b w:val="0"/>
          <w:smallCaps w:val="0"/>
          <w:color w:val="002060"/>
          <w:sz w:val="20"/>
          <w:szCs w:val="22"/>
        </w:rPr>
        <w:t xml:space="preserve"> </w:t>
      </w:r>
      <w:r w:rsidR="006C4FE4" w:rsidRPr="006C4FE4">
        <w:rPr>
          <w:b w:val="0"/>
          <w:smallCaps w:val="0"/>
          <w:color w:val="002060"/>
          <w:sz w:val="20"/>
          <w:szCs w:val="22"/>
        </w:rPr>
        <w:t>recepción por parte de nuestro corresponsal en destino y</w:t>
      </w:r>
      <w:r w:rsidR="006C4FE4">
        <w:rPr>
          <w:b w:val="0"/>
          <w:smallCaps w:val="0"/>
          <w:color w:val="002060"/>
          <w:sz w:val="20"/>
          <w:szCs w:val="22"/>
        </w:rPr>
        <w:t xml:space="preserve"> </w:t>
      </w:r>
      <w:r w:rsidR="006C4FE4" w:rsidRPr="006C4FE4">
        <w:rPr>
          <w:b w:val="0"/>
          <w:smallCaps w:val="0"/>
          <w:color w:val="002060"/>
          <w:sz w:val="20"/>
          <w:szCs w:val="22"/>
        </w:rPr>
        <w:t>traslado al hotel.</w:t>
      </w:r>
      <w:r w:rsidR="006C4FE4">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313FD8B5"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C04C3F">
        <w:rPr>
          <w:rFonts w:eastAsia="Arial"/>
          <w:sz w:val="24"/>
          <w:szCs w:val="24"/>
        </w:rPr>
        <w:t>Taskent</w:t>
      </w:r>
    </w:p>
    <w:p w14:paraId="2903D00A" w14:textId="5678DC2C" w:rsidR="00E81ACB" w:rsidRPr="002706C1" w:rsidRDefault="00C04C3F" w:rsidP="006C4FE4">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00E81ACB" w:rsidRPr="00E325A7">
        <w:rPr>
          <w:rFonts w:asciiTheme="minorHAnsi" w:eastAsia="Arial" w:hAnsiTheme="minorHAnsi" w:cstheme="minorHAnsi"/>
          <w:b/>
          <w:color w:val="002060"/>
          <w:sz w:val="20"/>
          <w:szCs w:val="20"/>
        </w:rPr>
        <w:t>.</w:t>
      </w:r>
      <w:r w:rsidR="00E81ACB" w:rsidRPr="00E325A7">
        <w:rPr>
          <w:rFonts w:asciiTheme="minorHAnsi" w:eastAsia="Arial" w:hAnsiTheme="minorHAnsi" w:cstheme="minorHAnsi"/>
          <w:bCs/>
          <w:color w:val="002060"/>
          <w:sz w:val="20"/>
          <w:szCs w:val="20"/>
        </w:rPr>
        <w:t xml:space="preserve"> </w:t>
      </w:r>
      <w:r w:rsidRPr="00C04C3F">
        <w:rPr>
          <w:rFonts w:asciiTheme="minorHAnsi" w:eastAsia="Arial" w:hAnsiTheme="minorHAnsi" w:cstheme="minorHAnsi"/>
          <w:bCs/>
          <w:color w:val="002060"/>
          <w:sz w:val="20"/>
          <w:szCs w:val="20"/>
        </w:rPr>
        <w:t xml:space="preserve">Visita de la parte antigua de la cuidad: Complejo arquitectónico Khasti Imom, incluso Madrasa Barak Kan, Madrasa Kafal Shohi. Visita a la Biblioteca, situada en la misma plaza y tiene su importancia por albergar el “Corán de Usman”; Bazar Chorsu. Almuerzo en restaurante local. Tour panorámico de Taskent: Plaza de Independencia y </w:t>
      </w:r>
      <w:r w:rsidRPr="00C04C3F">
        <w:rPr>
          <w:rFonts w:asciiTheme="minorHAnsi" w:eastAsia="Arial" w:hAnsiTheme="minorHAnsi" w:cstheme="minorHAnsi"/>
          <w:bCs/>
          <w:color w:val="002060"/>
          <w:sz w:val="20"/>
          <w:szCs w:val="20"/>
        </w:rPr>
        <w:t>eternidad,</w:t>
      </w:r>
      <w:r w:rsidRPr="00C04C3F">
        <w:rPr>
          <w:rFonts w:asciiTheme="minorHAnsi" w:eastAsia="Arial" w:hAnsiTheme="minorHAnsi" w:cstheme="minorHAnsi"/>
          <w:bCs/>
          <w:color w:val="002060"/>
          <w:sz w:val="20"/>
          <w:szCs w:val="20"/>
        </w:rPr>
        <w:t xml:space="preserve"> esta plaza se compone el Monumento de la Independencia y el Humanitarismo inaugurado en 1991, el Memorial de la II Guerra Mundial que es la estatua en honor a los caídos en la Segunda Guerra Mundial o el Arco Ezgulik a la entrada de la Plaza; fuentes de la ciudad y monumentos modernos, Plaza de Amir Temur, Plaza de Opera y Ballet, metro de la ciudad, Museo de Artes Aplicadas. </w:t>
      </w:r>
      <w:r w:rsidRPr="00C04C3F">
        <w:rPr>
          <w:rFonts w:asciiTheme="minorHAnsi" w:eastAsia="Arial" w:hAnsiTheme="minorHAnsi" w:cstheme="minorHAnsi"/>
          <w:b/>
          <w:color w:val="002060"/>
          <w:sz w:val="20"/>
          <w:szCs w:val="20"/>
        </w:rPr>
        <w:t>Cena en restaurante local</w:t>
      </w:r>
      <w:r w:rsidR="006C4FE4" w:rsidRPr="00C04C3F">
        <w:rPr>
          <w:rFonts w:asciiTheme="minorHAnsi" w:eastAsia="Arial" w:hAnsiTheme="minorHAnsi" w:cstheme="minorHAnsi"/>
          <w:b/>
          <w:color w:val="002060"/>
          <w:sz w:val="20"/>
          <w:szCs w:val="20"/>
        </w:rPr>
        <w:t xml:space="preserve">. </w:t>
      </w:r>
      <w:r w:rsidR="00E81ACB">
        <w:rPr>
          <w:rFonts w:asciiTheme="minorHAnsi" w:eastAsia="Arial" w:hAnsiTheme="minorHAnsi" w:cstheme="minorHAnsi"/>
          <w:b/>
          <w:color w:val="002060"/>
          <w:sz w:val="20"/>
          <w:szCs w:val="20"/>
        </w:rPr>
        <w:t>Alojamiento.</w:t>
      </w:r>
    </w:p>
    <w:p w14:paraId="1C98EB54" w14:textId="77777777" w:rsidR="007012AA" w:rsidRPr="007012AA" w:rsidRDefault="007012AA" w:rsidP="007012AA">
      <w:pPr>
        <w:pStyle w:val="Destinos"/>
        <w:jc w:val="both"/>
      </w:pPr>
    </w:p>
    <w:p w14:paraId="3DE38955" w14:textId="7CBCA7FF"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C04C3F">
        <w:rPr>
          <w:rFonts w:eastAsia="Arial"/>
          <w:bCs/>
          <w:color w:val="FF0000"/>
          <w:sz w:val="24"/>
          <w:szCs w:val="24"/>
        </w:rPr>
        <w:t>Taskent – Kokand – Fergana</w:t>
      </w:r>
    </w:p>
    <w:p w14:paraId="75AABFE5" w14:textId="1A8C3436"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C04C3F">
        <w:rPr>
          <w:rFonts w:asciiTheme="minorHAnsi" w:eastAsia="Arial" w:hAnsiTheme="minorHAnsi" w:cstheme="minorHAnsi"/>
          <w:bCs/>
          <w:color w:val="002060"/>
          <w:sz w:val="20"/>
          <w:szCs w:val="20"/>
        </w:rPr>
        <w:t>Traslado a la estación para tomar el tren a Kokand. Almuerzo sencillo en un restautante local. En Kokand haremos las visitas al Palacio de Khudayar Khan, “Tumba de los reyes”, Mausoleo de Dahma-i-Shakhon, Mausoleo de Modari</w:t>
      </w:r>
      <w:r>
        <w:rPr>
          <w:rFonts w:asciiTheme="minorHAnsi" w:eastAsia="Arial" w:hAnsiTheme="minorHAnsi" w:cstheme="minorHAnsi"/>
          <w:bCs/>
          <w:color w:val="002060"/>
          <w:sz w:val="20"/>
          <w:szCs w:val="20"/>
        </w:rPr>
        <w:t xml:space="preserve"> </w:t>
      </w:r>
      <w:r w:rsidRPr="00C04C3F">
        <w:rPr>
          <w:rFonts w:asciiTheme="minorHAnsi" w:eastAsia="Arial" w:hAnsiTheme="minorHAnsi" w:cstheme="minorHAnsi"/>
          <w:bCs/>
          <w:color w:val="002060"/>
          <w:sz w:val="20"/>
          <w:szCs w:val="20"/>
        </w:rPr>
        <w:t xml:space="preserve">Khan, Madrasa de Narboutabek, Mezquita Djoumi. Continuación a Ferghana. </w:t>
      </w:r>
      <w:r w:rsidRPr="00C04C3F">
        <w:rPr>
          <w:rFonts w:asciiTheme="minorHAnsi" w:eastAsia="Arial" w:hAnsiTheme="minorHAnsi" w:cstheme="minorHAnsi"/>
          <w:b/>
          <w:color w:val="002060"/>
          <w:sz w:val="20"/>
          <w:szCs w:val="20"/>
        </w:rPr>
        <w:t xml:space="preserve">Cena en restaurante local. </w:t>
      </w:r>
      <w:r>
        <w:rPr>
          <w:rFonts w:asciiTheme="minorHAnsi" w:eastAsia="Arial" w:hAnsiTheme="minorHAnsi" w:cstheme="minorHAnsi"/>
          <w:b/>
          <w:color w:val="002060"/>
          <w:sz w:val="20"/>
          <w:szCs w:val="20"/>
        </w:rPr>
        <w:t>Alojamiento.</w:t>
      </w:r>
    </w:p>
    <w:p w14:paraId="0E08A7A1" w14:textId="77777777" w:rsidR="00E325A7" w:rsidRPr="00CB624C" w:rsidRDefault="00E325A7" w:rsidP="00E325A7">
      <w:pPr>
        <w:pStyle w:val="textos-itinerario"/>
        <w:spacing w:after="0"/>
        <w:rPr>
          <w:b/>
          <w:sz w:val="28"/>
          <w:szCs w:val="32"/>
        </w:rPr>
      </w:pPr>
    </w:p>
    <w:p w14:paraId="4C803C20" w14:textId="1FB26A78"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r w:rsidR="00C04C3F">
        <w:rPr>
          <w:rStyle w:val="DestinosCar"/>
          <w:rFonts w:cs="Times New Roman"/>
          <w:b/>
          <w:smallCaps w:val="0"/>
          <w:sz w:val="24"/>
          <w:szCs w:val="24"/>
        </w:rPr>
        <w:t>Fergana – Marguilan – Rishtan – Taskent</w:t>
      </w:r>
    </w:p>
    <w:p w14:paraId="346C7260" w14:textId="053BC415"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E325A7">
        <w:rPr>
          <w:rFonts w:asciiTheme="minorHAnsi" w:eastAsia="Arial" w:hAnsiTheme="minorHAnsi" w:cstheme="minorHAnsi"/>
          <w:b/>
          <w:color w:val="002060"/>
          <w:sz w:val="20"/>
          <w:szCs w:val="20"/>
        </w:rPr>
        <w:t>.</w:t>
      </w:r>
      <w:r w:rsidRPr="00E325A7">
        <w:rPr>
          <w:rFonts w:asciiTheme="minorHAnsi" w:eastAsia="Arial" w:hAnsiTheme="minorHAnsi" w:cstheme="minorHAnsi"/>
          <w:bCs/>
          <w:color w:val="002060"/>
          <w:sz w:val="20"/>
          <w:szCs w:val="20"/>
        </w:rPr>
        <w:t xml:space="preserve"> </w:t>
      </w:r>
      <w:r w:rsidRPr="00C04C3F">
        <w:rPr>
          <w:rFonts w:asciiTheme="minorHAnsi" w:eastAsia="Arial" w:hAnsiTheme="minorHAnsi" w:cstheme="minorHAnsi"/>
          <w:bCs/>
          <w:color w:val="002060"/>
          <w:sz w:val="20"/>
          <w:szCs w:val="20"/>
        </w:rPr>
        <w:t xml:space="preserve">Salida con destino Tashkent vía Margilan donde realizamos la visita a la famosa Factoría de la Seda, donde se puede observar el proceso total de transformación de la seda. Continuación a Rishtan, otra localidad de la zona famosa por sus cerámicas. Almuerzo en casa de un artesano local. Continuación a Taskent. </w:t>
      </w:r>
      <w:r w:rsidRPr="00C04C3F">
        <w:rPr>
          <w:rFonts w:asciiTheme="minorHAnsi" w:eastAsia="Arial" w:hAnsiTheme="minorHAnsi" w:cstheme="minorHAnsi"/>
          <w:b/>
          <w:color w:val="002060"/>
          <w:sz w:val="20"/>
          <w:szCs w:val="20"/>
        </w:rPr>
        <w:t xml:space="preserve">Cena en restaurante local. </w:t>
      </w:r>
      <w:r>
        <w:rPr>
          <w:rFonts w:asciiTheme="minorHAnsi" w:eastAsia="Arial" w:hAnsiTheme="minorHAnsi" w:cstheme="minorHAnsi"/>
          <w:b/>
          <w:color w:val="002060"/>
          <w:sz w:val="20"/>
          <w:szCs w:val="20"/>
        </w:rPr>
        <w:t>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672033A8"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C04C3F">
        <w:rPr>
          <w:rStyle w:val="DestinosCar"/>
          <w:rFonts w:cs="Times New Roman"/>
          <w:b/>
          <w:smallCaps w:val="0"/>
          <w:sz w:val="24"/>
          <w:szCs w:val="24"/>
        </w:rPr>
        <w:t>Taskent – Urgench – Khiva</w:t>
      </w:r>
    </w:p>
    <w:p w14:paraId="6B410E1C" w14:textId="5C9CE865"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Pr>
          <w:rFonts w:asciiTheme="minorHAnsi" w:eastAsia="Arial" w:hAnsiTheme="minorHAnsi" w:cstheme="minorHAnsi"/>
          <w:b/>
          <w:color w:val="002060"/>
          <w:sz w:val="20"/>
          <w:szCs w:val="20"/>
        </w:rPr>
        <w:t>.</w:t>
      </w:r>
      <w:r w:rsidRPr="00C04C3F">
        <w:t xml:space="preserve"> </w:t>
      </w:r>
      <w:r w:rsidRPr="00C04C3F">
        <w:rPr>
          <w:rFonts w:asciiTheme="minorHAnsi" w:eastAsia="Arial" w:hAnsiTheme="minorHAnsi" w:cstheme="minorHAnsi"/>
          <w:bCs/>
          <w:color w:val="002060"/>
          <w:sz w:val="20"/>
          <w:szCs w:val="20"/>
        </w:rPr>
        <w:t>Salida en vuelo a Urgench. Llegada y traslado a Khiva. Visita de los complejos arquitectónicos de Ichn-kala y de Kalta Milor, junto con las Madrasas Mohamed Rahim Khan y Islom Khodja, el Palacio Kunya Ark y el Minarete. Continuamos a Tash Hovli, el Mausoleo de Pahlavan Mahmud y la Mezquita Juma. Almuerzo y cena en restaurante</w:t>
      </w:r>
      <w:r w:rsidRPr="00C04C3F">
        <w:rPr>
          <w:rFonts w:asciiTheme="minorHAnsi" w:eastAsia="Arial" w:hAnsiTheme="minorHAnsi" w:cstheme="minorHAnsi"/>
          <w:bCs/>
          <w:color w:val="002060"/>
          <w:sz w:val="20"/>
          <w:szCs w:val="20"/>
        </w:rPr>
        <w:t>.</w:t>
      </w:r>
      <w:r>
        <w:rPr>
          <w:rFonts w:asciiTheme="minorHAnsi" w:eastAsia="Arial" w:hAnsiTheme="minorHAnsi" w:cstheme="minorHAnsi"/>
          <w:b/>
          <w:color w:val="002060"/>
          <w:sz w:val="20"/>
          <w:szCs w:val="20"/>
        </w:rPr>
        <w:t xml:space="preserve"> </w:t>
      </w:r>
      <w:r>
        <w:rPr>
          <w:rFonts w:asciiTheme="minorHAnsi" w:eastAsia="Arial" w:hAnsiTheme="minorHAnsi" w:cstheme="minorHAnsi"/>
          <w:b/>
          <w:color w:val="002060"/>
          <w:sz w:val="20"/>
          <w:szCs w:val="20"/>
        </w:rPr>
        <w:t>Alojamiento.</w:t>
      </w:r>
    </w:p>
    <w:p w14:paraId="44DF9850" w14:textId="77777777" w:rsidR="00451B71" w:rsidRDefault="00451B71" w:rsidP="00451B71">
      <w:pPr>
        <w:spacing w:after="0" w:line="240" w:lineRule="auto"/>
        <w:jc w:val="both"/>
        <w:rPr>
          <w:rFonts w:asciiTheme="minorHAnsi" w:eastAsia="Arial" w:hAnsiTheme="minorHAnsi" w:cstheme="minorHAnsi"/>
          <w:bCs/>
          <w:color w:val="002060"/>
          <w:sz w:val="28"/>
          <w:szCs w:val="28"/>
        </w:rPr>
      </w:pPr>
    </w:p>
    <w:p w14:paraId="319F6133" w14:textId="1697D41F" w:rsidR="006C4FE4" w:rsidRPr="00841940" w:rsidRDefault="006C4FE4" w:rsidP="006C4FE4">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6 </w:t>
      </w:r>
      <w:r w:rsidRPr="00841940">
        <w:rPr>
          <w:rStyle w:val="DanmeroCar"/>
          <w:rFonts w:cs="Times New Roman"/>
          <w:b/>
          <w:sz w:val="24"/>
          <w:szCs w:val="24"/>
        </w:rPr>
        <w:t>|</w:t>
      </w:r>
      <w:r w:rsidRPr="00841940">
        <w:rPr>
          <w:rFonts w:eastAsia="Arial"/>
          <w:sz w:val="24"/>
          <w:szCs w:val="24"/>
        </w:rPr>
        <w:t xml:space="preserve"> </w:t>
      </w:r>
      <w:r w:rsidR="00C04C3F">
        <w:rPr>
          <w:rStyle w:val="DestinosCar"/>
          <w:rFonts w:cs="Times New Roman"/>
          <w:b/>
          <w:smallCaps w:val="0"/>
          <w:sz w:val="24"/>
          <w:szCs w:val="24"/>
        </w:rPr>
        <w:t>Khiva – Bujará</w:t>
      </w:r>
    </w:p>
    <w:p w14:paraId="054DC42E" w14:textId="1777C94E"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C04C3F">
        <w:t xml:space="preserve"> </w:t>
      </w:r>
      <w:r w:rsidRPr="00C04C3F">
        <w:rPr>
          <w:rFonts w:asciiTheme="minorHAnsi" w:eastAsia="Arial" w:hAnsiTheme="minorHAnsi" w:cstheme="minorHAnsi"/>
          <w:bCs/>
          <w:color w:val="002060"/>
          <w:sz w:val="20"/>
          <w:szCs w:val="20"/>
        </w:rPr>
        <w:t xml:space="preserve">Traslado por carretera hacia Bujará, el trayecto es de aproximadamente 7/8 horas. </w:t>
      </w:r>
      <w:r w:rsidRPr="00C04C3F">
        <w:rPr>
          <w:rFonts w:asciiTheme="minorHAnsi" w:eastAsia="Arial" w:hAnsiTheme="minorHAnsi" w:cstheme="minorHAnsi"/>
          <w:b/>
          <w:color w:val="002060"/>
          <w:sz w:val="20"/>
          <w:szCs w:val="20"/>
        </w:rPr>
        <w:t>Almuerzo y cena en restaurantes locales.</w:t>
      </w:r>
      <w:r>
        <w:rPr>
          <w:rFonts w:asciiTheme="minorHAnsi" w:eastAsia="Arial" w:hAnsiTheme="minorHAnsi" w:cstheme="minorHAnsi"/>
          <w:b/>
          <w:color w:val="002060"/>
          <w:sz w:val="20"/>
          <w:szCs w:val="20"/>
        </w:rPr>
        <w:t xml:space="preserve"> Alojamiento.</w:t>
      </w:r>
    </w:p>
    <w:p w14:paraId="1BFF7104" w14:textId="77777777" w:rsidR="006C4FE4" w:rsidRDefault="006C4FE4" w:rsidP="00451B71">
      <w:pPr>
        <w:spacing w:after="0" w:line="240" w:lineRule="auto"/>
        <w:jc w:val="both"/>
        <w:rPr>
          <w:rFonts w:asciiTheme="minorHAnsi" w:eastAsia="Arial" w:hAnsiTheme="minorHAnsi" w:cstheme="minorHAnsi"/>
          <w:bCs/>
          <w:color w:val="002060"/>
          <w:sz w:val="28"/>
          <w:szCs w:val="28"/>
        </w:rPr>
      </w:pPr>
    </w:p>
    <w:p w14:paraId="484D16DF" w14:textId="554CC56F" w:rsidR="006C4FE4" w:rsidRPr="00841940" w:rsidRDefault="006C4FE4" w:rsidP="006C4FE4">
      <w:pPr>
        <w:pStyle w:val="Ttulo3"/>
        <w:spacing w:before="0" w:after="0" w:line="240" w:lineRule="auto"/>
        <w:rPr>
          <w:rFonts w:eastAsia="Arial"/>
          <w:sz w:val="24"/>
          <w:szCs w:val="24"/>
        </w:rPr>
      </w:pPr>
      <w:r w:rsidRPr="00841940">
        <w:rPr>
          <w:rStyle w:val="DanmeroCar"/>
          <w:rFonts w:cs="Times New Roman"/>
          <w:b/>
          <w:sz w:val="24"/>
          <w:szCs w:val="24"/>
        </w:rPr>
        <w:lastRenderedPageBreak/>
        <w:t xml:space="preserve">DÍA </w:t>
      </w:r>
      <w:r>
        <w:rPr>
          <w:rStyle w:val="DanmeroCar"/>
          <w:rFonts w:cs="Times New Roman"/>
          <w:b/>
          <w:sz w:val="24"/>
          <w:szCs w:val="24"/>
        </w:rPr>
        <w:t xml:space="preserve">7 </w:t>
      </w:r>
      <w:r w:rsidRPr="00841940">
        <w:rPr>
          <w:rStyle w:val="DanmeroCar"/>
          <w:rFonts w:cs="Times New Roman"/>
          <w:b/>
          <w:sz w:val="24"/>
          <w:szCs w:val="24"/>
        </w:rPr>
        <w:t>|</w:t>
      </w:r>
      <w:r w:rsidRPr="00841940">
        <w:rPr>
          <w:rFonts w:eastAsia="Arial"/>
          <w:sz w:val="24"/>
          <w:szCs w:val="24"/>
        </w:rPr>
        <w:t xml:space="preserve"> </w:t>
      </w:r>
      <w:r w:rsidR="00C04C3F">
        <w:rPr>
          <w:rStyle w:val="DestinosCar"/>
          <w:rFonts w:cs="Times New Roman"/>
          <w:b/>
          <w:smallCaps w:val="0"/>
          <w:sz w:val="24"/>
          <w:szCs w:val="24"/>
        </w:rPr>
        <w:t>Bujará</w:t>
      </w:r>
    </w:p>
    <w:p w14:paraId="690E587C" w14:textId="00259B85"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C04C3F">
        <w:t xml:space="preserve"> </w:t>
      </w:r>
      <w:r w:rsidRPr="00C04C3F">
        <w:rPr>
          <w:rFonts w:asciiTheme="minorHAnsi" w:eastAsia="Arial" w:hAnsiTheme="minorHAnsi" w:cstheme="minorHAnsi"/>
          <w:bCs/>
          <w:color w:val="002060"/>
          <w:sz w:val="20"/>
          <w:szCs w:val="20"/>
        </w:rPr>
        <w:t xml:space="preserve">Visita del Mausoleo de los Samani, el manantial del Santo Chashmai Ayub, las mezquitas Bolo Hauz, Poi Kalyan y Magoki Attory, la Ciudadela Ark, el Minarete Kalyan, las Madrasas Miri Arab, Ulughbek y Abdullazizka, las cúpulas Toki Zargaron, Toki Telpak Furushon y Toki Sarafon y el complejo arquitectónico Lyabi Hauz, Chor Mino. </w:t>
      </w:r>
      <w:r w:rsidRPr="00C04C3F">
        <w:rPr>
          <w:rFonts w:asciiTheme="minorHAnsi" w:eastAsia="Arial" w:hAnsiTheme="minorHAnsi" w:cstheme="minorHAnsi"/>
          <w:b/>
          <w:color w:val="002060"/>
          <w:sz w:val="20"/>
          <w:szCs w:val="20"/>
        </w:rPr>
        <w:t>Almuerzo y cena en restaurante.</w:t>
      </w:r>
      <w:r>
        <w:rPr>
          <w:rFonts w:asciiTheme="minorHAnsi" w:eastAsia="Arial" w:hAnsiTheme="minorHAnsi" w:cstheme="minorHAnsi"/>
          <w:b/>
          <w:color w:val="002060"/>
          <w:sz w:val="20"/>
          <w:szCs w:val="20"/>
        </w:rPr>
        <w:t xml:space="preserve"> Alojamiento.</w:t>
      </w:r>
    </w:p>
    <w:p w14:paraId="53A050EB" w14:textId="77777777" w:rsidR="006C4FE4" w:rsidRDefault="006C4FE4" w:rsidP="00451B71">
      <w:pPr>
        <w:spacing w:after="0" w:line="240" w:lineRule="auto"/>
        <w:jc w:val="both"/>
        <w:rPr>
          <w:rFonts w:asciiTheme="minorHAnsi" w:eastAsia="Arial" w:hAnsiTheme="minorHAnsi" w:cstheme="minorHAnsi"/>
          <w:bCs/>
          <w:color w:val="002060"/>
          <w:sz w:val="28"/>
          <w:szCs w:val="28"/>
        </w:rPr>
      </w:pPr>
    </w:p>
    <w:p w14:paraId="6EB50D02" w14:textId="75B3E819" w:rsidR="006C4FE4" w:rsidRPr="00841940" w:rsidRDefault="006C4FE4" w:rsidP="006C4FE4">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8 </w:t>
      </w:r>
      <w:r w:rsidRPr="00841940">
        <w:rPr>
          <w:rStyle w:val="DanmeroCar"/>
          <w:rFonts w:cs="Times New Roman"/>
          <w:b/>
          <w:sz w:val="24"/>
          <w:szCs w:val="24"/>
        </w:rPr>
        <w:t>|</w:t>
      </w:r>
      <w:r w:rsidRPr="00841940">
        <w:rPr>
          <w:rFonts w:eastAsia="Arial"/>
          <w:sz w:val="24"/>
          <w:szCs w:val="24"/>
        </w:rPr>
        <w:t xml:space="preserve"> </w:t>
      </w:r>
      <w:r w:rsidR="00C04C3F">
        <w:rPr>
          <w:rStyle w:val="DestinosCar"/>
          <w:rFonts w:cs="Times New Roman"/>
          <w:b/>
          <w:smallCaps w:val="0"/>
          <w:sz w:val="24"/>
          <w:szCs w:val="24"/>
        </w:rPr>
        <w:t>Bujará – Samarkanda</w:t>
      </w:r>
    </w:p>
    <w:p w14:paraId="55EC95E2" w14:textId="26FF2407"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C04C3F">
        <w:t xml:space="preserve"> </w:t>
      </w:r>
      <w:r w:rsidRPr="00C04C3F">
        <w:rPr>
          <w:rFonts w:asciiTheme="minorHAnsi" w:eastAsia="Arial" w:hAnsiTheme="minorHAnsi" w:cstheme="minorHAnsi"/>
          <w:bCs/>
          <w:color w:val="002060"/>
          <w:sz w:val="20"/>
          <w:szCs w:val="20"/>
        </w:rPr>
        <w:t xml:space="preserve">Visita al sepulcro de la madre de Bahouddin Nakshbandi, residencia de verano de Emir de Bukhara Sitorai-Mokhi-Hossa Almuerzo en restaurante local.Traslado a la estación para coger tren hacia Samarkanda (en caso de cancelación, el recorrido se realizará en tren Sharq o por carretera). Llegada y alojamiento.Visita del complejo turístico “Silk Road Samarkand”, ahora es el más grande de Asia Central, que abrió sus puertas durante Shangai Cooperation Summit, visita de la “Ciudad Eterna”, que es prototipo de las antiguas ciudades de Uzbekistán. </w:t>
      </w:r>
      <w:r w:rsidRPr="00C04C3F">
        <w:rPr>
          <w:rFonts w:asciiTheme="minorHAnsi" w:eastAsia="Arial" w:hAnsiTheme="minorHAnsi" w:cstheme="minorHAnsi"/>
          <w:b/>
          <w:color w:val="002060"/>
          <w:sz w:val="20"/>
          <w:szCs w:val="20"/>
        </w:rPr>
        <w:t>Cena en restaurante local.</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21FFD5AD" w14:textId="77777777" w:rsidR="006C4FE4" w:rsidRDefault="006C4FE4" w:rsidP="00451B71">
      <w:pPr>
        <w:spacing w:after="0" w:line="240" w:lineRule="auto"/>
        <w:jc w:val="both"/>
        <w:rPr>
          <w:rFonts w:asciiTheme="minorHAnsi" w:eastAsia="Arial" w:hAnsiTheme="minorHAnsi" w:cstheme="minorHAnsi"/>
          <w:bCs/>
          <w:color w:val="002060"/>
          <w:sz w:val="28"/>
          <w:szCs w:val="28"/>
        </w:rPr>
      </w:pPr>
    </w:p>
    <w:p w14:paraId="6F64BCB7" w14:textId="357E4276" w:rsidR="00C04C3F" w:rsidRPr="00841940" w:rsidRDefault="00C04C3F" w:rsidP="00C04C3F">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9</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Pr>
          <w:rStyle w:val="DestinosCar"/>
          <w:rFonts w:cs="Times New Roman"/>
          <w:b/>
          <w:smallCaps w:val="0"/>
          <w:sz w:val="24"/>
          <w:szCs w:val="24"/>
        </w:rPr>
        <w:t>Samarkanda</w:t>
      </w:r>
    </w:p>
    <w:p w14:paraId="06A89DA3" w14:textId="258D1220"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C04C3F">
        <w:t xml:space="preserve"> </w:t>
      </w:r>
      <w:r w:rsidRPr="00C04C3F">
        <w:rPr>
          <w:rFonts w:asciiTheme="minorHAnsi" w:eastAsia="Arial" w:hAnsiTheme="minorHAnsi" w:cstheme="minorHAnsi"/>
          <w:bCs/>
          <w:color w:val="002060"/>
          <w:sz w:val="20"/>
          <w:szCs w:val="20"/>
        </w:rPr>
        <w:t>Visita del Mausoleo Guri Emir (tumba de Tamerlan), Mausoleo Rukhabad (exterior), Plaza Registan, Madrasas Ulughbek, Shir Dor y TillaKori, Observatorio Ulughbek, Museo de Afrosiyab, complejo arquitectónico ShakhiZinda, Mezquita Bibi-Khonum y bazar Siab. Almuerzo y cena en restaurante</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0D0BCC09" w14:textId="77777777" w:rsidR="006C4FE4" w:rsidRDefault="006C4FE4" w:rsidP="00451B71">
      <w:pPr>
        <w:spacing w:after="0" w:line="240" w:lineRule="auto"/>
        <w:jc w:val="both"/>
        <w:rPr>
          <w:rFonts w:asciiTheme="minorHAnsi" w:eastAsia="Arial" w:hAnsiTheme="minorHAnsi" w:cstheme="minorHAnsi"/>
          <w:bCs/>
          <w:color w:val="002060"/>
          <w:sz w:val="28"/>
          <w:szCs w:val="28"/>
        </w:rPr>
      </w:pPr>
    </w:p>
    <w:p w14:paraId="69EE4999" w14:textId="1B31135E" w:rsidR="00C04C3F" w:rsidRPr="00841940" w:rsidRDefault="00C04C3F" w:rsidP="00C04C3F">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10</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Pr>
          <w:rStyle w:val="DestinosCar"/>
          <w:rFonts w:cs="Times New Roman"/>
          <w:b/>
          <w:smallCaps w:val="0"/>
          <w:sz w:val="24"/>
          <w:szCs w:val="24"/>
        </w:rPr>
        <w:t>Samarkanda</w:t>
      </w:r>
      <w:r>
        <w:rPr>
          <w:rStyle w:val="DestinosCar"/>
          <w:rFonts w:cs="Times New Roman"/>
          <w:b/>
          <w:smallCaps w:val="0"/>
          <w:sz w:val="24"/>
          <w:szCs w:val="24"/>
        </w:rPr>
        <w:t xml:space="preserve"> – Taskent</w:t>
      </w:r>
    </w:p>
    <w:p w14:paraId="758A6AC4" w14:textId="3C43FB7E" w:rsidR="00C04C3F" w:rsidRPr="002706C1" w:rsidRDefault="00C04C3F" w:rsidP="00C04C3F">
      <w:pPr>
        <w:spacing w:after="0" w:line="240" w:lineRule="auto"/>
        <w:jc w:val="both"/>
        <w:rPr>
          <w:rFonts w:asciiTheme="minorHAnsi" w:eastAsia="Arial" w:hAnsiTheme="minorHAnsi" w:cstheme="minorHAnsi"/>
          <w:bCs/>
          <w:color w:val="002060"/>
          <w:sz w:val="20"/>
          <w:szCs w:val="20"/>
        </w:rPr>
      </w:pPr>
      <w:r>
        <w:rPr>
          <w:rFonts w:asciiTheme="minorHAnsi" w:eastAsia="Arial" w:hAnsiTheme="minorHAnsi" w:cstheme="minorHAnsi"/>
          <w:b/>
          <w:color w:val="002060"/>
          <w:sz w:val="20"/>
          <w:szCs w:val="20"/>
        </w:rPr>
        <w:t>Pensión completa.</w:t>
      </w:r>
      <w:r w:rsidRPr="00C04C3F">
        <w:t xml:space="preserve"> </w:t>
      </w:r>
      <w:r w:rsidRPr="00C04C3F">
        <w:rPr>
          <w:rFonts w:asciiTheme="minorHAnsi" w:eastAsia="Arial" w:hAnsiTheme="minorHAnsi" w:cstheme="minorHAnsi"/>
          <w:bCs/>
          <w:color w:val="002060"/>
          <w:sz w:val="20"/>
          <w:szCs w:val="20"/>
        </w:rPr>
        <w:t xml:space="preserve">Hoy visitamos Iman Al Bukhary, la Tumba del Profeta Daniel, la Mezquita Hazret Hizr y una fábrica de papel antiguo. Almuerzo en restaurante. Salida en tren de alta velocidad a Taskent (en caso de cancelación, el recorrido se realizará en tren Sharq o por carretera). </w:t>
      </w:r>
      <w:r w:rsidRPr="00C04C3F">
        <w:rPr>
          <w:rFonts w:asciiTheme="minorHAnsi" w:eastAsia="Arial" w:hAnsiTheme="minorHAnsi" w:cstheme="minorHAnsi"/>
          <w:b/>
          <w:color w:val="002060"/>
          <w:sz w:val="20"/>
          <w:szCs w:val="20"/>
        </w:rPr>
        <w:t>Llegada</w:t>
      </w:r>
      <w:r w:rsidRPr="00C04C3F">
        <w:rPr>
          <w:rFonts w:asciiTheme="minorHAnsi" w:eastAsia="Arial" w:hAnsiTheme="minorHAnsi" w:cstheme="minorHAnsi"/>
          <w:b/>
          <w:color w:val="002060"/>
          <w:sz w:val="20"/>
          <w:szCs w:val="20"/>
        </w:rPr>
        <w:t xml:space="preserve"> y </w:t>
      </w:r>
      <w:r w:rsidRPr="00C04C3F">
        <w:rPr>
          <w:rFonts w:asciiTheme="minorHAnsi" w:eastAsia="Arial" w:hAnsiTheme="minorHAnsi" w:cstheme="minorHAnsi"/>
          <w:b/>
          <w:color w:val="002060"/>
          <w:sz w:val="20"/>
          <w:szCs w:val="20"/>
        </w:rPr>
        <w:t>cena</w:t>
      </w:r>
      <w:r w:rsidRPr="00C04C3F">
        <w:rPr>
          <w:rFonts w:asciiTheme="minorHAnsi" w:eastAsia="Arial" w:hAnsiTheme="minorHAnsi" w:cstheme="minorHAnsi"/>
          <w:b/>
          <w:color w:val="002060"/>
          <w:sz w:val="20"/>
          <w:szCs w:val="20"/>
        </w:rPr>
        <w:t>.</w:t>
      </w:r>
      <w:r>
        <w:rPr>
          <w:rFonts w:asciiTheme="minorHAnsi" w:eastAsia="Arial" w:hAnsiTheme="minorHAnsi" w:cstheme="minorHAnsi"/>
          <w:bCs/>
          <w:color w:val="002060"/>
          <w:sz w:val="20"/>
          <w:szCs w:val="20"/>
        </w:rPr>
        <w:t xml:space="preserve"> </w:t>
      </w:r>
      <w:r>
        <w:rPr>
          <w:rFonts w:asciiTheme="minorHAnsi" w:eastAsia="Arial" w:hAnsiTheme="minorHAnsi" w:cstheme="minorHAnsi"/>
          <w:b/>
          <w:color w:val="002060"/>
          <w:sz w:val="20"/>
          <w:szCs w:val="20"/>
        </w:rPr>
        <w:t>Alojamiento.</w:t>
      </w:r>
    </w:p>
    <w:p w14:paraId="54F22E7D" w14:textId="77777777" w:rsidR="00C04C3F" w:rsidRDefault="00C04C3F" w:rsidP="00451B71">
      <w:pPr>
        <w:spacing w:after="0" w:line="240" w:lineRule="auto"/>
        <w:jc w:val="both"/>
        <w:rPr>
          <w:rFonts w:asciiTheme="minorHAnsi" w:eastAsia="Arial" w:hAnsiTheme="minorHAnsi" w:cstheme="minorHAnsi"/>
          <w:bCs/>
          <w:color w:val="002060"/>
          <w:sz w:val="28"/>
          <w:szCs w:val="28"/>
        </w:rPr>
      </w:pPr>
    </w:p>
    <w:p w14:paraId="421D9C7D" w14:textId="589D4B0D" w:rsidR="006C4FE4" w:rsidRPr="00841940" w:rsidRDefault="006C4FE4" w:rsidP="006C4FE4">
      <w:pPr>
        <w:pStyle w:val="Ttulo3"/>
        <w:spacing w:before="0" w:after="0" w:line="240" w:lineRule="auto"/>
        <w:rPr>
          <w:rFonts w:eastAsia="Arial"/>
          <w:sz w:val="24"/>
          <w:szCs w:val="24"/>
        </w:rPr>
      </w:pPr>
      <w:r w:rsidRPr="00841940">
        <w:rPr>
          <w:rStyle w:val="DanmeroCar"/>
          <w:rFonts w:cs="Times New Roman"/>
          <w:b/>
          <w:sz w:val="24"/>
          <w:szCs w:val="24"/>
        </w:rPr>
        <w:t xml:space="preserve">DÍA </w:t>
      </w:r>
      <w:r>
        <w:rPr>
          <w:rStyle w:val="DanmeroCar"/>
          <w:rFonts w:cs="Times New Roman"/>
          <w:b/>
          <w:sz w:val="24"/>
          <w:szCs w:val="24"/>
        </w:rPr>
        <w:t xml:space="preserve">11 </w:t>
      </w:r>
      <w:r w:rsidRPr="00841940">
        <w:rPr>
          <w:rStyle w:val="DanmeroCar"/>
          <w:rFonts w:cs="Times New Roman"/>
          <w:b/>
          <w:sz w:val="24"/>
          <w:szCs w:val="24"/>
        </w:rPr>
        <w:t>|</w:t>
      </w:r>
      <w:r w:rsidRPr="00841940">
        <w:rPr>
          <w:rFonts w:eastAsia="Arial"/>
          <w:sz w:val="24"/>
          <w:szCs w:val="24"/>
        </w:rPr>
        <w:t xml:space="preserve"> </w:t>
      </w:r>
      <w:r w:rsidR="001238B1">
        <w:rPr>
          <w:rStyle w:val="DestinosCar"/>
          <w:rFonts w:cs="Times New Roman"/>
          <w:b/>
          <w:smallCaps w:val="0"/>
          <w:sz w:val="24"/>
          <w:szCs w:val="24"/>
        </w:rPr>
        <w:t>Taskent</w:t>
      </w:r>
    </w:p>
    <w:p w14:paraId="3EBD8639" w14:textId="697E8A11" w:rsidR="00841940" w:rsidRPr="00841940" w:rsidRDefault="00CB624C" w:rsidP="006C4FE4">
      <w:pPr>
        <w:spacing w:after="0" w:line="240" w:lineRule="auto"/>
        <w:jc w:val="both"/>
        <w:rPr>
          <w:rFonts w:asciiTheme="minorHAnsi" w:eastAsia="Arial" w:hAnsiTheme="minorHAnsi" w:cstheme="minorHAnsi"/>
          <w:b/>
          <w:bCs/>
          <w:color w:val="002060"/>
          <w:sz w:val="28"/>
          <w:szCs w:val="28"/>
        </w:rPr>
      </w:pPr>
      <w:r w:rsidRPr="00CB624C">
        <w:rPr>
          <w:rFonts w:asciiTheme="minorHAnsi" w:eastAsia="Arial" w:hAnsiTheme="minorHAnsi" w:cstheme="minorHAnsi"/>
          <w:b/>
          <w:color w:val="002060"/>
          <w:sz w:val="20"/>
          <w:szCs w:val="20"/>
        </w:rPr>
        <w:t>Desayuno.</w:t>
      </w:r>
      <w:r w:rsidRPr="00CB624C">
        <w:rPr>
          <w:rFonts w:asciiTheme="minorHAnsi" w:eastAsia="Arial" w:hAnsiTheme="minorHAnsi" w:cstheme="minorHAnsi"/>
          <w:bCs/>
          <w:color w:val="002060"/>
          <w:sz w:val="20"/>
          <w:szCs w:val="20"/>
        </w:rPr>
        <w:t xml:space="preserve"> </w:t>
      </w:r>
      <w:r w:rsidR="006C4FE4" w:rsidRPr="006C4FE4">
        <w:rPr>
          <w:rFonts w:asciiTheme="minorHAnsi" w:eastAsia="Arial" w:hAnsiTheme="minorHAnsi" w:cstheme="minorHAnsi"/>
          <w:bCs/>
          <w:color w:val="002060"/>
          <w:sz w:val="20"/>
          <w:szCs w:val="20"/>
        </w:rPr>
        <w:t>A la hora indicada traslado al aeropuerto.</w:t>
      </w:r>
      <w:r w:rsidR="006C4FE4">
        <w:rPr>
          <w:rFonts w:asciiTheme="minorHAnsi" w:eastAsia="Arial" w:hAnsiTheme="minorHAnsi" w:cstheme="minorHAnsi"/>
          <w:bCs/>
          <w:color w:val="002060"/>
          <w:sz w:val="20"/>
          <w:szCs w:val="20"/>
        </w:rPr>
        <w:t xml:space="preserve"> </w:t>
      </w:r>
      <w:r w:rsidRPr="00847D58">
        <w:rPr>
          <w:rFonts w:asciiTheme="minorHAnsi" w:eastAsia="Arial" w:hAnsiTheme="minorHAnsi" w:cstheme="minorHAnsi"/>
          <w:b/>
          <w:color w:val="002060"/>
          <w:sz w:val="20"/>
          <w:szCs w:val="20"/>
        </w:rPr>
        <w:t xml:space="preserve">Fin de nuestros servicios. </w:t>
      </w:r>
      <w:r w:rsidRPr="00CB624C">
        <w:rPr>
          <w:rFonts w:asciiTheme="minorHAnsi" w:eastAsia="Arial" w:hAnsiTheme="minorHAnsi" w:cstheme="minorHAnsi"/>
          <w:b/>
          <w:bCs/>
          <w:color w:val="EE0000"/>
          <w:sz w:val="20"/>
        </w:rPr>
        <w:t>(Vuelo internacional por parte del cliente)</w:t>
      </w:r>
      <w:r>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136B1E85"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w:t>
      </w:r>
      <w:r w:rsidR="006C4FE4">
        <w:rPr>
          <w:rFonts w:asciiTheme="minorHAnsi" w:eastAsia="Arial" w:hAnsiTheme="minorHAnsi" w:cstheme="minorHAnsi"/>
          <w:b/>
          <w:color w:val="0070C0"/>
          <w:sz w:val="20"/>
          <w:szCs w:val="20"/>
        </w:rPr>
        <w:t xml:space="preserve">NO </w:t>
      </w:r>
      <w:r w:rsidRPr="00121D3F">
        <w:rPr>
          <w:rFonts w:asciiTheme="minorHAnsi" w:eastAsia="Arial" w:hAnsiTheme="minorHAnsi" w:cstheme="minorHAnsi"/>
          <w:b/>
          <w:color w:val="0070C0"/>
          <w:sz w:val="20"/>
          <w:szCs w:val="20"/>
        </w:rPr>
        <w:t xml:space="preserve">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D07F3E">
        <w:rPr>
          <w:rFonts w:asciiTheme="minorHAnsi" w:eastAsia="Arial" w:hAnsiTheme="minorHAnsi" w:cstheme="minorHAnsi"/>
          <w:b/>
          <w:color w:val="0070C0"/>
          <w:sz w:val="20"/>
          <w:szCs w:val="20"/>
        </w:rPr>
        <w:t>UZBEKISTÁN</w:t>
      </w:r>
      <w:r w:rsidR="007A047A">
        <w:rPr>
          <w:rFonts w:asciiTheme="minorHAnsi" w:eastAsia="Arial" w:hAnsiTheme="minorHAnsi" w:cstheme="minorHAnsi"/>
          <w:b/>
          <w:color w:val="0070C0"/>
          <w:sz w:val="20"/>
          <w:szCs w:val="20"/>
        </w:rPr>
        <w:t>.</w:t>
      </w:r>
      <w:r w:rsidR="00EB2142">
        <w:rPr>
          <w:rFonts w:asciiTheme="minorHAnsi" w:eastAsia="Arial" w:hAnsiTheme="minorHAnsi" w:cstheme="minorHAnsi"/>
          <w:b/>
          <w:color w:val="0070C0"/>
          <w:sz w:val="20"/>
          <w:szCs w:val="20"/>
        </w:rPr>
        <w:t xml:space="preserve"> </w:t>
      </w:r>
      <w:r w:rsidRPr="00121D3F">
        <w:rPr>
          <w:rFonts w:asciiTheme="minorHAnsi" w:eastAsia="Arial" w:hAnsiTheme="minorHAnsi" w:cstheme="minorHAnsi"/>
          <w:b/>
          <w:color w:val="0070C0"/>
          <w:sz w:val="20"/>
          <w:szCs w:val="20"/>
        </w:rPr>
        <w:t>OTRAS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3A5FF89" w14:textId="77777777" w:rsidR="001238B1" w:rsidRPr="001238B1" w:rsidRDefault="001238B1" w:rsidP="001238B1">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Alojamiento y desayuno.</w:t>
      </w:r>
    </w:p>
    <w:p w14:paraId="2248FD1E" w14:textId="77777777" w:rsidR="001238B1" w:rsidRPr="001238B1" w:rsidRDefault="001238B1" w:rsidP="001238B1">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9 almuerzos (1 de ellos tipo picnic) y 9 cenas (bebidas no incluidas).</w:t>
      </w:r>
    </w:p>
    <w:p w14:paraId="65233346" w14:textId="77777777" w:rsidR="001238B1" w:rsidRDefault="001238B1" w:rsidP="001238B1">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Traslados y visitas en circuito exclusivo CATAI con guía local en castellano.</w:t>
      </w:r>
    </w:p>
    <w:p w14:paraId="712C09AE" w14:textId="16F5AE3F" w:rsidR="001238B1" w:rsidRPr="001238B1" w:rsidRDefault="001238B1" w:rsidP="001238B1">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Vuelo interno Taskent – Urgench en clase turista, mínimo de equipaje 20 kg por persona</w:t>
      </w:r>
    </w:p>
    <w:p w14:paraId="0B1E3D2E" w14:textId="1272FA4C" w:rsidR="006C4FE4" w:rsidRPr="001238B1" w:rsidRDefault="001238B1" w:rsidP="001238B1">
      <w:pPr>
        <w:pStyle w:val="Prrafodelista"/>
        <w:numPr>
          <w:ilvl w:val="0"/>
          <w:numId w:val="45"/>
        </w:numP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Seguro de viaje.</w:t>
      </w:r>
    </w:p>
    <w:p w14:paraId="6977B528" w14:textId="77777777" w:rsidR="001238B1" w:rsidRDefault="001238B1" w:rsidP="001238B1">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7752E152"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1238B1">
        <w:rPr>
          <w:rFonts w:asciiTheme="minorHAnsi" w:eastAsia="Arial" w:hAnsiTheme="minorHAnsi" w:cstheme="minorHAnsi"/>
          <w:color w:val="002060"/>
          <w:sz w:val="20"/>
          <w:szCs w:val="20"/>
        </w:rPr>
        <w:t>Uzbekistán</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6244286A"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NOTAS IMPORTANTES:</w:t>
      </w:r>
    </w:p>
    <w:p w14:paraId="359E9954" w14:textId="77777777" w:rsidR="001238B1" w:rsidRPr="001238B1" w:rsidRDefault="001238B1" w:rsidP="001238B1">
      <w:pPr>
        <w:pStyle w:val="Prrafodelista"/>
        <w:numPr>
          <w:ilvl w:val="0"/>
          <w:numId w:val="4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Esto es un presupuesto, todos los servicios están sujetos a disponibilidad en el momento de gestionar la reserva.</w:t>
      </w:r>
    </w:p>
    <w:p w14:paraId="1070915F" w14:textId="03C21E10" w:rsidR="001238B1" w:rsidRPr="001238B1" w:rsidRDefault="001238B1" w:rsidP="001238B1">
      <w:pPr>
        <w:pStyle w:val="Prrafodelista"/>
        <w:numPr>
          <w:ilvl w:val="0"/>
          <w:numId w:val="4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INFORMACION IMPORTANTE CLIENTES: Es imprescindible recibir los detalles de los vuelos internacionales al menos 30 días antes de la</w:t>
      </w:r>
      <w:r>
        <w:rPr>
          <w:rFonts w:asciiTheme="minorHAnsi" w:eastAsia="Arial" w:hAnsiTheme="minorHAnsi" w:cstheme="minorHAnsi"/>
          <w:color w:val="002060"/>
          <w:sz w:val="20"/>
          <w:szCs w:val="20"/>
        </w:rPr>
        <w:t xml:space="preserve"> </w:t>
      </w:r>
      <w:r w:rsidRPr="001238B1">
        <w:rPr>
          <w:rFonts w:asciiTheme="minorHAnsi" w:eastAsia="Arial" w:hAnsiTheme="minorHAnsi" w:cstheme="minorHAnsi"/>
          <w:color w:val="002060"/>
          <w:sz w:val="20"/>
          <w:szCs w:val="20"/>
        </w:rPr>
        <w:t>fecha de salida. En caso contrario no podremos garantizar la correcta realización de los traslados de entrada y salida.</w:t>
      </w:r>
    </w:p>
    <w:p w14:paraId="02D193C9" w14:textId="0AB04130" w:rsidR="001238B1" w:rsidRPr="001238B1" w:rsidRDefault="001238B1" w:rsidP="001238B1">
      <w:pPr>
        <w:pStyle w:val="Prrafodelista"/>
        <w:numPr>
          <w:ilvl w:val="0"/>
          <w:numId w:val="4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VISADOS Y VACUNAS: Es RESPONSABILIDAD del pasajero llevar su documentación en regla, pasaporte, visados y demás requisitos que</w:t>
      </w:r>
      <w:r>
        <w:rPr>
          <w:rFonts w:asciiTheme="minorHAnsi" w:eastAsia="Arial" w:hAnsiTheme="minorHAnsi" w:cstheme="minorHAnsi"/>
          <w:color w:val="002060"/>
          <w:sz w:val="20"/>
          <w:szCs w:val="20"/>
        </w:rPr>
        <w:t xml:space="preserve"> </w:t>
      </w:r>
      <w:r w:rsidRPr="001238B1">
        <w:rPr>
          <w:rFonts w:asciiTheme="minorHAnsi" w:eastAsia="Arial" w:hAnsiTheme="minorHAnsi" w:cstheme="minorHAnsi"/>
          <w:color w:val="002060"/>
          <w:sz w:val="20"/>
          <w:szCs w:val="20"/>
        </w:rPr>
        <w:t>pudieran exigir las autoridades migratorias de cada país en función de su nacionalidad. Consulte en su país de origen antes de viajar los</w:t>
      </w:r>
      <w:r>
        <w:rPr>
          <w:rFonts w:asciiTheme="minorHAnsi" w:eastAsia="Arial" w:hAnsiTheme="minorHAnsi" w:cstheme="minorHAnsi"/>
          <w:color w:val="002060"/>
          <w:sz w:val="20"/>
          <w:szCs w:val="20"/>
        </w:rPr>
        <w:t xml:space="preserve"> </w:t>
      </w:r>
      <w:r w:rsidRPr="001238B1">
        <w:rPr>
          <w:rFonts w:asciiTheme="minorHAnsi" w:eastAsia="Arial" w:hAnsiTheme="minorHAnsi" w:cstheme="minorHAnsi"/>
          <w:color w:val="002060"/>
          <w:sz w:val="20"/>
          <w:szCs w:val="20"/>
        </w:rPr>
        <w:t>visados o requisitos de entrada a los lugares a donde vaya a viajar, así como los requisitos sanitarios (vacunas).</w:t>
      </w:r>
    </w:p>
    <w:p w14:paraId="3D1F38AC" w14:textId="77777777" w:rsidR="001238B1" w:rsidRPr="001238B1" w:rsidRDefault="001238B1" w:rsidP="001238B1">
      <w:pPr>
        <w:pStyle w:val="Prrafodelista"/>
        <w:numPr>
          <w:ilvl w:val="0"/>
          <w:numId w:val="4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Los vuelos domésticos o trenes pueden sufrir cancelaciones o modificaciones sin previo aviso.</w:t>
      </w:r>
    </w:p>
    <w:p w14:paraId="5AD1E018" w14:textId="71CDF03B" w:rsidR="007201D9" w:rsidRPr="001238B1" w:rsidRDefault="001238B1" w:rsidP="001238B1">
      <w:pPr>
        <w:pStyle w:val="Prrafodelista"/>
        <w:numPr>
          <w:ilvl w:val="0"/>
          <w:numId w:val="4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La infraestructura turística de Uzbekistán es básica y los hoteles son sencillos.</w:t>
      </w:r>
    </w:p>
    <w:p w14:paraId="31EA5732" w14:textId="77777777" w:rsidR="001238B1" w:rsidRPr="001238B1" w:rsidRDefault="001238B1" w:rsidP="001238B1">
      <w:pPr>
        <w:pStyle w:val="Prrafodelista"/>
        <w:numPr>
          <w:ilvl w:val="0"/>
          <w:numId w:val="4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Muchas carreteras no están en buen estado de conservación.</w:t>
      </w:r>
    </w:p>
    <w:p w14:paraId="0103F5EA" w14:textId="061FF003" w:rsidR="001238B1" w:rsidRPr="001238B1" w:rsidRDefault="001238B1" w:rsidP="001238B1">
      <w:pPr>
        <w:pStyle w:val="Prrafodelista"/>
        <w:numPr>
          <w:ilvl w:val="0"/>
          <w:numId w:val="4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238B1">
        <w:rPr>
          <w:rFonts w:asciiTheme="minorHAnsi" w:eastAsia="Arial" w:hAnsiTheme="minorHAnsi" w:cstheme="minorHAnsi"/>
          <w:color w:val="002060"/>
          <w:sz w:val="20"/>
          <w:szCs w:val="20"/>
        </w:rPr>
        <w:t>Propinas no incluidas: maleteros, guía, conductores, estimado en 50 € por persona, obligatorio pago en destino</w:t>
      </w:r>
    </w:p>
    <w:p w14:paraId="510973D4" w14:textId="77777777" w:rsidR="001238B1" w:rsidRPr="00051801" w:rsidRDefault="001238B1" w:rsidP="001238B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Conforme a la actual normativa de viajes combinados, el viajero podrá, una vez confirmado el viaje, resolver el contrato en cualquier momento antes del inicio del mismo, debiendo pagar la penalización especificada en el contrato o en su defecto una penalización equivalente al precio del viaje combinado menos el ahorro de costes y los ingresos derivados de la utilización alternativa de los servicios de viaje.</w:t>
      </w:r>
    </w:p>
    <w:p w14:paraId="00159A73" w14:textId="77777777" w:rsidR="002605AB" w:rsidRDefault="002605AB"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992" w:type="dxa"/>
        <w:jc w:val="center"/>
        <w:tblCellMar>
          <w:left w:w="70" w:type="dxa"/>
          <w:right w:w="70" w:type="dxa"/>
        </w:tblCellMar>
        <w:tblLook w:val="04A0" w:firstRow="1" w:lastRow="0" w:firstColumn="1" w:lastColumn="0" w:noHBand="0" w:noVBand="1"/>
      </w:tblPr>
      <w:tblGrid>
        <w:gridCol w:w="1919"/>
        <w:gridCol w:w="1093"/>
        <w:gridCol w:w="1251"/>
        <w:gridCol w:w="3106"/>
        <w:gridCol w:w="623"/>
      </w:tblGrid>
      <w:tr w:rsidR="00C3196D" w:rsidRPr="00C3196D" w14:paraId="6F81A684" w14:textId="77777777" w:rsidTr="00C3196D">
        <w:trPr>
          <w:trHeight w:val="240"/>
          <w:jc w:val="center"/>
        </w:trPr>
        <w:tc>
          <w:tcPr>
            <w:tcW w:w="7992"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241C078"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HOTELES PREVISTOS O SIMILARES</w:t>
            </w:r>
          </w:p>
        </w:tc>
      </w:tr>
      <w:tr w:rsidR="00C3196D" w:rsidRPr="00C3196D" w14:paraId="77D975D1" w14:textId="77777777" w:rsidTr="00C3196D">
        <w:trPr>
          <w:trHeight w:val="240"/>
          <w:jc w:val="center"/>
        </w:trPr>
        <w:tc>
          <w:tcPr>
            <w:tcW w:w="1919" w:type="dxa"/>
            <w:tcBorders>
              <w:top w:val="nil"/>
              <w:left w:val="single" w:sz="8" w:space="0" w:color="auto"/>
              <w:bottom w:val="nil"/>
              <w:right w:val="nil"/>
            </w:tcBorders>
            <w:shd w:val="clear" w:color="000000" w:fill="0070C0"/>
            <w:noWrap/>
            <w:vAlign w:val="center"/>
            <w:hideMark/>
          </w:tcPr>
          <w:p w14:paraId="5BDDF782"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CIUDAD</w:t>
            </w:r>
          </w:p>
        </w:tc>
        <w:tc>
          <w:tcPr>
            <w:tcW w:w="1093" w:type="dxa"/>
            <w:tcBorders>
              <w:top w:val="nil"/>
              <w:left w:val="nil"/>
              <w:bottom w:val="nil"/>
              <w:right w:val="nil"/>
            </w:tcBorders>
            <w:shd w:val="clear" w:color="000000" w:fill="0070C0"/>
            <w:noWrap/>
            <w:vAlign w:val="center"/>
            <w:hideMark/>
          </w:tcPr>
          <w:p w14:paraId="6D6D233F"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NOCHES</w:t>
            </w:r>
          </w:p>
        </w:tc>
        <w:tc>
          <w:tcPr>
            <w:tcW w:w="1251" w:type="dxa"/>
            <w:tcBorders>
              <w:top w:val="nil"/>
              <w:left w:val="nil"/>
              <w:bottom w:val="nil"/>
              <w:right w:val="nil"/>
            </w:tcBorders>
            <w:shd w:val="clear" w:color="000000" w:fill="0070C0"/>
            <w:noWrap/>
            <w:vAlign w:val="center"/>
            <w:hideMark/>
          </w:tcPr>
          <w:p w14:paraId="0EEE0CBE"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RÉGIMEN</w:t>
            </w:r>
          </w:p>
        </w:tc>
        <w:tc>
          <w:tcPr>
            <w:tcW w:w="3106" w:type="dxa"/>
            <w:tcBorders>
              <w:top w:val="nil"/>
              <w:left w:val="nil"/>
              <w:bottom w:val="nil"/>
              <w:right w:val="nil"/>
            </w:tcBorders>
            <w:shd w:val="clear" w:color="000000" w:fill="0070C0"/>
            <w:noWrap/>
            <w:vAlign w:val="center"/>
            <w:hideMark/>
          </w:tcPr>
          <w:p w14:paraId="5D6B9B61"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HOTEL</w:t>
            </w:r>
          </w:p>
        </w:tc>
        <w:tc>
          <w:tcPr>
            <w:tcW w:w="620" w:type="dxa"/>
            <w:tcBorders>
              <w:top w:val="nil"/>
              <w:left w:val="nil"/>
              <w:bottom w:val="nil"/>
              <w:right w:val="single" w:sz="8" w:space="0" w:color="auto"/>
            </w:tcBorders>
            <w:shd w:val="clear" w:color="000000" w:fill="0070C0"/>
            <w:noWrap/>
            <w:vAlign w:val="center"/>
            <w:hideMark/>
          </w:tcPr>
          <w:p w14:paraId="0434C796"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CAT.</w:t>
            </w:r>
          </w:p>
        </w:tc>
      </w:tr>
      <w:tr w:rsidR="00C3196D" w:rsidRPr="00C3196D" w14:paraId="4B5C8C12" w14:textId="77777777" w:rsidTr="00C3196D">
        <w:trPr>
          <w:trHeight w:val="240"/>
          <w:jc w:val="center"/>
        </w:trPr>
        <w:tc>
          <w:tcPr>
            <w:tcW w:w="1919" w:type="dxa"/>
            <w:tcBorders>
              <w:top w:val="nil"/>
              <w:left w:val="single" w:sz="8" w:space="0" w:color="auto"/>
              <w:bottom w:val="nil"/>
              <w:right w:val="nil"/>
            </w:tcBorders>
            <w:shd w:val="clear" w:color="000000" w:fill="FFFFFF"/>
            <w:noWrap/>
            <w:vAlign w:val="center"/>
            <w:hideMark/>
          </w:tcPr>
          <w:p w14:paraId="6C89D932"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TASHKENT</w:t>
            </w:r>
          </w:p>
        </w:tc>
        <w:tc>
          <w:tcPr>
            <w:tcW w:w="1093" w:type="dxa"/>
            <w:tcBorders>
              <w:top w:val="nil"/>
              <w:left w:val="nil"/>
              <w:bottom w:val="nil"/>
              <w:right w:val="nil"/>
            </w:tcBorders>
            <w:shd w:val="clear" w:color="000000" w:fill="FFFFFF"/>
            <w:noWrap/>
            <w:vAlign w:val="center"/>
            <w:hideMark/>
          </w:tcPr>
          <w:p w14:paraId="7F5E402E"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2</w:t>
            </w:r>
          </w:p>
        </w:tc>
        <w:tc>
          <w:tcPr>
            <w:tcW w:w="1251" w:type="dxa"/>
            <w:tcBorders>
              <w:top w:val="nil"/>
              <w:left w:val="nil"/>
              <w:bottom w:val="nil"/>
              <w:right w:val="nil"/>
            </w:tcBorders>
            <w:shd w:val="clear" w:color="000000" w:fill="FFFFFF"/>
            <w:noWrap/>
            <w:vAlign w:val="center"/>
            <w:hideMark/>
          </w:tcPr>
          <w:p w14:paraId="5DD13000"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PC</w:t>
            </w:r>
          </w:p>
        </w:tc>
        <w:tc>
          <w:tcPr>
            <w:tcW w:w="3106" w:type="dxa"/>
            <w:tcBorders>
              <w:top w:val="nil"/>
              <w:left w:val="nil"/>
              <w:bottom w:val="nil"/>
              <w:right w:val="nil"/>
            </w:tcBorders>
            <w:shd w:val="clear" w:color="000000" w:fill="FFFFFF"/>
            <w:noWrap/>
            <w:vAlign w:val="center"/>
            <w:hideMark/>
          </w:tcPr>
          <w:p w14:paraId="3D2B639D" w14:textId="77777777" w:rsidR="00C3196D" w:rsidRPr="00C3196D" w:rsidRDefault="00C3196D" w:rsidP="00C3196D">
            <w:pPr>
              <w:spacing w:after="0" w:line="240" w:lineRule="auto"/>
              <w:jc w:val="center"/>
              <w:rPr>
                <w:rFonts w:ascii="Calibri" w:hAnsi="Calibri" w:cs="Calibri"/>
                <w:color w:val="000000"/>
                <w:lang w:bidi="ar-SA"/>
              </w:rPr>
            </w:pPr>
            <w:r w:rsidRPr="00C3196D">
              <w:rPr>
                <w:rFonts w:ascii="Calibri" w:hAnsi="Calibri" w:cs="Calibri"/>
                <w:color w:val="000000"/>
                <w:lang w:bidi="ar-SA"/>
              </w:rPr>
              <w:t>INSPIRA-S TASHKENT</w:t>
            </w:r>
          </w:p>
        </w:tc>
        <w:tc>
          <w:tcPr>
            <w:tcW w:w="620" w:type="dxa"/>
            <w:tcBorders>
              <w:top w:val="nil"/>
              <w:left w:val="nil"/>
              <w:bottom w:val="nil"/>
              <w:right w:val="single" w:sz="8" w:space="0" w:color="auto"/>
            </w:tcBorders>
            <w:shd w:val="clear" w:color="000000" w:fill="FFFFFF"/>
            <w:noWrap/>
            <w:vAlign w:val="center"/>
            <w:hideMark/>
          </w:tcPr>
          <w:p w14:paraId="4499624A"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w:t>
            </w:r>
          </w:p>
        </w:tc>
      </w:tr>
      <w:tr w:rsidR="00C3196D" w:rsidRPr="00C3196D" w14:paraId="5E256717" w14:textId="77777777" w:rsidTr="00C3196D">
        <w:trPr>
          <w:trHeight w:val="249"/>
          <w:jc w:val="center"/>
        </w:trPr>
        <w:tc>
          <w:tcPr>
            <w:tcW w:w="1919" w:type="dxa"/>
            <w:tcBorders>
              <w:top w:val="nil"/>
              <w:left w:val="single" w:sz="8" w:space="0" w:color="auto"/>
              <w:bottom w:val="nil"/>
              <w:right w:val="nil"/>
            </w:tcBorders>
            <w:shd w:val="clear" w:color="000000" w:fill="FFFFFF"/>
            <w:noWrap/>
            <w:vAlign w:val="center"/>
            <w:hideMark/>
          </w:tcPr>
          <w:p w14:paraId="38766A8D"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FERGANA</w:t>
            </w:r>
          </w:p>
        </w:tc>
        <w:tc>
          <w:tcPr>
            <w:tcW w:w="1093" w:type="dxa"/>
            <w:tcBorders>
              <w:top w:val="nil"/>
              <w:left w:val="nil"/>
              <w:bottom w:val="nil"/>
              <w:right w:val="nil"/>
            </w:tcBorders>
            <w:shd w:val="clear" w:color="000000" w:fill="FFFFFF"/>
            <w:noWrap/>
            <w:vAlign w:val="center"/>
            <w:hideMark/>
          </w:tcPr>
          <w:p w14:paraId="31E27F29"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1</w:t>
            </w:r>
          </w:p>
        </w:tc>
        <w:tc>
          <w:tcPr>
            <w:tcW w:w="1251" w:type="dxa"/>
            <w:tcBorders>
              <w:top w:val="nil"/>
              <w:left w:val="nil"/>
              <w:bottom w:val="nil"/>
              <w:right w:val="nil"/>
            </w:tcBorders>
            <w:shd w:val="clear" w:color="000000" w:fill="FFFFFF"/>
            <w:noWrap/>
            <w:vAlign w:val="center"/>
            <w:hideMark/>
          </w:tcPr>
          <w:p w14:paraId="59351CDD"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PC</w:t>
            </w:r>
          </w:p>
        </w:tc>
        <w:tc>
          <w:tcPr>
            <w:tcW w:w="3106" w:type="dxa"/>
            <w:tcBorders>
              <w:top w:val="nil"/>
              <w:left w:val="nil"/>
              <w:bottom w:val="nil"/>
              <w:right w:val="nil"/>
            </w:tcBorders>
            <w:shd w:val="clear" w:color="000000" w:fill="FFFFFF"/>
            <w:noWrap/>
            <w:vAlign w:val="center"/>
            <w:hideMark/>
          </w:tcPr>
          <w:p w14:paraId="65A1235F" w14:textId="77777777" w:rsidR="00C3196D" w:rsidRPr="00C3196D" w:rsidRDefault="00C3196D" w:rsidP="00C3196D">
            <w:pPr>
              <w:spacing w:after="0" w:line="240" w:lineRule="auto"/>
              <w:jc w:val="center"/>
              <w:rPr>
                <w:rFonts w:ascii="Calibri" w:hAnsi="Calibri" w:cs="Calibri"/>
                <w:color w:val="000000"/>
                <w:lang w:bidi="ar-SA"/>
              </w:rPr>
            </w:pPr>
            <w:r w:rsidRPr="00C3196D">
              <w:rPr>
                <w:rFonts w:ascii="Calibri" w:hAnsi="Calibri" w:cs="Calibri"/>
                <w:color w:val="000000"/>
                <w:lang w:bidi="ar-SA"/>
              </w:rPr>
              <w:t>GRAND FERGANA HOTEL</w:t>
            </w:r>
          </w:p>
        </w:tc>
        <w:tc>
          <w:tcPr>
            <w:tcW w:w="620" w:type="dxa"/>
            <w:tcBorders>
              <w:top w:val="nil"/>
              <w:left w:val="nil"/>
              <w:bottom w:val="nil"/>
              <w:right w:val="single" w:sz="8" w:space="0" w:color="auto"/>
            </w:tcBorders>
            <w:shd w:val="clear" w:color="000000" w:fill="FFFFFF"/>
            <w:noWrap/>
            <w:vAlign w:val="center"/>
            <w:hideMark/>
          </w:tcPr>
          <w:p w14:paraId="71D6F296"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T</w:t>
            </w:r>
          </w:p>
        </w:tc>
      </w:tr>
      <w:tr w:rsidR="00C3196D" w:rsidRPr="00C3196D" w14:paraId="12C2C58E" w14:textId="77777777" w:rsidTr="00C3196D">
        <w:trPr>
          <w:trHeight w:val="249"/>
          <w:jc w:val="center"/>
        </w:trPr>
        <w:tc>
          <w:tcPr>
            <w:tcW w:w="1919" w:type="dxa"/>
            <w:tcBorders>
              <w:top w:val="nil"/>
              <w:left w:val="single" w:sz="8" w:space="0" w:color="auto"/>
              <w:bottom w:val="nil"/>
              <w:right w:val="nil"/>
            </w:tcBorders>
            <w:shd w:val="clear" w:color="000000" w:fill="FFFFFF"/>
            <w:noWrap/>
            <w:vAlign w:val="center"/>
            <w:hideMark/>
          </w:tcPr>
          <w:p w14:paraId="5BF0CE45"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TASHKENT</w:t>
            </w:r>
          </w:p>
        </w:tc>
        <w:tc>
          <w:tcPr>
            <w:tcW w:w="1093" w:type="dxa"/>
            <w:tcBorders>
              <w:top w:val="nil"/>
              <w:left w:val="nil"/>
              <w:bottom w:val="nil"/>
              <w:right w:val="nil"/>
            </w:tcBorders>
            <w:shd w:val="clear" w:color="000000" w:fill="FFFFFF"/>
            <w:noWrap/>
            <w:vAlign w:val="center"/>
            <w:hideMark/>
          </w:tcPr>
          <w:p w14:paraId="40262301"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1</w:t>
            </w:r>
          </w:p>
        </w:tc>
        <w:tc>
          <w:tcPr>
            <w:tcW w:w="1251" w:type="dxa"/>
            <w:tcBorders>
              <w:top w:val="nil"/>
              <w:left w:val="nil"/>
              <w:bottom w:val="nil"/>
              <w:right w:val="nil"/>
            </w:tcBorders>
            <w:shd w:val="clear" w:color="000000" w:fill="FFFFFF"/>
            <w:noWrap/>
            <w:vAlign w:val="center"/>
            <w:hideMark/>
          </w:tcPr>
          <w:p w14:paraId="1219B376"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PC</w:t>
            </w:r>
          </w:p>
        </w:tc>
        <w:tc>
          <w:tcPr>
            <w:tcW w:w="3106" w:type="dxa"/>
            <w:tcBorders>
              <w:top w:val="nil"/>
              <w:left w:val="nil"/>
              <w:bottom w:val="nil"/>
              <w:right w:val="nil"/>
            </w:tcBorders>
            <w:shd w:val="clear" w:color="000000" w:fill="FFFFFF"/>
            <w:noWrap/>
            <w:vAlign w:val="center"/>
            <w:hideMark/>
          </w:tcPr>
          <w:p w14:paraId="7F065E06" w14:textId="77777777" w:rsidR="00C3196D" w:rsidRPr="00C3196D" w:rsidRDefault="00C3196D" w:rsidP="00C3196D">
            <w:pPr>
              <w:spacing w:after="0" w:line="240" w:lineRule="auto"/>
              <w:jc w:val="center"/>
              <w:rPr>
                <w:rFonts w:ascii="Calibri" w:hAnsi="Calibri" w:cs="Calibri"/>
                <w:color w:val="000000"/>
                <w:lang w:bidi="ar-SA"/>
              </w:rPr>
            </w:pPr>
            <w:r w:rsidRPr="00C3196D">
              <w:rPr>
                <w:rFonts w:ascii="Calibri" w:hAnsi="Calibri" w:cs="Calibri"/>
                <w:color w:val="000000"/>
                <w:lang w:bidi="ar-SA"/>
              </w:rPr>
              <w:t>INSPIRA-S TASHKENT</w:t>
            </w:r>
          </w:p>
        </w:tc>
        <w:tc>
          <w:tcPr>
            <w:tcW w:w="620" w:type="dxa"/>
            <w:tcBorders>
              <w:top w:val="nil"/>
              <w:left w:val="nil"/>
              <w:bottom w:val="nil"/>
              <w:right w:val="single" w:sz="8" w:space="0" w:color="auto"/>
            </w:tcBorders>
            <w:shd w:val="clear" w:color="000000" w:fill="FFFFFF"/>
            <w:noWrap/>
            <w:vAlign w:val="center"/>
            <w:hideMark/>
          </w:tcPr>
          <w:p w14:paraId="32521A2C"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w:t>
            </w:r>
          </w:p>
        </w:tc>
      </w:tr>
      <w:tr w:rsidR="00C3196D" w:rsidRPr="00C3196D" w14:paraId="1DD95953" w14:textId="77777777" w:rsidTr="00C3196D">
        <w:trPr>
          <w:trHeight w:val="249"/>
          <w:jc w:val="center"/>
        </w:trPr>
        <w:tc>
          <w:tcPr>
            <w:tcW w:w="1919" w:type="dxa"/>
            <w:tcBorders>
              <w:top w:val="nil"/>
              <w:left w:val="single" w:sz="8" w:space="0" w:color="auto"/>
              <w:bottom w:val="nil"/>
              <w:right w:val="nil"/>
            </w:tcBorders>
            <w:shd w:val="clear" w:color="000000" w:fill="FFFFFF"/>
            <w:noWrap/>
            <w:vAlign w:val="center"/>
            <w:hideMark/>
          </w:tcPr>
          <w:p w14:paraId="55219B92"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KHIVA</w:t>
            </w:r>
          </w:p>
        </w:tc>
        <w:tc>
          <w:tcPr>
            <w:tcW w:w="1093" w:type="dxa"/>
            <w:tcBorders>
              <w:top w:val="nil"/>
              <w:left w:val="nil"/>
              <w:bottom w:val="nil"/>
              <w:right w:val="nil"/>
            </w:tcBorders>
            <w:shd w:val="clear" w:color="000000" w:fill="FFFFFF"/>
            <w:noWrap/>
            <w:vAlign w:val="center"/>
            <w:hideMark/>
          </w:tcPr>
          <w:p w14:paraId="055A18B8"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1</w:t>
            </w:r>
          </w:p>
        </w:tc>
        <w:tc>
          <w:tcPr>
            <w:tcW w:w="1251" w:type="dxa"/>
            <w:tcBorders>
              <w:top w:val="nil"/>
              <w:left w:val="nil"/>
              <w:bottom w:val="nil"/>
              <w:right w:val="nil"/>
            </w:tcBorders>
            <w:shd w:val="clear" w:color="000000" w:fill="FFFFFF"/>
            <w:noWrap/>
            <w:vAlign w:val="center"/>
            <w:hideMark/>
          </w:tcPr>
          <w:p w14:paraId="6C72F4CD"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PC</w:t>
            </w:r>
          </w:p>
        </w:tc>
        <w:tc>
          <w:tcPr>
            <w:tcW w:w="3106" w:type="dxa"/>
            <w:tcBorders>
              <w:top w:val="nil"/>
              <w:left w:val="nil"/>
              <w:bottom w:val="nil"/>
              <w:right w:val="nil"/>
            </w:tcBorders>
            <w:shd w:val="clear" w:color="000000" w:fill="FFFFFF"/>
            <w:noWrap/>
            <w:vAlign w:val="center"/>
            <w:hideMark/>
          </w:tcPr>
          <w:p w14:paraId="112651E3" w14:textId="77777777" w:rsidR="00C3196D" w:rsidRPr="00C3196D" w:rsidRDefault="00C3196D" w:rsidP="00C3196D">
            <w:pPr>
              <w:spacing w:after="0" w:line="240" w:lineRule="auto"/>
              <w:jc w:val="center"/>
              <w:rPr>
                <w:rFonts w:ascii="Calibri" w:hAnsi="Calibri" w:cs="Calibri"/>
                <w:color w:val="000000"/>
                <w:lang w:bidi="ar-SA"/>
              </w:rPr>
            </w:pPr>
            <w:r w:rsidRPr="00C3196D">
              <w:rPr>
                <w:rFonts w:ascii="Calibri" w:hAnsi="Calibri" w:cs="Calibri"/>
                <w:color w:val="000000"/>
                <w:lang w:bidi="ar-SA"/>
              </w:rPr>
              <w:t>ASIA KHIVA</w:t>
            </w:r>
          </w:p>
        </w:tc>
        <w:tc>
          <w:tcPr>
            <w:tcW w:w="620" w:type="dxa"/>
            <w:tcBorders>
              <w:top w:val="nil"/>
              <w:left w:val="nil"/>
              <w:bottom w:val="nil"/>
              <w:right w:val="single" w:sz="8" w:space="0" w:color="auto"/>
            </w:tcBorders>
            <w:shd w:val="clear" w:color="000000" w:fill="FFFFFF"/>
            <w:noWrap/>
            <w:vAlign w:val="center"/>
            <w:hideMark/>
          </w:tcPr>
          <w:p w14:paraId="06203D39"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T</w:t>
            </w:r>
          </w:p>
        </w:tc>
      </w:tr>
      <w:tr w:rsidR="00C3196D" w:rsidRPr="00C3196D" w14:paraId="4596D927" w14:textId="77777777" w:rsidTr="00C3196D">
        <w:trPr>
          <w:trHeight w:val="249"/>
          <w:jc w:val="center"/>
        </w:trPr>
        <w:tc>
          <w:tcPr>
            <w:tcW w:w="1919" w:type="dxa"/>
            <w:tcBorders>
              <w:top w:val="nil"/>
              <w:left w:val="single" w:sz="8" w:space="0" w:color="auto"/>
              <w:bottom w:val="nil"/>
              <w:right w:val="nil"/>
            </w:tcBorders>
            <w:shd w:val="clear" w:color="000000" w:fill="FFFFFF"/>
            <w:noWrap/>
            <w:vAlign w:val="center"/>
            <w:hideMark/>
          </w:tcPr>
          <w:p w14:paraId="36447FAC"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BUKHARA</w:t>
            </w:r>
          </w:p>
        </w:tc>
        <w:tc>
          <w:tcPr>
            <w:tcW w:w="1093" w:type="dxa"/>
            <w:tcBorders>
              <w:top w:val="nil"/>
              <w:left w:val="nil"/>
              <w:bottom w:val="nil"/>
              <w:right w:val="nil"/>
            </w:tcBorders>
            <w:shd w:val="clear" w:color="000000" w:fill="FFFFFF"/>
            <w:noWrap/>
            <w:vAlign w:val="center"/>
            <w:hideMark/>
          </w:tcPr>
          <w:p w14:paraId="7CE2BE00"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2</w:t>
            </w:r>
          </w:p>
        </w:tc>
        <w:tc>
          <w:tcPr>
            <w:tcW w:w="1251" w:type="dxa"/>
            <w:tcBorders>
              <w:top w:val="nil"/>
              <w:left w:val="nil"/>
              <w:bottom w:val="nil"/>
              <w:right w:val="nil"/>
            </w:tcBorders>
            <w:shd w:val="clear" w:color="000000" w:fill="FFFFFF"/>
            <w:noWrap/>
            <w:vAlign w:val="center"/>
            <w:hideMark/>
          </w:tcPr>
          <w:p w14:paraId="21A00202"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PC</w:t>
            </w:r>
          </w:p>
        </w:tc>
        <w:tc>
          <w:tcPr>
            <w:tcW w:w="3106" w:type="dxa"/>
            <w:tcBorders>
              <w:top w:val="nil"/>
              <w:left w:val="nil"/>
              <w:bottom w:val="nil"/>
              <w:right w:val="nil"/>
            </w:tcBorders>
            <w:shd w:val="clear" w:color="000000" w:fill="FFFFFF"/>
            <w:noWrap/>
            <w:vAlign w:val="center"/>
            <w:hideMark/>
          </w:tcPr>
          <w:p w14:paraId="1279D1E2" w14:textId="77777777" w:rsidR="00C3196D" w:rsidRPr="00C3196D" w:rsidRDefault="00C3196D" w:rsidP="00C3196D">
            <w:pPr>
              <w:spacing w:after="0" w:line="240" w:lineRule="auto"/>
              <w:jc w:val="center"/>
              <w:rPr>
                <w:rFonts w:ascii="Calibri" w:hAnsi="Calibri" w:cs="Calibri"/>
                <w:color w:val="000000"/>
                <w:lang w:bidi="ar-SA"/>
              </w:rPr>
            </w:pPr>
            <w:r w:rsidRPr="00C3196D">
              <w:rPr>
                <w:rFonts w:ascii="Calibri" w:hAnsi="Calibri" w:cs="Calibri"/>
                <w:color w:val="000000"/>
                <w:lang w:val="en-US" w:bidi="ar-SA"/>
              </w:rPr>
              <w:t>WYNDHAM BUKHARA</w:t>
            </w:r>
          </w:p>
        </w:tc>
        <w:tc>
          <w:tcPr>
            <w:tcW w:w="620" w:type="dxa"/>
            <w:tcBorders>
              <w:top w:val="nil"/>
              <w:left w:val="nil"/>
              <w:bottom w:val="nil"/>
              <w:right w:val="single" w:sz="8" w:space="0" w:color="auto"/>
            </w:tcBorders>
            <w:shd w:val="clear" w:color="000000" w:fill="FFFFFF"/>
            <w:noWrap/>
            <w:vAlign w:val="center"/>
            <w:hideMark/>
          </w:tcPr>
          <w:p w14:paraId="667585B2"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w:t>
            </w:r>
          </w:p>
        </w:tc>
      </w:tr>
      <w:tr w:rsidR="00C3196D" w:rsidRPr="00C3196D" w14:paraId="5C77472F" w14:textId="77777777" w:rsidTr="00C3196D">
        <w:trPr>
          <w:trHeight w:val="240"/>
          <w:jc w:val="center"/>
        </w:trPr>
        <w:tc>
          <w:tcPr>
            <w:tcW w:w="1919" w:type="dxa"/>
            <w:tcBorders>
              <w:top w:val="nil"/>
              <w:left w:val="single" w:sz="8" w:space="0" w:color="auto"/>
              <w:bottom w:val="nil"/>
              <w:right w:val="nil"/>
            </w:tcBorders>
            <w:shd w:val="clear" w:color="000000" w:fill="FFFFFF"/>
            <w:noWrap/>
            <w:vAlign w:val="center"/>
            <w:hideMark/>
          </w:tcPr>
          <w:p w14:paraId="47157EB1"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SAMARKANDA</w:t>
            </w:r>
          </w:p>
        </w:tc>
        <w:tc>
          <w:tcPr>
            <w:tcW w:w="1093" w:type="dxa"/>
            <w:tcBorders>
              <w:top w:val="nil"/>
              <w:left w:val="nil"/>
              <w:bottom w:val="nil"/>
              <w:right w:val="nil"/>
            </w:tcBorders>
            <w:shd w:val="clear" w:color="000000" w:fill="FFFFFF"/>
            <w:noWrap/>
            <w:vAlign w:val="center"/>
            <w:hideMark/>
          </w:tcPr>
          <w:p w14:paraId="1EAA17C2"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2</w:t>
            </w:r>
          </w:p>
        </w:tc>
        <w:tc>
          <w:tcPr>
            <w:tcW w:w="1251" w:type="dxa"/>
            <w:tcBorders>
              <w:top w:val="nil"/>
              <w:left w:val="nil"/>
              <w:bottom w:val="nil"/>
              <w:right w:val="nil"/>
            </w:tcBorders>
            <w:shd w:val="clear" w:color="000000" w:fill="FFFFFF"/>
            <w:noWrap/>
            <w:vAlign w:val="center"/>
            <w:hideMark/>
          </w:tcPr>
          <w:p w14:paraId="7E5E1D94"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PC</w:t>
            </w:r>
          </w:p>
        </w:tc>
        <w:tc>
          <w:tcPr>
            <w:tcW w:w="3106" w:type="dxa"/>
            <w:tcBorders>
              <w:top w:val="nil"/>
              <w:left w:val="nil"/>
              <w:bottom w:val="nil"/>
              <w:right w:val="nil"/>
            </w:tcBorders>
            <w:shd w:val="clear" w:color="000000" w:fill="FFFFFF"/>
            <w:noWrap/>
            <w:vAlign w:val="center"/>
            <w:hideMark/>
          </w:tcPr>
          <w:p w14:paraId="7BA1A821" w14:textId="77777777" w:rsidR="00C3196D" w:rsidRPr="00C3196D" w:rsidRDefault="00C3196D" w:rsidP="00C3196D">
            <w:pPr>
              <w:spacing w:after="0" w:line="240" w:lineRule="auto"/>
              <w:jc w:val="center"/>
              <w:rPr>
                <w:rFonts w:ascii="Calibri" w:hAnsi="Calibri" w:cs="Calibri"/>
                <w:color w:val="000000"/>
                <w:lang w:bidi="ar-SA"/>
              </w:rPr>
            </w:pPr>
            <w:r w:rsidRPr="00C3196D">
              <w:rPr>
                <w:rFonts w:ascii="Calibri" w:hAnsi="Calibri" w:cs="Calibri"/>
                <w:color w:val="000000"/>
                <w:lang w:bidi="ar-SA"/>
              </w:rPr>
              <w:t>KOHINUR PLAZA</w:t>
            </w:r>
          </w:p>
        </w:tc>
        <w:tc>
          <w:tcPr>
            <w:tcW w:w="620" w:type="dxa"/>
            <w:tcBorders>
              <w:top w:val="nil"/>
              <w:left w:val="nil"/>
              <w:bottom w:val="nil"/>
              <w:right w:val="single" w:sz="8" w:space="0" w:color="auto"/>
            </w:tcBorders>
            <w:shd w:val="clear" w:color="000000" w:fill="FFFFFF"/>
            <w:noWrap/>
            <w:vAlign w:val="center"/>
            <w:hideMark/>
          </w:tcPr>
          <w:p w14:paraId="03BBF373"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w:t>
            </w:r>
          </w:p>
        </w:tc>
      </w:tr>
      <w:tr w:rsidR="00C3196D" w:rsidRPr="00C3196D" w14:paraId="33A5A772" w14:textId="77777777" w:rsidTr="00C3196D">
        <w:trPr>
          <w:trHeight w:val="240"/>
          <w:jc w:val="center"/>
        </w:trPr>
        <w:tc>
          <w:tcPr>
            <w:tcW w:w="1919" w:type="dxa"/>
            <w:tcBorders>
              <w:top w:val="nil"/>
              <w:left w:val="single" w:sz="8" w:space="0" w:color="auto"/>
              <w:bottom w:val="nil"/>
              <w:right w:val="nil"/>
            </w:tcBorders>
            <w:shd w:val="clear" w:color="000000" w:fill="FFFFFF"/>
            <w:noWrap/>
            <w:vAlign w:val="center"/>
            <w:hideMark/>
          </w:tcPr>
          <w:p w14:paraId="66F2D00E"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TASHKENT</w:t>
            </w:r>
          </w:p>
        </w:tc>
        <w:tc>
          <w:tcPr>
            <w:tcW w:w="1093" w:type="dxa"/>
            <w:tcBorders>
              <w:top w:val="nil"/>
              <w:left w:val="nil"/>
              <w:bottom w:val="nil"/>
              <w:right w:val="nil"/>
            </w:tcBorders>
            <w:shd w:val="clear" w:color="000000" w:fill="FFFFFF"/>
            <w:noWrap/>
            <w:vAlign w:val="center"/>
            <w:hideMark/>
          </w:tcPr>
          <w:p w14:paraId="0C249E34"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1</w:t>
            </w:r>
          </w:p>
        </w:tc>
        <w:tc>
          <w:tcPr>
            <w:tcW w:w="1251" w:type="dxa"/>
            <w:tcBorders>
              <w:top w:val="nil"/>
              <w:left w:val="nil"/>
              <w:bottom w:val="nil"/>
              <w:right w:val="nil"/>
            </w:tcBorders>
            <w:shd w:val="clear" w:color="000000" w:fill="FFFFFF"/>
            <w:noWrap/>
            <w:vAlign w:val="center"/>
            <w:hideMark/>
          </w:tcPr>
          <w:p w14:paraId="73D5E0B1"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PC</w:t>
            </w:r>
          </w:p>
        </w:tc>
        <w:tc>
          <w:tcPr>
            <w:tcW w:w="3106" w:type="dxa"/>
            <w:tcBorders>
              <w:top w:val="nil"/>
              <w:left w:val="nil"/>
              <w:bottom w:val="nil"/>
              <w:right w:val="nil"/>
            </w:tcBorders>
            <w:shd w:val="clear" w:color="000000" w:fill="FFFFFF"/>
            <w:noWrap/>
            <w:vAlign w:val="center"/>
            <w:hideMark/>
          </w:tcPr>
          <w:p w14:paraId="6F19E228" w14:textId="77777777" w:rsidR="00C3196D" w:rsidRPr="00C3196D" w:rsidRDefault="00C3196D" w:rsidP="00C3196D">
            <w:pPr>
              <w:spacing w:after="0" w:line="240" w:lineRule="auto"/>
              <w:jc w:val="center"/>
              <w:rPr>
                <w:rFonts w:ascii="Calibri" w:hAnsi="Calibri" w:cs="Calibri"/>
                <w:color w:val="000000"/>
                <w:lang w:bidi="ar-SA"/>
              </w:rPr>
            </w:pPr>
            <w:r w:rsidRPr="00C3196D">
              <w:rPr>
                <w:rFonts w:ascii="Calibri" w:hAnsi="Calibri" w:cs="Calibri"/>
                <w:color w:val="000000"/>
                <w:lang w:bidi="ar-SA"/>
              </w:rPr>
              <w:t>INSPIRA-S TASHKENT</w:t>
            </w:r>
          </w:p>
        </w:tc>
        <w:tc>
          <w:tcPr>
            <w:tcW w:w="620" w:type="dxa"/>
            <w:tcBorders>
              <w:top w:val="nil"/>
              <w:left w:val="nil"/>
              <w:bottom w:val="nil"/>
              <w:right w:val="single" w:sz="8" w:space="0" w:color="auto"/>
            </w:tcBorders>
            <w:shd w:val="clear" w:color="000000" w:fill="FFFFFF"/>
            <w:noWrap/>
            <w:vAlign w:val="center"/>
            <w:hideMark/>
          </w:tcPr>
          <w:p w14:paraId="4F05FC1C"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P</w:t>
            </w:r>
          </w:p>
        </w:tc>
      </w:tr>
      <w:tr w:rsidR="00C3196D" w:rsidRPr="00C3196D" w14:paraId="59F953B4" w14:textId="77777777" w:rsidTr="00C3196D">
        <w:trPr>
          <w:trHeight w:val="249"/>
          <w:jc w:val="center"/>
        </w:trPr>
        <w:tc>
          <w:tcPr>
            <w:tcW w:w="7992"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7515A21E" w14:textId="77777777" w:rsidR="00C3196D" w:rsidRPr="00C3196D" w:rsidRDefault="00C3196D" w:rsidP="00C3196D">
            <w:pPr>
              <w:spacing w:after="0" w:line="240" w:lineRule="auto"/>
              <w:jc w:val="center"/>
              <w:rPr>
                <w:rFonts w:ascii="Calibri" w:hAnsi="Calibri" w:cs="Calibri"/>
                <w:b/>
                <w:bCs/>
                <w:color w:val="FFFFFF"/>
                <w:lang w:val="en-US" w:bidi="ar-SA"/>
              </w:rPr>
            </w:pPr>
            <w:r w:rsidRPr="00C3196D">
              <w:rPr>
                <w:rFonts w:ascii="Calibri" w:hAnsi="Calibri" w:cs="Calibri"/>
                <w:b/>
                <w:bCs/>
                <w:color w:val="FFFFFF"/>
                <w:lang w:val="en-US" w:bidi="ar-SA"/>
              </w:rPr>
              <w:t>CHECK IN EN HOTELES: 15:00HRS/ CHECK OUT: 10:00HRS</w:t>
            </w:r>
          </w:p>
        </w:tc>
      </w:tr>
    </w:tbl>
    <w:p w14:paraId="3939F575" w14:textId="77777777" w:rsidR="00EB2142" w:rsidRDefault="00EB214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514D425A" w14:textId="77777777" w:rsidR="009E5792" w:rsidRPr="009B61DA" w:rsidRDefault="009E579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688"/>
        <w:gridCol w:w="1130"/>
      </w:tblGrid>
      <w:tr w:rsidR="00C3196D" w:rsidRPr="00C3196D" w14:paraId="6BF62927" w14:textId="77777777" w:rsidTr="00C3196D">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7DB38B5B"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TARIFA DINÁMICA POR PERSONA EN EUR</w:t>
            </w:r>
          </w:p>
        </w:tc>
      </w:tr>
      <w:tr w:rsidR="00C3196D" w:rsidRPr="00C3196D" w14:paraId="51AED85D" w14:textId="77777777" w:rsidTr="00C3196D">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5D95AA30"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SERVICIOS TERRESTRES + 1 VUELO INTERNO</w:t>
            </w:r>
          </w:p>
        </w:tc>
      </w:tr>
      <w:tr w:rsidR="00C3196D" w:rsidRPr="00C3196D" w14:paraId="6C9A13FE" w14:textId="77777777" w:rsidTr="00C3196D">
        <w:trPr>
          <w:trHeight w:val="290"/>
          <w:jc w:val="center"/>
        </w:trPr>
        <w:tc>
          <w:tcPr>
            <w:tcW w:w="7688" w:type="dxa"/>
            <w:tcBorders>
              <w:top w:val="nil"/>
              <w:left w:val="single" w:sz="8" w:space="0" w:color="auto"/>
              <w:bottom w:val="nil"/>
              <w:right w:val="nil"/>
            </w:tcBorders>
            <w:shd w:val="clear" w:color="000000" w:fill="0070C0"/>
            <w:noWrap/>
            <w:vAlign w:val="center"/>
            <w:hideMark/>
          </w:tcPr>
          <w:p w14:paraId="3BAF5B53" w14:textId="77777777" w:rsidR="00C3196D" w:rsidRPr="00C3196D" w:rsidRDefault="00C3196D" w:rsidP="00C3196D">
            <w:pPr>
              <w:spacing w:after="0" w:line="240" w:lineRule="auto"/>
              <w:rPr>
                <w:rFonts w:ascii="Calibri" w:hAnsi="Calibri" w:cs="Calibri"/>
                <w:b/>
                <w:bCs/>
                <w:color w:val="FFFFFF"/>
                <w:lang w:bidi="ar-SA"/>
              </w:rPr>
            </w:pPr>
            <w:r w:rsidRPr="00C3196D">
              <w:rPr>
                <w:rFonts w:ascii="Calibri" w:hAnsi="Calibri" w:cs="Calibri"/>
                <w:b/>
                <w:bCs/>
                <w:color w:val="FFFFFF"/>
                <w:lang w:bidi="ar-SA"/>
              </w:rPr>
              <w:t> </w:t>
            </w:r>
          </w:p>
        </w:tc>
        <w:tc>
          <w:tcPr>
            <w:tcW w:w="1130" w:type="dxa"/>
            <w:tcBorders>
              <w:top w:val="nil"/>
              <w:left w:val="nil"/>
              <w:bottom w:val="nil"/>
              <w:right w:val="single" w:sz="8" w:space="0" w:color="auto"/>
            </w:tcBorders>
            <w:shd w:val="clear" w:color="000000" w:fill="0070C0"/>
            <w:noWrap/>
            <w:vAlign w:val="center"/>
            <w:hideMark/>
          </w:tcPr>
          <w:p w14:paraId="514F5C70" w14:textId="77777777" w:rsidR="00C3196D" w:rsidRPr="00C3196D" w:rsidRDefault="00C3196D" w:rsidP="00C3196D">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DBL</w:t>
            </w:r>
          </w:p>
        </w:tc>
      </w:tr>
      <w:tr w:rsidR="00C3196D" w:rsidRPr="00C3196D" w14:paraId="0E93BAFD" w14:textId="77777777" w:rsidTr="00C3196D">
        <w:trPr>
          <w:trHeight w:val="300"/>
          <w:jc w:val="center"/>
        </w:trPr>
        <w:tc>
          <w:tcPr>
            <w:tcW w:w="7688" w:type="dxa"/>
            <w:tcBorders>
              <w:top w:val="nil"/>
              <w:left w:val="single" w:sz="8" w:space="0" w:color="auto"/>
              <w:bottom w:val="nil"/>
              <w:right w:val="nil"/>
            </w:tcBorders>
            <w:shd w:val="clear" w:color="000000" w:fill="FFFFFF"/>
            <w:noWrap/>
            <w:vAlign w:val="center"/>
            <w:hideMark/>
          </w:tcPr>
          <w:p w14:paraId="6DFDF946" w14:textId="77777777" w:rsidR="00C3196D" w:rsidRPr="00C3196D" w:rsidRDefault="00C3196D" w:rsidP="00C3196D">
            <w:pPr>
              <w:spacing w:after="0" w:line="240" w:lineRule="auto"/>
              <w:rPr>
                <w:rFonts w:ascii="Calibri" w:hAnsi="Calibri" w:cs="Calibri"/>
                <w:color w:val="000000"/>
                <w:lang w:bidi="ar-SA"/>
              </w:rPr>
            </w:pPr>
            <w:r w:rsidRPr="00C3196D">
              <w:rPr>
                <w:rFonts w:ascii="Calibri" w:hAnsi="Calibri" w:cs="Calibri"/>
                <w:color w:val="000000"/>
                <w:lang w:bidi="ar-SA"/>
              </w:rPr>
              <w:t>UZBEKISTÁN, RUTA SAMARKANDA II</w:t>
            </w:r>
          </w:p>
        </w:tc>
        <w:tc>
          <w:tcPr>
            <w:tcW w:w="1130" w:type="dxa"/>
            <w:tcBorders>
              <w:top w:val="nil"/>
              <w:left w:val="nil"/>
              <w:bottom w:val="nil"/>
              <w:right w:val="single" w:sz="8" w:space="0" w:color="auto"/>
            </w:tcBorders>
            <w:shd w:val="clear" w:color="000000" w:fill="FFFFFF"/>
            <w:noWrap/>
            <w:vAlign w:val="center"/>
            <w:hideMark/>
          </w:tcPr>
          <w:p w14:paraId="4350D1F7" w14:textId="77777777" w:rsidR="00C3196D" w:rsidRPr="00C3196D" w:rsidRDefault="00C3196D" w:rsidP="00C3196D">
            <w:pPr>
              <w:spacing w:after="0" w:line="240" w:lineRule="auto"/>
              <w:jc w:val="center"/>
              <w:rPr>
                <w:rFonts w:ascii="Calibri" w:hAnsi="Calibri" w:cs="Calibri"/>
                <w:b/>
                <w:bCs/>
                <w:color w:val="000000"/>
                <w:lang w:bidi="ar-SA"/>
              </w:rPr>
            </w:pPr>
            <w:r w:rsidRPr="00C3196D">
              <w:rPr>
                <w:rFonts w:ascii="Calibri" w:hAnsi="Calibri" w:cs="Calibri"/>
                <w:b/>
                <w:bCs/>
                <w:color w:val="000000"/>
                <w:lang w:bidi="ar-SA"/>
              </w:rPr>
              <w:t>2945</w:t>
            </w:r>
          </w:p>
        </w:tc>
      </w:tr>
      <w:tr w:rsidR="00C3196D" w:rsidRPr="00C3196D" w14:paraId="48245A40" w14:textId="77777777" w:rsidTr="00C3196D">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54792F9C" w14:textId="764F7BAD" w:rsidR="00C3196D" w:rsidRPr="00C3196D" w:rsidRDefault="00C3196D" w:rsidP="00C3196D">
            <w:pPr>
              <w:spacing w:after="0" w:line="240" w:lineRule="auto"/>
              <w:jc w:val="center"/>
              <w:rPr>
                <w:rFonts w:ascii="Calibri" w:hAnsi="Calibri" w:cs="Calibri"/>
                <w:b/>
                <w:bCs/>
                <w:color w:val="FF0000"/>
                <w:u w:val="single"/>
                <w:lang w:bidi="ar-SA"/>
              </w:rPr>
            </w:pPr>
            <w:r w:rsidRPr="00C3196D">
              <w:rPr>
                <w:rFonts w:ascii="Calibri" w:hAnsi="Calibri" w:cs="Calibri"/>
                <w:b/>
                <w:bCs/>
                <w:color w:val="FF0000"/>
                <w:u w:val="single"/>
                <w:lang w:bidi="ar-SA"/>
              </w:rPr>
              <w:t>Ejemplo de tarifa 0</w:t>
            </w:r>
            <w:r>
              <w:rPr>
                <w:rFonts w:ascii="Calibri" w:hAnsi="Calibri" w:cs="Calibri"/>
                <w:b/>
                <w:bCs/>
                <w:color w:val="FF0000"/>
                <w:u w:val="single"/>
                <w:lang w:bidi="ar-SA"/>
              </w:rPr>
              <w:t>7</w:t>
            </w:r>
            <w:r w:rsidRPr="00C3196D">
              <w:rPr>
                <w:rFonts w:ascii="Calibri" w:hAnsi="Calibri" w:cs="Calibri"/>
                <w:b/>
                <w:bCs/>
                <w:color w:val="FF0000"/>
                <w:u w:val="single"/>
                <w:lang w:bidi="ar-SA"/>
              </w:rPr>
              <w:t xml:space="preserve"> AGO 2026. </w:t>
            </w:r>
            <w:r w:rsidRPr="00C3196D">
              <w:rPr>
                <w:rFonts w:ascii="Calibri" w:hAnsi="Calibri" w:cs="Calibri"/>
                <w:b/>
                <w:bCs/>
                <w:color w:val="FF0000"/>
                <w:lang w:bidi="ar-SA"/>
              </w:rPr>
              <w:t>Tarifa referencial sujeta a disponibilidad y cambios sin previo aviso. Consulta el precio final según la fecha de tu viaje.</w:t>
            </w:r>
          </w:p>
        </w:tc>
      </w:tr>
      <w:tr w:rsidR="00C3196D" w:rsidRPr="00C3196D" w14:paraId="660E7124" w14:textId="77777777" w:rsidTr="00C3196D">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35A71647" w14:textId="6ED69B9C" w:rsidR="00C3196D" w:rsidRPr="00C3196D" w:rsidRDefault="00C3196D" w:rsidP="00C3196D">
            <w:pPr>
              <w:spacing w:after="0" w:line="240" w:lineRule="auto"/>
              <w:jc w:val="center"/>
              <w:rPr>
                <w:rFonts w:ascii="Calibri" w:hAnsi="Calibri" w:cs="Calibri"/>
                <w:b/>
                <w:bCs/>
                <w:color w:val="FF0000"/>
                <w:u w:val="single"/>
                <w:lang w:bidi="ar-SA"/>
              </w:rPr>
            </w:pPr>
            <w:r w:rsidRPr="00C3196D">
              <w:rPr>
                <w:rFonts w:ascii="Calibri" w:hAnsi="Calibri" w:cs="Calibri"/>
                <w:b/>
                <w:bCs/>
                <w:color w:val="FF0000"/>
                <w:u w:val="single"/>
                <w:lang w:bidi="ar-SA"/>
              </w:rPr>
              <w:t xml:space="preserve">TASAS INCLUIDAS DE </w:t>
            </w:r>
            <w:r>
              <w:rPr>
                <w:rFonts w:ascii="Calibri" w:hAnsi="Calibri" w:cs="Calibri"/>
                <w:b/>
                <w:bCs/>
                <w:color w:val="FF0000"/>
                <w:u w:val="single"/>
                <w:lang w:bidi="ar-SA"/>
              </w:rPr>
              <w:t>35</w:t>
            </w:r>
            <w:r w:rsidRPr="00C3196D">
              <w:rPr>
                <w:rFonts w:ascii="Calibri" w:hAnsi="Calibri" w:cs="Calibri"/>
                <w:b/>
                <w:bCs/>
                <w:color w:val="FF0000"/>
                <w:u w:val="single"/>
                <w:lang w:bidi="ar-SA"/>
              </w:rPr>
              <w:t>5 EUR POR PERSONA NO COMISIONABLE</w:t>
            </w:r>
          </w:p>
        </w:tc>
      </w:tr>
    </w:tbl>
    <w:p w14:paraId="6C63C904" w14:textId="77777777" w:rsidR="009B61DA" w:rsidRPr="009B61DA" w:rsidRDefault="009B61DA"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3A570A1" w14:textId="77777777" w:rsidR="00791533" w:rsidRDefault="00791533" w:rsidP="00FA33C0">
      <w:pPr>
        <w:pStyle w:val="Destinos"/>
      </w:pPr>
    </w:p>
    <w:p w14:paraId="3BB1385C" w14:textId="77777777" w:rsidR="00C66BE6" w:rsidRPr="00FA33C0" w:rsidRDefault="00C66BE6" w:rsidP="00FA33C0">
      <w:pPr>
        <w:pStyle w:val="Destinos"/>
      </w:pPr>
    </w:p>
    <w:sectPr w:rsidR="00C66BE6"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84FB" w14:textId="77777777" w:rsidR="00D82575" w:rsidRDefault="00D82575">
      <w:pPr>
        <w:spacing w:after="0" w:line="240" w:lineRule="auto"/>
      </w:pPr>
      <w:r>
        <w:separator/>
      </w:r>
    </w:p>
  </w:endnote>
  <w:endnote w:type="continuationSeparator" w:id="0">
    <w:p w14:paraId="1F576C52" w14:textId="77777777" w:rsidR="00D82575" w:rsidRDefault="00D8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49A3" w14:textId="77777777" w:rsidR="00D82575" w:rsidRDefault="00D82575">
      <w:pPr>
        <w:spacing w:after="0" w:line="240" w:lineRule="auto"/>
      </w:pPr>
      <w:bookmarkStart w:id="0" w:name="_Hlk199846639"/>
      <w:bookmarkEnd w:id="0"/>
      <w:r>
        <w:separator/>
      </w:r>
    </w:p>
  </w:footnote>
  <w:footnote w:type="continuationSeparator" w:id="0">
    <w:p w14:paraId="16208739" w14:textId="77777777" w:rsidR="00D82575" w:rsidRDefault="00D8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00882D71" w:rsidR="007F7B70" w:rsidRPr="00B432F4" w:rsidRDefault="00C04C3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UZBEKISTÁN, RUTA SAMARKANDA II</w:t>
                          </w:r>
                        </w:p>
                        <w:p w14:paraId="5AAD3833" w14:textId="6803D7B7"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C04C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049</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00882D71" w:rsidR="007F7B70" w:rsidRPr="00B432F4" w:rsidRDefault="00C04C3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UZBEKISTÁN, RUTA SAMARKANDA II</w:t>
                    </w:r>
                  </w:p>
                  <w:p w14:paraId="5AAD3833" w14:textId="6803D7B7" w:rsidR="00A0012D" w:rsidRPr="00B432F4" w:rsidRDefault="00C5655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C04C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049</w:t>
                    </w:r>
                    <w:r w:rsidR="006C4FE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A3AE6"/>
    <w:multiLevelType w:val="hybridMultilevel"/>
    <w:tmpl w:val="8D7A2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40CFA"/>
    <w:multiLevelType w:val="hybridMultilevel"/>
    <w:tmpl w:val="133A08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346DA6"/>
    <w:multiLevelType w:val="hybridMultilevel"/>
    <w:tmpl w:val="9802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CD1C35"/>
    <w:multiLevelType w:val="hybridMultilevel"/>
    <w:tmpl w:val="C6A071C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C1956"/>
    <w:multiLevelType w:val="hybridMultilevel"/>
    <w:tmpl w:val="79505D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3C76F8C"/>
    <w:multiLevelType w:val="hybridMultilevel"/>
    <w:tmpl w:val="19BEE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41"/>
  </w:num>
  <w:num w:numId="3" w16cid:durableId="1041170892">
    <w:abstractNumId w:val="21"/>
  </w:num>
  <w:num w:numId="4" w16cid:durableId="1033921887">
    <w:abstractNumId w:val="33"/>
  </w:num>
  <w:num w:numId="5" w16cid:durableId="353725778">
    <w:abstractNumId w:val="24"/>
  </w:num>
  <w:num w:numId="6" w16cid:durableId="1716585056">
    <w:abstractNumId w:val="44"/>
  </w:num>
  <w:num w:numId="7" w16cid:durableId="844133380">
    <w:abstractNumId w:val="15"/>
  </w:num>
  <w:num w:numId="8" w16cid:durableId="1397362128">
    <w:abstractNumId w:val="8"/>
  </w:num>
  <w:num w:numId="9" w16cid:durableId="655494188">
    <w:abstractNumId w:val="14"/>
  </w:num>
  <w:num w:numId="10" w16cid:durableId="1272128669">
    <w:abstractNumId w:val="19"/>
  </w:num>
  <w:num w:numId="11" w16cid:durableId="1973628246">
    <w:abstractNumId w:val="18"/>
  </w:num>
  <w:num w:numId="12" w16cid:durableId="11761755">
    <w:abstractNumId w:val="1"/>
  </w:num>
  <w:num w:numId="13" w16cid:durableId="1819877016">
    <w:abstractNumId w:val="26"/>
  </w:num>
  <w:num w:numId="14" w16cid:durableId="1296522864">
    <w:abstractNumId w:val="37"/>
  </w:num>
  <w:num w:numId="15" w16cid:durableId="1904682630">
    <w:abstractNumId w:val="27"/>
  </w:num>
  <w:num w:numId="16" w16cid:durableId="460078524">
    <w:abstractNumId w:val="25"/>
  </w:num>
  <w:num w:numId="17" w16cid:durableId="1968504851">
    <w:abstractNumId w:val="31"/>
  </w:num>
  <w:num w:numId="18" w16cid:durableId="1167555093">
    <w:abstractNumId w:val="32"/>
  </w:num>
  <w:num w:numId="19" w16cid:durableId="598945982">
    <w:abstractNumId w:val="28"/>
  </w:num>
  <w:num w:numId="20" w16cid:durableId="1140269920">
    <w:abstractNumId w:val="11"/>
  </w:num>
  <w:num w:numId="21" w16cid:durableId="1353797745">
    <w:abstractNumId w:val="20"/>
  </w:num>
  <w:num w:numId="22" w16cid:durableId="784229012">
    <w:abstractNumId w:val="7"/>
  </w:num>
  <w:num w:numId="23" w16cid:durableId="510460048">
    <w:abstractNumId w:val="23"/>
  </w:num>
  <w:num w:numId="24" w16cid:durableId="1334140177">
    <w:abstractNumId w:val="6"/>
  </w:num>
  <w:num w:numId="25" w16cid:durableId="1246839447">
    <w:abstractNumId w:val="38"/>
  </w:num>
  <w:num w:numId="26" w16cid:durableId="1468283163">
    <w:abstractNumId w:val="43"/>
  </w:num>
  <w:num w:numId="27" w16cid:durableId="2069068175">
    <w:abstractNumId w:val="16"/>
  </w:num>
  <w:num w:numId="28" w16cid:durableId="1361903854">
    <w:abstractNumId w:val="29"/>
  </w:num>
  <w:num w:numId="29" w16cid:durableId="1321814493">
    <w:abstractNumId w:val="35"/>
  </w:num>
  <w:num w:numId="30" w16cid:durableId="4939272">
    <w:abstractNumId w:val="13"/>
  </w:num>
  <w:num w:numId="31" w16cid:durableId="2143158290">
    <w:abstractNumId w:val="30"/>
  </w:num>
  <w:num w:numId="32" w16cid:durableId="579559085">
    <w:abstractNumId w:val="36"/>
  </w:num>
  <w:num w:numId="33" w16cid:durableId="1779176572">
    <w:abstractNumId w:val="45"/>
  </w:num>
  <w:num w:numId="34" w16cid:durableId="234247712">
    <w:abstractNumId w:val="34"/>
  </w:num>
  <w:num w:numId="35" w16cid:durableId="291834678">
    <w:abstractNumId w:val="22"/>
  </w:num>
  <w:num w:numId="36" w16cid:durableId="1581214395">
    <w:abstractNumId w:val="39"/>
  </w:num>
  <w:num w:numId="37" w16cid:durableId="655569643">
    <w:abstractNumId w:val="12"/>
  </w:num>
  <w:num w:numId="38" w16cid:durableId="1922447553">
    <w:abstractNumId w:val="0"/>
  </w:num>
  <w:num w:numId="39" w16cid:durableId="609508797">
    <w:abstractNumId w:val="40"/>
  </w:num>
  <w:num w:numId="40" w16cid:durableId="1300768837">
    <w:abstractNumId w:val="9"/>
  </w:num>
  <w:num w:numId="41" w16cid:durableId="1722746956">
    <w:abstractNumId w:val="5"/>
  </w:num>
  <w:num w:numId="42" w16cid:durableId="1630236700">
    <w:abstractNumId w:val="17"/>
  </w:num>
  <w:num w:numId="43" w16cid:durableId="1848010544">
    <w:abstractNumId w:val="42"/>
  </w:num>
  <w:num w:numId="44" w16cid:durableId="799373534">
    <w:abstractNumId w:val="10"/>
  </w:num>
  <w:num w:numId="45" w16cid:durableId="734161269">
    <w:abstractNumId w:val="3"/>
  </w:num>
  <w:num w:numId="46" w16cid:durableId="1759477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B0408"/>
    <w:rsid w:val="000C446B"/>
    <w:rsid w:val="000D0E7B"/>
    <w:rsid w:val="000F27F5"/>
    <w:rsid w:val="00121872"/>
    <w:rsid w:val="00121D3F"/>
    <w:rsid w:val="001238B1"/>
    <w:rsid w:val="0012728F"/>
    <w:rsid w:val="001308DE"/>
    <w:rsid w:val="001760D9"/>
    <w:rsid w:val="001934F5"/>
    <w:rsid w:val="00197448"/>
    <w:rsid w:val="001A02D1"/>
    <w:rsid w:val="001E07DC"/>
    <w:rsid w:val="001E0802"/>
    <w:rsid w:val="00203816"/>
    <w:rsid w:val="00206A52"/>
    <w:rsid w:val="00230A40"/>
    <w:rsid w:val="00237B14"/>
    <w:rsid w:val="002419C1"/>
    <w:rsid w:val="002479F5"/>
    <w:rsid w:val="00253EC6"/>
    <w:rsid w:val="002605AB"/>
    <w:rsid w:val="00260703"/>
    <w:rsid w:val="00264BA9"/>
    <w:rsid w:val="002706C1"/>
    <w:rsid w:val="002A3E36"/>
    <w:rsid w:val="002B20BB"/>
    <w:rsid w:val="002C0954"/>
    <w:rsid w:val="002D3018"/>
    <w:rsid w:val="002E2148"/>
    <w:rsid w:val="002F0BD9"/>
    <w:rsid w:val="00344D3D"/>
    <w:rsid w:val="003472AF"/>
    <w:rsid w:val="003477E4"/>
    <w:rsid w:val="003549A2"/>
    <w:rsid w:val="00362081"/>
    <w:rsid w:val="00373FC3"/>
    <w:rsid w:val="00392834"/>
    <w:rsid w:val="003B4F01"/>
    <w:rsid w:val="003C443C"/>
    <w:rsid w:val="003D0785"/>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E2BB0"/>
    <w:rsid w:val="004F3ADB"/>
    <w:rsid w:val="00525146"/>
    <w:rsid w:val="005507FE"/>
    <w:rsid w:val="005679E5"/>
    <w:rsid w:val="005D0CDB"/>
    <w:rsid w:val="005E62F4"/>
    <w:rsid w:val="00600CC3"/>
    <w:rsid w:val="006210F5"/>
    <w:rsid w:val="00623519"/>
    <w:rsid w:val="006539E2"/>
    <w:rsid w:val="00655CC5"/>
    <w:rsid w:val="0067587B"/>
    <w:rsid w:val="006835E6"/>
    <w:rsid w:val="0068514F"/>
    <w:rsid w:val="00687ED9"/>
    <w:rsid w:val="00692BA8"/>
    <w:rsid w:val="006A2506"/>
    <w:rsid w:val="006C13B9"/>
    <w:rsid w:val="006C1CB0"/>
    <w:rsid w:val="006C2396"/>
    <w:rsid w:val="006C4FE4"/>
    <w:rsid w:val="006D29F5"/>
    <w:rsid w:val="006D33A0"/>
    <w:rsid w:val="006D72E8"/>
    <w:rsid w:val="006E7938"/>
    <w:rsid w:val="006F1261"/>
    <w:rsid w:val="006F44AE"/>
    <w:rsid w:val="006F631F"/>
    <w:rsid w:val="007012AA"/>
    <w:rsid w:val="007201D9"/>
    <w:rsid w:val="00724E17"/>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A7D9E"/>
    <w:rsid w:val="009B61DA"/>
    <w:rsid w:val="009C015F"/>
    <w:rsid w:val="009D2CA1"/>
    <w:rsid w:val="009D6F44"/>
    <w:rsid w:val="009E5792"/>
    <w:rsid w:val="00A0012D"/>
    <w:rsid w:val="00A109A1"/>
    <w:rsid w:val="00A1676A"/>
    <w:rsid w:val="00A322C8"/>
    <w:rsid w:val="00A32A11"/>
    <w:rsid w:val="00A455A6"/>
    <w:rsid w:val="00A52CB2"/>
    <w:rsid w:val="00A5715A"/>
    <w:rsid w:val="00A851C9"/>
    <w:rsid w:val="00A86152"/>
    <w:rsid w:val="00A92CA7"/>
    <w:rsid w:val="00A96D20"/>
    <w:rsid w:val="00A979AE"/>
    <w:rsid w:val="00AA2DEC"/>
    <w:rsid w:val="00AA302B"/>
    <w:rsid w:val="00AB0E37"/>
    <w:rsid w:val="00AC4C1F"/>
    <w:rsid w:val="00AD3EA1"/>
    <w:rsid w:val="00AE32F0"/>
    <w:rsid w:val="00B0136E"/>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F498E"/>
    <w:rsid w:val="00BF6CED"/>
    <w:rsid w:val="00C04C3F"/>
    <w:rsid w:val="00C07C4D"/>
    <w:rsid w:val="00C12E87"/>
    <w:rsid w:val="00C1510A"/>
    <w:rsid w:val="00C3196D"/>
    <w:rsid w:val="00C4511A"/>
    <w:rsid w:val="00C56555"/>
    <w:rsid w:val="00C66BE6"/>
    <w:rsid w:val="00C74934"/>
    <w:rsid w:val="00C75A7D"/>
    <w:rsid w:val="00C90CC1"/>
    <w:rsid w:val="00C97FB6"/>
    <w:rsid w:val="00CA27D0"/>
    <w:rsid w:val="00CA6D41"/>
    <w:rsid w:val="00CB3A63"/>
    <w:rsid w:val="00CB624C"/>
    <w:rsid w:val="00CC0D4B"/>
    <w:rsid w:val="00CE0C8F"/>
    <w:rsid w:val="00D07062"/>
    <w:rsid w:val="00D07F3E"/>
    <w:rsid w:val="00D16A59"/>
    <w:rsid w:val="00D2140A"/>
    <w:rsid w:val="00D641E4"/>
    <w:rsid w:val="00D6671F"/>
    <w:rsid w:val="00D71BE3"/>
    <w:rsid w:val="00D72270"/>
    <w:rsid w:val="00D82575"/>
    <w:rsid w:val="00D85D82"/>
    <w:rsid w:val="00DC6891"/>
    <w:rsid w:val="00DD2475"/>
    <w:rsid w:val="00DE3DFE"/>
    <w:rsid w:val="00DE7D94"/>
    <w:rsid w:val="00E04A81"/>
    <w:rsid w:val="00E218F3"/>
    <w:rsid w:val="00E325A7"/>
    <w:rsid w:val="00E55CC8"/>
    <w:rsid w:val="00E5624C"/>
    <w:rsid w:val="00E701F2"/>
    <w:rsid w:val="00E70260"/>
    <w:rsid w:val="00E751EF"/>
    <w:rsid w:val="00E81ACB"/>
    <w:rsid w:val="00E825CA"/>
    <w:rsid w:val="00E856F2"/>
    <w:rsid w:val="00EB2142"/>
    <w:rsid w:val="00EC49FA"/>
    <w:rsid w:val="00EE2794"/>
    <w:rsid w:val="00EE5A2D"/>
    <w:rsid w:val="00F0196D"/>
    <w:rsid w:val="00F01C44"/>
    <w:rsid w:val="00F134B6"/>
    <w:rsid w:val="00F14FD9"/>
    <w:rsid w:val="00F257E1"/>
    <w:rsid w:val="00F3335F"/>
    <w:rsid w:val="00F341D4"/>
    <w:rsid w:val="00F558C0"/>
    <w:rsid w:val="00F77010"/>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1124</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2025-11-14T18:18:00Z</dcterms:created>
  <dcterms:modified xsi:type="dcterms:W3CDTF">2025-11-14T18:31:00Z</dcterms:modified>
</cp:coreProperties>
</file>