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03F491F2" w:rsidR="00A261C5" w:rsidRPr="00CF6705" w:rsidRDefault="00BE31E6"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3E1003B">
            <wp:simplePos x="0" y="0"/>
            <wp:positionH relativeFrom="margin">
              <wp:align>right</wp:align>
            </wp:positionH>
            <wp:positionV relativeFrom="paragraph">
              <wp:posOffset>12065</wp:posOffset>
            </wp:positionV>
            <wp:extent cx="1736384" cy="3937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384"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81D">
        <w:rPr>
          <w:rFonts w:ascii="Arial" w:hAnsi="Arial" w:cs="Arial"/>
          <w:b/>
          <w:sz w:val="20"/>
          <w:szCs w:val="20"/>
          <w:lang w:val="es-CR"/>
        </w:rPr>
        <w:t>1</w:t>
      </w:r>
      <w:r w:rsidR="000950F5">
        <w:rPr>
          <w:rFonts w:ascii="Arial" w:hAnsi="Arial" w:cs="Arial"/>
          <w:b/>
          <w:sz w:val="20"/>
          <w:szCs w:val="20"/>
          <w:lang w:val="es-CR"/>
        </w:rPr>
        <w:t xml:space="preserve">2 </w:t>
      </w:r>
      <w:r w:rsidR="00CF0D00" w:rsidRPr="00CF6705">
        <w:rPr>
          <w:rFonts w:ascii="Arial" w:hAnsi="Arial" w:cs="Arial"/>
          <w:b/>
          <w:sz w:val="20"/>
          <w:szCs w:val="20"/>
          <w:lang w:val="es-CR"/>
        </w:rPr>
        <w:t>días</w:t>
      </w:r>
    </w:p>
    <w:p w14:paraId="4BC7030C" w14:textId="33A40E17" w:rsidR="001D59AE" w:rsidRDefault="003F1D01" w:rsidP="00BE31E6">
      <w:pPr>
        <w:pStyle w:val="Sinespaciado"/>
        <w:tabs>
          <w:tab w:val="left" w:pos="8760"/>
        </w:tabs>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r w:rsidR="00BE31E6">
        <w:rPr>
          <w:rFonts w:ascii="Arial" w:hAnsi="Arial" w:cs="Arial"/>
          <w:b/>
          <w:sz w:val="20"/>
          <w:szCs w:val="20"/>
          <w:lang w:val="es-CR"/>
        </w:rPr>
        <w:tab/>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5C02CD78"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w:t>
      </w:r>
      <w:r w:rsidR="0015381D">
        <w:rPr>
          <w:rFonts w:ascii="Arial" w:hAnsi="Arial" w:cs="Arial"/>
          <w:b/>
          <w:szCs w:val="20"/>
          <w:lang w:val="es-ES"/>
        </w:rPr>
        <w:t>Cartagena</w:t>
      </w:r>
    </w:p>
    <w:p w14:paraId="7F30FE42" w14:textId="7AB46896"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w:t>
      </w:r>
      <w:r w:rsidR="0015381D">
        <w:rPr>
          <w:rFonts w:ascii="Arial" w:hAnsi="Arial" w:cs="Arial"/>
          <w:sz w:val="20"/>
          <w:szCs w:val="20"/>
          <w:lang w:val="es-ES"/>
        </w:rPr>
        <w:t xml:space="preserve"> y t</w:t>
      </w:r>
      <w:r>
        <w:rPr>
          <w:rFonts w:ascii="Arial" w:hAnsi="Arial" w:cs="Arial"/>
          <w:sz w:val="20"/>
          <w:szCs w:val="20"/>
          <w:lang w:val="es-ES"/>
        </w:rPr>
        <w:t xml:space="preserve">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43FF9F6E" w:rsidR="003F40EA" w:rsidRPr="0015381D" w:rsidRDefault="003F40EA" w:rsidP="003F40EA">
      <w:pPr>
        <w:spacing w:after="0"/>
        <w:jc w:val="both"/>
        <w:rPr>
          <w:rFonts w:ascii="Arial" w:hAnsi="Arial" w:cs="Arial"/>
          <w:b/>
          <w:szCs w:val="20"/>
          <w:lang w:val="es-ES"/>
        </w:rPr>
      </w:pPr>
      <w:r w:rsidRPr="003F40EA">
        <w:rPr>
          <w:rFonts w:ascii="Arial" w:hAnsi="Arial" w:cs="Arial"/>
          <w:b/>
          <w:bCs/>
          <w:lang w:val="es-ES"/>
        </w:rPr>
        <w:t>Día 2</w:t>
      </w:r>
      <w:r>
        <w:rPr>
          <w:rFonts w:ascii="Arial" w:hAnsi="Arial" w:cs="Arial"/>
          <w:b/>
          <w:bCs/>
          <w:lang w:val="es-ES"/>
        </w:rPr>
        <w:t xml:space="preserve">. </w:t>
      </w:r>
      <w:r w:rsidR="0015381D">
        <w:rPr>
          <w:rFonts w:ascii="Arial" w:hAnsi="Arial" w:cs="Arial"/>
          <w:b/>
          <w:szCs w:val="20"/>
          <w:lang w:val="es-ES"/>
        </w:rPr>
        <w:t>Cartagena</w:t>
      </w:r>
      <w:r w:rsidR="0015381D">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15381D" w:rsidRPr="0015381D">
        <w:rPr>
          <w:rFonts w:ascii="Arial" w:hAnsi="Arial" w:cs="Arial"/>
          <w:b/>
          <w:szCs w:val="20"/>
          <w:lang w:val="es-ES"/>
        </w:rPr>
        <w:t>Visita de ciudad + Castillo de San Felipe</w:t>
      </w:r>
    </w:p>
    <w:p w14:paraId="7302181B" w14:textId="77777777" w:rsidR="0015381D" w:rsidRDefault="00B34EB3" w:rsidP="002A587B">
      <w:pPr>
        <w:pStyle w:val="Default"/>
        <w:jc w:val="both"/>
        <w:rPr>
          <w:rFonts w:ascii="Arial" w:hAnsi="Arial" w:cs="Arial"/>
          <w:b/>
          <w:bCs/>
          <w:color w:val="auto"/>
          <w:sz w:val="20"/>
          <w:szCs w:val="20"/>
          <w:lang w:eastAsia="en-US" w:bidi="en-US"/>
        </w:rPr>
      </w:pPr>
      <w:r w:rsidRPr="00B34EB3">
        <w:rPr>
          <w:rFonts w:ascii="Arial" w:hAnsi="Arial" w:cs="Arial"/>
          <w:b/>
          <w:bCs/>
          <w:sz w:val="20"/>
          <w:szCs w:val="20"/>
        </w:rPr>
        <w:t>Desayuno</w:t>
      </w:r>
      <w:r>
        <w:rPr>
          <w:rFonts w:ascii="Arial" w:hAnsi="Arial" w:cs="Arial"/>
          <w:sz w:val="20"/>
          <w:szCs w:val="20"/>
        </w:rPr>
        <w:t>.</w:t>
      </w:r>
      <w:r w:rsidR="004F1B30">
        <w:rPr>
          <w:rFonts w:ascii="Arial" w:hAnsi="Arial" w:cs="Arial"/>
          <w:sz w:val="20"/>
          <w:szCs w:val="20"/>
        </w:rPr>
        <w:t xml:space="preserve"> </w:t>
      </w:r>
      <w:r w:rsidR="0015381D" w:rsidRPr="0015381D">
        <w:rPr>
          <w:rFonts w:ascii="Arial" w:hAnsi="Arial" w:cs="Arial"/>
          <w:color w:val="auto"/>
          <w:sz w:val="20"/>
          <w:szCs w:val="20"/>
          <w:lang w:eastAsia="en-US" w:bidi="en-U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15381D">
        <w:rPr>
          <w:rFonts w:ascii="Arial" w:hAnsi="Arial" w:cs="Arial"/>
          <w:b/>
          <w:bCs/>
          <w:color w:val="auto"/>
          <w:sz w:val="20"/>
          <w:szCs w:val="20"/>
          <w:lang w:eastAsia="en-US" w:bidi="en-US"/>
        </w:rPr>
        <w:t xml:space="preserve">Alojamiento. </w:t>
      </w:r>
    </w:p>
    <w:p w14:paraId="36EDC9A6" w14:textId="77777777" w:rsidR="0015381D" w:rsidRDefault="0015381D" w:rsidP="002A587B">
      <w:pPr>
        <w:pStyle w:val="Default"/>
        <w:jc w:val="both"/>
        <w:rPr>
          <w:rFonts w:ascii="Arial" w:hAnsi="Arial" w:cs="Arial"/>
          <w:b/>
          <w:bCs/>
          <w:color w:val="auto"/>
          <w:sz w:val="20"/>
          <w:szCs w:val="20"/>
          <w:lang w:eastAsia="en-US" w:bidi="en-US"/>
        </w:rPr>
      </w:pPr>
    </w:p>
    <w:p w14:paraId="1F3B1ECE" w14:textId="77777777" w:rsidR="0015381D" w:rsidRDefault="0015381D" w:rsidP="002A587B">
      <w:pPr>
        <w:pStyle w:val="Default"/>
        <w:jc w:val="both"/>
        <w:rPr>
          <w:rFonts w:ascii="Arial" w:hAnsi="Arial" w:cs="Arial"/>
          <w:color w:val="auto"/>
          <w:sz w:val="20"/>
          <w:szCs w:val="20"/>
          <w:lang w:eastAsia="en-US" w:bidi="en-US"/>
        </w:rPr>
      </w:pPr>
      <w:r w:rsidRPr="0015381D">
        <w:rPr>
          <w:rFonts w:ascii="Arial" w:hAnsi="Arial" w:cs="Arial"/>
          <w:b/>
          <w:bCs/>
          <w:color w:val="auto"/>
          <w:sz w:val="20"/>
          <w:szCs w:val="20"/>
          <w:lang w:eastAsia="en-US" w:bidi="en-US"/>
        </w:rPr>
        <w:t>Incluye</w:t>
      </w:r>
      <w:r w:rsidRPr="0015381D">
        <w:rPr>
          <w:rFonts w:ascii="Arial" w:hAnsi="Arial" w:cs="Arial"/>
          <w:color w:val="auto"/>
          <w:sz w:val="20"/>
          <w:szCs w:val="20"/>
          <w:lang w:eastAsia="en-US" w:bidi="en-US"/>
        </w:rPr>
        <w:t>: Transporte climatizado</w:t>
      </w:r>
      <w:r>
        <w:rPr>
          <w:rFonts w:ascii="Arial" w:hAnsi="Arial" w:cs="Arial"/>
          <w:color w:val="auto"/>
          <w:sz w:val="20"/>
          <w:szCs w:val="20"/>
          <w:lang w:eastAsia="en-US" w:bidi="en-US"/>
        </w:rPr>
        <w:t>,</w:t>
      </w:r>
      <w:r w:rsidRPr="0015381D">
        <w:rPr>
          <w:rFonts w:ascii="Arial" w:hAnsi="Arial" w:cs="Arial"/>
          <w:color w:val="auto"/>
          <w:sz w:val="20"/>
          <w:szCs w:val="20"/>
          <w:lang w:eastAsia="en-US" w:bidi="en-US"/>
        </w:rPr>
        <w:t xml:space="preserve"> Entrada al Castillo de San Felipe.</w:t>
      </w:r>
    </w:p>
    <w:p w14:paraId="7C2D2CBA" w14:textId="59F6DE86" w:rsidR="004F1B30" w:rsidRPr="00FE3BB7" w:rsidRDefault="0015381D" w:rsidP="002A587B">
      <w:pPr>
        <w:pStyle w:val="Default"/>
        <w:jc w:val="both"/>
        <w:rPr>
          <w:rFonts w:ascii="Calibri" w:eastAsiaTheme="minorHAnsi" w:hAnsi="Calibri" w:cs="Calibri"/>
          <w:lang w:val="es-MX" w:eastAsia="en-US"/>
        </w:rPr>
      </w:pPr>
      <w:r w:rsidRPr="0015381D">
        <w:rPr>
          <w:rFonts w:ascii="Arial" w:hAnsi="Arial" w:cs="Arial"/>
          <w:b/>
          <w:bCs/>
          <w:color w:val="auto"/>
          <w:sz w:val="20"/>
          <w:szCs w:val="20"/>
          <w:lang w:eastAsia="en-US" w:bidi="en-US"/>
        </w:rPr>
        <w:t xml:space="preserve">Nota: </w:t>
      </w:r>
      <w:r w:rsidRPr="0015381D">
        <w:rPr>
          <w:rFonts w:ascii="Arial" w:hAnsi="Arial" w:cs="Arial"/>
          <w:color w:val="auto"/>
          <w:sz w:val="20"/>
          <w:szCs w:val="20"/>
          <w:lang w:eastAsia="en-US" w:bidi="en-US"/>
        </w:rPr>
        <w:t xml:space="preserve"> Lugar y horario de recogida se confirma en el destino.</w:t>
      </w:r>
    </w:p>
    <w:p w14:paraId="12C3FAE0" w14:textId="77777777" w:rsidR="00FE3BB7" w:rsidRPr="00B34EB3" w:rsidRDefault="00FE3BB7" w:rsidP="00FE3BB7">
      <w:pPr>
        <w:pBdr>
          <w:top w:val="nil"/>
          <w:left w:val="nil"/>
          <w:bottom w:val="nil"/>
          <w:right w:val="nil"/>
          <w:between w:val="nil"/>
        </w:pBdr>
        <w:spacing w:after="0"/>
        <w:jc w:val="both"/>
        <w:rPr>
          <w:rFonts w:ascii="Arial" w:hAnsi="Arial" w:cs="Arial"/>
          <w:sz w:val="20"/>
          <w:szCs w:val="20"/>
          <w:lang w:val="es-ES"/>
        </w:rPr>
      </w:pPr>
    </w:p>
    <w:p w14:paraId="21DBE642" w14:textId="373452AE" w:rsidR="002A587B" w:rsidRDefault="002A587B" w:rsidP="003F40EA">
      <w:pPr>
        <w:spacing w:after="0" w:line="240" w:lineRule="auto"/>
        <w:rPr>
          <w:rFonts w:ascii="Arial" w:hAnsi="Arial" w:cs="Arial"/>
          <w:b/>
          <w:bCs/>
          <w:lang w:val="es-ES"/>
        </w:rPr>
      </w:pPr>
      <w:r w:rsidRPr="003F40EA">
        <w:rPr>
          <w:rFonts w:ascii="Arial" w:hAnsi="Arial" w:cs="Arial"/>
          <w:b/>
          <w:bCs/>
          <w:lang w:val="es-ES"/>
        </w:rPr>
        <w:t xml:space="preserve">Día 3. </w:t>
      </w:r>
      <w:r w:rsidR="0015381D">
        <w:rPr>
          <w:rFonts w:ascii="Arial" w:hAnsi="Arial" w:cs="Arial"/>
          <w:b/>
          <w:szCs w:val="20"/>
          <w:lang w:val="es-ES"/>
        </w:rPr>
        <w:t>Cartagena</w:t>
      </w:r>
      <w:r w:rsidR="0015381D">
        <w:rPr>
          <w:rFonts w:ascii="Arial" w:hAnsi="Arial" w:cs="Arial"/>
          <w:b/>
          <w:bCs/>
          <w:lang w:val="es-ES"/>
        </w:rPr>
        <w:t xml:space="preserve"> –</w:t>
      </w:r>
      <w:r>
        <w:rPr>
          <w:rFonts w:ascii="Arial" w:hAnsi="Arial" w:cs="Arial"/>
          <w:b/>
          <w:bCs/>
          <w:lang w:val="es-ES"/>
        </w:rPr>
        <w:t xml:space="preserve"> </w:t>
      </w:r>
      <w:r w:rsidR="0015381D">
        <w:rPr>
          <w:rFonts w:ascii="Arial" w:hAnsi="Arial" w:cs="Arial"/>
          <w:b/>
          <w:bCs/>
          <w:lang w:val="es-ES"/>
        </w:rPr>
        <w:t xml:space="preserve">Tour a Isla del </w:t>
      </w:r>
      <w:r w:rsidR="00886A8D">
        <w:rPr>
          <w:rFonts w:ascii="Arial" w:hAnsi="Arial" w:cs="Arial"/>
          <w:b/>
          <w:bCs/>
          <w:lang w:val="es-ES"/>
        </w:rPr>
        <w:tab/>
        <w:t xml:space="preserve">Rosario </w:t>
      </w:r>
      <w:r w:rsidR="0015381D">
        <w:rPr>
          <w:rFonts w:ascii="Arial" w:hAnsi="Arial" w:cs="Arial"/>
          <w:b/>
          <w:bCs/>
          <w:lang w:val="es-ES"/>
        </w:rPr>
        <w:t xml:space="preserve"> </w:t>
      </w:r>
    </w:p>
    <w:p w14:paraId="09D451DC" w14:textId="77777777" w:rsidR="002F3457" w:rsidRDefault="002F3457" w:rsidP="002F3457">
      <w:pPr>
        <w:spacing w:after="0" w:line="240" w:lineRule="auto"/>
        <w:jc w:val="both"/>
        <w:rPr>
          <w:rFonts w:ascii="Arial" w:hAnsi="Arial" w:cs="Arial"/>
          <w:sz w:val="20"/>
          <w:szCs w:val="20"/>
          <w:lang w:val="es-ES"/>
        </w:rPr>
      </w:pPr>
      <w:r w:rsidRPr="002A587B">
        <w:rPr>
          <w:rFonts w:ascii="Arial" w:hAnsi="Arial" w:cs="Arial"/>
          <w:b/>
          <w:bCs/>
          <w:sz w:val="20"/>
          <w:szCs w:val="20"/>
          <w:lang w:val="es-ES" w:eastAsia="es-ES"/>
        </w:rPr>
        <w:t>Desayuno</w:t>
      </w:r>
      <w:r w:rsidRPr="002A587B">
        <w:rPr>
          <w:rFonts w:ascii="Arial" w:hAnsi="Arial" w:cs="Arial"/>
          <w:sz w:val="20"/>
          <w:szCs w:val="20"/>
          <w:lang w:val="es-ES" w:eastAsia="es-ES"/>
        </w:rPr>
        <w:t xml:space="preserve">. </w:t>
      </w:r>
      <w:r w:rsidRPr="0015381D">
        <w:rPr>
          <w:rFonts w:ascii="Arial" w:hAnsi="Arial" w:cs="Arial"/>
          <w:sz w:val="20"/>
          <w:szCs w:val="20"/>
          <w:lang w:val="es-ES"/>
        </w:rPr>
        <w:t>Encantador archipiélago que consta de unas 28 islas, el trayecto en lancha dura un poco menos de una hora, allí encontrarás playas de arena blanca y aguas cristalinas en las que además podrás explorar la maravillosa vida marina del mar Caribe.</w:t>
      </w:r>
      <w:r>
        <w:rPr>
          <w:rFonts w:ascii="Arial" w:hAnsi="Arial" w:cs="Arial"/>
          <w:sz w:val="20"/>
          <w:szCs w:val="20"/>
          <w:lang w:val="es-ES"/>
        </w:rPr>
        <w:t xml:space="preserve"> </w:t>
      </w:r>
      <w:r w:rsidRPr="00B34EB3">
        <w:rPr>
          <w:rFonts w:ascii="Arial" w:hAnsi="Arial" w:cs="Arial"/>
          <w:b/>
          <w:bCs/>
          <w:sz w:val="20"/>
          <w:szCs w:val="20"/>
          <w:lang w:val="es-MX"/>
        </w:rPr>
        <w:t>Alojamiento</w:t>
      </w:r>
      <w:r>
        <w:rPr>
          <w:rFonts w:ascii="Arial" w:hAnsi="Arial" w:cs="Arial"/>
          <w:b/>
          <w:bCs/>
          <w:sz w:val="20"/>
          <w:szCs w:val="20"/>
          <w:lang w:val="es-MX"/>
        </w:rPr>
        <w:t>.</w:t>
      </w:r>
    </w:p>
    <w:p w14:paraId="315523F0" w14:textId="77777777" w:rsidR="002F3457" w:rsidRDefault="002F3457" w:rsidP="002F3457">
      <w:pPr>
        <w:spacing w:after="0" w:line="240" w:lineRule="auto"/>
        <w:jc w:val="both"/>
        <w:rPr>
          <w:rFonts w:ascii="Arial" w:hAnsi="Arial" w:cs="Arial"/>
          <w:sz w:val="20"/>
          <w:szCs w:val="20"/>
          <w:lang w:val="es-ES"/>
        </w:rPr>
      </w:pPr>
    </w:p>
    <w:p w14:paraId="2A507ED0" w14:textId="77777777" w:rsidR="002F3457" w:rsidRDefault="002F3457" w:rsidP="002F3457">
      <w:pPr>
        <w:spacing w:after="0" w:line="240" w:lineRule="auto"/>
        <w:jc w:val="both"/>
        <w:rPr>
          <w:rFonts w:ascii="Arial" w:hAnsi="Arial" w:cs="Arial"/>
          <w:sz w:val="20"/>
          <w:szCs w:val="20"/>
          <w:lang w:val="es-ES"/>
        </w:rPr>
      </w:pPr>
      <w:r w:rsidRPr="00563F9E">
        <w:rPr>
          <w:rFonts w:ascii="Arial" w:hAnsi="Arial" w:cs="Arial"/>
          <w:b/>
          <w:bCs/>
          <w:sz w:val="20"/>
          <w:szCs w:val="20"/>
          <w:lang w:val="es-ES"/>
        </w:rPr>
        <w:t>Incluye</w:t>
      </w:r>
      <w:r w:rsidRPr="0015381D">
        <w:rPr>
          <w:rFonts w:ascii="Arial" w:hAnsi="Arial" w:cs="Arial"/>
          <w:sz w:val="20"/>
          <w:szCs w:val="20"/>
          <w:lang w:val="es-ES"/>
        </w:rPr>
        <w:t xml:space="preserve">: Guía turístico, cancha de fútbol, mesa de tenis, cancha de vóleibol, piscina, kiosco con hamacas y sillas en la playa. </w:t>
      </w:r>
    </w:p>
    <w:p w14:paraId="6D1DB61F" w14:textId="77777777" w:rsidR="002F3457" w:rsidRDefault="002F3457" w:rsidP="002F3457">
      <w:pPr>
        <w:spacing w:after="0" w:line="240" w:lineRule="auto"/>
        <w:jc w:val="both"/>
        <w:rPr>
          <w:rFonts w:ascii="Arial" w:hAnsi="Arial" w:cs="Arial"/>
          <w:sz w:val="20"/>
          <w:szCs w:val="20"/>
          <w:lang w:val="es-ES"/>
        </w:rPr>
      </w:pPr>
      <w:r w:rsidRPr="00563F9E">
        <w:rPr>
          <w:rFonts w:ascii="Arial" w:hAnsi="Arial" w:cs="Arial"/>
          <w:b/>
          <w:bCs/>
          <w:sz w:val="20"/>
          <w:szCs w:val="20"/>
          <w:lang w:val="es-ES"/>
        </w:rPr>
        <w:t>Alimentación</w:t>
      </w:r>
      <w:r w:rsidRPr="0015381D">
        <w:rPr>
          <w:rFonts w:ascii="Arial" w:hAnsi="Arial" w:cs="Arial"/>
          <w:sz w:val="20"/>
          <w:szCs w:val="20"/>
          <w:lang w:val="es-ES"/>
        </w:rPr>
        <w:t xml:space="preserve">: almuerzo tipo Buffet con una selección variada de platos que incluye: carne, pollo, pescado, verduras frías o calientes, arroz de coco o blanco, pasta, patacones, fruta de estación, acompañado de un dulce típico de la región. </w:t>
      </w:r>
    </w:p>
    <w:p w14:paraId="27E0A4D2"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Transporte terrestre hotel en Cartagena - Muelle de la Bodeguita (aplican restricciones), transporte marítimo Muelle La Bodeguita - hotel Isla del Encanto en las Islas del Rosario - Muelle La Bodeguita en lanchas rápidas con dos motores y con capacidad entre 32 y 50 personas. </w:t>
      </w:r>
    </w:p>
    <w:p w14:paraId="701FD2F2"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Los pasajeros se regresan por su cuenta del muelle al hotel. </w:t>
      </w:r>
    </w:p>
    <w:p w14:paraId="0FEC72C5" w14:textId="77777777" w:rsidR="002F3457" w:rsidRPr="00A82520" w:rsidRDefault="002F3457" w:rsidP="002F3457">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Los pasajeros deben estar en el muelle a más tardar a las 08:00. La hora de salida de la lancha es a las 09:00 aproximadamente. </w:t>
      </w:r>
    </w:p>
    <w:p w14:paraId="7CFBB5EC"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El retorno al Muelle La Bodeguita es entre 15:00 y 15:30 aproximadamente dependiendo del oleaje del mar. </w:t>
      </w:r>
    </w:p>
    <w:p w14:paraId="5F7F0E14" w14:textId="77777777" w:rsidR="002F3457" w:rsidRDefault="002F3457" w:rsidP="002F3457">
      <w:pPr>
        <w:spacing w:after="0" w:line="240" w:lineRule="auto"/>
        <w:jc w:val="both"/>
        <w:rPr>
          <w:rFonts w:ascii="Arial" w:hAnsi="Arial" w:cs="Arial"/>
          <w:sz w:val="20"/>
          <w:szCs w:val="20"/>
          <w:lang w:val="es-ES"/>
        </w:rPr>
      </w:pPr>
    </w:p>
    <w:p w14:paraId="284BEC1C" w14:textId="77777777" w:rsidR="002F3457" w:rsidRPr="00A82520" w:rsidRDefault="002F3457" w:rsidP="002F3457">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Pasajeros pagan directamente el impuesto de muelle UDS 6 aprox. por persona (solo efectivo). </w:t>
      </w:r>
    </w:p>
    <w:p w14:paraId="03ADB5A8" w14:textId="77777777" w:rsidR="002F3457" w:rsidRPr="002A587B" w:rsidRDefault="002F3457" w:rsidP="002F3457">
      <w:pPr>
        <w:spacing w:after="0" w:line="240" w:lineRule="auto"/>
        <w:jc w:val="both"/>
        <w:rPr>
          <w:rFonts w:ascii="Arial" w:hAnsi="Arial" w:cs="Arial"/>
          <w:sz w:val="20"/>
          <w:szCs w:val="20"/>
          <w:lang w:val="es-ES" w:eastAsia="es-ES"/>
        </w:rPr>
      </w:pPr>
      <w:r w:rsidRPr="0015381D">
        <w:rPr>
          <w:rFonts w:ascii="Arial" w:hAnsi="Arial" w:cs="Arial"/>
          <w:sz w:val="20"/>
          <w:szCs w:val="20"/>
          <w:lang w:val="es-ES"/>
        </w:rPr>
        <w:t>Nota: Aplica recargo para traslado hotel - muelle de pasajeros alojados en las zonas de Castillo Grande, El Espinal, Mamonal, Manzanillo y Barú.</w:t>
      </w:r>
    </w:p>
    <w:p w14:paraId="0EF41331" w14:textId="77777777" w:rsidR="002A587B" w:rsidRDefault="002A587B" w:rsidP="003F40EA">
      <w:pPr>
        <w:spacing w:after="0" w:line="240" w:lineRule="auto"/>
        <w:rPr>
          <w:rFonts w:ascii="Arial" w:hAnsi="Arial" w:cs="Arial"/>
          <w:b/>
          <w:bCs/>
          <w:lang w:val="es-ES"/>
        </w:rPr>
      </w:pPr>
    </w:p>
    <w:p w14:paraId="1C5BC888" w14:textId="0F431476"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w:t>
      </w:r>
      <w:r w:rsidR="002A587B">
        <w:rPr>
          <w:rFonts w:ascii="Arial" w:hAnsi="Arial" w:cs="Arial"/>
          <w:b/>
          <w:bCs/>
          <w:lang w:val="es-ES"/>
        </w:rPr>
        <w:t xml:space="preserve"> 4</w:t>
      </w:r>
      <w:r w:rsidRPr="003F40EA">
        <w:rPr>
          <w:rFonts w:ascii="Arial" w:hAnsi="Arial" w:cs="Arial"/>
          <w:b/>
          <w:bCs/>
          <w:lang w:val="es-ES"/>
        </w:rPr>
        <w:t>.</w:t>
      </w:r>
      <w:r w:rsidR="00563F9E">
        <w:rPr>
          <w:rFonts w:ascii="Arial" w:hAnsi="Arial" w:cs="Arial"/>
          <w:b/>
          <w:bCs/>
          <w:lang w:val="es-ES"/>
        </w:rPr>
        <w:t xml:space="preserve"> </w:t>
      </w:r>
      <w:r w:rsidR="002A587B">
        <w:rPr>
          <w:rFonts w:ascii="Arial" w:hAnsi="Arial" w:cs="Arial"/>
          <w:b/>
          <w:bCs/>
          <w:lang w:val="es-ES"/>
        </w:rPr>
        <w:t>Cartagena</w:t>
      </w:r>
      <w:r w:rsidR="00563F9E">
        <w:rPr>
          <w:rFonts w:ascii="Arial" w:hAnsi="Arial" w:cs="Arial"/>
          <w:b/>
          <w:bCs/>
          <w:lang w:val="es-ES"/>
        </w:rPr>
        <w:t xml:space="preserve"> - </w:t>
      </w:r>
      <w:r w:rsidR="00563F9E" w:rsidRPr="003F40EA">
        <w:rPr>
          <w:rFonts w:ascii="Arial" w:hAnsi="Arial" w:cs="Arial"/>
          <w:b/>
          <w:bCs/>
          <w:lang w:val="es-ES"/>
        </w:rPr>
        <w:t>Bogotá</w:t>
      </w:r>
    </w:p>
    <w:p w14:paraId="239AC9E2" w14:textId="7347B467"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563F9E">
        <w:rPr>
          <w:rFonts w:ascii="Arial" w:hAnsi="Arial" w:cs="Arial"/>
          <w:sz w:val="20"/>
          <w:szCs w:val="20"/>
          <w:lang w:val="es-MX"/>
        </w:rPr>
        <w:t>Bogotá</w:t>
      </w:r>
      <w:r w:rsidR="002A587B">
        <w:rPr>
          <w:rFonts w:ascii="Arial" w:hAnsi="Arial" w:cs="Arial"/>
          <w:sz w:val="20"/>
          <w:szCs w:val="20"/>
          <w:lang w:val="es-MX"/>
        </w:rPr>
        <w:t xml:space="preserve">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563F9E">
        <w:rPr>
          <w:rFonts w:ascii="Arial" w:hAnsi="Arial" w:cs="Arial"/>
          <w:sz w:val="20"/>
          <w:szCs w:val="20"/>
          <w:lang w:val="es-MX"/>
        </w:rPr>
        <w:t>Bogotá</w:t>
      </w:r>
      <w:r w:rsidRPr="00B34EB3">
        <w:rPr>
          <w:rFonts w:ascii="Arial" w:hAnsi="Arial" w:cs="Arial"/>
          <w:sz w:val="20"/>
          <w:szCs w:val="20"/>
          <w:lang w:val="es-MX"/>
        </w:rPr>
        <w:t>, recepción y traslado</w:t>
      </w:r>
      <w:r w:rsidR="00BE31E6">
        <w:rPr>
          <w:rFonts w:ascii="Arial" w:hAnsi="Arial" w:cs="Arial"/>
          <w:sz w:val="20"/>
          <w:szCs w:val="20"/>
          <w:lang w:val="es-MX"/>
        </w:rPr>
        <w:t>.</w:t>
      </w:r>
      <w:r w:rsidR="002A587B">
        <w:rPr>
          <w:rFonts w:ascii="Arial" w:hAnsi="Arial" w:cs="Arial"/>
          <w:sz w:val="20"/>
          <w:szCs w:val="20"/>
          <w:lang w:val="es-MX"/>
        </w:rPr>
        <w:t xml:space="preserve"> Ta</w:t>
      </w:r>
      <w:r w:rsidR="00BE31E6">
        <w:rPr>
          <w:rFonts w:ascii="Arial" w:hAnsi="Arial" w:cs="Arial"/>
          <w:sz w:val="20"/>
          <w:szCs w:val="20"/>
          <w:lang w:val="es-MX"/>
        </w:rPr>
        <w:t xml:space="preserve">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F190E3D" w14:textId="77777777" w:rsidR="00563F9E" w:rsidRDefault="00563F9E" w:rsidP="00563F9E">
      <w:pPr>
        <w:tabs>
          <w:tab w:val="left" w:pos="1170"/>
        </w:tabs>
        <w:spacing w:after="0"/>
        <w:jc w:val="both"/>
        <w:rPr>
          <w:rFonts w:ascii="Arial" w:hAnsi="Arial" w:cs="Arial"/>
          <w:b/>
          <w:bCs/>
          <w:lang w:val="es-ES"/>
        </w:rPr>
      </w:pPr>
    </w:p>
    <w:p w14:paraId="41139D6F" w14:textId="77777777" w:rsidR="00563F9E" w:rsidRDefault="00563F9E" w:rsidP="00563F9E">
      <w:pPr>
        <w:tabs>
          <w:tab w:val="left" w:pos="1170"/>
        </w:tabs>
        <w:spacing w:after="0"/>
        <w:jc w:val="both"/>
        <w:rPr>
          <w:rFonts w:ascii="Arial" w:hAnsi="Arial" w:cs="Arial"/>
          <w:b/>
          <w:bCs/>
          <w:lang w:val="es-ES"/>
        </w:rPr>
      </w:pPr>
    </w:p>
    <w:p w14:paraId="083ED370" w14:textId="77777777" w:rsidR="00563F9E" w:rsidRDefault="00563F9E" w:rsidP="00563F9E">
      <w:pPr>
        <w:tabs>
          <w:tab w:val="left" w:pos="1170"/>
        </w:tabs>
        <w:spacing w:after="0"/>
        <w:jc w:val="both"/>
        <w:rPr>
          <w:rFonts w:ascii="Arial" w:hAnsi="Arial" w:cs="Arial"/>
          <w:b/>
          <w:bCs/>
          <w:lang w:val="es-ES"/>
        </w:rPr>
      </w:pPr>
    </w:p>
    <w:p w14:paraId="1E1ACA9F" w14:textId="77777777" w:rsidR="00563F9E" w:rsidRDefault="00563F9E" w:rsidP="00563F9E">
      <w:pPr>
        <w:tabs>
          <w:tab w:val="left" w:pos="1170"/>
        </w:tabs>
        <w:spacing w:after="0"/>
        <w:jc w:val="both"/>
        <w:rPr>
          <w:rFonts w:ascii="Arial" w:hAnsi="Arial" w:cs="Arial"/>
          <w:b/>
          <w:bCs/>
          <w:lang w:val="es-ES"/>
        </w:rPr>
      </w:pPr>
    </w:p>
    <w:p w14:paraId="050B09C4" w14:textId="77777777" w:rsidR="00563F9E" w:rsidRDefault="00563F9E" w:rsidP="00563F9E">
      <w:pPr>
        <w:tabs>
          <w:tab w:val="left" w:pos="1170"/>
        </w:tabs>
        <w:spacing w:after="0"/>
        <w:jc w:val="both"/>
        <w:rPr>
          <w:rFonts w:ascii="Arial" w:hAnsi="Arial" w:cs="Arial"/>
          <w:b/>
          <w:bCs/>
          <w:lang w:val="es-ES"/>
        </w:rPr>
      </w:pPr>
    </w:p>
    <w:p w14:paraId="0950CC8F" w14:textId="77777777" w:rsidR="00563F9E" w:rsidRDefault="00563F9E" w:rsidP="00563F9E">
      <w:pPr>
        <w:tabs>
          <w:tab w:val="left" w:pos="1170"/>
        </w:tabs>
        <w:spacing w:after="0"/>
        <w:jc w:val="both"/>
        <w:rPr>
          <w:rFonts w:ascii="Arial" w:hAnsi="Arial" w:cs="Arial"/>
          <w:b/>
          <w:bCs/>
          <w:lang w:val="es-ES"/>
        </w:rPr>
      </w:pPr>
    </w:p>
    <w:p w14:paraId="356C2E21" w14:textId="77777777" w:rsidR="00563F9E" w:rsidRDefault="00563F9E" w:rsidP="00563F9E">
      <w:pPr>
        <w:tabs>
          <w:tab w:val="left" w:pos="1170"/>
        </w:tabs>
        <w:spacing w:after="0"/>
        <w:jc w:val="both"/>
        <w:rPr>
          <w:rFonts w:ascii="Arial" w:hAnsi="Arial" w:cs="Arial"/>
          <w:b/>
          <w:bCs/>
          <w:lang w:val="es-ES"/>
        </w:rPr>
      </w:pPr>
    </w:p>
    <w:p w14:paraId="348F0C00" w14:textId="77777777" w:rsidR="00563F9E" w:rsidRDefault="00563F9E" w:rsidP="00563F9E">
      <w:pPr>
        <w:tabs>
          <w:tab w:val="left" w:pos="1170"/>
        </w:tabs>
        <w:spacing w:after="0"/>
        <w:jc w:val="both"/>
        <w:rPr>
          <w:rFonts w:ascii="Arial" w:hAnsi="Arial" w:cs="Arial"/>
          <w:b/>
          <w:bCs/>
          <w:lang w:val="es-ES"/>
        </w:rPr>
      </w:pPr>
    </w:p>
    <w:p w14:paraId="2C487E9F" w14:textId="77777777" w:rsidR="00563F9E" w:rsidRDefault="00563F9E" w:rsidP="00563F9E">
      <w:pPr>
        <w:tabs>
          <w:tab w:val="left" w:pos="1170"/>
        </w:tabs>
        <w:spacing w:after="0"/>
        <w:jc w:val="both"/>
        <w:rPr>
          <w:rFonts w:ascii="Arial" w:hAnsi="Arial" w:cs="Arial"/>
          <w:b/>
          <w:bCs/>
          <w:lang w:val="es-ES"/>
        </w:rPr>
      </w:pPr>
    </w:p>
    <w:p w14:paraId="3474B3DC" w14:textId="77777777" w:rsidR="00563F9E" w:rsidRDefault="00563F9E" w:rsidP="00563F9E">
      <w:pPr>
        <w:tabs>
          <w:tab w:val="left" w:pos="1170"/>
        </w:tabs>
        <w:spacing w:after="0"/>
        <w:jc w:val="both"/>
        <w:rPr>
          <w:rFonts w:ascii="Arial" w:hAnsi="Arial" w:cs="Arial"/>
          <w:b/>
          <w:bCs/>
          <w:lang w:val="es-ES"/>
        </w:rPr>
      </w:pPr>
    </w:p>
    <w:p w14:paraId="7A31FCA4" w14:textId="1AC39BAE"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2A587B">
        <w:rPr>
          <w:rFonts w:ascii="Arial" w:hAnsi="Arial" w:cs="Arial"/>
          <w:b/>
          <w:bCs/>
          <w:lang w:val="es-ES"/>
        </w:rPr>
        <w:t>5</w:t>
      </w:r>
      <w:r w:rsidRPr="003F40EA">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563F9E">
        <w:rPr>
          <w:rFonts w:ascii="Arial" w:hAnsi="Arial" w:cs="Arial"/>
          <w:b/>
          <w:bCs/>
          <w:lang w:val="es-ES"/>
        </w:rPr>
        <w:t>Visita de ciudad con Museo del Oro y Monserrate</w:t>
      </w:r>
    </w:p>
    <w:p w14:paraId="7AF81E4D" w14:textId="70975306" w:rsidR="00563F9E" w:rsidRPr="00563F9E" w:rsidRDefault="00563F9E" w:rsidP="00563F9E">
      <w:pPr>
        <w:tabs>
          <w:tab w:val="left" w:pos="1170"/>
        </w:tabs>
        <w:spacing w:after="0"/>
        <w:jc w:val="both"/>
        <w:rPr>
          <w:rFonts w:ascii="Arial" w:hAnsi="Arial" w:cs="Arial"/>
          <w:b/>
          <w:bCs/>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xml:space="preserve">. Recorrido iniciando en el hotel de alojamiento con un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w:t>
      </w:r>
      <w:r>
        <w:rPr>
          <w:rFonts w:ascii="Arial" w:hAnsi="Arial" w:cs="Arial"/>
          <w:b/>
          <w:bCs/>
          <w:sz w:val="20"/>
          <w:szCs w:val="20"/>
          <w:lang w:val="es-ES"/>
        </w:rPr>
        <w:t xml:space="preserve">Alojamiento. </w:t>
      </w:r>
    </w:p>
    <w:p w14:paraId="34A8BD82" w14:textId="77777777" w:rsidR="00563F9E" w:rsidRDefault="00563F9E" w:rsidP="00563F9E">
      <w:pPr>
        <w:tabs>
          <w:tab w:val="left" w:pos="1170"/>
        </w:tabs>
        <w:spacing w:after="0"/>
        <w:jc w:val="both"/>
        <w:rPr>
          <w:rFonts w:ascii="Arial" w:hAnsi="Arial" w:cs="Arial"/>
          <w:sz w:val="20"/>
          <w:szCs w:val="20"/>
          <w:lang w:val="es-ES"/>
        </w:rPr>
      </w:pPr>
    </w:p>
    <w:p w14:paraId="29DFB8BD"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Incluye</w:t>
      </w:r>
      <w:r w:rsidRPr="00563F9E">
        <w:rPr>
          <w:rFonts w:ascii="Arial" w:hAnsi="Arial" w:cs="Arial"/>
          <w:sz w:val="20"/>
          <w:szCs w:val="20"/>
          <w:lang w:val="es-ES"/>
        </w:rPr>
        <w:t xml:space="preserve">: </w:t>
      </w:r>
      <w:r>
        <w:rPr>
          <w:rFonts w:ascii="Arial" w:hAnsi="Arial" w:cs="Arial"/>
          <w:sz w:val="20"/>
          <w:szCs w:val="20"/>
          <w:lang w:val="es-ES"/>
        </w:rPr>
        <w:t>T</w:t>
      </w:r>
      <w:r w:rsidRPr="00563F9E">
        <w:rPr>
          <w:rFonts w:ascii="Arial" w:hAnsi="Arial" w:cs="Arial"/>
          <w:sz w:val="20"/>
          <w:szCs w:val="20"/>
          <w:lang w:val="es-ES"/>
        </w:rPr>
        <w:t>ransporte, guía, entrada al Museo del Oro y a Monserrate, hidratación.</w:t>
      </w:r>
    </w:p>
    <w:p w14:paraId="669DC3FC"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sz w:val="20"/>
          <w:szCs w:val="20"/>
          <w:lang w:val="es-ES"/>
        </w:rPr>
        <w:t xml:space="preserve">Es posible que no opere el ascenso a Monserrate los domingos debido a la gran congestión de peregrinos. El horario de recogida se confirma en el destino. </w:t>
      </w:r>
    </w:p>
    <w:p w14:paraId="4281A072" w14:textId="65F79862" w:rsidR="002A587B" w:rsidRP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Nota importante:</w:t>
      </w:r>
      <w:r w:rsidRPr="00563F9E">
        <w:rPr>
          <w:rFonts w:ascii="Arial" w:hAnsi="Arial" w:cs="Arial"/>
          <w:sz w:val="20"/>
          <w:szCs w:val="20"/>
          <w:lang w:val="es-ES"/>
        </w:rPr>
        <w:t xml:space="preserve"> Este tour no opera 24, 25 y 31 de diciembre, 1 de enero, jueves y viernes Santo y días de elecciones y actos oficiales. Los días lunes por cierre del Museo del Oro, se visita el Museo de Botero en su lugar.</w:t>
      </w:r>
    </w:p>
    <w:p w14:paraId="322BB8B7" w14:textId="77777777" w:rsidR="002A587B" w:rsidRDefault="002A587B" w:rsidP="003F40EA">
      <w:pPr>
        <w:tabs>
          <w:tab w:val="left" w:pos="1170"/>
        </w:tabs>
        <w:spacing w:after="0"/>
        <w:jc w:val="both"/>
        <w:rPr>
          <w:rFonts w:ascii="Arial" w:hAnsi="Arial" w:cs="Arial"/>
          <w:b/>
          <w:bCs/>
          <w:lang w:val="es-ES"/>
        </w:rPr>
      </w:pPr>
    </w:p>
    <w:p w14:paraId="4ADDB3A1" w14:textId="08F0EA60"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6</w:t>
      </w:r>
      <w:r w:rsidRPr="003F40EA">
        <w:rPr>
          <w:rFonts w:ascii="Arial" w:hAnsi="Arial" w:cs="Arial"/>
          <w:b/>
          <w:bCs/>
          <w:lang w:val="es-ES"/>
        </w:rPr>
        <w:t>.</w:t>
      </w:r>
      <w:r w:rsidR="00015510">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015510">
        <w:rPr>
          <w:rFonts w:ascii="Arial" w:hAnsi="Arial" w:cs="Arial"/>
          <w:b/>
          <w:bCs/>
          <w:lang w:val="es-ES"/>
        </w:rPr>
        <w:t xml:space="preserve">– </w:t>
      </w:r>
      <w:r w:rsidR="00563F9E">
        <w:rPr>
          <w:rFonts w:ascii="Arial" w:hAnsi="Arial" w:cs="Arial"/>
          <w:b/>
          <w:bCs/>
          <w:lang w:val="es-ES"/>
        </w:rPr>
        <w:t xml:space="preserve">Tour de Catedral de sal en Zipaquirá </w:t>
      </w:r>
    </w:p>
    <w:p w14:paraId="0D8FFF1D" w14:textId="0475E88A" w:rsidR="004F1B30" w:rsidRPr="002F3457" w:rsidRDefault="00563F9E" w:rsidP="00563F9E">
      <w:pPr>
        <w:tabs>
          <w:tab w:val="left" w:pos="1170"/>
        </w:tabs>
        <w:spacing w:after="0"/>
        <w:jc w:val="both"/>
        <w:rPr>
          <w:rFonts w:ascii="Arial" w:hAnsi="Arial" w:cs="Arial"/>
          <w:b/>
          <w:bCs/>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 Nota: horario de recogida se confirma en el destino.</w:t>
      </w:r>
      <w:r w:rsidR="002F3457">
        <w:rPr>
          <w:rFonts w:ascii="Arial" w:hAnsi="Arial" w:cs="Arial"/>
          <w:sz w:val="20"/>
          <w:szCs w:val="20"/>
          <w:lang w:val="es-ES"/>
        </w:rPr>
        <w:t xml:space="preserve"> </w:t>
      </w:r>
      <w:r w:rsidR="002F3457">
        <w:rPr>
          <w:rFonts w:ascii="Arial" w:hAnsi="Arial" w:cs="Arial"/>
          <w:b/>
          <w:bCs/>
          <w:sz w:val="20"/>
          <w:szCs w:val="20"/>
          <w:lang w:val="es-ES"/>
        </w:rPr>
        <w:t xml:space="preserve">Alojamiento. </w:t>
      </w:r>
    </w:p>
    <w:p w14:paraId="7634DC84" w14:textId="77777777" w:rsidR="00563F9E" w:rsidRDefault="00563F9E" w:rsidP="00563F9E">
      <w:pPr>
        <w:tabs>
          <w:tab w:val="left" w:pos="1170"/>
        </w:tabs>
        <w:spacing w:after="0"/>
        <w:jc w:val="both"/>
        <w:rPr>
          <w:rFonts w:ascii="Arial" w:hAnsi="Arial" w:cs="Arial"/>
          <w:b/>
          <w:szCs w:val="20"/>
          <w:lang w:val="es-ES"/>
        </w:rPr>
      </w:pPr>
    </w:p>
    <w:p w14:paraId="449BA5FD" w14:textId="5CEFE039" w:rsidR="00015510" w:rsidRDefault="00903281" w:rsidP="00563F9E">
      <w:pPr>
        <w:spacing w:after="0" w:line="240" w:lineRule="auto"/>
        <w:rPr>
          <w:rFonts w:ascii="Arial" w:hAnsi="Arial" w:cs="Arial"/>
          <w:b/>
          <w:bCs/>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00015510">
        <w:rPr>
          <w:rFonts w:ascii="Arial" w:hAnsi="Arial" w:cs="Arial"/>
          <w:b/>
          <w:szCs w:val="20"/>
          <w:lang w:val="es-ES"/>
        </w:rPr>
        <w:t xml:space="preserve">. </w:t>
      </w:r>
      <w:r w:rsidR="00496FF2" w:rsidRPr="003F40EA">
        <w:rPr>
          <w:rFonts w:ascii="Arial" w:hAnsi="Arial" w:cs="Arial"/>
          <w:b/>
          <w:bCs/>
          <w:lang w:val="es-ES"/>
        </w:rPr>
        <w:t>Bogotá</w:t>
      </w:r>
      <w:r w:rsidR="00B05DD2">
        <w:rPr>
          <w:rFonts w:ascii="Arial" w:hAnsi="Arial" w:cs="Arial"/>
          <w:b/>
          <w:bCs/>
          <w:lang w:val="es-ES"/>
        </w:rPr>
        <w:t xml:space="preserve"> – Bucaramanga. Visita panorámica </w:t>
      </w:r>
    </w:p>
    <w:p w14:paraId="74D98247"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Desayuno</w:t>
      </w:r>
      <w:r w:rsidRPr="00886A8D">
        <w:rPr>
          <w:rFonts w:ascii="Arial" w:hAnsi="Arial" w:cs="Arial"/>
          <w:sz w:val="20"/>
          <w:szCs w:val="20"/>
          <w:lang w:val="es-ES"/>
        </w:rPr>
        <w:t xml:space="preserve">. A la hora indicada traslado al aeropuerto para tomar vuelo con destino a Neiva.  (Vuelo no incluido). Llegada, recepción y traslado hasta el destino de </w:t>
      </w:r>
      <w:proofErr w:type="spellStart"/>
      <w:r w:rsidRPr="00886A8D">
        <w:rPr>
          <w:rFonts w:ascii="Arial" w:hAnsi="Arial" w:cs="Arial"/>
          <w:sz w:val="20"/>
          <w:szCs w:val="20"/>
          <w:lang w:val="es-ES"/>
        </w:rPr>
        <w:t>Villavieja</w:t>
      </w:r>
      <w:proofErr w:type="spellEnd"/>
      <w:r w:rsidRPr="00886A8D">
        <w:rPr>
          <w:rFonts w:ascii="Arial" w:hAnsi="Arial" w:cs="Arial"/>
          <w:sz w:val="20"/>
          <w:szCs w:val="20"/>
          <w:lang w:val="es-ES"/>
        </w:rPr>
        <w:t>.</w:t>
      </w:r>
    </w:p>
    <w:p w14:paraId="5767C33F"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w:t>
      </w:r>
    </w:p>
    <w:p w14:paraId="42BA1FA1" w14:textId="77777777" w:rsidR="00886A8D" w:rsidRPr="00886A8D" w:rsidRDefault="00886A8D" w:rsidP="00886A8D">
      <w:pPr>
        <w:shd w:val="clear" w:color="auto" w:fill="FFFFFF"/>
        <w:spacing w:after="0" w:line="240" w:lineRule="auto"/>
        <w:jc w:val="both"/>
        <w:rPr>
          <w:rFonts w:ascii="Arial" w:hAnsi="Arial" w:cs="Arial"/>
          <w:b/>
          <w:bCs/>
          <w:sz w:val="20"/>
          <w:szCs w:val="20"/>
          <w:lang w:val="es-ES"/>
        </w:rPr>
      </w:pPr>
      <w:r w:rsidRPr="00886A8D">
        <w:rPr>
          <w:rFonts w:ascii="Arial" w:hAnsi="Arial" w:cs="Arial"/>
          <w:b/>
          <w:bCs/>
          <w:sz w:val="20"/>
          <w:szCs w:val="20"/>
          <w:lang w:val="es-ES"/>
        </w:rPr>
        <w:t>NOTA: Vuelo tiene que llegar a las 6:30AM.</w:t>
      </w:r>
    </w:p>
    <w:p w14:paraId="795C31DC"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w:t>
      </w:r>
    </w:p>
    <w:p w14:paraId="60F1C4F9"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xml:space="preserve">Coffe break de bienvenida en </w:t>
      </w:r>
      <w:proofErr w:type="spellStart"/>
      <w:r w:rsidRPr="00886A8D">
        <w:rPr>
          <w:rFonts w:ascii="Arial" w:hAnsi="Arial" w:cs="Arial"/>
          <w:sz w:val="20"/>
          <w:szCs w:val="20"/>
          <w:lang w:val="es-ES"/>
        </w:rPr>
        <w:t>Villavieja</w:t>
      </w:r>
      <w:proofErr w:type="spellEnd"/>
      <w:r w:rsidRPr="00886A8D">
        <w:rPr>
          <w:rFonts w:ascii="Arial" w:hAnsi="Arial" w:cs="Arial"/>
          <w:sz w:val="20"/>
          <w:szCs w:val="20"/>
          <w:lang w:val="es-ES"/>
        </w:rPr>
        <w:t>, recorrido en lancha por el rio Magdalena y avistamiento de fauna representativa. Traslado al paisaje de la Tatacoa, recorrido por el Desierto Rojo sendero laberintos del Cusco, Mirador de los Colorados, recorrido por el Desierto Gris sendero paso de la culebra estrecho de las señoritas, cueva del tiempo. Almuerzo, baño en piscina y observación astronómica.</w:t>
      </w:r>
    </w:p>
    <w:p w14:paraId="361E6EA2"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w:t>
      </w:r>
    </w:p>
    <w:p w14:paraId="4886FF17"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Duración</w:t>
      </w:r>
      <w:r w:rsidRPr="00886A8D">
        <w:rPr>
          <w:rFonts w:ascii="Arial" w:hAnsi="Arial" w:cs="Arial"/>
          <w:sz w:val="20"/>
          <w:szCs w:val="20"/>
          <w:lang w:val="es-ES"/>
        </w:rPr>
        <w:t> aproximada de 13 horas, iniciando a las 8:30am y concluyendo a las 10:00pm. Aproximadamente. Retorno al hotel. </w:t>
      </w:r>
      <w:r w:rsidRPr="00886A8D">
        <w:rPr>
          <w:rFonts w:ascii="Arial" w:hAnsi="Arial" w:cs="Arial"/>
          <w:b/>
          <w:bCs/>
          <w:sz w:val="20"/>
          <w:szCs w:val="20"/>
          <w:lang w:val="es-ES"/>
        </w:rPr>
        <w:t>Alojamiento</w:t>
      </w:r>
      <w:r w:rsidRPr="00886A8D">
        <w:rPr>
          <w:rFonts w:ascii="Arial" w:hAnsi="Arial" w:cs="Arial"/>
          <w:sz w:val="20"/>
          <w:szCs w:val="20"/>
          <w:lang w:val="es-ES"/>
        </w:rPr>
        <w:t> en el hotel GHL Style Neiva, ubicado en el Centro Comercial San Pedro, con excelente ubicación y servicio</w:t>
      </w:r>
    </w:p>
    <w:p w14:paraId="1CBBB23F" w14:textId="77777777" w:rsidR="00B05DD2" w:rsidRDefault="00B05DD2" w:rsidP="00624451">
      <w:pPr>
        <w:spacing w:after="0" w:line="240" w:lineRule="auto"/>
        <w:jc w:val="both"/>
        <w:rPr>
          <w:rFonts w:ascii="Arial" w:hAnsi="Arial" w:cs="Arial"/>
          <w:b/>
          <w:szCs w:val="20"/>
          <w:lang w:val="es-ES"/>
        </w:rPr>
      </w:pPr>
    </w:p>
    <w:p w14:paraId="4F8951EA" w14:textId="1C9E7232" w:rsidR="002817D6" w:rsidRDefault="00015510" w:rsidP="00624451">
      <w:pPr>
        <w:spacing w:after="0" w:line="240" w:lineRule="auto"/>
        <w:jc w:val="both"/>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8</w:t>
      </w:r>
      <w:r w:rsidRPr="00886A8D">
        <w:rPr>
          <w:rFonts w:ascii="Arial" w:hAnsi="Arial" w:cs="Arial"/>
          <w:b/>
          <w:bCs/>
          <w:lang w:val="es-ES"/>
        </w:rPr>
        <w:t>.</w:t>
      </w:r>
      <w:r w:rsidR="00624451" w:rsidRPr="00886A8D">
        <w:rPr>
          <w:rFonts w:ascii="Arial" w:hAnsi="Arial" w:cs="Arial"/>
          <w:b/>
          <w:bCs/>
          <w:lang w:val="es-ES"/>
        </w:rPr>
        <w:t xml:space="preserve"> </w:t>
      </w:r>
      <w:r w:rsidR="00886A8D" w:rsidRPr="00886A8D">
        <w:rPr>
          <w:rFonts w:ascii="Arial" w:hAnsi="Arial" w:cs="Arial"/>
          <w:b/>
          <w:bCs/>
          <w:lang w:val="es-ES"/>
        </w:rPr>
        <w:t>Neiva – San Agustín</w:t>
      </w:r>
    </w:p>
    <w:p w14:paraId="22DA0961" w14:textId="73E237C3" w:rsidR="00015510" w:rsidRPr="00886A8D" w:rsidRDefault="00886A8D" w:rsidP="00B05DD2">
      <w:pPr>
        <w:spacing w:after="0" w:line="240" w:lineRule="auto"/>
        <w:jc w:val="both"/>
        <w:rPr>
          <w:rFonts w:ascii="Arial" w:hAnsi="Arial" w:cs="Arial"/>
          <w:b/>
          <w:bCs/>
          <w:sz w:val="20"/>
          <w:szCs w:val="20"/>
          <w:lang w:val="es-ES"/>
        </w:rPr>
      </w:pPr>
      <w:r w:rsidRPr="00886A8D">
        <w:rPr>
          <w:rFonts w:ascii="Arial" w:hAnsi="Arial" w:cs="Arial"/>
          <w:b/>
          <w:bCs/>
          <w:sz w:val="20"/>
          <w:szCs w:val="20"/>
          <w:lang w:val="es-ES"/>
        </w:rPr>
        <w:t>Desayuno</w:t>
      </w:r>
      <w:r w:rsidRPr="00886A8D">
        <w:rPr>
          <w:rFonts w:ascii="Arial" w:hAnsi="Arial" w:cs="Arial"/>
          <w:sz w:val="20"/>
          <w:szCs w:val="20"/>
          <w:lang w:val="es-ES"/>
        </w:rPr>
        <w:t>. Traslado desde la ciudad de Neiva hacia el destino de San Agustín. Puebleando por (Campoalegre, Hobo, Gigante, Garzón, Altamira, Timana, Pitalito y San Agustín. Ingreso al atractivo mirador Mano del Gigante, recorrido por los spots fotográficos como (el columpio con alas, nido, ojo de la montaña, atrapasueños, la mano, pueblito huilense. Deslizador arcoíris. Almuerzo. Y se continua el recorrido con destino a San Agustín. Duración aproximada de 11 horas, iniciando a las 7:30am y concluyendo a las 6:00pm, aproximadamente. </w:t>
      </w:r>
      <w:r w:rsidRPr="00886A8D">
        <w:rPr>
          <w:rFonts w:ascii="Arial" w:hAnsi="Arial" w:cs="Arial"/>
          <w:b/>
          <w:bCs/>
          <w:sz w:val="20"/>
          <w:szCs w:val="20"/>
          <w:lang w:val="es-ES"/>
        </w:rPr>
        <w:t>Alojamiento</w:t>
      </w:r>
      <w:r w:rsidRPr="00886A8D">
        <w:rPr>
          <w:rFonts w:ascii="Arial" w:hAnsi="Arial" w:cs="Arial"/>
          <w:sz w:val="20"/>
          <w:szCs w:val="20"/>
          <w:lang w:val="es-ES"/>
        </w:rPr>
        <w:t> en </w:t>
      </w:r>
      <w:r w:rsidRPr="00886A8D">
        <w:rPr>
          <w:rFonts w:ascii="Arial" w:hAnsi="Arial" w:cs="Arial"/>
          <w:b/>
          <w:bCs/>
          <w:sz w:val="20"/>
          <w:szCs w:val="20"/>
          <w:lang w:val="es-ES"/>
        </w:rPr>
        <w:t>el hotel Masaya,</w:t>
      </w:r>
      <w:r w:rsidRPr="00886A8D">
        <w:rPr>
          <w:rFonts w:ascii="Arial" w:hAnsi="Arial" w:cs="Arial"/>
          <w:sz w:val="20"/>
          <w:szCs w:val="20"/>
          <w:lang w:val="es-ES"/>
        </w:rPr>
        <w:t> hotel turista superior con una vista sobrecogedora e imponente, justo a la altura del pueblo que lleva su mismo nombre y sobre el costado superior del cañón del río Magdalena. </w:t>
      </w:r>
      <w:r w:rsidRPr="00886A8D">
        <w:rPr>
          <w:rFonts w:ascii="Arial" w:hAnsi="Arial" w:cs="Arial"/>
          <w:b/>
          <w:bCs/>
          <w:sz w:val="20"/>
          <w:szCs w:val="20"/>
          <w:lang w:val="es-ES"/>
        </w:rPr>
        <w:t>Alojamiento.</w:t>
      </w:r>
    </w:p>
    <w:p w14:paraId="55A514EC" w14:textId="77777777" w:rsidR="00886A8D" w:rsidRDefault="00886A8D" w:rsidP="00B05DD2">
      <w:pPr>
        <w:spacing w:after="0" w:line="240" w:lineRule="auto"/>
        <w:jc w:val="both"/>
        <w:rPr>
          <w:rFonts w:ascii="Arial" w:hAnsi="Arial" w:cs="Arial"/>
          <w:sz w:val="20"/>
          <w:szCs w:val="20"/>
          <w:lang w:val="es-ES"/>
        </w:rPr>
      </w:pPr>
    </w:p>
    <w:p w14:paraId="14AF1576" w14:textId="77777777" w:rsidR="00886A8D" w:rsidRDefault="00886A8D" w:rsidP="00B05DD2">
      <w:pPr>
        <w:spacing w:after="0" w:line="240" w:lineRule="auto"/>
        <w:jc w:val="both"/>
        <w:rPr>
          <w:rFonts w:ascii="Arial" w:hAnsi="Arial" w:cs="Arial"/>
          <w:b/>
          <w:szCs w:val="20"/>
          <w:lang w:val="es-ES"/>
        </w:rPr>
      </w:pPr>
    </w:p>
    <w:p w14:paraId="24AD815D" w14:textId="77777777" w:rsidR="00886A8D" w:rsidRDefault="00886A8D" w:rsidP="00B05DD2">
      <w:pPr>
        <w:spacing w:after="0" w:line="240" w:lineRule="auto"/>
        <w:jc w:val="both"/>
        <w:rPr>
          <w:rFonts w:ascii="Arial" w:hAnsi="Arial" w:cs="Arial"/>
          <w:b/>
          <w:szCs w:val="20"/>
          <w:lang w:val="es-ES"/>
        </w:rPr>
      </w:pPr>
    </w:p>
    <w:p w14:paraId="79CE1BF0" w14:textId="1DF1E1E0" w:rsidR="00B05DD2" w:rsidRPr="00715C72" w:rsidRDefault="00B05DD2" w:rsidP="00B05DD2">
      <w:pPr>
        <w:spacing w:after="0" w:line="240" w:lineRule="auto"/>
        <w:jc w:val="both"/>
        <w:rPr>
          <w:rFonts w:ascii="Arial" w:hAnsi="Arial" w:cs="Arial"/>
          <w:b/>
          <w:szCs w:val="20"/>
          <w:lang w:val="es-ES"/>
        </w:rPr>
      </w:pPr>
      <w:r>
        <w:rPr>
          <w:rFonts w:ascii="Arial" w:hAnsi="Arial" w:cs="Arial"/>
          <w:b/>
          <w:szCs w:val="20"/>
          <w:lang w:val="es-ES"/>
        </w:rPr>
        <w:lastRenderedPageBreak/>
        <w:t>Día</w:t>
      </w:r>
      <w:r w:rsidRPr="009C60D4">
        <w:rPr>
          <w:rFonts w:ascii="Arial" w:hAnsi="Arial" w:cs="Arial"/>
          <w:b/>
          <w:szCs w:val="20"/>
          <w:lang w:val="es-ES"/>
        </w:rPr>
        <w:t xml:space="preserve"> </w:t>
      </w:r>
      <w:r>
        <w:rPr>
          <w:rFonts w:ascii="Arial" w:hAnsi="Arial" w:cs="Arial"/>
          <w:b/>
          <w:szCs w:val="20"/>
          <w:lang w:val="es-ES"/>
        </w:rPr>
        <w:t xml:space="preserve">9. </w:t>
      </w:r>
      <w:r w:rsidR="00886A8D" w:rsidRPr="00886A8D">
        <w:rPr>
          <w:rFonts w:ascii="Arial" w:hAnsi="Arial" w:cs="Arial"/>
          <w:b/>
          <w:bCs/>
          <w:lang w:val="es-ES"/>
        </w:rPr>
        <w:t>San Agustín – Parque Arqueológico Alto de los Ídolos en Isnos</w:t>
      </w:r>
    </w:p>
    <w:p w14:paraId="3905739A"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Desayuno</w:t>
      </w:r>
      <w:r w:rsidRPr="00886A8D">
        <w:rPr>
          <w:rFonts w:ascii="Arial" w:hAnsi="Arial" w:cs="Arial"/>
          <w:sz w:val="20"/>
          <w:szCs w:val="20"/>
          <w:lang w:val="es-ES"/>
        </w:rPr>
        <w:t xml:space="preserve">. Visita al Parque Arqueológico Alto de los Ídolos en Isnos / estrecho del Magdalena/ Mirador de Cristal. Traslado desde San Agustín y hasta el destino de Isnos/San Agustín, visita al Estrecho del Magdalena, recorrido al Parque Arqueológico Alto De Los Ídolos, Mirador puente de Cristal sobre la cascada del Mortiño, recorrido por el pueblo de San Agustín. </w:t>
      </w:r>
      <w:r w:rsidRPr="00886A8D">
        <w:rPr>
          <w:rFonts w:ascii="Arial" w:hAnsi="Arial" w:cs="Arial"/>
          <w:b/>
          <w:bCs/>
          <w:sz w:val="20"/>
          <w:szCs w:val="20"/>
          <w:lang w:val="es-ES"/>
        </w:rPr>
        <w:t>Almuerzo</w:t>
      </w:r>
      <w:r w:rsidRPr="00886A8D">
        <w:rPr>
          <w:rFonts w:ascii="Arial" w:hAnsi="Arial" w:cs="Arial"/>
          <w:sz w:val="20"/>
          <w:szCs w:val="20"/>
          <w:lang w:val="es-ES"/>
        </w:rPr>
        <w:t>.</w:t>
      </w:r>
    </w:p>
    <w:p w14:paraId="2130B77C"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w:t>
      </w:r>
    </w:p>
    <w:p w14:paraId="64FBD009"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Duración aproximada</w:t>
      </w:r>
      <w:r w:rsidRPr="00886A8D">
        <w:rPr>
          <w:rFonts w:ascii="Arial" w:hAnsi="Arial" w:cs="Arial"/>
          <w:sz w:val="20"/>
          <w:szCs w:val="20"/>
          <w:lang w:val="es-ES"/>
        </w:rPr>
        <w:t xml:space="preserve"> de 10 horas, iniciando a las 8:00am y concluyendo a las 6:00pm, aproximadamente. Alojamiento.</w:t>
      </w:r>
    </w:p>
    <w:p w14:paraId="4DC583F7" w14:textId="77777777" w:rsidR="00B05DD2" w:rsidRDefault="00B05DD2" w:rsidP="003777A6">
      <w:pPr>
        <w:spacing w:after="0" w:line="240" w:lineRule="auto"/>
        <w:rPr>
          <w:rFonts w:ascii="Arial" w:hAnsi="Arial" w:cs="Arial"/>
          <w:b/>
          <w:szCs w:val="20"/>
          <w:lang w:val="es-ES"/>
        </w:rPr>
      </w:pPr>
    </w:p>
    <w:p w14:paraId="0FD33F0A" w14:textId="01853FAC" w:rsidR="00886A8D" w:rsidRDefault="00886A8D"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 xml:space="preserve">10. </w:t>
      </w:r>
      <w:r w:rsidRPr="00886A8D">
        <w:rPr>
          <w:rFonts w:ascii="Arial" w:hAnsi="Arial" w:cs="Arial"/>
          <w:b/>
          <w:bCs/>
          <w:lang w:val="es-ES"/>
        </w:rPr>
        <w:t>San Agustín - Neiva</w:t>
      </w:r>
    </w:p>
    <w:p w14:paraId="70CAD5E2"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Desayuno</w:t>
      </w:r>
      <w:r w:rsidRPr="00886A8D">
        <w:rPr>
          <w:rFonts w:ascii="Arial" w:hAnsi="Arial" w:cs="Arial"/>
          <w:sz w:val="20"/>
          <w:szCs w:val="20"/>
          <w:lang w:val="es-ES"/>
        </w:rPr>
        <w:t>. Parque Arqueológico en San Agustín. Traslado desde San Agustín hacia a la ciudad de Neiva, recorrido por el Parque Arqueológico de San Agustín, almuerzo. Regreso a Neiva. </w:t>
      </w:r>
      <w:r w:rsidRPr="00886A8D">
        <w:rPr>
          <w:rFonts w:ascii="Arial" w:hAnsi="Arial" w:cs="Arial"/>
          <w:b/>
          <w:bCs/>
          <w:sz w:val="20"/>
          <w:szCs w:val="20"/>
          <w:lang w:val="es-ES"/>
        </w:rPr>
        <w:t>Alojamiento</w:t>
      </w:r>
      <w:r w:rsidRPr="00886A8D">
        <w:rPr>
          <w:rFonts w:ascii="Arial" w:hAnsi="Arial" w:cs="Arial"/>
          <w:sz w:val="20"/>
          <w:szCs w:val="20"/>
          <w:lang w:val="es-ES"/>
        </w:rPr>
        <w:t>.</w:t>
      </w:r>
    </w:p>
    <w:p w14:paraId="307C30FE"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sz w:val="20"/>
          <w:szCs w:val="20"/>
          <w:lang w:val="es-ES"/>
        </w:rPr>
        <w:t> </w:t>
      </w:r>
    </w:p>
    <w:p w14:paraId="27705DB6" w14:textId="77777777" w:rsidR="00886A8D" w:rsidRPr="00886A8D" w:rsidRDefault="00886A8D" w:rsidP="00886A8D">
      <w:pPr>
        <w:shd w:val="clear" w:color="auto" w:fill="FFFFFF"/>
        <w:spacing w:after="0" w:line="240" w:lineRule="auto"/>
        <w:jc w:val="both"/>
        <w:rPr>
          <w:rFonts w:ascii="Arial" w:hAnsi="Arial" w:cs="Arial"/>
          <w:sz w:val="20"/>
          <w:szCs w:val="20"/>
          <w:lang w:val="es-ES"/>
        </w:rPr>
      </w:pPr>
      <w:r w:rsidRPr="00886A8D">
        <w:rPr>
          <w:rFonts w:ascii="Arial" w:hAnsi="Arial" w:cs="Arial"/>
          <w:b/>
          <w:bCs/>
          <w:sz w:val="20"/>
          <w:szCs w:val="20"/>
          <w:lang w:val="es-ES"/>
        </w:rPr>
        <w:t>Duración</w:t>
      </w:r>
      <w:r w:rsidRPr="00886A8D">
        <w:rPr>
          <w:rFonts w:ascii="Arial" w:hAnsi="Arial" w:cs="Arial"/>
          <w:sz w:val="20"/>
          <w:szCs w:val="20"/>
          <w:lang w:val="es-ES"/>
        </w:rPr>
        <w:t> aproximada de 11 horas, iniciando a las 8:00am y concluyendo a las 7:00pm, aproximadamente.</w:t>
      </w:r>
    </w:p>
    <w:p w14:paraId="63711BEC" w14:textId="77777777" w:rsidR="00886A8D" w:rsidRDefault="00886A8D" w:rsidP="003777A6">
      <w:pPr>
        <w:spacing w:after="0" w:line="240" w:lineRule="auto"/>
        <w:rPr>
          <w:rFonts w:ascii="Arial" w:hAnsi="Arial" w:cs="Arial"/>
          <w:b/>
          <w:szCs w:val="20"/>
          <w:lang w:val="es-ES"/>
        </w:rPr>
      </w:pPr>
    </w:p>
    <w:p w14:paraId="709DA5A6" w14:textId="04C17364" w:rsidR="00886A8D" w:rsidRDefault="00886A8D"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1</w:t>
      </w:r>
      <w:r>
        <w:rPr>
          <w:rFonts w:ascii="Arial" w:hAnsi="Arial" w:cs="Arial"/>
          <w:b/>
          <w:szCs w:val="20"/>
          <w:lang w:val="es-ES"/>
        </w:rPr>
        <w:t xml:space="preserve">1. </w:t>
      </w:r>
      <w:r w:rsidRPr="00886A8D">
        <w:rPr>
          <w:rFonts w:ascii="Arial" w:hAnsi="Arial" w:cs="Arial"/>
          <w:b/>
          <w:bCs/>
          <w:lang w:val="es-ES"/>
        </w:rPr>
        <w:t>Neiva. Bogotá</w:t>
      </w:r>
    </w:p>
    <w:p w14:paraId="7E41D66C" w14:textId="283D5810" w:rsidR="00886A8D" w:rsidRPr="00886A8D" w:rsidRDefault="00886A8D" w:rsidP="003777A6">
      <w:pPr>
        <w:spacing w:after="0" w:line="240" w:lineRule="auto"/>
        <w:rPr>
          <w:rFonts w:ascii="Arial" w:hAnsi="Arial" w:cs="Arial"/>
          <w:sz w:val="20"/>
          <w:szCs w:val="20"/>
          <w:lang w:val="es-ES"/>
        </w:rPr>
      </w:pPr>
      <w:r w:rsidRPr="00886A8D">
        <w:rPr>
          <w:rFonts w:ascii="Arial" w:hAnsi="Arial" w:cs="Arial"/>
          <w:sz w:val="20"/>
          <w:szCs w:val="20"/>
          <w:lang w:val="es-ES"/>
        </w:rPr>
        <w:t>Desayuno. A la hora indicada traslado al aeropuerto para tomar vuelo con destino a Bogotá.  </w:t>
      </w:r>
      <w:r w:rsidRPr="00886A8D">
        <w:rPr>
          <w:rFonts w:ascii="Arial" w:hAnsi="Arial" w:cs="Arial"/>
          <w:b/>
          <w:bCs/>
          <w:color w:val="FF0000"/>
          <w:sz w:val="20"/>
          <w:szCs w:val="20"/>
          <w:lang w:val="es-ES"/>
        </w:rPr>
        <w:t>(Vuelo no incluido)</w:t>
      </w:r>
      <w:r w:rsidRPr="00886A8D">
        <w:rPr>
          <w:rFonts w:ascii="Arial" w:hAnsi="Arial" w:cs="Arial"/>
          <w:sz w:val="20"/>
          <w:szCs w:val="20"/>
          <w:lang w:val="es-ES"/>
        </w:rPr>
        <w:t>. Llegada, recepción y traslado a al hotel. </w:t>
      </w:r>
      <w:r w:rsidRPr="00886A8D">
        <w:rPr>
          <w:rFonts w:ascii="Arial" w:hAnsi="Arial" w:cs="Arial"/>
          <w:b/>
          <w:bCs/>
          <w:sz w:val="20"/>
          <w:szCs w:val="20"/>
          <w:lang w:val="es-ES"/>
        </w:rPr>
        <w:t>Alojamiento.</w:t>
      </w:r>
    </w:p>
    <w:p w14:paraId="719134FA" w14:textId="77777777" w:rsidR="00886A8D" w:rsidRDefault="00886A8D" w:rsidP="003777A6">
      <w:pPr>
        <w:spacing w:after="0" w:line="240" w:lineRule="auto"/>
        <w:rPr>
          <w:rFonts w:ascii="Arial" w:hAnsi="Arial" w:cs="Arial"/>
          <w:b/>
          <w:szCs w:val="20"/>
          <w:lang w:val="es-ES"/>
        </w:rPr>
      </w:pPr>
    </w:p>
    <w:p w14:paraId="05BB5FE7" w14:textId="7080C0F4"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sidR="00715C72">
        <w:rPr>
          <w:rFonts w:ascii="Arial" w:hAnsi="Arial" w:cs="Arial"/>
          <w:b/>
          <w:szCs w:val="20"/>
          <w:lang w:val="es-ES"/>
        </w:rPr>
        <w:t>1</w:t>
      </w:r>
      <w:r w:rsidR="00886A8D">
        <w:rPr>
          <w:rFonts w:ascii="Arial" w:hAnsi="Arial" w:cs="Arial"/>
          <w:b/>
          <w:szCs w:val="20"/>
          <w:lang w:val="es-ES"/>
        </w:rPr>
        <w:t>2</w:t>
      </w:r>
      <w:r w:rsidRPr="009C60D4">
        <w:rPr>
          <w:rFonts w:ascii="Arial" w:hAnsi="Arial" w:cs="Arial"/>
          <w:b/>
          <w:szCs w:val="20"/>
          <w:lang w:val="es-ES"/>
        </w:rPr>
        <w:t xml:space="preserve">. </w:t>
      </w:r>
      <w:r w:rsidR="00715C72" w:rsidRPr="003F40EA">
        <w:rPr>
          <w:rFonts w:ascii="Arial" w:hAnsi="Arial" w:cs="Arial"/>
          <w:b/>
          <w:bCs/>
          <w:lang w:val="es-ES"/>
        </w:rPr>
        <w:t>Bogotá</w:t>
      </w:r>
      <w:r w:rsidR="00715C72">
        <w:rPr>
          <w:rFonts w:ascii="Arial" w:hAnsi="Arial" w:cs="Arial"/>
          <w:b/>
          <w:bCs/>
          <w:lang w:val="es-ES"/>
        </w:rPr>
        <w:t xml:space="preserve"> </w:t>
      </w:r>
      <w:r>
        <w:rPr>
          <w:rFonts w:ascii="Arial" w:hAnsi="Arial" w:cs="Arial"/>
          <w:b/>
          <w:bCs/>
          <w:lang w:val="es-ES"/>
        </w:rPr>
        <w:t>-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7666144" w14:textId="77777777" w:rsidR="002817D6" w:rsidRDefault="002817D6" w:rsidP="0030174C">
      <w:pPr>
        <w:pStyle w:val="Sinespaciado"/>
        <w:jc w:val="both"/>
        <w:rPr>
          <w:rFonts w:ascii="Arial" w:hAnsi="Arial" w:cs="Arial"/>
          <w:b/>
          <w:sz w:val="20"/>
          <w:szCs w:val="20"/>
          <w:lang w:val="es-ES"/>
        </w:rPr>
      </w:pPr>
    </w:p>
    <w:p w14:paraId="44F44092" w14:textId="6913BA55" w:rsidR="00687151" w:rsidRDefault="00687151" w:rsidP="00886A8D">
      <w:pPr>
        <w:pStyle w:val="Sinespaciado"/>
        <w:jc w:val="both"/>
        <w:rPr>
          <w:rFonts w:ascii="Arial" w:hAnsi="Arial" w:cs="Arial"/>
          <w:b/>
          <w:sz w:val="20"/>
          <w:szCs w:val="20"/>
          <w:lang w:val="es-ES"/>
        </w:rPr>
      </w:pPr>
      <w:r w:rsidRPr="00CF6705">
        <w:rPr>
          <w:rFonts w:ascii="Arial" w:hAnsi="Arial" w:cs="Arial"/>
          <w:b/>
          <w:sz w:val="20"/>
          <w:szCs w:val="20"/>
          <w:lang w:val="es-ES"/>
        </w:rPr>
        <w:t>INCLUYE</w:t>
      </w:r>
      <w:r w:rsidR="00886A8D">
        <w:rPr>
          <w:rFonts w:ascii="Arial" w:hAnsi="Arial" w:cs="Arial"/>
          <w:b/>
          <w:sz w:val="20"/>
          <w:szCs w:val="20"/>
          <w:lang w:val="es-ES"/>
        </w:rPr>
        <w:t>:</w:t>
      </w:r>
    </w:p>
    <w:p w14:paraId="0384BDF6"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3 noches en Cartagena, 4 en Bogotá y 4 en Huila en hotel turista superior en habitación standard (GHL Style de Neiva y Hotel Masaya San Agustín, sujeto a disponibilidad), desayuno en el hotel.</w:t>
      </w:r>
    </w:p>
    <w:p w14:paraId="16784A41"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Traslado aeropuerto – hotel – aeropuerto en cada destino. (Aplica recargo para vuelos nocturnos).</w:t>
      </w:r>
    </w:p>
    <w:p w14:paraId="1FC568D2"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de ciudad con Castillo de San Felipe (compartido), en Cartagena.</w:t>
      </w:r>
    </w:p>
    <w:p w14:paraId="73530585"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Day tour Isla del Encanto en las Islas del Rosario (compartido), en Cartagena.</w:t>
      </w:r>
    </w:p>
    <w:p w14:paraId="5307B939"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de ciudad + Museo del Oro + Monserrate (compartido), en Bogotá.</w:t>
      </w:r>
    </w:p>
    <w:p w14:paraId="6A59ADED"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Catedral de Sal de Zipaquirá (compartido), en Bogotá.</w:t>
      </w:r>
    </w:p>
    <w:p w14:paraId="0D723E5C"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Desierto de la Tatacoa.</w:t>
      </w:r>
    </w:p>
    <w:p w14:paraId="72CEFA0E"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Mano del Gigante.</w:t>
      </w:r>
    </w:p>
    <w:p w14:paraId="095BD27E"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Parque Arqueológico Alto de los Ídolos en Isnos / Estrecho del Magdalena/ Mirador de Cristal.</w:t>
      </w:r>
    </w:p>
    <w:p w14:paraId="22A6D25D"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Tour Parque Arqueológico en San Agustín.</w:t>
      </w:r>
    </w:p>
    <w:p w14:paraId="74E1022A" w14:textId="2D58229C"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 xml:space="preserve">Opcional, baño en aguas termales en el municipio de Rivera o experiencia de senderismo y baño en </w:t>
      </w:r>
      <w:r>
        <w:rPr>
          <w:rFonts w:ascii="Arial" w:hAnsi="Arial" w:cs="Arial"/>
          <w:sz w:val="20"/>
          <w:szCs w:val="20"/>
          <w:lang w:val="es-ES"/>
        </w:rPr>
        <w:t xml:space="preserve">            </w:t>
      </w:r>
      <w:r w:rsidRPr="00886A8D">
        <w:rPr>
          <w:rFonts w:ascii="Arial" w:hAnsi="Arial" w:cs="Arial"/>
          <w:sz w:val="20"/>
          <w:szCs w:val="20"/>
          <w:lang w:val="es-ES"/>
        </w:rPr>
        <w:t>cascadas (1 de las 2 experiencias).</w:t>
      </w:r>
    </w:p>
    <w:p w14:paraId="771CF0ED"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Almuerzos los días 7, 8, 9 y 10.</w:t>
      </w:r>
    </w:p>
    <w:p w14:paraId="2C53B50D" w14:textId="77777777" w:rsidR="00886A8D" w:rsidRPr="00886A8D" w:rsidRDefault="00886A8D" w:rsidP="00886A8D">
      <w:pPr>
        <w:numPr>
          <w:ilvl w:val="0"/>
          <w:numId w:val="49"/>
        </w:numPr>
        <w:shd w:val="clear" w:color="auto" w:fill="FFFFFF"/>
        <w:spacing w:after="0" w:line="240" w:lineRule="auto"/>
        <w:ind w:left="0" w:firstLine="0"/>
        <w:rPr>
          <w:rFonts w:ascii="Arial" w:hAnsi="Arial" w:cs="Arial"/>
          <w:sz w:val="20"/>
          <w:szCs w:val="20"/>
          <w:lang w:val="es-ES"/>
        </w:rPr>
      </w:pPr>
      <w:r w:rsidRPr="00886A8D">
        <w:rPr>
          <w:rFonts w:ascii="Arial" w:hAnsi="Arial" w:cs="Arial"/>
          <w:sz w:val="20"/>
          <w:szCs w:val="20"/>
          <w:lang w:val="es-ES"/>
        </w:rPr>
        <w:t>Tarjeta de asistencia médica durante los tours.</w:t>
      </w:r>
    </w:p>
    <w:p w14:paraId="6825B190" w14:textId="77777777" w:rsidR="002817D6" w:rsidRDefault="002817D6" w:rsidP="00C64ACF">
      <w:pPr>
        <w:pStyle w:val="Sinespaciado"/>
        <w:jc w:val="both"/>
      </w:pPr>
    </w:p>
    <w:p w14:paraId="30D2A392" w14:textId="5C1336AF"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67EFCB1" w14:textId="155920C7" w:rsidR="00E7214B" w:rsidRDefault="00E7214B" w:rsidP="00BC3046">
      <w:pPr>
        <w:pStyle w:val="Sinespaciado"/>
        <w:numPr>
          <w:ilvl w:val="0"/>
          <w:numId w:val="43"/>
        </w:numPr>
        <w:jc w:val="both"/>
        <w:rPr>
          <w:rFonts w:ascii="Arial" w:hAnsi="Arial" w:cs="Arial"/>
          <w:sz w:val="20"/>
          <w:szCs w:val="20"/>
          <w:lang w:val="es-ES"/>
        </w:rPr>
      </w:pPr>
      <w:r w:rsidRPr="00E7214B">
        <w:rPr>
          <w:rFonts w:ascii="Arial" w:hAnsi="Arial" w:cs="Arial"/>
          <w:sz w:val="20"/>
          <w:szCs w:val="20"/>
          <w:lang w:val="es-ES"/>
        </w:rPr>
        <w:t>Traslado hotel – muelle – hotel.</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5CF3A825" w14:textId="77777777" w:rsidR="00886A8D" w:rsidRDefault="00886A8D" w:rsidP="00886A8D">
      <w:pPr>
        <w:pStyle w:val="Sinespaciado"/>
        <w:jc w:val="both"/>
        <w:rPr>
          <w:rFonts w:ascii="Arial" w:hAnsi="Arial" w:cs="Arial"/>
          <w:sz w:val="20"/>
          <w:szCs w:val="20"/>
          <w:lang w:val="es-ES"/>
        </w:rPr>
      </w:pPr>
    </w:p>
    <w:p w14:paraId="65850D83" w14:textId="77777777" w:rsidR="00886A8D" w:rsidRDefault="00886A8D" w:rsidP="00886A8D">
      <w:pPr>
        <w:pStyle w:val="Sinespaciado"/>
        <w:jc w:val="both"/>
        <w:rPr>
          <w:rFonts w:ascii="Arial" w:hAnsi="Arial" w:cs="Arial"/>
          <w:sz w:val="20"/>
          <w:szCs w:val="20"/>
          <w:lang w:val="es-ES"/>
        </w:rPr>
      </w:pPr>
    </w:p>
    <w:p w14:paraId="6D24DBA5" w14:textId="77777777" w:rsidR="00886A8D" w:rsidRDefault="00886A8D" w:rsidP="00886A8D">
      <w:pPr>
        <w:pStyle w:val="Sinespaciado"/>
        <w:jc w:val="both"/>
        <w:rPr>
          <w:rFonts w:ascii="Arial" w:hAnsi="Arial" w:cs="Arial"/>
          <w:sz w:val="20"/>
          <w:szCs w:val="20"/>
          <w:lang w:val="es-ES"/>
        </w:rPr>
      </w:pPr>
    </w:p>
    <w:p w14:paraId="5C6F744B" w14:textId="77777777" w:rsidR="00886A8D" w:rsidRDefault="00886A8D" w:rsidP="00886A8D">
      <w:pPr>
        <w:pStyle w:val="Sinespaciado"/>
        <w:jc w:val="both"/>
        <w:rPr>
          <w:rFonts w:ascii="Arial" w:hAnsi="Arial" w:cs="Arial"/>
          <w:sz w:val="20"/>
          <w:szCs w:val="20"/>
          <w:lang w:val="es-ES"/>
        </w:rPr>
      </w:pPr>
    </w:p>
    <w:p w14:paraId="6F941ED3" w14:textId="77777777" w:rsidR="00886A8D" w:rsidRDefault="00886A8D" w:rsidP="00886A8D">
      <w:pPr>
        <w:pStyle w:val="Sinespaciado"/>
        <w:jc w:val="both"/>
        <w:rPr>
          <w:rFonts w:ascii="Arial" w:hAnsi="Arial" w:cs="Arial"/>
          <w:sz w:val="20"/>
          <w:szCs w:val="20"/>
          <w:lang w:val="es-ES"/>
        </w:rPr>
      </w:pPr>
    </w:p>
    <w:p w14:paraId="6E6018B9" w14:textId="77777777" w:rsidR="00886A8D" w:rsidRDefault="00886A8D" w:rsidP="00886A8D">
      <w:pPr>
        <w:pStyle w:val="Sinespaciado"/>
        <w:jc w:val="both"/>
        <w:rPr>
          <w:rFonts w:ascii="Arial" w:hAnsi="Arial" w:cs="Arial"/>
          <w:sz w:val="20"/>
          <w:szCs w:val="20"/>
          <w:lang w:val="es-ES"/>
        </w:rPr>
      </w:pPr>
    </w:p>
    <w:p w14:paraId="7A61E774" w14:textId="77777777" w:rsidR="002817D6" w:rsidRDefault="002817D6" w:rsidP="0070064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39"/>
        <w:gridCol w:w="3471"/>
        <w:gridCol w:w="432"/>
      </w:tblGrid>
      <w:tr w:rsidR="00886A8D" w:rsidRPr="00886A8D" w14:paraId="6A9529F0" w14:textId="77777777" w:rsidTr="00886A8D">
        <w:trPr>
          <w:trHeight w:val="300"/>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1FA3D0FD" w14:textId="77777777" w:rsidR="00886A8D" w:rsidRPr="00886A8D" w:rsidRDefault="00886A8D" w:rsidP="00886A8D">
            <w:pPr>
              <w:spacing w:after="0" w:line="240" w:lineRule="auto"/>
              <w:jc w:val="center"/>
              <w:rPr>
                <w:rFonts w:ascii="Calibri" w:hAnsi="Calibri" w:cs="Calibri"/>
                <w:b/>
                <w:bCs/>
                <w:color w:val="FFFFFF"/>
                <w:sz w:val="20"/>
                <w:szCs w:val="20"/>
                <w:lang w:val="es-MX" w:eastAsia="es-MX" w:bidi="ar-SA"/>
              </w:rPr>
            </w:pPr>
            <w:r w:rsidRPr="00886A8D">
              <w:rPr>
                <w:rFonts w:ascii="Calibri" w:hAnsi="Calibri" w:cs="Calibri"/>
                <w:b/>
                <w:bCs/>
                <w:color w:val="FFFFFF"/>
                <w:sz w:val="20"/>
                <w:szCs w:val="20"/>
                <w:lang w:val="es-MX" w:eastAsia="es-MX" w:bidi="ar-SA"/>
              </w:rPr>
              <w:lastRenderedPageBreak/>
              <w:t>LISTA DE HOTELES (Previstos o similares)</w:t>
            </w:r>
          </w:p>
        </w:tc>
      </w:tr>
      <w:tr w:rsidR="00886A8D" w:rsidRPr="00886A8D" w14:paraId="1E5D5E6C" w14:textId="77777777" w:rsidTr="00886A8D">
        <w:trPr>
          <w:trHeight w:val="300"/>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7776C695"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22AD3FA3"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6B6F0D47"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CAT</w:t>
            </w:r>
          </w:p>
        </w:tc>
      </w:tr>
      <w:tr w:rsidR="00886A8D" w:rsidRPr="00886A8D" w14:paraId="06E6300B" w14:textId="77777777" w:rsidTr="00886A8D">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FC11FF"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274B6FC1"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0B0C5E"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T</w:t>
            </w:r>
          </w:p>
        </w:tc>
      </w:tr>
      <w:tr w:rsidR="00886A8D" w:rsidRPr="00886A8D" w14:paraId="78B1569C" w14:textId="77777777" w:rsidTr="00886A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7CDCAD2" w14:textId="77777777" w:rsidR="00886A8D" w:rsidRPr="00886A8D" w:rsidRDefault="00886A8D" w:rsidP="00886A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EAB64D"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 xml:space="preserve">CAPILLA DEL MAR CARTAGENA DE INDIAS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6083EA"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P</w:t>
            </w:r>
          </w:p>
        </w:tc>
      </w:tr>
      <w:tr w:rsidR="00886A8D" w:rsidRPr="00886A8D" w14:paraId="11DE9DD7" w14:textId="77777777" w:rsidTr="00886A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549E20"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37430A6A"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 xml:space="preserve">ANDES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F367B7"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T</w:t>
            </w:r>
          </w:p>
        </w:tc>
      </w:tr>
      <w:tr w:rsidR="00886A8D" w:rsidRPr="00886A8D" w14:paraId="186054B5" w14:textId="77777777" w:rsidTr="00886A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5A0A16" w14:textId="77777777" w:rsidR="00886A8D" w:rsidRPr="00886A8D" w:rsidRDefault="00886A8D" w:rsidP="00886A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41C4B0"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 xml:space="preserve">BOGOTÁ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234D7B"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P</w:t>
            </w:r>
          </w:p>
        </w:tc>
      </w:tr>
      <w:tr w:rsidR="00886A8D" w:rsidRPr="00886A8D" w14:paraId="65DE158F" w14:textId="77777777" w:rsidTr="00886A8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29E623F" w14:textId="77777777" w:rsidR="00886A8D" w:rsidRPr="00886A8D" w:rsidRDefault="00886A8D" w:rsidP="00886A8D">
            <w:pPr>
              <w:spacing w:after="0" w:line="240" w:lineRule="auto"/>
              <w:rPr>
                <w:rFonts w:ascii="Calibri" w:hAnsi="Calibri" w:cs="Calibri"/>
                <w:lang w:val="es-MX" w:eastAsia="es-MX" w:bidi="ar-SA"/>
              </w:rPr>
            </w:pPr>
            <w:r w:rsidRPr="00886A8D">
              <w:rPr>
                <w:rFonts w:ascii="Calibri" w:hAnsi="Calibri" w:cs="Calibri"/>
                <w:lang w:val="es-MX" w:eastAsia="es-MX" w:bidi="ar-SA"/>
              </w:rPr>
              <w:t>NEIVA</w:t>
            </w:r>
          </w:p>
        </w:tc>
        <w:tc>
          <w:tcPr>
            <w:tcW w:w="0" w:type="auto"/>
            <w:tcBorders>
              <w:bottom w:val="single" w:sz="6" w:space="0" w:color="716BC1"/>
            </w:tcBorders>
            <w:tcMar>
              <w:top w:w="0" w:type="dxa"/>
              <w:left w:w="45" w:type="dxa"/>
              <w:bottom w:w="0" w:type="dxa"/>
              <w:right w:w="45" w:type="dxa"/>
            </w:tcMar>
            <w:vAlign w:val="bottom"/>
            <w:hideMark/>
          </w:tcPr>
          <w:p w14:paraId="512BD118" w14:textId="77777777" w:rsidR="00886A8D" w:rsidRPr="00886A8D" w:rsidRDefault="00886A8D" w:rsidP="00886A8D">
            <w:pPr>
              <w:spacing w:after="0" w:line="240" w:lineRule="auto"/>
              <w:rPr>
                <w:rFonts w:ascii="Calibri" w:hAnsi="Calibri" w:cs="Calibri"/>
                <w:lang w:val="es-MX" w:eastAsia="es-MX" w:bidi="ar-SA"/>
              </w:rPr>
            </w:pPr>
            <w:r w:rsidRPr="00886A8D">
              <w:rPr>
                <w:rFonts w:ascii="Calibri" w:hAnsi="Calibri" w:cs="Calibri"/>
                <w:lang w:val="es-MX" w:eastAsia="es-MX" w:bidi="ar-SA"/>
              </w:rPr>
              <w:t>GHL STYLE</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9016721" w14:textId="77777777" w:rsidR="00886A8D" w:rsidRPr="00886A8D" w:rsidRDefault="00886A8D" w:rsidP="00886A8D">
            <w:pPr>
              <w:spacing w:after="0" w:line="240" w:lineRule="auto"/>
              <w:jc w:val="center"/>
              <w:rPr>
                <w:rFonts w:ascii="Calibri" w:hAnsi="Calibri" w:cs="Calibri"/>
                <w:lang w:val="es-MX" w:eastAsia="es-MX" w:bidi="ar-SA"/>
              </w:rPr>
            </w:pPr>
            <w:r w:rsidRPr="00886A8D">
              <w:rPr>
                <w:rFonts w:ascii="Calibri" w:hAnsi="Calibri" w:cs="Calibri"/>
                <w:lang w:val="es-MX" w:eastAsia="es-MX" w:bidi="ar-SA"/>
              </w:rPr>
              <w:t>TS</w:t>
            </w:r>
          </w:p>
        </w:tc>
      </w:tr>
      <w:tr w:rsidR="00886A8D" w:rsidRPr="00886A8D" w14:paraId="5858D5F1" w14:textId="77777777" w:rsidTr="00886A8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3EDEE1C" w14:textId="77777777" w:rsidR="00886A8D" w:rsidRPr="00886A8D" w:rsidRDefault="00886A8D" w:rsidP="00886A8D">
            <w:pPr>
              <w:spacing w:after="0" w:line="240" w:lineRule="auto"/>
              <w:rPr>
                <w:rFonts w:ascii="Calibri" w:hAnsi="Calibri" w:cs="Calibri"/>
                <w:lang w:val="es-MX" w:eastAsia="es-MX" w:bidi="ar-SA"/>
              </w:rPr>
            </w:pPr>
            <w:r w:rsidRPr="00886A8D">
              <w:rPr>
                <w:rFonts w:ascii="Calibri" w:hAnsi="Calibri" w:cs="Calibri"/>
                <w:lang w:val="es-MX" w:eastAsia="es-MX" w:bidi="ar-SA"/>
              </w:rPr>
              <w:t xml:space="preserve">SAN AGUSTIN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D475E0"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 xml:space="preserve">HOTEL MASAYA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BAD3B6"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TS</w:t>
            </w:r>
          </w:p>
        </w:tc>
      </w:tr>
    </w:tbl>
    <w:p w14:paraId="06EC2E09" w14:textId="77777777" w:rsidR="00715C72" w:rsidRDefault="00715C72" w:rsidP="0070064F">
      <w:pPr>
        <w:pStyle w:val="Sinespaciado"/>
        <w:jc w:val="both"/>
        <w:rPr>
          <w:rFonts w:ascii="Arial" w:hAnsi="Arial" w:cs="Arial"/>
          <w:sz w:val="20"/>
          <w:szCs w:val="20"/>
          <w:lang w:val="es-ES"/>
        </w:rPr>
      </w:pPr>
    </w:p>
    <w:p w14:paraId="71FA0D2C" w14:textId="77777777" w:rsidR="00404937" w:rsidRDefault="00404937" w:rsidP="0070064F">
      <w:pPr>
        <w:pStyle w:val="Sinespaciado"/>
        <w:jc w:val="both"/>
        <w:rPr>
          <w:rFonts w:ascii="Arial" w:hAnsi="Arial" w:cs="Arial"/>
          <w:sz w:val="20"/>
          <w:szCs w:val="20"/>
          <w:lang w:val="es-ES"/>
        </w:rPr>
      </w:pPr>
    </w:p>
    <w:tbl>
      <w:tblPr>
        <w:tblW w:w="6004" w:type="dxa"/>
        <w:jc w:val="center"/>
        <w:tblCellSpacing w:w="0" w:type="dxa"/>
        <w:tblCellMar>
          <w:left w:w="0" w:type="dxa"/>
          <w:right w:w="0" w:type="dxa"/>
        </w:tblCellMar>
        <w:tblLook w:val="04A0" w:firstRow="1" w:lastRow="0" w:firstColumn="1" w:lastColumn="0" w:noHBand="0" w:noVBand="1"/>
      </w:tblPr>
      <w:tblGrid>
        <w:gridCol w:w="3390"/>
        <w:gridCol w:w="644"/>
        <w:gridCol w:w="644"/>
        <w:gridCol w:w="644"/>
        <w:gridCol w:w="682"/>
      </w:tblGrid>
      <w:tr w:rsidR="00886A8D" w:rsidRPr="00886A8D" w14:paraId="44F0063D" w14:textId="77777777" w:rsidTr="00886A8D">
        <w:trPr>
          <w:trHeight w:val="258"/>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5241E4B6" w14:textId="77777777" w:rsidR="00886A8D" w:rsidRPr="00886A8D" w:rsidRDefault="00886A8D" w:rsidP="00886A8D">
            <w:pPr>
              <w:spacing w:after="0" w:line="240" w:lineRule="auto"/>
              <w:jc w:val="center"/>
              <w:rPr>
                <w:rFonts w:ascii="Calibri" w:hAnsi="Calibri" w:cs="Calibri"/>
                <w:b/>
                <w:bCs/>
                <w:color w:val="FFFFFF"/>
                <w:sz w:val="20"/>
                <w:szCs w:val="20"/>
                <w:lang w:val="es-MX" w:eastAsia="es-MX" w:bidi="ar-SA"/>
              </w:rPr>
            </w:pPr>
            <w:r w:rsidRPr="00886A8D">
              <w:rPr>
                <w:rFonts w:ascii="Calibri" w:hAnsi="Calibri" w:cs="Calibri"/>
                <w:b/>
                <w:bCs/>
                <w:color w:val="FFFFFF"/>
                <w:sz w:val="20"/>
                <w:szCs w:val="20"/>
                <w:lang w:val="es-MX" w:eastAsia="es-MX" w:bidi="ar-SA"/>
              </w:rPr>
              <w:t>PRECIO POR PERSONA EN USD</w:t>
            </w:r>
          </w:p>
        </w:tc>
      </w:tr>
      <w:tr w:rsidR="00886A8D" w:rsidRPr="00886A8D" w14:paraId="278910DC" w14:textId="77777777" w:rsidTr="00886A8D">
        <w:trPr>
          <w:trHeight w:val="258"/>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472C301F"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TURISTA Y TURISTA SUPERIOR</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053EE690"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591FD8DC"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35CF52C1"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6DA67FFD"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MNR</w:t>
            </w:r>
          </w:p>
        </w:tc>
      </w:tr>
      <w:tr w:rsidR="00886A8D" w:rsidRPr="00886A8D" w14:paraId="0FAAF479" w14:textId="77777777" w:rsidTr="00886A8D">
        <w:trPr>
          <w:trHeight w:val="270"/>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50589CD1" w14:textId="77777777" w:rsidR="00886A8D" w:rsidRPr="00886A8D" w:rsidRDefault="00886A8D" w:rsidP="00886A8D">
            <w:pPr>
              <w:spacing w:after="0" w:line="240" w:lineRule="auto"/>
              <w:jc w:val="right"/>
              <w:rPr>
                <w:rFonts w:ascii="Calibri" w:hAnsi="Calibri" w:cs="Calibri"/>
                <w:sz w:val="20"/>
                <w:szCs w:val="20"/>
                <w:lang w:val="es-MX" w:eastAsia="es-MX" w:bidi="ar-SA"/>
              </w:rPr>
            </w:pPr>
            <w:r w:rsidRPr="00886A8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284D00B"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2130</w:t>
            </w:r>
          </w:p>
        </w:tc>
        <w:tc>
          <w:tcPr>
            <w:tcW w:w="0" w:type="auto"/>
            <w:shd w:val="clear" w:color="auto" w:fill="FFFFFF"/>
            <w:tcMar>
              <w:top w:w="0" w:type="dxa"/>
              <w:left w:w="45" w:type="dxa"/>
              <w:bottom w:w="0" w:type="dxa"/>
              <w:right w:w="45" w:type="dxa"/>
            </w:tcMar>
            <w:vAlign w:val="center"/>
            <w:hideMark/>
          </w:tcPr>
          <w:p w14:paraId="6C2E3931"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2010</w:t>
            </w:r>
          </w:p>
        </w:tc>
        <w:tc>
          <w:tcPr>
            <w:tcW w:w="0" w:type="auto"/>
            <w:shd w:val="clear" w:color="auto" w:fill="FFFFFF"/>
            <w:tcMar>
              <w:top w:w="0" w:type="dxa"/>
              <w:left w:w="45" w:type="dxa"/>
              <w:bottom w:w="0" w:type="dxa"/>
              <w:right w:w="45" w:type="dxa"/>
            </w:tcMar>
            <w:vAlign w:val="center"/>
            <w:hideMark/>
          </w:tcPr>
          <w:p w14:paraId="44550F1A"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3800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0E312D7E"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1810</w:t>
            </w:r>
          </w:p>
        </w:tc>
      </w:tr>
      <w:tr w:rsidR="00886A8D" w:rsidRPr="00886A8D" w14:paraId="44129951" w14:textId="77777777" w:rsidTr="00886A8D">
        <w:trPr>
          <w:trHeight w:val="258"/>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2C717430" w14:textId="77777777" w:rsidR="00886A8D" w:rsidRPr="00886A8D" w:rsidRDefault="00886A8D" w:rsidP="00886A8D">
            <w:pPr>
              <w:spacing w:after="0" w:line="240" w:lineRule="auto"/>
              <w:jc w:val="right"/>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783320D"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2650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F23E3AF"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2530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EE26493"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4320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E39377E"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2330</w:t>
            </w:r>
          </w:p>
        </w:tc>
      </w:tr>
      <w:tr w:rsidR="00886A8D" w:rsidRPr="00886A8D" w14:paraId="732C5B13" w14:textId="77777777" w:rsidTr="00886A8D">
        <w:trPr>
          <w:trHeight w:val="258"/>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18908947"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BEF1BE4" w14:textId="77777777" w:rsidR="00886A8D" w:rsidRPr="00886A8D" w:rsidRDefault="00886A8D" w:rsidP="00886A8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F0DF563" w14:textId="77777777" w:rsidR="00886A8D" w:rsidRPr="00886A8D" w:rsidRDefault="00886A8D" w:rsidP="00886A8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58B9EAB" w14:textId="77777777" w:rsidR="00886A8D" w:rsidRPr="00886A8D" w:rsidRDefault="00886A8D" w:rsidP="00886A8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852FFCF" w14:textId="77777777" w:rsidR="00886A8D" w:rsidRPr="00886A8D" w:rsidRDefault="00886A8D" w:rsidP="00886A8D">
            <w:pPr>
              <w:spacing w:after="0" w:line="240" w:lineRule="auto"/>
              <w:rPr>
                <w:rFonts w:ascii="Times New Roman" w:hAnsi="Times New Roman"/>
                <w:sz w:val="20"/>
                <w:szCs w:val="20"/>
                <w:lang w:val="es-MX" w:eastAsia="es-MX" w:bidi="ar-SA"/>
              </w:rPr>
            </w:pPr>
          </w:p>
        </w:tc>
      </w:tr>
      <w:tr w:rsidR="00886A8D" w:rsidRPr="00886A8D" w14:paraId="272139A5" w14:textId="77777777" w:rsidTr="00886A8D">
        <w:trPr>
          <w:trHeight w:val="258"/>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07AECE8F"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5836F1BB"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4EE46C19"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2C13DAC4"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10BC6952"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MNR</w:t>
            </w:r>
          </w:p>
        </w:tc>
      </w:tr>
      <w:tr w:rsidR="00886A8D" w:rsidRPr="00886A8D" w14:paraId="6887B0F2" w14:textId="77777777" w:rsidTr="00886A8D">
        <w:trPr>
          <w:trHeight w:val="25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40AD3407" w14:textId="77777777" w:rsidR="00886A8D" w:rsidRPr="00886A8D" w:rsidRDefault="00886A8D" w:rsidP="00886A8D">
            <w:pPr>
              <w:spacing w:after="0" w:line="240" w:lineRule="auto"/>
              <w:jc w:val="right"/>
              <w:rPr>
                <w:rFonts w:ascii="Calibri" w:hAnsi="Calibri" w:cs="Calibri"/>
                <w:sz w:val="20"/>
                <w:szCs w:val="20"/>
                <w:lang w:val="es-MX" w:eastAsia="es-MX" w:bidi="ar-SA"/>
              </w:rPr>
            </w:pPr>
            <w:r w:rsidRPr="00886A8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FB1B627"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2350</w:t>
            </w:r>
          </w:p>
        </w:tc>
        <w:tc>
          <w:tcPr>
            <w:tcW w:w="0" w:type="auto"/>
            <w:shd w:val="clear" w:color="auto" w:fill="FFFFFF"/>
            <w:tcMar>
              <w:top w:w="0" w:type="dxa"/>
              <w:left w:w="45" w:type="dxa"/>
              <w:bottom w:w="0" w:type="dxa"/>
              <w:right w:w="45" w:type="dxa"/>
            </w:tcMar>
            <w:vAlign w:val="center"/>
            <w:hideMark/>
          </w:tcPr>
          <w:p w14:paraId="6FA5C630"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45B11F57"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4060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70C28D8" w14:textId="77777777" w:rsidR="00886A8D" w:rsidRPr="00886A8D" w:rsidRDefault="00886A8D" w:rsidP="00886A8D">
            <w:pPr>
              <w:spacing w:after="0" w:line="240" w:lineRule="auto"/>
              <w:jc w:val="center"/>
              <w:rPr>
                <w:rFonts w:ascii="Calibri" w:hAnsi="Calibri" w:cs="Calibri"/>
                <w:sz w:val="20"/>
                <w:szCs w:val="20"/>
                <w:lang w:val="es-MX" w:eastAsia="es-MX" w:bidi="ar-SA"/>
              </w:rPr>
            </w:pPr>
            <w:r w:rsidRPr="00886A8D">
              <w:rPr>
                <w:rFonts w:ascii="Calibri" w:hAnsi="Calibri" w:cs="Calibri"/>
                <w:sz w:val="20"/>
                <w:szCs w:val="20"/>
                <w:lang w:val="es-MX" w:eastAsia="es-MX" w:bidi="ar-SA"/>
              </w:rPr>
              <w:t>1850</w:t>
            </w:r>
          </w:p>
        </w:tc>
      </w:tr>
      <w:tr w:rsidR="00886A8D" w:rsidRPr="00886A8D" w14:paraId="7AC22DEE" w14:textId="77777777" w:rsidTr="00886A8D">
        <w:trPr>
          <w:trHeight w:val="258"/>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389C22E2" w14:textId="77777777" w:rsidR="00886A8D" w:rsidRPr="00886A8D" w:rsidRDefault="00886A8D" w:rsidP="00886A8D">
            <w:pPr>
              <w:spacing w:after="0" w:line="240" w:lineRule="auto"/>
              <w:jc w:val="right"/>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8F31250"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2870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0127B95"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2620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01BA18C"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4580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1F116E53" w14:textId="77777777" w:rsidR="00886A8D" w:rsidRPr="00886A8D" w:rsidRDefault="00886A8D" w:rsidP="00886A8D">
            <w:pPr>
              <w:spacing w:after="0" w:line="240" w:lineRule="auto"/>
              <w:jc w:val="center"/>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2370</w:t>
            </w:r>
          </w:p>
        </w:tc>
      </w:tr>
    </w:tbl>
    <w:p w14:paraId="2630CA4B" w14:textId="77777777" w:rsidR="00404937" w:rsidRDefault="00404937" w:rsidP="0070064F">
      <w:pPr>
        <w:pStyle w:val="Sinespaciado"/>
        <w:jc w:val="both"/>
        <w:rPr>
          <w:rFonts w:ascii="Arial" w:hAnsi="Arial" w:cs="Arial"/>
          <w:sz w:val="20"/>
          <w:szCs w:val="20"/>
          <w:lang w:val="es-ES"/>
        </w:rPr>
      </w:pPr>
    </w:p>
    <w:p w14:paraId="6AE2D950" w14:textId="77777777" w:rsidR="00404937" w:rsidRDefault="00404937" w:rsidP="0070064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886A8D" w:rsidRPr="00886A8D" w14:paraId="6045A4E4" w14:textId="77777777" w:rsidTr="00886A8D">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0BF1BD"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RUTA AEREA PROPUESTA MEX/CTG/BOG/NVA/BOG/MEX</w:t>
            </w:r>
          </w:p>
        </w:tc>
      </w:tr>
      <w:tr w:rsidR="00886A8D" w:rsidRPr="00886A8D" w14:paraId="5762F271" w14:textId="77777777" w:rsidTr="00886A8D">
        <w:trPr>
          <w:trHeight w:val="390"/>
          <w:tblCellSpacing w:w="0" w:type="dxa"/>
          <w:jc w:val="center"/>
        </w:trPr>
        <w:tc>
          <w:tcPr>
            <w:tcW w:w="0" w:type="auto"/>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6AD3B8BC" w14:textId="77777777" w:rsidR="00886A8D" w:rsidRPr="00886A8D" w:rsidRDefault="00886A8D" w:rsidP="00886A8D">
            <w:pPr>
              <w:spacing w:after="0" w:line="240" w:lineRule="auto"/>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IMPUESTOS AEREOS (SUJETOS A CONFIRMACIÓN): 450 USD</w:t>
            </w:r>
          </w:p>
        </w:tc>
      </w:tr>
      <w:tr w:rsidR="00886A8D" w:rsidRPr="00886A8D" w14:paraId="1821A578" w14:textId="77777777" w:rsidTr="00886A8D">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FBB37E"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SUPLEMENTO DESDE EL INTERIOR DEL PAÍS: CONSULTAR</w:t>
            </w:r>
          </w:p>
        </w:tc>
      </w:tr>
      <w:tr w:rsidR="00886A8D" w:rsidRPr="00886A8D" w14:paraId="68285BAC" w14:textId="77777777" w:rsidTr="00886A8D">
        <w:trPr>
          <w:trHeight w:val="25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DD5A503"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 xml:space="preserve">TARIFAS SUJETAS A DISPONIBILIDAD Y CAMBIO SIN PREVIO AVISO </w:t>
            </w:r>
          </w:p>
        </w:tc>
      </w:tr>
      <w:tr w:rsidR="00886A8D" w:rsidRPr="00886A8D" w14:paraId="30EA1956" w14:textId="77777777" w:rsidTr="00886A8D">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51D1CA" w14:textId="77777777" w:rsidR="00886A8D" w:rsidRPr="00886A8D" w:rsidRDefault="00886A8D" w:rsidP="00886A8D">
            <w:pPr>
              <w:spacing w:after="0" w:line="240" w:lineRule="auto"/>
              <w:rPr>
                <w:rFonts w:ascii="Calibri" w:hAnsi="Calibri" w:cs="Calibri"/>
                <w:sz w:val="20"/>
                <w:szCs w:val="20"/>
                <w:lang w:val="es-MX" w:eastAsia="es-MX" w:bidi="ar-SA"/>
              </w:rPr>
            </w:pPr>
            <w:r w:rsidRPr="00886A8D">
              <w:rPr>
                <w:rFonts w:ascii="Calibri" w:hAnsi="Calibri" w:cs="Calibri"/>
                <w:sz w:val="20"/>
                <w:szCs w:val="20"/>
                <w:lang w:val="es-MX" w:eastAsia="es-MX" w:bidi="ar-SA"/>
              </w:rPr>
              <w:t>MENOR DE 2 A 9 AÑOS. MAXIMO 2 MENORES COMPARTIENDO HABITACIÓN EN DOBLE</w:t>
            </w:r>
          </w:p>
        </w:tc>
      </w:tr>
      <w:tr w:rsidR="00886A8D" w:rsidRPr="00886A8D" w14:paraId="264D5D3D" w14:textId="77777777" w:rsidTr="00886A8D">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FDAC1E6" w14:textId="77777777" w:rsidR="00886A8D" w:rsidRPr="00886A8D" w:rsidRDefault="00886A8D" w:rsidP="00886A8D">
            <w:pPr>
              <w:spacing w:after="0" w:line="240" w:lineRule="auto"/>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EL PRECIO TERRESTRE CON AÉREO ES ORIENTATIVO, PUEDE SURGIR CAMBIOS DEPENDIENDO LA TEMPORADA</w:t>
            </w:r>
          </w:p>
        </w:tc>
      </w:tr>
      <w:tr w:rsidR="00886A8D" w:rsidRPr="00886A8D" w14:paraId="447F1236" w14:textId="77777777" w:rsidTr="00886A8D">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FEA7FC" w14:textId="77777777" w:rsidR="00886A8D" w:rsidRPr="00886A8D" w:rsidRDefault="00886A8D" w:rsidP="00886A8D">
            <w:pPr>
              <w:spacing w:after="0" w:line="240" w:lineRule="auto"/>
              <w:rPr>
                <w:rFonts w:ascii="Calibri" w:hAnsi="Calibri" w:cs="Calibri"/>
                <w:b/>
                <w:bCs/>
                <w:sz w:val="20"/>
                <w:szCs w:val="20"/>
                <w:lang w:val="es-MX" w:eastAsia="es-MX" w:bidi="ar-SA"/>
              </w:rPr>
            </w:pPr>
            <w:r w:rsidRPr="00886A8D">
              <w:rPr>
                <w:rFonts w:ascii="Calibri" w:hAnsi="Calibri" w:cs="Calibri"/>
                <w:b/>
                <w:bCs/>
                <w:sz w:val="20"/>
                <w:szCs w:val="20"/>
                <w:lang w:val="es-MX" w:eastAsia="es-MX" w:bidi="ar-SA"/>
              </w:rPr>
              <w:t>VIGENCIA AL DICIEMBRE 2025 (EXCEPTO PUENTES, NAVIDAD, FIN DE AÑO Y DÍAS FESTIVOS). CONSULTE SUPLEMENTOS</w:t>
            </w:r>
          </w:p>
        </w:tc>
      </w:tr>
    </w:tbl>
    <w:p w14:paraId="0B99F490" w14:textId="77777777" w:rsidR="00404937" w:rsidRDefault="00404937" w:rsidP="0070064F">
      <w:pPr>
        <w:pStyle w:val="Sinespaciado"/>
        <w:jc w:val="both"/>
        <w:rPr>
          <w:rFonts w:ascii="Arial" w:hAnsi="Arial" w:cs="Arial"/>
          <w:sz w:val="20"/>
          <w:szCs w:val="20"/>
          <w:lang w:val="es-ES"/>
        </w:rPr>
      </w:pPr>
    </w:p>
    <w:p w14:paraId="21C00A19" w14:textId="77777777" w:rsidR="00715C72" w:rsidRDefault="00715C72" w:rsidP="0070064F">
      <w:pPr>
        <w:pStyle w:val="Sinespaciado"/>
        <w:jc w:val="both"/>
        <w:rPr>
          <w:rFonts w:ascii="Arial" w:hAnsi="Arial" w:cs="Arial"/>
          <w:sz w:val="20"/>
          <w:szCs w:val="20"/>
          <w:lang w:val="es-ES"/>
        </w:rPr>
      </w:pPr>
    </w:p>
    <w:sectPr w:rsidR="00715C72"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879C" w14:textId="77777777" w:rsidR="00831792" w:rsidRDefault="00831792" w:rsidP="00450C15">
      <w:pPr>
        <w:spacing w:after="0" w:line="240" w:lineRule="auto"/>
      </w:pPr>
      <w:r>
        <w:separator/>
      </w:r>
    </w:p>
  </w:endnote>
  <w:endnote w:type="continuationSeparator" w:id="0">
    <w:p w14:paraId="76532D4C" w14:textId="77777777" w:rsidR="00831792" w:rsidRDefault="008317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CBEC" w14:textId="77777777" w:rsidR="000950F5" w:rsidRDefault="000950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AE39" w14:textId="77777777" w:rsidR="000950F5" w:rsidRDefault="00095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AF75" w14:textId="77777777" w:rsidR="00831792" w:rsidRDefault="00831792" w:rsidP="00450C15">
      <w:pPr>
        <w:spacing w:after="0" w:line="240" w:lineRule="auto"/>
      </w:pPr>
      <w:r>
        <w:separator/>
      </w:r>
    </w:p>
  </w:footnote>
  <w:footnote w:type="continuationSeparator" w:id="0">
    <w:p w14:paraId="31B652BD" w14:textId="77777777" w:rsidR="00831792" w:rsidRDefault="008317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B0EB" w14:textId="77777777" w:rsidR="000950F5" w:rsidRDefault="000950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54791DA8" w:rsidR="00E136EE" w:rsidRPr="00E136EE" w:rsidRDefault="0015381D"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25BABF6F">
              <wp:simplePos x="0" y="0"/>
              <wp:positionH relativeFrom="column">
                <wp:posOffset>-93345</wp:posOffset>
              </wp:positionH>
              <wp:positionV relativeFrom="paragraph">
                <wp:posOffset>-354330</wp:posOffset>
              </wp:positionV>
              <wp:extent cx="54197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19725" cy="807720"/>
                      </a:xfrm>
                      <a:prstGeom prst="rect">
                        <a:avLst/>
                      </a:prstGeom>
                      <a:noFill/>
                      <a:ln>
                        <a:noFill/>
                      </a:ln>
                    </wps:spPr>
                    <wps:txbx>
                      <w:txbxContent>
                        <w:p w14:paraId="39D5BCE7" w14:textId="7FBF8DAD"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0950F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HUILA</w:t>
                          </w:r>
                        </w:p>
                        <w:p w14:paraId="57BCCD0C" w14:textId="627B1E3F" w:rsidR="00A34553" w:rsidRDefault="0015381D">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303</w:t>
                          </w:r>
                          <w:r w:rsidR="000950F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7</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7.35pt;margin-top:-27.9pt;width:426.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AEEA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" filled="f" stroked="f">
              <v:textbox>
                <w:txbxContent>
                  <w:p w14:paraId="39D5BCE7" w14:textId="7FBF8DAD"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0950F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HUILA</w:t>
                    </w:r>
                  </w:p>
                  <w:p w14:paraId="57BCCD0C" w14:textId="627B1E3F" w:rsidR="00A34553" w:rsidRDefault="0015381D">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303</w:t>
                    </w:r>
                    <w:r w:rsidR="000950F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7</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234D563A">
          <wp:simplePos x="0" y="0"/>
          <wp:positionH relativeFrom="margin">
            <wp:align>right</wp:align>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0C414A6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6A6" w14:textId="77777777" w:rsidR="000950F5" w:rsidRDefault="00095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F93488"/>
    <w:multiLevelType w:val="hybridMultilevel"/>
    <w:tmpl w:val="0B9EEC24"/>
    <w:lvl w:ilvl="0" w:tplc="080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9B4732"/>
    <w:multiLevelType w:val="hybridMultilevel"/>
    <w:tmpl w:val="0FD26246"/>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D93563A"/>
    <w:multiLevelType w:val="hybridMultilevel"/>
    <w:tmpl w:val="3DF2E4FE"/>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0A6313"/>
    <w:multiLevelType w:val="multilevel"/>
    <w:tmpl w:val="43B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6"/>
  </w:num>
  <w:num w:numId="3" w16cid:durableId="2006666731">
    <w:abstractNumId w:val="33"/>
  </w:num>
  <w:num w:numId="4" w16cid:durableId="1358120159">
    <w:abstractNumId w:val="42"/>
  </w:num>
  <w:num w:numId="5" w16cid:durableId="995381122">
    <w:abstractNumId w:val="25"/>
  </w:num>
  <w:num w:numId="6" w16cid:durableId="839349527">
    <w:abstractNumId w:val="24"/>
  </w:num>
  <w:num w:numId="7" w16cid:durableId="1265766784">
    <w:abstractNumId w:val="23"/>
  </w:num>
  <w:num w:numId="8" w16cid:durableId="1556045264">
    <w:abstractNumId w:val="31"/>
  </w:num>
  <w:num w:numId="9" w16cid:durableId="1572503436">
    <w:abstractNumId w:val="21"/>
  </w:num>
  <w:num w:numId="10" w16cid:durableId="1893543378">
    <w:abstractNumId w:val="10"/>
  </w:num>
  <w:num w:numId="11" w16cid:durableId="810755519">
    <w:abstractNumId w:val="0"/>
  </w:num>
  <w:num w:numId="12" w16cid:durableId="692924761">
    <w:abstractNumId w:val="1"/>
  </w:num>
  <w:num w:numId="13" w16cid:durableId="2071414800">
    <w:abstractNumId w:val="41"/>
  </w:num>
  <w:num w:numId="14" w16cid:durableId="1598905386">
    <w:abstractNumId w:val="46"/>
  </w:num>
  <w:num w:numId="15" w16cid:durableId="476998748">
    <w:abstractNumId w:val="35"/>
  </w:num>
  <w:num w:numId="16" w16cid:durableId="123891157">
    <w:abstractNumId w:val="38"/>
  </w:num>
  <w:num w:numId="17" w16cid:durableId="1296914219">
    <w:abstractNumId w:val="6"/>
  </w:num>
  <w:num w:numId="18" w16cid:durableId="176426979">
    <w:abstractNumId w:val="27"/>
  </w:num>
  <w:num w:numId="19" w16cid:durableId="1806653318">
    <w:abstractNumId w:val="26"/>
  </w:num>
  <w:num w:numId="20" w16cid:durableId="2117823446">
    <w:abstractNumId w:val="14"/>
  </w:num>
  <w:num w:numId="21" w16cid:durableId="1808937507">
    <w:abstractNumId w:val="28"/>
  </w:num>
  <w:num w:numId="22" w16cid:durableId="2134519388">
    <w:abstractNumId w:val="13"/>
  </w:num>
  <w:num w:numId="23" w16cid:durableId="23946648">
    <w:abstractNumId w:val="11"/>
  </w:num>
  <w:num w:numId="24" w16cid:durableId="1837307736">
    <w:abstractNumId w:val="4"/>
  </w:num>
  <w:num w:numId="25" w16cid:durableId="15541799">
    <w:abstractNumId w:val="30"/>
  </w:num>
  <w:num w:numId="26" w16cid:durableId="510684637">
    <w:abstractNumId w:val="19"/>
  </w:num>
  <w:num w:numId="27" w16cid:durableId="1456370034">
    <w:abstractNumId w:val="32"/>
  </w:num>
  <w:num w:numId="28" w16cid:durableId="1886408017">
    <w:abstractNumId w:val="37"/>
  </w:num>
  <w:num w:numId="29" w16cid:durableId="1901669842">
    <w:abstractNumId w:val="8"/>
  </w:num>
  <w:num w:numId="30" w16cid:durableId="1492286675">
    <w:abstractNumId w:val="17"/>
  </w:num>
  <w:num w:numId="31" w16cid:durableId="965937249">
    <w:abstractNumId w:val="2"/>
  </w:num>
  <w:num w:numId="32" w16cid:durableId="13121192">
    <w:abstractNumId w:val="12"/>
  </w:num>
  <w:num w:numId="33" w16cid:durableId="919484943">
    <w:abstractNumId w:val="47"/>
  </w:num>
  <w:num w:numId="34" w16cid:durableId="814183587">
    <w:abstractNumId w:val="39"/>
  </w:num>
  <w:num w:numId="35" w16cid:durableId="1380129933">
    <w:abstractNumId w:val="5"/>
  </w:num>
  <w:num w:numId="36" w16cid:durableId="1281453553">
    <w:abstractNumId w:val="40"/>
  </w:num>
  <w:num w:numId="37" w16cid:durableId="1915125522">
    <w:abstractNumId w:val="20"/>
  </w:num>
  <w:num w:numId="38" w16cid:durableId="1392264289">
    <w:abstractNumId w:val="36"/>
  </w:num>
  <w:num w:numId="39" w16cid:durableId="2065518142">
    <w:abstractNumId w:val="45"/>
  </w:num>
  <w:num w:numId="40" w16cid:durableId="1213810119">
    <w:abstractNumId w:val="43"/>
  </w:num>
  <w:num w:numId="41" w16cid:durableId="451752853">
    <w:abstractNumId w:val="18"/>
  </w:num>
  <w:num w:numId="42" w16cid:durableId="2067800180">
    <w:abstractNumId w:val="44"/>
  </w:num>
  <w:num w:numId="43" w16cid:durableId="659191639">
    <w:abstractNumId w:val="7"/>
  </w:num>
  <w:num w:numId="44" w16cid:durableId="371922809">
    <w:abstractNumId w:val="22"/>
  </w:num>
  <w:num w:numId="45" w16cid:durableId="400056920">
    <w:abstractNumId w:val="15"/>
  </w:num>
  <w:num w:numId="46" w16cid:durableId="1089890598">
    <w:abstractNumId w:val="29"/>
  </w:num>
  <w:num w:numId="47" w16cid:durableId="259218218">
    <w:abstractNumId w:val="9"/>
  </w:num>
  <w:num w:numId="48" w16cid:durableId="1886747042">
    <w:abstractNumId w:val="3"/>
  </w:num>
  <w:num w:numId="49" w16cid:durableId="8295601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15510"/>
    <w:rsid w:val="000206F0"/>
    <w:rsid w:val="000228CF"/>
    <w:rsid w:val="000323CB"/>
    <w:rsid w:val="0003323C"/>
    <w:rsid w:val="00042744"/>
    <w:rsid w:val="0005021F"/>
    <w:rsid w:val="000503F8"/>
    <w:rsid w:val="0005772F"/>
    <w:rsid w:val="0006120B"/>
    <w:rsid w:val="0006380C"/>
    <w:rsid w:val="00065AE1"/>
    <w:rsid w:val="00066369"/>
    <w:rsid w:val="00072F00"/>
    <w:rsid w:val="00074095"/>
    <w:rsid w:val="000760C4"/>
    <w:rsid w:val="00087804"/>
    <w:rsid w:val="000901BB"/>
    <w:rsid w:val="00093D58"/>
    <w:rsid w:val="000945D4"/>
    <w:rsid w:val="000950F5"/>
    <w:rsid w:val="000A18A6"/>
    <w:rsid w:val="000A2A9B"/>
    <w:rsid w:val="000A3588"/>
    <w:rsid w:val="000A4939"/>
    <w:rsid w:val="000A6ABC"/>
    <w:rsid w:val="000A7883"/>
    <w:rsid w:val="000B2A77"/>
    <w:rsid w:val="000B72DC"/>
    <w:rsid w:val="000B79BC"/>
    <w:rsid w:val="000C493C"/>
    <w:rsid w:val="000C4D46"/>
    <w:rsid w:val="000E50EA"/>
    <w:rsid w:val="000F116C"/>
    <w:rsid w:val="000F58BC"/>
    <w:rsid w:val="000F6819"/>
    <w:rsid w:val="001056F5"/>
    <w:rsid w:val="001074EF"/>
    <w:rsid w:val="00107730"/>
    <w:rsid w:val="00115DF1"/>
    <w:rsid w:val="00116240"/>
    <w:rsid w:val="00117589"/>
    <w:rsid w:val="00124C0C"/>
    <w:rsid w:val="00125FB8"/>
    <w:rsid w:val="00130323"/>
    <w:rsid w:val="00145C04"/>
    <w:rsid w:val="00145D48"/>
    <w:rsid w:val="00146148"/>
    <w:rsid w:val="0015381D"/>
    <w:rsid w:val="00156E7E"/>
    <w:rsid w:val="001578EB"/>
    <w:rsid w:val="00165511"/>
    <w:rsid w:val="00174E1A"/>
    <w:rsid w:val="00175E37"/>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7296"/>
    <w:rsid w:val="0026296F"/>
    <w:rsid w:val="00264C19"/>
    <w:rsid w:val="00275899"/>
    <w:rsid w:val="00276479"/>
    <w:rsid w:val="002817D6"/>
    <w:rsid w:val="002871BF"/>
    <w:rsid w:val="00292C8F"/>
    <w:rsid w:val="0029374A"/>
    <w:rsid w:val="00294824"/>
    <w:rsid w:val="00294C28"/>
    <w:rsid w:val="002959E3"/>
    <w:rsid w:val="002A096C"/>
    <w:rsid w:val="002A1F06"/>
    <w:rsid w:val="002A587B"/>
    <w:rsid w:val="002A6F1A"/>
    <w:rsid w:val="002C3C43"/>
    <w:rsid w:val="002D794A"/>
    <w:rsid w:val="002F0B6C"/>
    <w:rsid w:val="002F1872"/>
    <w:rsid w:val="002F25DA"/>
    <w:rsid w:val="002F3457"/>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1E62"/>
    <w:rsid w:val="003C4BF4"/>
    <w:rsid w:val="003D0B3A"/>
    <w:rsid w:val="003D114B"/>
    <w:rsid w:val="003D49D4"/>
    <w:rsid w:val="003D4FB1"/>
    <w:rsid w:val="003D526C"/>
    <w:rsid w:val="003E177A"/>
    <w:rsid w:val="003F1D01"/>
    <w:rsid w:val="003F40EA"/>
    <w:rsid w:val="003F79E3"/>
    <w:rsid w:val="00404937"/>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96FF2"/>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50F17"/>
    <w:rsid w:val="00561085"/>
    <w:rsid w:val="00563F9E"/>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0311"/>
    <w:rsid w:val="006053CD"/>
    <w:rsid w:val="00612F55"/>
    <w:rsid w:val="00615736"/>
    <w:rsid w:val="00621E99"/>
    <w:rsid w:val="00624451"/>
    <w:rsid w:val="00624DD0"/>
    <w:rsid w:val="00630B01"/>
    <w:rsid w:val="00645E60"/>
    <w:rsid w:val="0065072C"/>
    <w:rsid w:val="00660857"/>
    <w:rsid w:val="006613DA"/>
    <w:rsid w:val="006765BD"/>
    <w:rsid w:val="00687151"/>
    <w:rsid w:val="00692639"/>
    <w:rsid w:val="00695187"/>
    <w:rsid w:val="00695E7F"/>
    <w:rsid w:val="00696A3A"/>
    <w:rsid w:val="006971B8"/>
    <w:rsid w:val="006B1779"/>
    <w:rsid w:val="006B19F7"/>
    <w:rsid w:val="006B2530"/>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5C7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31792"/>
    <w:rsid w:val="00840DA4"/>
    <w:rsid w:val="00853303"/>
    <w:rsid w:val="0085424E"/>
    <w:rsid w:val="00862260"/>
    <w:rsid w:val="0086498A"/>
    <w:rsid w:val="0087229A"/>
    <w:rsid w:val="008745E7"/>
    <w:rsid w:val="00877E8D"/>
    <w:rsid w:val="00884534"/>
    <w:rsid w:val="00886A8D"/>
    <w:rsid w:val="00891A2A"/>
    <w:rsid w:val="00894F82"/>
    <w:rsid w:val="008B1532"/>
    <w:rsid w:val="008B2CEA"/>
    <w:rsid w:val="008B406F"/>
    <w:rsid w:val="008B7201"/>
    <w:rsid w:val="008C2E8C"/>
    <w:rsid w:val="008C36B5"/>
    <w:rsid w:val="008E7969"/>
    <w:rsid w:val="008F0CE2"/>
    <w:rsid w:val="00902CE2"/>
    <w:rsid w:val="00903281"/>
    <w:rsid w:val="00907294"/>
    <w:rsid w:val="00922F50"/>
    <w:rsid w:val="0092519D"/>
    <w:rsid w:val="009370AA"/>
    <w:rsid w:val="00945990"/>
    <w:rsid w:val="0094615D"/>
    <w:rsid w:val="00980CF2"/>
    <w:rsid w:val="009932B2"/>
    <w:rsid w:val="0099421C"/>
    <w:rsid w:val="009952F8"/>
    <w:rsid w:val="009A0EE3"/>
    <w:rsid w:val="009A4A2A"/>
    <w:rsid w:val="009A4D34"/>
    <w:rsid w:val="009A668A"/>
    <w:rsid w:val="009A7E77"/>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2520"/>
    <w:rsid w:val="00A834D1"/>
    <w:rsid w:val="00A8560D"/>
    <w:rsid w:val="00A96C3C"/>
    <w:rsid w:val="00AA3DFA"/>
    <w:rsid w:val="00AB7BCC"/>
    <w:rsid w:val="00AC0522"/>
    <w:rsid w:val="00AC71BA"/>
    <w:rsid w:val="00AE00DA"/>
    <w:rsid w:val="00AE3E65"/>
    <w:rsid w:val="00AF1956"/>
    <w:rsid w:val="00AF72E7"/>
    <w:rsid w:val="00B0056D"/>
    <w:rsid w:val="00B05912"/>
    <w:rsid w:val="00B05DD2"/>
    <w:rsid w:val="00B16E67"/>
    <w:rsid w:val="00B17E93"/>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3A40"/>
    <w:rsid w:val="00C31A24"/>
    <w:rsid w:val="00C32B63"/>
    <w:rsid w:val="00C371C7"/>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67DE9"/>
    <w:rsid w:val="00D732E0"/>
    <w:rsid w:val="00D760C1"/>
    <w:rsid w:val="00D9131E"/>
    <w:rsid w:val="00D95C53"/>
    <w:rsid w:val="00DA4EEB"/>
    <w:rsid w:val="00DA5777"/>
    <w:rsid w:val="00DA7FC4"/>
    <w:rsid w:val="00DC31D6"/>
    <w:rsid w:val="00DD408F"/>
    <w:rsid w:val="00DD510B"/>
    <w:rsid w:val="00DD6A94"/>
    <w:rsid w:val="00DE176C"/>
    <w:rsid w:val="00DF15D6"/>
    <w:rsid w:val="00E10C6A"/>
    <w:rsid w:val="00E136EE"/>
    <w:rsid w:val="00E23A37"/>
    <w:rsid w:val="00E32539"/>
    <w:rsid w:val="00E35C34"/>
    <w:rsid w:val="00E62401"/>
    <w:rsid w:val="00E6469A"/>
    <w:rsid w:val="00E663D4"/>
    <w:rsid w:val="00E67282"/>
    <w:rsid w:val="00E67C4E"/>
    <w:rsid w:val="00E71C96"/>
    <w:rsid w:val="00E7214B"/>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3F36"/>
    <w:rsid w:val="00EE68F3"/>
    <w:rsid w:val="00EF313D"/>
    <w:rsid w:val="00EF7283"/>
    <w:rsid w:val="00F02358"/>
    <w:rsid w:val="00F10D1E"/>
    <w:rsid w:val="00F11662"/>
    <w:rsid w:val="00F13E1A"/>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E3BB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01115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30973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88704">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3982680">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125745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568924">
      <w:bodyDiv w:val="1"/>
      <w:marLeft w:val="0"/>
      <w:marRight w:val="0"/>
      <w:marTop w:val="0"/>
      <w:marBottom w:val="0"/>
      <w:divBdr>
        <w:top w:val="none" w:sz="0" w:space="0" w:color="auto"/>
        <w:left w:val="none" w:sz="0" w:space="0" w:color="auto"/>
        <w:bottom w:val="none" w:sz="0" w:space="0" w:color="auto"/>
        <w:right w:val="none" w:sz="0" w:space="0" w:color="auto"/>
      </w:divBdr>
    </w:div>
    <w:div w:id="769934615">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9213175">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978339916">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255403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546182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557277">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58356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2025-03-19T18:20:00Z</dcterms:created>
  <dcterms:modified xsi:type="dcterms:W3CDTF">2025-08-06T19:07:00Z</dcterms:modified>
</cp:coreProperties>
</file>