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6FB" w:rsidRPr="00F61FA7" w:rsidRDefault="008B1EF1" w:rsidP="00EA676B">
      <w:pPr>
        <w:rPr>
          <w:b/>
          <w:bCs/>
          <w:sz w:val="20"/>
          <w:szCs w:val="20"/>
          <w:lang w:val="es-MX"/>
        </w:rPr>
      </w:pPr>
      <w:r w:rsidRPr="00F61FA7">
        <w:rPr>
          <w:noProof/>
          <w:sz w:val="20"/>
          <w:szCs w:val="20"/>
          <w:lang w:val="es-MX"/>
        </w:rPr>
        <w:drawing>
          <wp:anchor distT="0" distB="0" distL="114300" distR="114300" simplePos="0" relativeHeight="251637248" behindDoc="0" locked="0" layoutInCell="1" allowOverlap="1" wp14:anchorId="135BDAF4" wp14:editId="74E60641">
            <wp:simplePos x="0" y="0"/>
            <wp:positionH relativeFrom="margin">
              <wp:align>right</wp:align>
            </wp:positionH>
            <wp:positionV relativeFrom="paragraph">
              <wp:posOffset>78740</wp:posOffset>
            </wp:positionV>
            <wp:extent cx="2228215" cy="719455"/>
            <wp:effectExtent l="0" t="0" r="635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6FB" w:rsidRPr="00F61FA7">
        <w:rPr>
          <w:b/>
          <w:bCs/>
          <w:sz w:val="20"/>
          <w:szCs w:val="20"/>
          <w:lang w:val="es-MX"/>
        </w:rPr>
        <w:t xml:space="preserve">Duración: </w:t>
      </w:r>
      <w:r w:rsidR="0051724C">
        <w:rPr>
          <w:b/>
          <w:bCs/>
          <w:sz w:val="20"/>
          <w:szCs w:val="20"/>
          <w:lang w:val="es-MX"/>
        </w:rPr>
        <w:t>10</w:t>
      </w:r>
      <w:r w:rsidR="00072BBF">
        <w:rPr>
          <w:b/>
          <w:bCs/>
          <w:sz w:val="20"/>
          <w:szCs w:val="20"/>
          <w:lang w:val="es-MX"/>
        </w:rPr>
        <w:t xml:space="preserve"> </w:t>
      </w:r>
      <w:r w:rsidR="009D6174" w:rsidRPr="00F61FA7">
        <w:rPr>
          <w:b/>
          <w:bCs/>
          <w:sz w:val="20"/>
          <w:szCs w:val="20"/>
          <w:lang w:val="es-MX"/>
        </w:rPr>
        <w:t>días</w:t>
      </w:r>
      <w:r w:rsidR="000F7A26" w:rsidRPr="00F61FA7">
        <w:rPr>
          <w:b/>
          <w:bCs/>
          <w:sz w:val="20"/>
          <w:szCs w:val="20"/>
          <w:lang w:val="es-MX"/>
        </w:rPr>
        <w:t xml:space="preserve">  </w:t>
      </w:r>
    </w:p>
    <w:p w:rsidR="008F7477" w:rsidRDefault="001A1736" w:rsidP="008F7477">
      <w:pPr>
        <w:jc w:val="both"/>
        <w:rPr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Llegadas especificas</w:t>
      </w:r>
      <w:r w:rsidR="0000464A" w:rsidRPr="00F61FA7">
        <w:rPr>
          <w:b/>
          <w:bCs/>
          <w:sz w:val="20"/>
          <w:szCs w:val="20"/>
          <w:lang w:val="es-MX"/>
        </w:rPr>
        <w:t>:</w:t>
      </w:r>
      <w:r w:rsidR="0000464A" w:rsidRPr="00F61FA7">
        <w:rPr>
          <w:sz w:val="20"/>
          <w:szCs w:val="20"/>
          <w:lang w:val="es-MX"/>
        </w:rPr>
        <w:t xml:space="preserve"> </w:t>
      </w:r>
      <w:r w:rsidR="008F7477" w:rsidRPr="008F7477">
        <w:rPr>
          <w:sz w:val="20"/>
          <w:szCs w:val="20"/>
          <w:lang w:val="es-MX"/>
        </w:rPr>
        <w:t>Julio: 0</w:t>
      </w:r>
      <w:r w:rsidR="00F14B55">
        <w:rPr>
          <w:sz w:val="20"/>
          <w:szCs w:val="20"/>
          <w:lang w:val="es-MX"/>
        </w:rPr>
        <w:t>3</w:t>
      </w:r>
      <w:r w:rsidR="008F7477" w:rsidRPr="008F7477">
        <w:rPr>
          <w:sz w:val="20"/>
          <w:szCs w:val="20"/>
          <w:lang w:val="es-MX"/>
        </w:rPr>
        <w:t>, 1</w:t>
      </w:r>
      <w:r w:rsidR="00F14B55">
        <w:rPr>
          <w:sz w:val="20"/>
          <w:szCs w:val="20"/>
          <w:lang w:val="es-MX"/>
        </w:rPr>
        <w:t>0</w:t>
      </w:r>
      <w:r w:rsidR="008F7477" w:rsidRPr="008F7477">
        <w:rPr>
          <w:sz w:val="20"/>
          <w:szCs w:val="20"/>
          <w:lang w:val="es-MX"/>
        </w:rPr>
        <w:t>, 1</w:t>
      </w:r>
      <w:r w:rsidR="00F14B55">
        <w:rPr>
          <w:sz w:val="20"/>
          <w:szCs w:val="20"/>
          <w:lang w:val="es-MX"/>
        </w:rPr>
        <w:t>7</w:t>
      </w:r>
      <w:r w:rsidR="008F7477" w:rsidRPr="008F7477">
        <w:rPr>
          <w:sz w:val="20"/>
          <w:szCs w:val="20"/>
          <w:lang w:val="es-MX"/>
        </w:rPr>
        <w:t>, 2</w:t>
      </w:r>
      <w:r w:rsidR="00F14B55">
        <w:rPr>
          <w:sz w:val="20"/>
          <w:szCs w:val="20"/>
          <w:lang w:val="es-MX"/>
        </w:rPr>
        <w:t>4, 31</w:t>
      </w:r>
      <w:r w:rsidR="008F7477">
        <w:rPr>
          <w:sz w:val="20"/>
          <w:szCs w:val="20"/>
          <w:lang w:val="es-MX"/>
        </w:rPr>
        <w:t xml:space="preserve"> </w:t>
      </w:r>
      <w:proofErr w:type="gramStart"/>
      <w:r w:rsidR="008F7477" w:rsidRPr="008F7477">
        <w:rPr>
          <w:sz w:val="20"/>
          <w:szCs w:val="20"/>
          <w:lang w:val="es-MX"/>
        </w:rPr>
        <w:t>Agosto</w:t>
      </w:r>
      <w:proofErr w:type="gramEnd"/>
      <w:r w:rsidR="008F7477" w:rsidRPr="008F7477">
        <w:rPr>
          <w:sz w:val="20"/>
          <w:szCs w:val="20"/>
          <w:lang w:val="es-MX"/>
        </w:rPr>
        <w:t>: 0</w:t>
      </w:r>
      <w:r w:rsidR="00F14B55">
        <w:rPr>
          <w:sz w:val="20"/>
          <w:szCs w:val="20"/>
          <w:lang w:val="es-MX"/>
        </w:rPr>
        <w:t>7</w:t>
      </w:r>
      <w:r w:rsidR="008F7477" w:rsidRPr="008F7477">
        <w:rPr>
          <w:sz w:val="20"/>
          <w:szCs w:val="20"/>
          <w:lang w:val="es-MX"/>
        </w:rPr>
        <w:t>, 1</w:t>
      </w:r>
      <w:r w:rsidR="00F14B55">
        <w:rPr>
          <w:sz w:val="20"/>
          <w:szCs w:val="20"/>
          <w:lang w:val="es-MX"/>
        </w:rPr>
        <w:t>4</w:t>
      </w:r>
      <w:r w:rsidR="008F7477">
        <w:rPr>
          <w:sz w:val="20"/>
          <w:szCs w:val="20"/>
          <w:lang w:val="es-MX"/>
        </w:rPr>
        <w:t xml:space="preserve"> </w:t>
      </w:r>
    </w:p>
    <w:p w:rsidR="008F7477" w:rsidRPr="00D02377" w:rsidRDefault="001A1736" w:rsidP="00011027">
      <w:pPr>
        <w:jc w:val="both"/>
        <w:rPr>
          <w:sz w:val="20"/>
          <w:szCs w:val="20"/>
          <w:lang w:val="es-MX"/>
        </w:rPr>
      </w:pPr>
      <w:r w:rsidRPr="00D02377">
        <w:rPr>
          <w:b/>
          <w:sz w:val="20"/>
          <w:szCs w:val="20"/>
          <w:lang w:val="es-MX"/>
        </w:rPr>
        <w:t>Nombre del Barco</w:t>
      </w:r>
      <w:r w:rsidR="00100B5F" w:rsidRPr="00D02377">
        <w:rPr>
          <w:b/>
          <w:sz w:val="20"/>
          <w:szCs w:val="20"/>
          <w:lang w:val="es-MX"/>
        </w:rPr>
        <w:t xml:space="preserve">: </w:t>
      </w:r>
      <w:r w:rsidR="008F7477" w:rsidRPr="00D02377">
        <w:rPr>
          <w:sz w:val="20"/>
          <w:szCs w:val="20"/>
          <w:lang w:val="es-MX"/>
        </w:rPr>
        <w:t>MS RIVER SAPPHIRE</w:t>
      </w:r>
    </w:p>
    <w:p w:rsidR="00C143E1" w:rsidRPr="00064A73" w:rsidRDefault="00C143E1" w:rsidP="00C143E1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  <w:r w:rsidRPr="00064A73">
        <w:rPr>
          <w:rFonts w:ascii="Arial" w:hAnsi="Arial" w:cs="Arial"/>
          <w:b/>
          <w:sz w:val="20"/>
          <w:szCs w:val="20"/>
          <w:lang w:val="es-CR"/>
        </w:rPr>
        <w:t>Mínimo 2 pasajeros</w:t>
      </w:r>
    </w:p>
    <w:p w:rsidR="00F61FA7" w:rsidRDefault="00F61FA7" w:rsidP="009D61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C92394" w:rsidRDefault="00C92394" w:rsidP="009D61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:rsidR="005E40CA" w:rsidRDefault="005E40CA" w:rsidP="009D61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:rsidR="005E40CA" w:rsidRPr="005E40CA" w:rsidRDefault="005E40CA" w:rsidP="005E40C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5E40CA">
        <w:rPr>
          <w:rFonts w:ascii="Arial" w:hAnsi="Arial" w:cs="Arial"/>
          <w:b/>
          <w:bCs/>
          <w:sz w:val="28"/>
          <w:szCs w:val="28"/>
          <w:lang w:val="es-MX"/>
        </w:rPr>
        <w:t xml:space="preserve">Barco Fluvial MS </w:t>
      </w:r>
      <w:proofErr w:type="spellStart"/>
      <w:r w:rsidRPr="005E40CA">
        <w:rPr>
          <w:rFonts w:ascii="Arial" w:hAnsi="Arial" w:cs="Arial"/>
          <w:b/>
          <w:bCs/>
          <w:sz w:val="28"/>
          <w:szCs w:val="28"/>
          <w:lang w:val="es-MX"/>
        </w:rPr>
        <w:t>River</w:t>
      </w:r>
      <w:proofErr w:type="spellEnd"/>
      <w:r w:rsidRPr="005E40CA">
        <w:rPr>
          <w:rFonts w:ascii="Arial" w:hAnsi="Arial" w:cs="Arial"/>
          <w:b/>
          <w:bCs/>
          <w:sz w:val="28"/>
          <w:szCs w:val="28"/>
          <w:lang w:val="es-MX"/>
        </w:rPr>
        <w:t xml:space="preserve"> </w:t>
      </w:r>
      <w:proofErr w:type="spellStart"/>
      <w:r w:rsidRPr="005E40CA">
        <w:rPr>
          <w:rFonts w:ascii="Arial" w:hAnsi="Arial" w:cs="Arial"/>
          <w:b/>
          <w:bCs/>
          <w:sz w:val="28"/>
          <w:szCs w:val="28"/>
          <w:lang w:val="es-MX"/>
        </w:rPr>
        <w:t>Sapphire</w:t>
      </w:r>
      <w:proofErr w:type="spellEnd"/>
      <w:r w:rsidRPr="005E40CA">
        <w:rPr>
          <w:rFonts w:ascii="Arial" w:hAnsi="Arial" w:cs="Arial"/>
          <w:b/>
          <w:bCs/>
          <w:sz w:val="28"/>
          <w:szCs w:val="28"/>
          <w:lang w:val="es-MX"/>
        </w:rPr>
        <w:t xml:space="preserve"> 4*</w:t>
      </w:r>
    </w:p>
    <w:p w:rsidR="005E40CA" w:rsidRPr="005E40CA" w:rsidRDefault="005E40CA" w:rsidP="005E40C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Ofrece </w:t>
      </w:r>
      <w:r w:rsidRPr="005E40CA">
        <w:rPr>
          <w:rFonts w:ascii="Arial" w:hAnsi="Arial" w:cs="Arial"/>
          <w:sz w:val="20"/>
          <w:szCs w:val="20"/>
          <w:lang w:val="es-MX"/>
        </w:rPr>
        <w:t>espaciosos camarotes, con las mejores comodidades. Dispone de una gran variedad de instalaciones para que la experiencia a bordo sea</w:t>
      </w:r>
      <w:r>
        <w:rPr>
          <w:rFonts w:ascii="Arial" w:hAnsi="Arial" w:cs="Arial"/>
          <w:sz w:val="20"/>
          <w:szCs w:val="20"/>
          <w:lang w:val="es-MX"/>
        </w:rPr>
        <w:t xml:space="preserve"> e</w:t>
      </w:r>
      <w:r w:rsidRPr="005E40CA">
        <w:rPr>
          <w:rFonts w:ascii="Arial" w:hAnsi="Arial" w:cs="Arial"/>
          <w:sz w:val="20"/>
          <w:szCs w:val="20"/>
          <w:lang w:val="es-MX"/>
        </w:rPr>
        <w:t>xcepcional, 3 cubiertas de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5E40CA">
        <w:rPr>
          <w:rFonts w:ascii="Arial" w:hAnsi="Arial" w:cs="Arial"/>
          <w:sz w:val="20"/>
          <w:szCs w:val="20"/>
          <w:lang w:val="es-MX"/>
        </w:rPr>
        <w:t>alojamiento para pasajeros más la cubierta sol</w:t>
      </w:r>
      <w:r>
        <w:rPr>
          <w:rFonts w:ascii="Arial" w:hAnsi="Arial" w:cs="Arial"/>
          <w:sz w:val="20"/>
          <w:szCs w:val="20"/>
          <w:lang w:val="es-MX"/>
        </w:rPr>
        <w:t xml:space="preserve">, </w:t>
      </w:r>
      <w:r w:rsidRPr="005E40CA">
        <w:rPr>
          <w:rFonts w:ascii="Arial" w:hAnsi="Arial" w:cs="Arial"/>
          <w:sz w:val="20"/>
          <w:szCs w:val="20"/>
          <w:lang w:val="es-MX"/>
        </w:rPr>
        <w:t xml:space="preserve">82 camarotes exteriores, la mayoría con balcones </w:t>
      </w:r>
      <w:proofErr w:type="spellStart"/>
      <w:r w:rsidRPr="005E40CA">
        <w:rPr>
          <w:rFonts w:ascii="Arial" w:hAnsi="Arial" w:cs="Arial"/>
          <w:sz w:val="20"/>
          <w:szCs w:val="20"/>
          <w:lang w:val="es-MX"/>
        </w:rPr>
        <w:t>frances</w:t>
      </w:r>
      <w:proofErr w:type="spellEnd"/>
      <w:r w:rsidRPr="005E40CA">
        <w:rPr>
          <w:rFonts w:ascii="Arial" w:hAnsi="Arial" w:cs="Arial"/>
          <w:sz w:val="20"/>
          <w:szCs w:val="20"/>
          <w:lang w:val="es-MX"/>
        </w:rPr>
        <w:t>, que brindan vistas ininterrumpidas del río y sus orillas.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5E40CA">
        <w:rPr>
          <w:rFonts w:ascii="Arial" w:hAnsi="Arial" w:cs="Arial"/>
          <w:sz w:val="20"/>
          <w:szCs w:val="20"/>
          <w:lang w:val="es-MX"/>
        </w:rPr>
        <w:t xml:space="preserve">Restaurante, salón con pista de baile y bar, gimnasio, sauna, boutique, salón de belleza, amplio puente con tumbonas, </w:t>
      </w:r>
      <w:proofErr w:type="spellStart"/>
      <w:r w:rsidRPr="005E40CA">
        <w:rPr>
          <w:rFonts w:ascii="Arial" w:hAnsi="Arial" w:cs="Arial"/>
          <w:sz w:val="20"/>
          <w:szCs w:val="20"/>
          <w:lang w:val="es-MX"/>
        </w:rPr>
        <w:t>solarium</w:t>
      </w:r>
      <w:proofErr w:type="spellEnd"/>
      <w:r w:rsidRPr="005E40CA">
        <w:rPr>
          <w:rFonts w:ascii="Arial" w:hAnsi="Arial" w:cs="Arial"/>
          <w:sz w:val="20"/>
          <w:szCs w:val="20"/>
          <w:lang w:val="es-MX"/>
        </w:rPr>
        <w:t xml:space="preserve">, calefacción y climatización individual. </w:t>
      </w:r>
      <w:proofErr w:type="spellStart"/>
      <w:r w:rsidRPr="005E40CA">
        <w:rPr>
          <w:rFonts w:ascii="Arial" w:hAnsi="Arial" w:cs="Arial"/>
          <w:sz w:val="20"/>
          <w:szCs w:val="20"/>
          <w:lang w:val="es-MX"/>
        </w:rPr>
        <w:t>Wiffi</w:t>
      </w:r>
      <w:proofErr w:type="spellEnd"/>
      <w:r w:rsidRPr="005E40CA">
        <w:rPr>
          <w:rFonts w:ascii="Arial" w:hAnsi="Arial" w:cs="Arial"/>
          <w:sz w:val="20"/>
          <w:szCs w:val="20"/>
          <w:lang w:val="es-MX"/>
        </w:rPr>
        <w:t xml:space="preserve"> abordo gratuito.</w:t>
      </w:r>
    </w:p>
    <w:p w:rsidR="005E40CA" w:rsidRPr="00901AEF" w:rsidRDefault="005E40CA" w:rsidP="009D61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E40CA" w:rsidRPr="00901AEF" w:rsidRDefault="005E40CA" w:rsidP="009D61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E40CA" w:rsidRPr="00901AEF" w:rsidRDefault="005E40CA" w:rsidP="009D61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D02377" w:rsidRDefault="00D02377" w:rsidP="00D023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9A6C00">
        <w:rPr>
          <w:rFonts w:ascii="Arial" w:hAnsi="Arial" w:cs="Arial"/>
          <w:b/>
          <w:bCs/>
          <w:sz w:val="20"/>
          <w:szCs w:val="20"/>
        </w:rPr>
        <w:t xml:space="preserve">DÍA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9A6C00">
        <w:rPr>
          <w:rFonts w:ascii="Arial" w:hAnsi="Arial" w:cs="Arial"/>
          <w:b/>
          <w:bCs/>
          <w:sz w:val="20"/>
          <w:szCs w:val="20"/>
        </w:rPr>
        <w:t>.-</w:t>
      </w:r>
      <w:r w:rsidRPr="00212F27">
        <w:t xml:space="preserve"> </w:t>
      </w:r>
      <w:r w:rsidRPr="00212F27">
        <w:rPr>
          <w:rFonts w:ascii="Arial" w:hAnsi="Arial" w:cs="Arial"/>
          <w:b/>
          <w:bCs/>
          <w:sz w:val="20"/>
          <w:szCs w:val="20"/>
        </w:rPr>
        <w:t xml:space="preserve">MUNICH </w:t>
      </w:r>
    </w:p>
    <w:p w:rsidR="00D02377" w:rsidRDefault="00D02377" w:rsidP="00D023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D02377">
        <w:rPr>
          <w:rFonts w:ascii="Arial" w:hAnsi="Arial" w:cs="Arial"/>
          <w:sz w:val="20"/>
          <w:szCs w:val="20"/>
        </w:rPr>
        <w:t xml:space="preserve">Llegada al aeropuerto de </w:t>
      </w:r>
      <w:proofErr w:type="spellStart"/>
      <w:r w:rsidRPr="00D02377">
        <w:rPr>
          <w:rFonts w:ascii="Arial" w:hAnsi="Arial" w:cs="Arial"/>
          <w:sz w:val="20"/>
          <w:szCs w:val="20"/>
        </w:rPr>
        <w:t>Munich</w:t>
      </w:r>
      <w:proofErr w:type="spellEnd"/>
      <w:r w:rsidRPr="00D02377">
        <w:rPr>
          <w:rFonts w:ascii="Arial" w:hAnsi="Arial" w:cs="Arial"/>
          <w:sz w:val="20"/>
          <w:szCs w:val="20"/>
        </w:rPr>
        <w:t xml:space="preserve"> y traslado a su hotel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D02377">
        <w:rPr>
          <w:rFonts w:ascii="Arial" w:hAnsi="Arial" w:cs="Arial"/>
          <w:sz w:val="20"/>
          <w:szCs w:val="20"/>
        </w:rPr>
        <w:t>Tarde libre.</w:t>
      </w:r>
      <w:r>
        <w:rPr>
          <w:rFonts w:ascii="Arial" w:hAnsi="Arial" w:cs="Arial"/>
          <w:b/>
          <w:bCs/>
          <w:sz w:val="20"/>
          <w:szCs w:val="20"/>
        </w:rPr>
        <w:t xml:space="preserve"> Hospedaje </w:t>
      </w:r>
    </w:p>
    <w:p w:rsidR="00D02377" w:rsidRDefault="00D02377" w:rsidP="00D023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:rsidR="00D02377" w:rsidRDefault="00D02377" w:rsidP="00D023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9A6C00">
        <w:rPr>
          <w:rFonts w:ascii="Arial" w:hAnsi="Arial" w:cs="Arial"/>
          <w:b/>
          <w:bCs/>
          <w:sz w:val="20"/>
          <w:szCs w:val="20"/>
        </w:rPr>
        <w:t xml:space="preserve">DÍA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9A6C00">
        <w:rPr>
          <w:rFonts w:ascii="Arial" w:hAnsi="Arial" w:cs="Arial"/>
          <w:b/>
          <w:bCs/>
          <w:sz w:val="20"/>
          <w:szCs w:val="20"/>
        </w:rPr>
        <w:t>.-</w:t>
      </w:r>
      <w:r w:rsidRPr="00212F27">
        <w:t xml:space="preserve"> </w:t>
      </w:r>
      <w:r w:rsidRPr="00D02377">
        <w:rPr>
          <w:rFonts w:ascii="Arial" w:hAnsi="Arial" w:cs="Arial"/>
          <w:b/>
          <w:bCs/>
          <w:sz w:val="20"/>
          <w:szCs w:val="20"/>
        </w:rPr>
        <w:t>EXCURSIÓN AL CASTILLO DE NEUSCHWANSTEIN Y EL PALACIO DE LINDERHOF</w:t>
      </w:r>
    </w:p>
    <w:p w:rsidR="00D02377" w:rsidRDefault="00D02377" w:rsidP="00D0237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la hora indicada, encuentro </w:t>
      </w:r>
      <w:r w:rsidRPr="00D02377">
        <w:rPr>
          <w:rFonts w:ascii="Arial" w:hAnsi="Arial" w:cs="Arial"/>
          <w:sz w:val="20"/>
          <w:szCs w:val="20"/>
        </w:rPr>
        <w:t xml:space="preserve">en la Puerta de </w:t>
      </w:r>
      <w:proofErr w:type="spellStart"/>
      <w:r w:rsidRPr="00D02377">
        <w:rPr>
          <w:rFonts w:ascii="Arial" w:hAnsi="Arial" w:cs="Arial"/>
          <w:sz w:val="20"/>
          <w:szCs w:val="20"/>
        </w:rPr>
        <w:t>Karlstor</w:t>
      </w:r>
      <w:proofErr w:type="spellEnd"/>
      <w:r>
        <w:rPr>
          <w:rFonts w:ascii="Arial" w:hAnsi="Arial" w:cs="Arial"/>
          <w:sz w:val="20"/>
          <w:szCs w:val="20"/>
        </w:rPr>
        <w:t xml:space="preserve">, (traslado por su cuenta), </w:t>
      </w:r>
      <w:r w:rsidRPr="00D02377">
        <w:rPr>
          <w:rFonts w:ascii="Arial" w:hAnsi="Arial" w:cs="Arial"/>
          <w:sz w:val="20"/>
          <w:szCs w:val="20"/>
        </w:rPr>
        <w:t xml:space="preserve">para partir hacia el sur de Baviera y llegar a los Alpes. Después de dos horas en carretera, arribaremos al castillo de </w:t>
      </w:r>
      <w:proofErr w:type="spellStart"/>
      <w:r w:rsidRPr="00D02377">
        <w:rPr>
          <w:rFonts w:ascii="Arial" w:hAnsi="Arial" w:cs="Arial"/>
          <w:sz w:val="20"/>
          <w:szCs w:val="20"/>
        </w:rPr>
        <w:t>Neuschwanstein</w:t>
      </w:r>
      <w:proofErr w:type="spellEnd"/>
      <w:r w:rsidRPr="00D02377">
        <w:rPr>
          <w:rFonts w:ascii="Arial" w:hAnsi="Arial" w:cs="Arial"/>
          <w:sz w:val="20"/>
          <w:szCs w:val="20"/>
        </w:rPr>
        <w:t>, donde haremos una caminata de 1 kilómetro y medio para alcanzar la fortaleza. Tendremos tiempo libre para tomar fotos desde el Puente de María, cerrado en invierno, y otros miradores cercanos. Posteriormente, realizaremos</w:t>
      </w:r>
      <w:r>
        <w:rPr>
          <w:rFonts w:ascii="Arial" w:hAnsi="Arial" w:cs="Arial"/>
          <w:sz w:val="20"/>
          <w:szCs w:val="20"/>
        </w:rPr>
        <w:t xml:space="preserve"> </w:t>
      </w:r>
      <w:r w:rsidRPr="00D02377">
        <w:rPr>
          <w:rFonts w:ascii="Arial" w:hAnsi="Arial" w:cs="Arial"/>
          <w:sz w:val="20"/>
          <w:szCs w:val="20"/>
        </w:rPr>
        <w:t>una visita de una hora al interior del castillo, donde conoceremos historias y leyendas.</w:t>
      </w:r>
      <w:r>
        <w:rPr>
          <w:rFonts w:ascii="Arial" w:hAnsi="Arial" w:cs="Arial"/>
          <w:sz w:val="20"/>
          <w:szCs w:val="20"/>
        </w:rPr>
        <w:t xml:space="preserve"> (entrada no incluida, se paga directo en destino)</w:t>
      </w:r>
    </w:p>
    <w:p w:rsidR="00D02377" w:rsidRPr="00D02377" w:rsidRDefault="00D02377" w:rsidP="00D0237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02377">
        <w:rPr>
          <w:rFonts w:ascii="Arial" w:hAnsi="Arial" w:cs="Arial"/>
          <w:sz w:val="20"/>
          <w:szCs w:val="20"/>
        </w:rPr>
        <w:t xml:space="preserve">Luego descenderemos hacia el lago </w:t>
      </w:r>
      <w:proofErr w:type="spellStart"/>
      <w:r w:rsidRPr="00D02377">
        <w:rPr>
          <w:rFonts w:ascii="Arial" w:hAnsi="Arial" w:cs="Arial"/>
          <w:sz w:val="20"/>
          <w:szCs w:val="20"/>
        </w:rPr>
        <w:t>Alpsee</w:t>
      </w:r>
      <w:proofErr w:type="spellEnd"/>
      <w:r w:rsidRPr="00D02377">
        <w:rPr>
          <w:rFonts w:ascii="Arial" w:hAnsi="Arial" w:cs="Arial"/>
          <w:sz w:val="20"/>
          <w:szCs w:val="20"/>
        </w:rPr>
        <w:t xml:space="preserve"> para tiempo libre. Si el tour se realiza entre el 1 de abril y el 15 de octubre, habrá una parada en </w:t>
      </w:r>
      <w:proofErr w:type="spellStart"/>
      <w:r w:rsidRPr="00D02377">
        <w:rPr>
          <w:rFonts w:ascii="Arial" w:hAnsi="Arial" w:cs="Arial"/>
          <w:sz w:val="20"/>
          <w:szCs w:val="20"/>
        </w:rPr>
        <w:t>Oberammergau</w:t>
      </w:r>
      <w:proofErr w:type="spellEnd"/>
      <w:r w:rsidRPr="00D02377">
        <w:rPr>
          <w:rFonts w:ascii="Arial" w:hAnsi="Arial" w:cs="Arial"/>
          <w:sz w:val="20"/>
          <w:szCs w:val="20"/>
        </w:rPr>
        <w:t>.</w:t>
      </w:r>
    </w:p>
    <w:p w:rsidR="00D02377" w:rsidRPr="00D02377" w:rsidRDefault="00D02377" w:rsidP="00D0237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02377">
        <w:rPr>
          <w:rFonts w:ascii="Arial" w:hAnsi="Arial" w:cs="Arial"/>
          <w:sz w:val="20"/>
          <w:szCs w:val="20"/>
        </w:rPr>
        <w:t xml:space="preserve">Continuaremos hacia el palacio de </w:t>
      </w:r>
      <w:proofErr w:type="spellStart"/>
      <w:r w:rsidRPr="00D02377">
        <w:rPr>
          <w:rFonts w:ascii="Arial" w:hAnsi="Arial" w:cs="Arial"/>
          <w:sz w:val="20"/>
          <w:szCs w:val="20"/>
        </w:rPr>
        <w:t>Linderhof</w:t>
      </w:r>
      <w:proofErr w:type="spellEnd"/>
      <w:r w:rsidRPr="00D02377">
        <w:rPr>
          <w:rFonts w:ascii="Arial" w:hAnsi="Arial" w:cs="Arial"/>
          <w:sz w:val="20"/>
          <w:szCs w:val="20"/>
        </w:rPr>
        <w:t>, donde exploraremos su historia bajo el reinado de Luis II de Baviera. Visitaremos el palacio y sus jardines en una visita de 30 minutos. Regresaremos a Múnich tras diez horas y media de excursión.</w:t>
      </w:r>
      <w:r>
        <w:rPr>
          <w:rFonts w:ascii="Arial" w:hAnsi="Arial" w:cs="Arial"/>
          <w:sz w:val="20"/>
          <w:szCs w:val="20"/>
        </w:rPr>
        <w:t xml:space="preserve"> </w:t>
      </w:r>
      <w:r w:rsidRPr="00D02377">
        <w:rPr>
          <w:rFonts w:ascii="Arial" w:hAnsi="Arial" w:cs="Arial"/>
          <w:b/>
          <w:bCs/>
          <w:sz w:val="20"/>
          <w:szCs w:val="20"/>
        </w:rPr>
        <w:t>Hospedaje</w:t>
      </w:r>
    </w:p>
    <w:p w:rsidR="00D02377" w:rsidRDefault="00D02377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:rsidR="008F7477" w:rsidRDefault="00C93DCD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9A6C00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D02377">
        <w:rPr>
          <w:rFonts w:ascii="Arial" w:hAnsi="Arial" w:cs="Arial"/>
          <w:b/>
          <w:bCs/>
          <w:sz w:val="20"/>
          <w:szCs w:val="20"/>
        </w:rPr>
        <w:t>3</w:t>
      </w:r>
      <w:r w:rsidRPr="009A6C00">
        <w:rPr>
          <w:rFonts w:ascii="Arial" w:hAnsi="Arial" w:cs="Arial"/>
          <w:b/>
          <w:bCs/>
          <w:sz w:val="20"/>
          <w:szCs w:val="20"/>
        </w:rPr>
        <w:t>.-</w:t>
      </w:r>
      <w:r w:rsidRPr="00212F27">
        <w:t xml:space="preserve"> </w:t>
      </w:r>
      <w:r w:rsidRPr="00212F27">
        <w:rPr>
          <w:rFonts w:ascii="Arial" w:hAnsi="Arial" w:cs="Arial"/>
          <w:b/>
          <w:bCs/>
          <w:sz w:val="20"/>
          <w:szCs w:val="20"/>
        </w:rPr>
        <w:t>MUNICH / PASSAU</w:t>
      </w:r>
    </w:p>
    <w:p w:rsidR="00212F27" w:rsidRPr="008F7477" w:rsidRDefault="00D02377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Traslado al aeropuerto de </w:t>
      </w:r>
      <w:proofErr w:type="spellStart"/>
      <w:r>
        <w:rPr>
          <w:rFonts w:ascii="Arial" w:hAnsi="Arial" w:cs="Arial"/>
          <w:sz w:val="20"/>
          <w:szCs w:val="20"/>
        </w:rPr>
        <w:t>Munich</w:t>
      </w:r>
      <w:proofErr w:type="spellEnd"/>
      <w:r>
        <w:rPr>
          <w:rFonts w:ascii="Arial" w:hAnsi="Arial" w:cs="Arial"/>
          <w:sz w:val="20"/>
          <w:szCs w:val="20"/>
        </w:rPr>
        <w:t xml:space="preserve"> donde, </w:t>
      </w:r>
      <w:r w:rsidR="008F7477" w:rsidRPr="008F7477">
        <w:rPr>
          <w:rFonts w:ascii="Arial" w:hAnsi="Arial" w:cs="Arial"/>
          <w:sz w:val="20"/>
          <w:szCs w:val="20"/>
        </w:rPr>
        <w:t xml:space="preserve">Nuestro equipo TUI en destino le esperará para acompañarle a nuestro barco MS RIVER SAPPHIRE. Paralelos al río Danubio nos dirigiremos hasta la ciudad de </w:t>
      </w:r>
      <w:proofErr w:type="spellStart"/>
      <w:r w:rsidR="008F7477" w:rsidRPr="008F7477">
        <w:rPr>
          <w:rFonts w:ascii="Arial" w:hAnsi="Arial" w:cs="Arial"/>
          <w:sz w:val="20"/>
          <w:szCs w:val="20"/>
        </w:rPr>
        <w:t>Passau</w:t>
      </w:r>
      <w:proofErr w:type="spellEnd"/>
      <w:r w:rsidR="008F7477" w:rsidRPr="008F7477">
        <w:rPr>
          <w:rFonts w:ascii="Arial" w:hAnsi="Arial" w:cs="Arial"/>
          <w:sz w:val="20"/>
          <w:szCs w:val="20"/>
        </w:rPr>
        <w:t>, donde esta atracado nuestro barco. Copa de bienvenida con el capitán y presentación de la tripulación. Cena y alojamiento. Noche de navegación.</w:t>
      </w:r>
    </w:p>
    <w:p w:rsidR="008F7477" w:rsidRPr="00212F27" w:rsidRDefault="008F7477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:rsidR="008F7477" w:rsidRDefault="00C93DCD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F61FA7">
        <w:rPr>
          <w:rFonts w:ascii="Arial" w:hAnsi="Arial" w:cs="Arial"/>
          <w:b/>
          <w:bCs/>
          <w:sz w:val="20"/>
          <w:szCs w:val="20"/>
        </w:rPr>
        <w:t>DÍA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02377">
        <w:rPr>
          <w:rFonts w:ascii="Arial" w:hAnsi="Arial" w:cs="Arial"/>
          <w:b/>
          <w:bCs/>
          <w:sz w:val="20"/>
          <w:szCs w:val="20"/>
        </w:rPr>
        <w:t>4</w:t>
      </w:r>
      <w:r w:rsidRPr="00F61FA7">
        <w:rPr>
          <w:rFonts w:ascii="Arial" w:hAnsi="Arial" w:cs="Arial"/>
          <w:b/>
          <w:bCs/>
          <w:sz w:val="20"/>
          <w:szCs w:val="20"/>
        </w:rPr>
        <w:t>.- BRATISLAVA</w:t>
      </w:r>
      <w:r w:rsidR="009D6174" w:rsidRPr="00F61FA7">
        <w:rPr>
          <w:rFonts w:ascii="Arial" w:hAnsi="Arial" w:cs="Arial"/>
          <w:b/>
          <w:bCs/>
          <w:sz w:val="20"/>
          <w:szCs w:val="20"/>
        </w:rPr>
        <w:tab/>
      </w:r>
      <w:r w:rsidR="006B7C0C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9D6174" w:rsidRPr="008F7477" w:rsidRDefault="008F7477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8F7477">
        <w:rPr>
          <w:rFonts w:ascii="Arial" w:hAnsi="Arial" w:cs="Arial"/>
          <w:sz w:val="20"/>
          <w:szCs w:val="20"/>
        </w:rPr>
        <w:t>Mientras disfruta de un magnífico desayuno en nuestro restaurante panorámico,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navegaremos por las azules aguas del Danubio de frontera entre Austria y Eslovaquia.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El Danubio es cultural e históricamente inagotable, en nuestro tramo de navegación de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hoy nos sigue ofreciendo tesoros sólo admirables desde su curso, El castillo de Devin,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 xml:space="preserve">en la confluencia con el río Morava o el precioso pueblo amurallado de </w:t>
      </w:r>
      <w:proofErr w:type="spellStart"/>
      <w:r w:rsidRPr="008F7477">
        <w:rPr>
          <w:rFonts w:ascii="Arial" w:hAnsi="Arial" w:cs="Arial"/>
          <w:sz w:val="20"/>
          <w:szCs w:val="20"/>
        </w:rPr>
        <w:t>Hainburg</w:t>
      </w:r>
      <w:proofErr w:type="spellEnd"/>
      <w:r w:rsidRPr="008F7477">
        <w:rPr>
          <w:rFonts w:ascii="Arial" w:hAnsi="Arial" w:cs="Arial"/>
          <w:sz w:val="20"/>
          <w:szCs w:val="20"/>
        </w:rPr>
        <w:t xml:space="preserve"> son la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puerta de entrada al Parque Nacional del Danubio. Tiempo para relajarse y disfrutar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con alguna de las actividades que organiza nuestro equipo de animación a bordo.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Charla de nuestro director de Crucero TUI para presentar el programa y actividades de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la semana. A primera hora de la tarde llegada a Bratislava. La joven capital eslovaca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nos espera este día. Visita panorámica incluida de una ciudad aún muy desconocida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pero que se convierte en una de las sorpresas más agradables del viaje. En nuestro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recorrido veremos la ópera Nacional, la Catedral de San Martín, la puerta de San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Miguel, el ayuntamiento, el Palacio Arzobispal y los palacetes de las grandes familias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aristocráticas del Imperio Austrohúngaro. Desde lo alto, el castillo domina el panorama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sobre el Danubio. Tarde libre para un último paseo por la ciudad, subir al mirador del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Puente Nuevo o realizar alguna compra. Noche de navegación.</w:t>
      </w:r>
    </w:p>
    <w:p w:rsidR="008F7477" w:rsidRPr="00F61FA7" w:rsidRDefault="008F7477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F7477" w:rsidRDefault="00C93DCD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F61FA7">
        <w:rPr>
          <w:rFonts w:ascii="Arial" w:hAnsi="Arial" w:cs="Arial"/>
          <w:b/>
          <w:bCs/>
          <w:sz w:val="20"/>
          <w:szCs w:val="20"/>
        </w:rPr>
        <w:t>DÍA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02377">
        <w:rPr>
          <w:rFonts w:ascii="Arial" w:hAnsi="Arial" w:cs="Arial"/>
          <w:b/>
          <w:bCs/>
          <w:sz w:val="20"/>
          <w:szCs w:val="20"/>
        </w:rPr>
        <w:t>5</w:t>
      </w:r>
      <w:r w:rsidRPr="00F61FA7">
        <w:rPr>
          <w:rFonts w:ascii="Arial" w:hAnsi="Arial" w:cs="Arial"/>
          <w:b/>
          <w:bCs/>
          <w:sz w:val="20"/>
          <w:szCs w:val="20"/>
        </w:rPr>
        <w:t>.- BUDAPEST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:rsidR="009D6174" w:rsidRPr="008F7477" w:rsidRDefault="008F7477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8F7477">
        <w:rPr>
          <w:rFonts w:ascii="Arial" w:hAnsi="Arial" w:cs="Arial"/>
          <w:sz w:val="20"/>
          <w:szCs w:val="20"/>
        </w:rPr>
        <w:t>Por la mañana llegaremos a Budapest. Entrada con crucero comentado de la capital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magyar. El tramo urbano más espectacular del Danubio disfrutado desde la comodidad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de nuestro barco. A continuación, visita panorámica incluida de la ciudad,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recorreremos las dos orillas, las grandes avenidas y la zona administrativa de Pest, con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una parada en la Plaza de los Héroes, y la posterior subida al castillo de Buda donde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haremos un paseo peatonal por la zona más antigua de la ciudad que nos ofrece unas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vistas privilegiadas. Por la tarde, tiempo libre en la ciudad o posibilidad de realizar la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visita opcional de Parlamento y la Basílica de San Esteban acompañados por uno de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nuestros guías TUI. Cena Zíngara a bordo. Mientras disfrutamos de la cena un grupo de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músicos zíngaros nos deleitará con sus ancestrales melodías. Es el momento de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prepararse para realizar una de las navegaciones más especiales de cualquier río del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mundo. Crucero incluido por Budapest Iluminado. Noche en Budapest.</w:t>
      </w:r>
    </w:p>
    <w:p w:rsidR="008F7477" w:rsidRPr="00F61FA7" w:rsidRDefault="008F7477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:rsidR="008F7477" w:rsidRDefault="00C93DCD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F61FA7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D02377">
        <w:rPr>
          <w:rFonts w:ascii="Arial" w:hAnsi="Arial" w:cs="Arial"/>
          <w:b/>
          <w:bCs/>
          <w:sz w:val="20"/>
          <w:szCs w:val="20"/>
        </w:rPr>
        <w:t>6</w:t>
      </w:r>
      <w:r w:rsidRPr="00F61FA7">
        <w:rPr>
          <w:rFonts w:ascii="Arial" w:hAnsi="Arial" w:cs="Arial"/>
          <w:b/>
          <w:bCs/>
          <w:sz w:val="20"/>
          <w:szCs w:val="20"/>
        </w:rPr>
        <w:t>.- BUDAPEST / RECODO DE DANUBIO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:rsidR="009D6174" w:rsidRPr="008F7477" w:rsidRDefault="008F7477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8F7477">
        <w:rPr>
          <w:rFonts w:ascii="Arial" w:hAnsi="Arial" w:cs="Arial"/>
          <w:sz w:val="20"/>
          <w:szCs w:val="20"/>
        </w:rPr>
        <w:t>Tras el desayuno, zarparemos del puerto de Budapest. Disfrute de la navegación o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acompañe a nuestro equipo de animación en alguna de las actividades que se realizan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a bordo. Si lo desean, posibilidad de realizar la actividad opcional del Recodo del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Danubio. Mientras nuestro barco navega saldremos en autobús dirección al pintoresco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pueblo de pescadores y artistas de San Andrés. Tradición y artesanía se despliegan en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un entorno barroco abrazado por el Danubio. Visitaremos durante la excursión el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castillo de Visegrád, bastión de los soberanos húngaros. Nuestra última parada será en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la Basílica de Esztergom, impresionante templo católico que desde su atalaya rocosa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domina el Danubio. Vuelta al barco para el almuerzo y tiempo libre para relajarse y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disfrutar el barco. Noche de navegación.</w:t>
      </w:r>
    </w:p>
    <w:p w:rsidR="008F7477" w:rsidRPr="00F61FA7" w:rsidRDefault="008F7477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F7477" w:rsidRDefault="00C93DCD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F61FA7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D02377">
        <w:rPr>
          <w:rFonts w:ascii="Arial" w:hAnsi="Arial" w:cs="Arial"/>
          <w:b/>
          <w:bCs/>
          <w:sz w:val="20"/>
          <w:szCs w:val="20"/>
        </w:rPr>
        <w:t>7</w:t>
      </w:r>
      <w:r w:rsidRPr="00F61FA7">
        <w:rPr>
          <w:rFonts w:ascii="Arial" w:hAnsi="Arial" w:cs="Arial"/>
          <w:b/>
          <w:bCs/>
          <w:sz w:val="20"/>
          <w:szCs w:val="20"/>
        </w:rPr>
        <w:t>.-VIENA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9D6174" w:rsidRPr="008F7477" w:rsidRDefault="008F7477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8F7477">
        <w:rPr>
          <w:rFonts w:ascii="Arial" w:hAnsi="Arial" w:cs="Arial"/>
          <w:sz w:val="20"/>
          <w:szCs w:val="20"/>
        </w:rPr>
        <w:t>A primera hora de la mañana llegaremos a Viena. Visita panorámica incluida de la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ciudad. Recorremos sus principales calles y avenidas, pasando por la famosa Ópera, los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Museos Gemelos y la Plaza de María Teresa, Iglesia Votiva, Parlamento y el magnífico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ayuntamiento de la ciudad, para terminar con un paseo peatonal por sus calles del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casco antiguo hasta la Catedral de San Esteban. Tarde libre en la ciudad para poder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seguir descubriendo esta magnífica ciudad o para realizar la visita opcional de la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famosa Ópera de Viena y paseo Imperial donde descubriremos acompañados por un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guía local los rincones más bellos de la ciudad. Noche de navegación.</w:t>
      </w:r>
    </w:p>
    <w:p w:rsidR="008F7477" w:rsidRPr="00F61FA7" w:rsidRDefault="008F7477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F7477" w:rsidRDefault="00C93DCD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F61FA7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D02377">
        <w:rPr>
          <w:rFonts w:ascii="Arial" w:hAnsi="Arial" w:cs="Arial"/>
          <w:b/>
          <w:bCs/>
          <w:sz w:val="20"/>
          <w:szCs w:val="20"/>
        </w:rPr>
        <w:t>8</w:t>
      </w:r>
      <w:r w:rsidRPr="00F61FA7">
        <w:rPr>
          <w:rFonts w:ascii="Arial" w:hAnsi="Arial" w:cs="Arial"/>
          <w:b/>
          <w:bCs/>
          <w:sz w:val="20"/>
          <w:szCs w:val="20"/>
        </w:rPr>
        <w:t>.- VALLE DEL WACHAU</w:t>
      </w:r>
      <w:r w:rsidR="009D6174" w:rsidRPr="00F61FA7">
        <w:rPr>
          <w:rFonts w:ascii="Arial" w:hAnsi="Arial" w:cs="Arial"/>
          <w:b/>
          <w:bCs/>
          <w:sz w:val="20"/>
          <w:szCs w:val="20"/>
        </w:rPr>
        <w:tab/>
      </w:r>
      <w:r w:rsidR="006B7C0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B7C0C" w:rsidRPr="008F7477" w:rsidRDefault="008F7477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8F7477">
        <w:rPr>
          <w:rFonts w:ascii="Arial" w:hAnsi="Arial" w:cs="Arial"/>
          <w:sz w:val="20"/>
          <w:szCs w:val="20"/>
        </w:rPr>
        <w:t xml:space="preserve">A primera hora de la mañana llegaremos a la famosa localidad de </w:t>
      </w:r>
      <w:proofErr w:type="spellStart"/>
      <w:r w:rsidRPr="008F7477">
        <w:rPr>
          <w:rFonts w:ascii="Arial" w:hAnsi="Arial" w:cs="Arial"/>
          <w:sz w:val="20"/>
          <w:szCs w:val="20"/>
        </w:rPr>
        <w:t>Dürnstein</w:t>
      </w:r>
      <w:proofErr w:type="spellEnd"/>
      <w:r w:rsidRPr="008F7477">
        <w:rPr>
          <w:rFonts w:ascii="Arial" w:hAnsi="Arial" w:cs="Arial"/>
          <w:sz w:val="20"/>
          <w:szCs w:val="20"/>
        </w:rPr>
        <w:t>, una de las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poblaciones más bonitas y mejor conservadas de toda Austria. Pasear por sus calles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empedradas es pasear por la historia. Las ruinas de su castillo nos recuerdan el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presidio de Ricardo Corazón de León a la vuelta de la III Cruzada. Sus empinadas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laderas repletas de terrazas de viñedos nos invitan a visitar una de sus tabernas y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 xml:space="preserve">probar uno de sus afamados vinos </w:t>
      </w:r>
      <w:proofErr w:type="spellStart"/>
      <w:r w:rsidRPr="008F7477">
        <w:rPr>
          <w:rFonts w:ascii="Arial" w:hAnsi="Arial" w:cs="Arial"/>
          <w:sz w:val="20"/>
          <w:szCs w:val="20"/>
        </w:rPr>
        <w:t>riesling</w:t>
      </w:r>
      <w:proofErr w:type="spellEnd"/>
      <w:r w:rsidRPr="008F7477">
        <w:rPr>
          <w:rFonts w:ascii="Arial" w:hAnsi="Arial" w:cs="Arial"/>
          <w:sz w:val="20"/>
          <w:szCs w:val="20"/>
        </w:rPr>
        <w:t>. Acompañados por nuestro guía haremos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una visita incluida de la ciudad y dispondrán de tiempo libre para perderse por sus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callejuelas. Vuelta al barco para realizar una de las navegaciones más espectaculares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 xml:space="preserve">de todo nuestro recorrido. Los escasos 30 km que separan </w:t>
      </w:r>
      <w:proofErr w:type="spellStart"/>
      <w:r w:rsidRPr="008F7477">
        <w:rPr>
          <w:rFonts w:ascii="Arial" w:hAnsi="Arial" w:cs="Arial"/>
          <w:sz w:val="20"/>
          <w:szCs w:val="20"/>
        </w:rPr>
        <w:t>Dürnstein</w:t>
      </w:r>
      <w:proofErr w:type="spellEnd"/>
      <w:r w:rsidRPr="008F747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F7477">
        <w:rPr>
          <w:rFonts w:ascii="Arial" w:hAnsi="Arial" w:cs="Arial"/>
          <w:sz w:val="20"/>
          <w:szCs w:val="20"/>
        </w:rPr>
        <w:t>Melk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 xml:space="preserve">atravesando el valle del </w:t>
      </w:r>
      <w:proofErr w:type="spellStart"/>
      <w:r w:rsidRPr="008F7477">
        <w:rPr>
          <w:rFonts w:ascii="Arial" w:hAnsi="Arial" w:cs="Arial"/>
          <w:sz w:val="20"/>
          <w:szCs w:val="20"/>
        </w:rPr>
        <w:t>Wachau</w:t>
      </w:r>
      <w:proofErr w:type="spellEnd"/>
      <w:r w:rsidRPr="008F7477">
        <w:rPr>
          <w:rFonts w:ascii="Arial" w:hAnsi="Arial" w:cs="Arial"/>
          <w:sz w:val="20"/>
          <w:szCs w:val="20"/>
        </w:rPr>
        <w:t xml:space="preserve"> están declarados Patrimonio de la Humanidad por la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UNESCO. Disfrute en nuestra cubierta solar de este tramo de navegación comentada y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 xml:space="preserve">amenizada con música, al tiempo que disfruta de un aperitivo cortesía de TUI </w:t>
      </w:r>
      <w:proofErr w:type="spellStart"/>
      <w:r w:rsidRPr="008F7477">
        <w:rPr>
          <w:rFonts w:ascii="Arial" w:hAnsi="Arial" w:cs="Arial"/>
          <w:sz w:val="20"/>
          <w:szCs w:val="20"/>
        </w:rPr>
        <w:t>River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7477">
        <w:rPr>
          <w:rFonts w:ascii="Arial" w:hAnsi="Arial" w:cs="Arial"/>
          <w:sz w:val="20"/>
          <w:szCs w:val="20"/>
        </w:rPr>
        <w:t>Cruises</w:t>
      </w:r>
      <w:proofErr w:type="spellEnd"/>
      <w:r w:rsidRPr="008F7477">
        <w:rPr>
          <w:rFonts w:ascii="Arial" w:hAnsi="Arial" w:cs="Arial"/>
          <w:sz w:val="20"/>
          <w:szCs w:val="20"/>
        </w:rPr>
        <w:t xml:space="preserve">. Tarde en </w:t>
      </w:r>
      <w:proofErr w:type="spellStart"/>
      <w:r w:rsidRPr="008F7477">
        <w:rPr>
          <w:rFonts w:ascii="Arial" w:hAnsi="Arial" w:cs="Arial"/>
          <w:sz w:val="20"/>
          <w:szCs w:val="20"/>
        </w:rPr>
        <w:t>Melk</w:t>
      </w:r>
      <w:proofErr w:type="spellEnd"/>
      <w:r w:rsidRPr="008F7477">
        <w:rPr>
          <w:rFonts w:ascii="Arial" w:hAnsi="Arial" w:cs="Arial"/>
          <w:sz w:val="20"/>
          <w:szCs w:val="20"/>
        </w:rPr>
        <w:t xml:space="preserve"> con paseo de nuestro guía para disfrutar de esta pintoresca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ciudad. Opcionalmente visita de su célebre Abadía Benedictina con guía local. Cena a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bordo y noche de navegación.</w:t>
      </w:r>
    </w:p>
    <w:p w:rsidR="008F7477" w:rsidRPr="00F61FA7" w:rsidRDefault="008F7477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F7477" w:rsidRDefault="00C93DCD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F61FA7">
        <w:rPr>
          <w:rFonts w:ascii="Arial" w:hAnsi="Arial" w:cs="Arial"/>
          <w:b/>
          <w:bCs/>
          <w:sz w:val="20"/>
          <w:szCs w:val="20"/>
        </w:rPr>
        <w:t>DÍA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02377">
        <w:rPr>
          <w:rFonts w:ascii="Arial" w:hAnsi="Arial" w:cs="Arial"/>
          <w:b/>
          <w:bCs/>
          <w:sz w:val="20"/>
          <w:szCs w:val="20"/>
        </w:rPr>
        <w:t>9</w:t>
      </w:r>
      <w:r w:rsidRPr="00F61FA7">
        <w:rPr>
          <w:rFonts w:ascii="Arial" w:hAnsi="Arial" w:cs="Arial"/>
          <w:b/>
          <w:bCs/>
          <w:sz w:val="20"/>
          <w:szCs w:val="20"/>
        </w:rPr>
        <w:t xml:space="preserve">.- LINZ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F61FA7">
        <w:rPr>
          <w:rFonts w:ascii="Arial" w:hAnsi="Arial" w:cs="Arial"/>
          <w:b/>
          <w:bCs/>
          <w:sz w:val="20"/>
          <w:szCs w:val="20"/>
        </w:rPr>
        <w:t xml:space="preserve"> SALZBURGO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D6174" w:rsidRPr="008F7477" w:rsidRDefault="008F7477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8F7477">
        <w:rPr>
          <w:rFonts w:ascii="Arial" w:hAnsi="Arial" w:cs="Arial"/>
          <w:sz w:val="20"/>
          <w:szCs w:val="20"/>
        </w:rPr>
        <w:t>Cuando despertemos nuestro barco se encontrará ya atracado en el puerto de Linz,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capital de la Alta Austria. Pequeña ciudad mezcla de tradición y modernidad que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 xml:space="preserve">cuenta con alguno de los museos más vanguardistas del mundo como el </w:t>
      </w:r>
      <w:proofErr w:type="spellStart"/>
      <w:r w:rsidRPr="008F7477">
        <w:rPr>
          <w:rFonts w:ascii="Arial" w:hAnsi="Arial" w:cs="Arial"/>
          <w:sz w:val="20"/>
          <w:szCs w:val="20"/>
        </w:rPr>
        <w:t>Ars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Electrónica. Disfrute de la ciudad a su aire, de las vistas privilegiadas desde el monte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7477">
        <w:rPr>
          <w:rFonts w:ascii="Arial" w:hAnsi="Arial" w:cs="Arial"/>
          <w:sz w:val="20"/>
          <w:szCs w:val="20"/>
        </w:rPr>
        <w:t>Polstemberg</w:t>
      </w:r>
      <w:proofErr w:type="spellEnd"/>
      <w:r w:rsidRPr="008F7477">
        <w:rPr>
          <w:rFonts w:ascii="Arial" w:hAnsi="Arial" w:cs="Arial"/>
          <w:sz w:val="20"/>
          <w:szCs w:val="20"/>
        </w:rPr>
        <w:t xml:space="preserve">, y de su famosa Linz </w:t>
      </w:r>
      <w:proofErr w:type="spellStart"/>
      <w:r w:rsidRPr="008F7477">
        <w:rPr>
          <w:rFonts w:ascii="Arial" w:hAnsi="Arial" w:cs="Arial"/>
          <w:sz w:val="20"/>
          <w:szCs w:val="20"/>
        </w:rPr>
        <w:t>Torte</w:t>
      </w:r>
      <w:proofErr w:type="spellEnd"/>
      <w:r w:rsidRPr="008F7477">
        <w:rPr>
          <w:rFonts w:ascii="Arial" w:hAnsi="Arial" w:cs="Arial"/>
          <w:sz w:val="20"/>
          <w:szCs w:val="20"/>
        </w:rPr>
        <w:t>. Opcionalmente, les proponemos realizar una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visita, de día completo, a la cercana ciudad de Salzburgo. Atravesando el área de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7477">
        <w:rPr>
          <w:rFonts w:ascii="Arial" w:hAnsi="Arial" w:cs="Arial"/>
          <w:sz w:val="20"/>
          <w:szCs w:val="20"/>
        </w:rPr>
        <w:t>Salzkammergut</w:t>
      </w:r>
      <w:proofErr w:type="spellEnd"/>
      <w:r w:rsidRPr="008F7477">
        <w:rPr>
          <w:rFonts w:ascii="Arial" w:hAnsi="Arial" w:cs="Arial"/>
          <w:sz w:val="20"/>
          <w:szCs w:val="20"/>
        </w:rPr>
        <w:t>, la conocida como Región de los Lagos, entenderemos la verdadera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esencia de la vida en Austria. Ya en Salzburgo, realizaremos una completa visita de la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 xml:space="preserve">ciudad, </w:t>
      </w:r>
      <w:r w:rsidR="00C44F0E">
        <w:rPr>
          <w:rFonts w:ascii="Arial" w:hAnsi="Arial" w:cs="Arial"/>
          <w:sz w:val="20"/>
          <w:szCs w:val="20"/>
        </w:rPr>
        <w:t>cuna</w:t>
      </w:r>
      <w:r w:rsidRPr="008F7477">
        <w:rPr>
          <w:rFonts w:ascii="Arial" w:hAnsi="Arial" w:cs="Arial"/>
          <w:sz w:val="20"/>
          <w:szCs w:val="20"/>
        </w:rPr>
        <w:t xml:space="preserve"> de Mozart; una de las urbes más bonitas y mejor conservadas de Europa,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 xml:space="preserve">puerta de acceso a los Alpes. Una ciudad de película </w:t>
      </w:r>
      <w:r w:rsidR="00C44F0E">
        <w:rPr>
          <w:rFonts w:ascii="Arial" w:hAnsi="Arial" w:cs="Arial"/>
          <w:sz w:val="20"/>
          <w:szCs w:val="20"/>
        </w:rPr>
        <w:t>que nos permite</w:t>
      </w:r>
      <w:r w:rsidRPr="008F7477">
        <w:rPr>
          <w:rFonts w:ascii="Arial" w:hAnsi="Arial" w:cs="Arial"/>
          <w:sz w:val="20"/>
          <w:szCs w:val="20"/>
        </w:rPr>
        <w:t xml:space="preserve"> </w:t>
      </w:r>
      <w:r w:rsidR="00C44F0E">
        <w:rPr>
          <w:rFonts w:ascii="Arial" w:hAnsi="Arial" w:cs="Arial"/>
          <w:sz w:val="20"/>
          <w:szCs w:val="20"/>
        </w:rPr>
        <w:t>recorrer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escenarios inolvidables de Sonrisas y Lágrimas. Regreso a nuestro barco en Linz. Cena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sz w:val="20"/>
          <w:szCs w:val="20"/>
        </w:rPr>
        <w:t>de Gala con nuestro Capitán para despedir nuestro crucero y noche de navegación.</w:t>
      </w:r>
    </w:p>
    <w:p w:rsidR="008F7477" w:rsidRPr="00F61FA7" w:rsidRDefault="008F7477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:rsidR="008F7477" w:rsidRDefault="00C93DCD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F61FA7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D02377">
        <w:rPr>
          <w:rFonts w:ascii="Arial" w:hAnsi="Arial" w:cs="Arial"/>
          <w:b/>
          <w:bCs/>
          <w:sz w:val="20"/>
          <w:szCs w:val="20"/>
        </w:rPr>
        <w:t>10</w:t>
      </w:r>
      <w:r w:rsidRPr="00F61FA7">
        <w:rPr>
          <w:rFonts w:ascii="Arial" w:hAnsi="Arial" w:cs="Arial"/>
          <w:b/>
          <w:bCs/>
          <w:sz w:val="20"/>
          <w:szCs w:val="20"/>
        </w:rPr>
        <w:t>.- PASSAU / MUNIC</w:t>
      </w:r>
      <w:r>
        <w:rPr>
          <w:rFonts w:ascii="Arial" w:hAnsi="Arial" w:cs="Arial"/>
          <w:b/>
          <w:bCs/>
          <w:sz w:val="20"/>
          <w:szCs w:val="20"/>
        </w:rPr>
        <w:t>H</w:t>
      </w:r>
    </w:p>
    <w:p w:rsidR="008F7477" w:rsidRPr="008F7477" w:rsidRDefault="008F7477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8F7477">
        <w:rPr>
          <w:rFonts w:ascii="Arial" w:hAnsi="Arial" w:cs="Arial"/>
          <w:sz w:val="20"/>
          <w:szCs w:val="20"/>
        </w:rPr>
        <w:t xml:space="preserve">Traslado por la mañana al aeropuerto de Múnich. Tiempo </w:t>
      </w:r>
      <w:r w:rsidR="00C44F0E">
        <w:rPr>
          <w:rFonts w:ascii="Arial" w:hAnsi="Arial" w:cs="Arial"/>
          <w:sz w:val="20"/>
          <w:szCs w:val="20"/>
        </w:rPr>
        <w:t>libre hasta la salida</w:t>
      </w:r>
      <w:r w:rsidRPr="008F7477">
        <w:rPr>
          <w:rFonts w:ascii="Arial" w:hAnsi="Arial" w:cs="Arial"/>
          <w:sz w:val="20"/>
          <w:szCs w:val="20"/>
        </w:rPr>
        <w:t xml:space="preserve"> del vuelo</w:t>
      </w:r>
    </w:p>
    <w:p w:rsidR="0042767A" w:rsidRDefault="008F7477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8F7477">
        <w:rPr>
          <w:rFonts w:ascii="Arial" w:hAnsi="Arial" w:cs="Arial"/>
          <w:sz w:val="20"/>
          <w:szCs w:val="20"/>
        </w:rPr>
        <w:t>de regreso.</w:t>
      </w:r>
      <w:r>
        <w:rPr>
          <w:rFonts w:ascii="Arial" w:hAnsi="Arial" w:cs="Arial"/>
          <w:sz w:val="20"/>
          <w:szCs w:val="20"/>
        </w:rPr>
        <w:t xml:space="preserve"> </w:t>
      </w:r>
      <w:r w:rsidRPr="008F7477">
        <w:rPr>
          <w:rFonts w:ascii="Arial" w:hAnsi="Arial" w:cs="Arial"/>
          <w:b/>
          <w:bCs/>
          <w:sz w:val="20"/>
          <w:szCs w:val="20"/>
        </w:rPr>
        <w:t>FIN DE LOS SERVICIOS</w:t>
      </w:r>
    </w:p>
    <w:p w:rsidR="005E40CA" w:rsidRDefault="005E40CA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:rsidR="005E40CA" w:rsidRDefault="005E40CA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:rsidR="005E40CA" w:rsidRDefault="005E40CA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:rsidR="00C44F0E" w:rsidRDefault="00C44F0E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:rsidR="008F7477" w:rsidRDefault="008F7477" w:rsidP="008F74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:rsidR="009D6174" w:rsidRPr="00F607DB" w:rsidRDefault="008B1EF1" w:rsidP="009D61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07DB">
        <w:rPr>
          <w:rFonts w:ascii="Arial" w:hAnsi="Arial" w:cs="Arial"/>
          <w:b/>
          <w:bCs/>
          <w:color w:val="000000" w:themeColor="text1"/>
          <w:sz w:val="20"/>
          <w:szCs w:val="20"/>
        </w:rPr>
        <w:t>I</w:t>
      </w:r>
      <w:r w:rsidR="009D6174" w:rsidRPr="00F607DB">
        <w:rPr>
          <w:rFonts w:ascii="Arial" w:hAnsi="Arial" w:cs="Arial"/>
          <w:b/>
          <w:bCs/>
          <w:color w:val="000000" w:themeColor="text1"/>
          <w:sz w:val="20"/>
          <w:szCs w:val="20"/>
        </w:rPr>
        <w:t>ncluye</w:t>
      </w:r>
      <w:r w:rsidRPr="00F607DB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:rsidR="00D02377" w:rsidRDefault="00D023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2 </w:t>
      </w:r>
      <w:proofErr w:type="gramStart"/>
      <w:r>
        <w:rPr>
          <w:sz w:val="20"/>
          <w:szCs w:val="20"/>
          <w:lang w:val="es-MX"/>
        </w:rPr>
        <w:t>Noches</w:t>
      </w:r>
      <w:proofErr w:type="gramEnd"/>
      <w:r>
        <w:rPr>
          <w:sz w:val="20"/>
          <w:szCs w:val="20"/>
          <w:lang w:val="es-MX"/>
        </w:rPr>
        <w:t xml:space="preserve"> de hospedaje </w:t>
      </w:r>
      <w:proofErr w:type="gramStart"/>
      <w:r>
        <w:rPr>
          <w:sz w:val="20"/>
          <w:szCs w:val="20"/>
          <w:lang w:val="es-MX"/>
        </w:rPr>
        <w:t>pre crucero</w:t>
      </w:r>
      <w:proofErr w:type="gramEnd"/>
      <w:r>
        <w:rPr>
          <w:sz w:val="20"/>
          <w:szCs w:val="20"/>
          <w:lang w:val="es-MX"/>
        </w:rPr>
        <w:t xml:space="preserve"> en </w:t>
      </w:r>
      <w:proofErr w:type="spellStart"/>
      <w:r>
        <w:rPr>
          <w:sz w:val="20"/>
          <w:szCs w:val="20"/>
          <w:lang w:val="es-MX"/>
        </w:rPr>
        <w:t>Munich</w:t>
      </w:r>
      <w:proofErr w:type="spellEnd"/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>Espectacular crucero fluvial con acomodación de 7 noches a bordo del MS RIVER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 xml:space="preserve">SAPPHIRE 4* </w:t>
      </w:r>
      <w:proofErr w:type="spellStart"/>
      <w:r w:rsidRPr="008F7477">
        <w:rPr>
          <w:sz w:val="20"/>
          <w:szCs w:val="20"/>
          <w:lang w:val="es-MX"/>
        </w:rPr>
        <w:t>Sup</w:t>
      </w:r>
      <w:proofErr w:type="spellEnd"/>
      <w:r w:rsidRPr="008F7477">
        <w:rPr>
          <w:sz w:val="20"/>
          <w:szCs w:val="20"/>
          <w:lang w:val="es-MX"/>
        </w:rPr>
        <w:t>. en camarote exterior de su elección, con balcón francés o</w:t>
      </w:r>
      <w:r>
        <w:rPr>
          <w:sz w:val="20"/>
          <w:szCs w:val="20"/>
          <w:lang w:val="es-MX"/>
        </w:rPr>
        <w:t xml:space="preserve"> </w:t>
      </w:r>
      <w:r w:rsidRPr="008F7477">
        <w:rPr>
          <w:sz w:val="20"/>
          <w:szCs w:val="20"/>
          <w:lang w:val="es-MX"/>
        </w:rPr>
        <w:t>ventana.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 xml:space="preserve">Traslado aeropuerto – </w:t>
      </w:r>
      <w:proofErr w:type="spellStart"/>
      <w:r w:rsidR="00D02377">
        <w:rPr>
          <w:sz w:val="20"/>
          <w:szCs w:val="20"/>
          <w:lang w:val="es-MX"/>
        </w:rPr>
        <w:t>hotl</w:t>
      </w:r>
      <w:proofErr w:type="spellEnd"/>
      <w:r w:rsidR="00D02377">
        <w:rPr>
          <w:sz w:val="20"/>
          <w:szCs w:val="20"/>
          <w:lang w:val="es-MX"/>
        </w:rPr>
        <w:t xml:space="preserve">- </w:t>
      </w:r>
      <w:r w:rsidRPr="008F7477">
        <w:rPr>
          <w:sz w:val="20"/>
          <w:szCs w:val="20"/>
          <w:lang w:val="es-MX"/>
        </w:rPr>
        <w:t>puerto – aeropuerto regular. *Rogamos consulten</w:t>
      </w:r>
      <w:r>
        <w:rPr>
          <w:sz w:val="20"/>
          <w:szCs w:val="20"/>
          <w:lang w:val="es-MX"/>
        </w:rPr>
        <w:t xml:space="preserve"> </w:t>
      </w:r>
      <w:r w:rsidRPr="008F7477">
        <w:rPr>
          <w:sz w:val="20"/>
          <w:szCs w:val="20"/>
          <w:lang w:val="es-MX"/>
        </w:rPr>
        <w:t>condiciones en observaciones.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>Director de crucero TUI de habla hispana durante todo el itinerario.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 xml:space="preserve">Servicios de </w:t>
      </w:r>
      <w:r w:rsidR="00C44F0E">
        <w:rPr>
          <w:sz w:val="20"/>
          <w:szCs w:val="20"/>
          <w:lang w:val="es-MX"/>
        </w:rPr>
        <w:t>maleteros</w:t>
      </w:r>
      <w:r w:rsidRPr="008F7477">
        <w:rPr>
          <w:sz w:val="20"/>
          <w:szCs w:val="20"/>
          <w:lang w:val="es-MX"/>
        </w:rPr>
        <w:t xml:space="preserve"> a bordo.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>Visitas y entradas según itinerario con guía de habla hispana.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>Experiencia gourmet con todas las comidas incluidas (desayuno, almuerzo y cena).</w:t>
      </w:r>
      <w:r>
        <w:rPr>
          <w:sz w:val="20"/>
          <w:szCs w:val="20"/>
          <w:lang w:val="es-MX"/>
        </w:rPr>
        <w:t xml:space="preserve"> </w:t>
      </w:r>
      <w:r w:rsidRPr="008F7477">
        <w:rPr>
          <w:sz w:val="20"/>
          <w:szCs w:val="20"/>
          <w:lang w:val="es-MX"/>
        </w:rPr>
        <w:t xml:space="preserve">*A disposición de los clientes el </w:t>
      </w:r>
      <w:r w:rsidR="00C44F0E">
        <w:rPr>
          <w:sz w:val="20"/>
          <w:szCs w:val="20"/>
          <w:lang w:val="es-MX"/>
        </w:rPr>
        <w:t>restaurante</w:t>
      </w:r>
      <w:r w:rsidRPr="008F7477">
        <w:rPr>
          <w:sz w:val="20"/>
          <w:szCs w:val="20"/>
          <w:lang w:val="es-MX"/>
        </w:rPr>
        <w:t xml:space="preserve"> dispone de una carta de alérgenos.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>Paquete de bebidas ilimitadas* de 09:00H a 00:00H: Vino de la casa ilimitado</w:t>
      </w:r>
      <w:r>
        <w:rPr>
          <w:sz w:val="20"/>
          <w:szCs w:val="20"/>
          <w:lang w:val="es-MX"/>
        </w:rPr>
        <w:t xml:space="preserve"> </w:t>
      </w:r>
      <w:r w:rsidRPr="008F7477">
        <w:rPr>
          <w:sz w:val="20"/>
          <w:szCs w:val="20"/>
          <w:lang w:val="es-MX"/>
        </w:rPr>
        <w:t xml:space="preserve">(tinto, rosado y blanco), cerveza de barril ilimitada, </w:t>
      </w:r>
      <w:r w:rsidR="00C44F0E">
        <w:rPr>
          <w:sz w:val="20"/>
          <w:szCs w:val="20"/>
          <w:lang w:val="es-MX"/>
        </w:rPr>
        <w:t>refrescos</w:t>
      </w:r>
      <w:r w:rsidRPr="008F7477">
        <w:rPr>
          <w:sz w:val="20"/>
          <w:szCs w:val="20"/>
          <w:lang w:val="es-MX"/>
        </w:rPr>
        <w:t xml:space="preserve"> y zumos, </w:t>
      </w:r>
      <w:r w:rsidR="00C44F0E">
        <w:rPr>
          <w:sz w:val="20"/>
          <w:szCs w:val="20"/>
          <w:lang w:val="es-MX"/>
        </w:rPr>
        <w:t>cerveza</w:t>
      </w:r>
      <w:r w:rsidRPr="008F7477">
        <w:rPr>
          <w:sz w:val="20"/>
          <w:szCs w:val="20"/>
          <w:lang w:val="es-MX"/>
        </w:rPr>
        <w:t xml:space="preserve"> sin</w:t>
      </w:r>
      <w:r>
        <w:rPr>
          <w:sz w:val="20"/>
          <w:szCs w:val="20"/>
          <w:lang w:val="es-MX"/>
        </w:rPr>
        <w:t xml:space="preserve"> </w:t>
      </w:r>
      <w:r w:rsidRPr="008F7477">
        <w:rPr>
          <w:sz w:val="20"/>
          <w:szCs w:val="20"/>
          <w:lang w:val="es-MX"/>
        </w:rPr>
        <w:t>alcohol ilimitada embotellada y botellas ilimitadas de agua mineral (con gas / sin</w:t>
      </w:r>
      <w:r>
        <w:rPr>
          <w:sz w:val="20"/>
          <w:szCs w:val="20"/>
          <w:lang w:val="es-MX"/>
        </w:rPr>
        <w:t xml:space="preserve"> </w:t>
      </w:r>
      <w:r w:rsidRPr="008F7477">
        <w:rPr>
          <w:sz w:val="20"/>
          <w:szCs w:val="20"/>
          <w:lang w:val="es-MX"/>
        </w:rPr>
        <w:t>gas).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>Agua en cabina diaria.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>Copa de bienvenida y presentación de la tripulación con el capitán.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>Cena de gala con el capitán.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>Estación de café y té 24 horas a disposición.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>Agua y/o refresco después de cada visita al regresar a bordo.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 xml:space="preserve">Actividades de animación y </w:t>
      </w:r>
      <w:r w:rsidR="00C44F0E">
        <w:rPr>
          <w:sz w:val="20"/>
          <w:szCs w:val="20"/>
          <w:lang w:val="es-MX"/>
        </w:rPr>
        <w:t>entretenimiento</w:t>
      </w:r>
      <w:r w:rsidRPr="008F7477">
        <w:rPr>
          <w:sz w:val="20"/>
          <w:szCs w:val="20"/>
          <w:lang w:val="es-MX"/>
        </w:rPr>
        <w:t xml:space="preserve"> a </w:t>
      </w:r>
      <w:r w:rsidR="00C44F0E">
        <w:rPr>
          <w:sz w:val="20"/>
          <w:szCs w:val="20"/>
          <w:lang w:val="es-MX"/>
        </w:rPr>
        <w:t>bordo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>Información diaria en el camarote con la programación del día.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 xml:space="preserve">Servicio de bar </w:t>
      </w:r>
      <w:r w:rsidR="00C44F0E">
        <w:rPr>
          <w:sz w:val="20"/>
          <w:szCs w:val="20"/>
          <w:lang w:val="es-MX"/>
        </w:rPr>
        <w:t>disponibles</w:t>
      </w:r>
      <w:r w:rsidRPr="008F7477">
        <w:rPr>
          <w:sz w:val="20"/>
          <w:szCs w:val="20"/>
          <w:lang w:val="es-MX"/>
        </w:rPr>
        <w:t xml:space="preserve"> en el lounge, </w:t>
      </w:r>
      <w:r w:rsidR="00C44F0E">
        <w:rPr>
          <w:sz w:val="20"/>
          <w:szCs w:val="20"/>
          <w:lang w:val="es-MX"/>
        </w:rPr>
        <w:t>restaurante</w:t>
      </w:r>
      <w:r w:rsidRPr="008F7477">
        <w:rPr>
          <w:sz w:val="20"/>
          <w:szCs w:val="20"/>
          <w:lang w:val="es-MX"/>
        </w:rPr>
        <w:t xml:space="preserve"> y el solárium en su horario d</w:t>
      </w:r>
      <w:r>
        <w:rPr>
          <w:sz w:val="20"/>
          <w:szCs w:val="20"/>
          <w:lang w:val="es-MX"/>
        </w:rPr>
        <w:t xml:space="preserve">e </w:t>
      </w:r>
      <w:r w:rsidRPr="008F7477">
        <w:rPr>
          <w:sz w:val="20"/>
          <w:szCs w:val="20"/>
          <w:lang w:val="es-MX"/>
        </w:rPr>
        <w:t>apertura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>Tarjetas VISA y MASTERCARD aceptadas a bordo.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>Auriculares de última generación para todas las excursiones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>WIFI incluido a bordo.</w:t>
      </w:r>
    </w:p>
    <w:p w:rsidR="008F7477" w:rsidRPr="008F7477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>Seguro de viaje.</w:t>
      </w:r>
    </w:p>
    <w:p w:rsidR="008B1EF1" w:rsidRDefault="008F7477" w:rsidP="008F7477">
      <w:pPr>
        <w:pStyle w:val="Prrafodelista"/>
        <w:widowControl/>
        <w:numPr>
          <w:ilvl w:val="0"/>
          <w:numId w:val="26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8F7477">
        <w:rPr>
          <w:sz w:val="20"/>
          <w:szCs w:val="20"/>
          <w:lang w:val="es-MX"/>
        </w:rPr>
        <w:t>Tasas de puerto y carburante: 175$</w:t>
      </w:r>
    </w:p>
    <w:p w:rsidR="008F7477" w:rsidRDefault="008F7477" w:rsidP="008F7477">
      <w:pPr>
        <w:widowControl/>
        <w:autoSpaceDE/>
        <w:autoSpaceDN/>
        <w:contextualSpacing/>
        <w:jc w:val="both"/>
        <w:rPr>
          <w:sz w:val="20"/>
          <w:szCs w:val="20"/>
          <w:lang w:val="es-MX"/>
        </w:rPr>
      </w:pPr>
    </w:p>
    <w:p w:rsidR="008F7477" w:rsidRPr="008F7477" w:rsidRDefault="008F7477" w:rsidP="008F7477">
      <w:pPr>
        <w:widowControl/>
        <w:autoSpaceDE/>
        <w:autoSpaceDN/>
        <w:contextualSpacing/>
        <w:jc w:val="both"/>
        <w:rPr>
          <w:sz w:val="20"/>
          <w:szCs w:val="20"/>
          <w:lang w:val="es-MX"/>
        </w:rPr>
      </w:pPr>
    </w:p>
    <w:p w:rsidR="00AE4543" w:rsidRPr="008F7477" w:rsidRDefault="00AE4543" w:rsidP="00966182">
      <w:pPr>
        <w:widowControl/>
        <w:autoSpaceDE/>
        <w:autoSpaceDN/>
        <w:ind w:left="360"/>
        <w:contextualSpacing/>
        <w:jc w:val="both"/>
        <w:rPr>
          <w:b/>
          <w:bCs/>
          <w:sz w:val="20"/>
          <w:szCs w:val="20"/>
          <w:lang w:val="es-MX"/>
        </w:rPr>
      </w:pPr>
    </w:p>
    <w:p w:rsidR="007415A1" w:rsidRDefault="007415A1" w:rsidP="00966182">
      <w:pPr>
        <w:widowControl/>
        <w:autoSpaceDE/>
        <w:autoSpaceDN/>
        <w:ind w:left="360"/>
        <w:contextualSpacing/>
        <w:jc w:val="both"/>
        <w:rPr>
          <w:b/>
          <w:bCs/>
          <w:sz w:val="20"/>
          <w:szCs w:val="20"/>
        </w:rPr>
      </w:pPr>
      <w:r w:rsidRPr="007415A1">
        <w:rPr>
          <w:b/>
          <w:bCs/>
          <w:sz w:val="20"/>
          <w:szCs w:val="20"/>
        </w:rPr>
        <w:t xml:space="preserve">No </w:t>
      </w:r>
      <w:proofErr w:type="spellStart"/>
      <w:r w:rsidRPr="007415A1">
        <w:rPr>
          <w:b/>
          <w:bCs/>
          <w:sz w:val="20"/>
          <w:szCs w:val="20"/>
        </w:rPr>
        <w:t>incluye</w:t>
      </w:r>
      <w:proofErr w:type="spellEnd"/>
      <w:r w:rsidRPr="007415A1">
        <w:rPr>
          <w:b/>
          <w:bCs/>
          <w:sz w:val="20"/>
          <w:szCs w:val="20"/>
        </w:rPr>
        <w:t>:</w:t>
      </w:r>
    </w:p>
    <w:p w:rsidR="00966182" w:rsidRPr="00966182" w:rsidRDefault="00966182" w:rsidP="00966182">
      <w:pPr>
        <w:pStyle w:val="Prrafodelista"/>
        <w:widowControl/>
        <w:numPr>
          <w:ilvl w:val="0"/>
          <w:numId w:val="22"/>
        </w:numPr>
        <w:autoSpaceDE/>
        <w:autoSpaceDN/>
        <w:ind w:left="993" w:hanging="273"/>
        <w:contextualSpacing/>
        <w:jc w:val="both"/>
        <w:rPr>
          <w:b/>
          <w:bCs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</w:t>
      </w:r>
      <w:r w:rsidR="007415A1" w:rsidRPr="007415A1">
        <w:rPr>
          <w:sz w:val="20"/>
          <w:szCs w:val="20"/>
          <w:lang w:val="es-MX"/>
        </w:rPr>
        <w:t xml:space="preserve">Vuelos MEX- MUC </w:t>
      </w:r>
      <w:proofErr w:type="spellStart"/>
      <w:r w:rsidR="007415A1" w:rsidRPr="007415A1">
        <w:rPr>
          <w:sz w:val="20"/>
          <w:szCs w:val="20"/>
          <w:lang w:val="es-MX"/>
        </w:rPr>
        <w:t>MUC</w:t>
      </w:r>
      <w:proofErr w:type="spellEnd"/>
      <w:r w:rsidR="007415A1" w:rsidRPr="007415A1">
        <w:rPr>
          <w:sz w:val="20"/>
          <w:szCs w:val="20"/>
          <w:lang w:val="es-MX"/>
        </w:rPr>
        <w:t>- MEX</w:t>
      </w:r>
    </w:p>
    <w:p w:rsidR="007415A1" w:rsidRPr="007415A1" w:rsidRDefault="007415A1" w:rsidP="00966182">
      <w:pPr>
        <w:pStyle w:val="Prrafodelista"/>
        <w:widowControl/>
        <w:numPr>
          <w:ilvl w:val="0"/>
          <w:numId w:val="22"/>
        </w:numPr>
        <w:autoSpaceDE/>
        <w:autoSpaceDN/>
        <w:ind w:left="1134" w:hanging="414"/>
        <w:contextualSpacing/>
        <w:jc w:val="both"/>
        <w:rPr>
          <w:b/>
          <w:bCs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</w:t>
      </w:r>
      <w:r w:rsidRPr="00F61FA7">
        <w:rPr>
          <w:sz w:val="20"/>
          <w:szCs w:val="20"/>
          <w:lang w:val="es-MX"/>
        </w:rPr>
        <w:t>ropinas (aprox. 8</w:t>
      </w:r>
      <w:r>
        <w:rPr>
          <w:sz w:val="20"/>
          <w:szCs w:val="20"/>
          <w:lang w:val="es-MX"/>
        </w:rPr>
        <w:t xml:space="preserve"> USD</w:t>
      </w:r>
      <w:r w:rsidRPr="00F61FA7">
        <w:rPr>
          <w:sz w:val="20"/>
          <w:szCs w:val="20"/>
          <w:lang w:val="es-MX"/>
        </w:rPr>
        <w:t xml:space="preserve"> por persona y día</w:t>
      </w:r>
      <w:r>
        <w:rPr>
          <w:sz w:val="20"/>
          <w:szCs w:val="20"/>
          <w:lang w:val="es-MX"/>
        </w:rPr>
        <w:t xml:space="preserve"> pagaderas en destino</w:t>
      </w:r>
      <w:r w:rsidRPr="00F61FA7">
        <w:rPr>
          <w:sz w:val="20"/>
          <w:szCs w:val="20"/>
          <w:lang w:val="es-MX"/>
        </w:rPr>
        <w:t>), teléfono, y otros gastos no especificados como incluidos en el itinerario.</w:t>
      </w:r>
    </w:p>
    <w:p w:rsidR="007415A1" w:rsidRPr="0043159A" w:rsidRDefault="007415A1" w:rsidP="0043159A">
      <w:pPr>
        <w:pStyle w:val="Prrafodelista"/>
        <w:widowControl/>
        <w:numPr>
          <w:ilvl w:val="0"/>
          <w:numId w:val="22"/>
        </w:numPr>
        <w:autoSpaceDE/>
        <w:autoSpaceDN/>
        <w:ind w:left="1134" w:hanging="414"/>
        <w:contextualSpacing/>
        <w:jc w:val="both"/>
        <w:rPr>
          <w:b/>
          <w:bCs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Actividades opcionales</w:t>
      </w:r>
      <w:r w:rsidR="00A66E93">
        <w:rPr>
          <w:sz w:val="20"/>
          <w:szCs w:val="20"/>
          <w:lang w:val="es-MX"/>
        </w:rPr>
        <w:t xml:space="preserve"> pagaderas en destino </w:t>
      </w:r>
    </w:p>
    <w:p w:rsidR="007415A1" w:rsidRPr="007415A1" w:rsidRDefault="007415A1" w:rsidP="008B1EF1">
      <w:pPr>
        <w:widowControl/>
        <w:autoSpaceDE/>
        <w:autoSpaceDN/>
        <w:ind w:left="360"/>
        <w:contextualSpacing/>
        <w:jc w:val="both"/>
        <w:rPr>
          <w:sz w:val="20"/>
          <w:szCs w:val="20"/>
          <w:lang w:val="es-MX"/>
        </w:rPr>
      </w:pPr>
    </w:p>
    <w:p w:rsidR="009D6174" w:rsidRPr="00966182" w:rsidRDefault="009D6174" w:rsidP="009D6174">
      <w:pPr>
        <w:jc w:val="both"/>
        <w:rPr>
          <w:color w:val="000000" w:themeColor="text1"/>
          <w:sz w:val="20"/>
          <w:szCs w:val="20"/>
          <w:lang w:val="es-MX"/>
        </w:rPr>
      </w:pPr>
    </w:p>
    <w:p w:rsidR="009D6174" w:rsidRPr="00966182" w:rsidRDefault="0043159A" w:rsidP="009D61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</w:t>
      </w:r>
      <w:r w:rsidRPr="00966182">
        <w:rPr>
          <w:rFonts w:ascii="Arial" w:hAnsi="Arial" w:cs="Arial"/>
          <w:b/>
          <w:bCs/>
          <w:color w:val="000000" w:themeColor="text1"/>
          <w:sz w:val="20"/>
          <w:szCs w:val="20"/>
        </w:rPr>
        <w:t>ACTIVADES OPCIONALES PAGADERAS EN DESTINO</w:t>
      </w:r>
    </w:p>
    <w:p w:rsidR="009D6174" w:rsidRPr="00CA0524" w:rsidRDefault="009D6174" w:rsidP="00CA0524">
      <w:pPr>
        <w:pStyle w:val="Prrafodelista"/>
        <w:ind w:left="1080"/>
        <w:jc w:val="both"/>
        <w:rPr>
          <w:sz w:val="20"/>
          <w:szCs w:val="20"/>
          <w:lang w:val="es-MX"/>
        </w:rPr>
      </w:pPr>
      <w:r w:rsidRPr="00CA0524">
        <w:rPr>
          <w:sz w:val="20"/>
          <w:szCs w:val="20"/>
          <w:lang w:val="es-MX"/>
        </w:rPr>
        <w:t xml:space="preserve">Precio por persona, mínimo 15 </w:t>
      </w:r>
      <w:proofErr w:type="spellStart"/>
      <w:r w:rsidRPr="00CA0524">
        <w:rPr>
          <w:sz w:val="20"/>
          <w:szCs w:val="20"/>
          <w:lang w:val="es-MX"/>
        </w:rPr>
        <w:t>pax</w:t>
      </w:r>
      <w:proofErr w:type="spellEnd"/>
    </w:p>
    <w:p w:rsidR="009D6174" w:rsidRPr="00CA0524" w:rsidRDefault="009D6174" w:rsidP="00CA0524">
      <w:pPr>
        <w:pStyle w:val="Prrafodelista"/>
        <w:widowControl/>
        <w:numPr>
          <w:ilvl w:val="0"/>
          <w:numId w:val="25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CA0524">
        <w:rPr>
          <w:sz w:val="20"/>
          <w:szCs w:val="20"/>
          <w:lang w:val="es-MX"/>
        </w:rPr>
        <w:t>Excursión a la Ópera de Viena y paseo imperial: 5</w:t>
      </w:r>
      <w:r w:rsidR="008F7477">
        <w:rPr>
          <w:sz w:val="20"/>
          <w:szCs w:val="20"/>
          <w:lang w:val="es-MX"/>
        </w:rPr>
        <w:t>5</w:t>
      </w:r>
      <w:r w:rsidRPr="00CA0524">
        <w:rPr>
          <w:sz w:val="20"/>
          <w:szCs w:val="20"/>
          <w:lang w:val="es-MX"/>
        </w:rPr>
        <w:t xml:space="preserve"> </w:t>
      </w:r>
      <w:r w:rsidR="00966182" w:rsidRPr="00CA0524">
        <w:rPr>
          <w:sz w:val="20"/>
          <w:szCs w:val="20"/>
          <w:lang w:val="es-MX"/>
        </w:rPr>
        <w:t>USD</w:t>
      </w:r>
    </w:p>
    <w:p w:rsidR="009D6174" w:rsidRPr="00CA0524" w:rsidRDefault="009D6174" w:rsidP="00CA0524">
      <w:pPr>
        <w:pStyle w:val="Prrafodelista"/>
        <w:widowControl/>
        <w:numPr>
          <w:ilvl w:val="0"/>
          <w:numId w:val="25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CA0524">
        <w:rPr>
          <w:sz w:val="20"/>
          <w:szCs w:val="20"/>
          <w:lang w:val="es-MX"/>
        </w:rPr>
        <w:t xml:space="preserve">Visita de la Abadía de </w:t>
      </w:r>
      <w:proofErr w:type="spellStart"/>
      <w:r w:rsidRPr="00CA0524">
        <w:rPr>
          <w:sz w:val="20"/>
          <w:szCs w:val="20"/>
          <w:lang w:val="es-MX"/>
        </w:rPr>
        <w:t>Melk</w:t>
      </w:r>
      <w:proofErr w:type="spellEnd"/>
      <w:r w:rsidRPr="00CA0524">
        <w:rPr>
          <w:sz w:val="20"/>
          <w:szCs w:val="20"/>
          <w:lang w:val="es-MX"/>
        </w:rPr>
        <w:t xml:space="preserve"> </w:t>
      </w:r>
      <w:r w:rsidR="008F7477">
        <w:rPr>
          <w:sz w:val="20"/>
          <w:szCs w:val="20"/>
          <w:lang w:val="es-MX"/>
        </w:rPr>
        <w:t>4</w:t>
      </w:r>
      <w:r w:rsidRPr="00CA0524">
        <w:rPr>
          <w:sz w:val="20"/>
          <w:szCs w:val="20"/>
          <w:lang w:val="es-MX"/>
        </w:rPr>
        <w:t>5</w:t>
      </w:r>
      <w:r w:rsidR="00966182" w:rsidRPr="00CA0524">
        <w:rPr>
          <w:sz w:val="20"/>
          <w:szCs w:val="20"/>
          <w:lang w:val="es-MX"/>
        </w:rPr>
        <w:t xml:space="preserve"> USD</w:t>
      </w:r>
    </w:p>
    <w:p w:rsidR="009D6174" w:rsidRPr="00CA0524" w:rsidRDefault="009D6174" w:rsidP="00CA0524">
      <w:pPr>
        <w:pStyle w:val="Prrafodelista"/>
        <w:widowControl/>
        <w:numPr>
          <w:ilvl w:val="0"/>
          <w:numId w:val="25"/>
        </w:numPr>
        <w:autoSpaceDE/>
        <w:autoSpaceDN/>
        <w:contextualSpacing/>
        <w:jc w:val="both"/>
        <w:rPr>
          <w:sz w:val="20"/>
          <w:szCs w:val="20"/>
        </w:rPr>
      </w:pPr>
      <w:proofErr w:type="spellStart"/>
      <w:r w:rsidRPr="00CA0524">
        <w:rPr>
          <w:sz w:val="20"/>
          <w:szCs w:val="20"/>
        </w:rPr>
        <w:t>Racodo</w:t>
      </w:r>
      <w:proofErr w:type="spellEnd"/>
      <w:r w:rsidRPr="00CA0524">
        <w:rPr>
          <w:sz w:val="20"/>
          <w:szCs w:val="20"/>
        </w:rPr>
        <w:t xml:space="preserve"> del Danubio </w:t>
      </w:r>
      <w:r w:rsidR="008F7477">
        <w:rPr>
          <w:sz w:val="20"/>
          <w:szCs w:val="20"/>
        </w:rPr>
        <w:t>5</w:t>
      </w:r>
      <w:r w:rsidRPr="00CA0524">
        <w:rPr>
          <w:sz w:val="20"/>
          <w:szCs w:val="20"/>
        </w:rPr>
        <w:t>5</w:t>
      </w:r>
      <w:r w:rsidR="00966182" w:rsidRPr="00CA0524">
        <w:rPr>
          <w:sz w:val="20"/>
          <w:szCs w:val="20"/>
        </w:rPr>
        <w:t xml:space="preserve"> USD</w:t>
      </w:r>
    </w:p>
    <w:p w:rsidR="009D6174" w:rsidRPr="00CA0524" w:rsidRDefault="009D6174" w:rsidP="00CA0524">
      <w:pPr>
        <w:pStyle w:val="Prrafodelista"/>
        <w:widowControl/>
        <w:numPr>
          <w:ilvl w:val="0"/>
          <w:numId w:val="25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CA0524">
        <w:rPr>
          <w:sz w:val="20"/>
          <w:szCs w:val="20"/>
          <w:lang w:val="es-MX"/>
        </w:rPr>
        <w:t>Excursión al parlamento húngaro y Sinagoga: 6</w:t>
      </w:r>
      <w:r w:rsidR="008F7477">
        <w:rPr>
          <w:sz w:val="20"/>
          <w:szCs w:val="20"/>
          <w:lang w:val="es-MX"/>
        </w:rPr>
        <w:t>5</w:t>
      </w:r>
      <w:r w:rsidRPr="00CA0524">
        <w:rPr>
          <w:sz w:val="20"/>
          <w:szCs w:val="20"/>
          <w:lang w:val="es-MX"/>
        </w:rPr>
        <w:t xml:space="preserve"> </w:t>
      </w:r>
      <w:r w:rsidR="00966182" w:rsidRPr="00CA0524">
        <w:rPr>
          <w:sz w:val="20"/>
          <w:szCs w:val="20"/>
          <w:lang w:val="es-MX"/>
        </w:rPr>
        <w:t>USD</w:t>
      </w:r>
    </w:p>
    <w:p w:rsidR="009D6174" w:rsidRPr="00CA0524" w:rsidRDefault="009D6174" w:rsidP="00CA0524">
      <w:pPr>
        <w:pStyle w:val="Prrafodelista"/>
        <w:widowControl/>
        <w:numPr>
          <w:ilvl w:val="0"/>
          <w:numId w:val="25"/>
        </w:numPr>
        <w:autoSpaceDE/>
        <w:autoSpaceDN/>
        <w:contextualSpacing/>
        <w:jc w:val="both"/>
        <w:rPr>
          <w:sz w:val="20"/>
          <w:szCs w:val="20"/>
          <w:lang w:val="es-MX"/>
        </w:rPr>
      </w:pPr>
      <w:r w:rsidRPr="00CA0524">
        <w:rPr>
          <w:sz w:val="20"/>
          <w:szCs w:val="20"/>
          <w:lang w:val="es-MX"/>
        </w:rPr>
        <w:t>Salzburgo y la Región de los lagos: 105</w:t>
      </w:r>
      <w:r w:rsidR="00966182" w:rsidRPr="00CA0524">
        <w:rPr>
          <w:sz w:val="20"/>
          <w:szCs w:val="20"/>
          <w:lang w:val="es-MX"/>
        </w:rPr>
        <w:t xml:space="preserve"> USD</w:t>
      </w:r>
    </w:p>
    <w:p w:rsidR="009D6174" w:rsidRDefault="009D6174" w:rsidP="00CA0524">
      <w:pPr>
        <w:pStyle w:val="Prrafodelista"/>
        <w:widowControl/>
        <w:numPr>
          <w:ilvl w:val="0"/>
          <w:numId w:val="25"/>
        </w:numPr>
        <w:autoSpaceDE/>
        <w:autoSpaceDN/>
        <w:contextualSpacing/>
        <w:jc w:val="both"/>
        <w:rPr>
          <w:sz w:val="20"/>
          <w:szCs w:val="20"/>
        </w:rPr>
      </w:pPr>
      <w:proofErr w:type="spellStart"/>
      <w:r w:rsidRPr="00CA0524">
        <w:rPr>
          <w:sz w:val="20"/>
          <w:szCs w:val="20"/>
        </w:rPr>
        <w:t>Paquete</w:t>
      </w:r>
      <w:proofErr w:type="spellEnd"/>
      <w:r w:rsidRPr="00CA0524">
        <w:rPr>
          <w:sz w:val="20"/>
          <w:szCs w:val="20"/>
        </w:rPr>
        <w:t xml:space="preserve"> </w:t>
      </w:r>
      <w:proofErr w:type="gramStart"/>
      <w:r w:rsidRPr="00CA0524">
        <w:rPr>
          <w:sz w:val="20"/>
          <w:szCs w:val="20"/>
        </w:rPr>
        <w:t>especial</w:t>
      </w:r>
      <w:proofErr w:type="gramEnd"/>
      <w:r w:rsidRPr="00CA0524">
        <w:rPr>
          <w:sz w:val="20"/>
          <w:szCs w:val="20"/>
        </w:rPr>
        <w:t xml:space="preserve"> 5 </w:t>
      </w:r>
      <w:proofErr w:type="spellStart"/>
      <w:r w:rsidRPr="00CA0524">
        <w:rPr>
          <w:sz w:val="20"/>
          <w:szCs w:val="20"/>
        </w:rPr>
        <w:t>excursiones</w:t>
      </w:r>
      <w:proofErr w:type="spellEnd"/>
      <w:r w:rsidRPr="00CA0524">
        <w:rPr>
          <w:sz w:val="20"/>
          <w:szCs w:val="20"/>
        </w:rPr>
        <w:t>*: 2</w:t>
      </w:r>
      <w:r w:rsidR="008F7477">
        <w:rPr>
          <w:sz w:val="20"/>
          <w:szCs w:val="20"/>
        </w:rPr>
        <w:t>9</w:t>
      </w:r>
      <w:r w:rsidRPr="00CA0524">
        <w:rPr>
          <w:sz w:val="20"/>
          <w:szCs w:val="20"/>
        </w:rPr>
        <w:t xml:space="preserve">5 </w:t>
      </w:r>
      <w:r w:rsidR="00966182" w:rsidRPr="00CA0524">
        <w:rPr>
          <w:sz w:val="20"/>
          <w:szCs w:val="20"/>
        </w:rPr>
        <w:t>USD</w:t>
      </w:r>
    </w:p>
    <w:p w:rsidR="00D02377" w:rsidRDefault="00D02377" w:rsidP="00D02377">
      <w:pPr>
        <w:widowControl/>
        <w:autoSpaceDE/>
        <w:autoSpaceDN/>
        <w:contextualSpacing/>
        <w:jc w:val="both"/>
        <w:rPr>
          <w:sz w:val="20"/>
          <w:szCs w:val="20"/>
        </w:rPr>
      </w:pPr>
    </w:p>
    <w:p w:rsidR="00D02377" w:rsidRPr="00D02377" w:rsidRDefault="00D02377" w:rsidP="00D02377">
      <w:pPr>
        <w:widowControl/>
        <w:autoSpaceDE/>
        <w:autoSpaceDN/>
        <w:contextualSpacing/>
        <w:jc w:val="both"/>
        <w:rPr>
          <w:sz w:val="20"/>
          <w:szCs w:val="20"/>
        </w:rPr>
      </w:pPr>
    </w:p>
    <w:p w:rsidR="0043159A" w:rsidRDefault="0043159A" w:rsidP="00E9794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</w:p>
    <w:p w:rsidR="0043159A" w:rsidRDefault="009D6174" w:rsidP="0043159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3159A">
        <w:rPr>
          <w:rFonts w:ascii="Arial" w:hAnsi="Arial" w:cs="Arial"/>
          <w:b/>
          <w:bCs/>
          <w:color w:val="000000" w:themeColor="text1"/>
          <w:sz w:val="20"/>
          <w:szCs w:val="20"/>
        </w:rPr>
        <w:t>MUY IMPORTANTE</w:t>
      </w:r>
      <w:r w:rsidR="00E97946" w:rsidRPr="0043159A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:rsidR="00E97946" w:rsidRPr="00FA2CBB" w:rsidRDefault="00E97946" w:rsidP="00E9794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97946">
        <w:rPr>
          <w:rFonts w:ascii="Arial" w:hAnsi="Arial" w:cs="Arial"/>
          <w:color w:val="000000" w:themeColor="text1"/>
          <w:sz w:val="20"/>
          <w:szCs w:val="20"/>
        </w:rPr>
        <w:t xml:space="preserve">Los horarios de llegada y salida son orientativos. Los itinerarios y los programas de excursiones están sujetos a cambios. Si ciertas partes de la ruta </w:t>
      </w:r>
      <w:r w:rsidR="00C44F0E">
        <w:rPr>
          <w:rFonts w:ascii="Arial" w:hAnsi="Arial" w:cs="Arial"/>
          <w:color w:val="000000" w:themeColor="text1"/>
          <w:sz w:val="20"/>
          <w:szCs w:val="20"/>
        </w:rPr>
        <w:t>no se pueden</w:t>
      </w:r>
      <w:r w:rsidRPr="00E97946">
        <w:rPr>
          <w:rFonts w:ascii="Arial" w:hAnsi="Arial" w:cs="Arial"/>
          <w:color w:val="000000" w:themeColor="text1"/>
          <w:sz w:val="20"/>
          <w:szCs w:val="20"/>
        </w:rPr>
        <w:t xml:space="preserve"> operar debido a agua baja / alta o un defecto del barco, la naviera se reserva el derecho de llevar pasajeros en bus, acomodarlos en hoteles y / o cambiar el itinerario. En circunstancias especiales puede ser necesario cambiar a otro barco. </w:t>
      </w:r>
    </w:p>
    <w:p w:rsidR="00E97946" w:rsidRDefault="00E97946" w:rsidP="009D6174">
      <w:pPr>
        <w:jc w:val="both"/>
        <w:rPr>
          <w:sz w:val="20"/>
          <w:szCs w:val="20"/>
          <w:lang w:val="es-MX"/>
        </w:rPr>
      </w:pPr>
    </w:p>
    <w:p w:rsidR="00AE4543" w:rsidRPr="00AE4543" w:rsidRDefault="00AE4543" w:rsidP="00AE4543">
      <w:pPr>
        <w:jc w:val="both"/>
        <w:rPr>
          <w:b/>
          <w:bCs/>
          <w:sz w:val="20"/>
          <w:szCs w:val="20"/>
          <w:lang w:val="es-MX"/>
        </w:rPr>
      </w:pPr>
      <w:r w:rsidRPr="00AE4543">
        <w:rPr>
          <w:b/>
          <w:bCs/>
          <w:sz w:val="20"/>
          <w:szCs w:val="20"/>
          <w:lang w:val="es-MX"/>
        </w:rPr>
        <w:t xml:space="preserve">El día 1, se debe llegar a </w:t>
      </w:r>
      <w:proofErr w:type="spellStart"/>
      <w:r w:rsidRPr="00AE4543">
        <w:rPr>
          <w:b/>
          <w:bCs/>
          <w:sz w:val="20"/>
          <w:szCs w:val="20"/>
          <w:lang w:val="es-MX"/>
        </w:rPr>
        <w:t>Munich</w:t>
      </w:r>
      <w:proofErr w:type="spellEnd"/>
      <w:r w:rsidRPr="00AE4543">
        <w:rPr>
          <w:b/>
          <w:bCs/>
          <w:sz w:val="20"/>
          <w:szCs w:val="20"/>
          <w:lang w:val="es-MX"/>
        </w:rPr>
        <w:t xml:space="preserve"> antes de las 13:00 h.</w:t>
      </w:r>
    </w:p>
    <w:p w:rsidR="00D02377" w:rsidRDefault="00AE4543" w:rsidP="008F7477">
      <w:pPr>
        <w:jc w:val="both"/>
        <w:rPr>
          <w:b/>
          <w:bCs/>
          <w:sz w:val="20"/>
          <w:szCs w:val="20"/>
          <w:lang w:val="es-MX"/>
        </w:rPr>
      </w:pPr>
      <w:r w:rsidRPr="00AE4543">
        <w:rPr>
          <w:b/>
          <w:bCs/>
          <w:sz w:val="20"/>
          <w:szCs w:val="20"/>
          <w:lang w:val="es-MX"/>
        </w:rPr>
        <w:t>El día 8, se debe tomar un vuelo de salida posterior a las 15.00 h.</w:t>
      </w:r>
    </w:p>
    <w:p w:rsidR="006471EC" w:rsidRDefault="006471EC" w:rsidP="000339C2">
      <w:pPr>
        <w:rPr>
          <w:b/>
          <w:bCs/>
          <w:sz w:val="20"/>
          <w:szCs w:val="20"/>
          <w:lang w:val="es-MX"/>
        </w:rPr>
      </w:pPr>
    </w:p>
    <w:tbl>
      <w:tblPr>
        <w:tblW w:w="3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</w:tblGrid>
      <w:tr w:rsidR="002A3B8D" w:rsidRPr="002A3B8D" w:rsidTr="002A3B8D">
        <w:trPr>
          <w:trHeight w:val="345"/>
          <w:jc w:val="center"/>
        </w:trPr>
        <w:tc>
          <w:tcPr>
            <w:tcW w:w="3440" w:type="dxa"/>
            <w:tcBorders>
              <w:top w:val="single" w:sz="4" w:space="0" w:color="4A86E8"/>
              <w:left w:val="single" w:sz="4" w:space="0" w:color="4A86E8"/>
              <w:bottom w:val="nil"/>
              <w:right w:val="single" w:sz="4" w:space="0" w:color="4A86E8"/>
            </w:tcBorders>
            <w:shd w:val="clear" w:color="2F5496" w:fill="2F5496"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  <w:t xml:space="preserve">Salidas del crucero: </w:t>
            </w:r>
          </w:p>
        </w:tc>
      </w:tr>
      <w:tr w:rsidR="002A3B8D" w:rsidRPr="002A3B8D" w:rsidTr="002A3B8D">
        <w:trPr>
          <w:trHeight w:val="345"/>
          <w:jc w:val="center"/>
        </w:trPr>
        <w:tc>
          <w:tcPr>
            <w:tcW w:w="3440" w:type="dxa"/>
            <w:tcBorders>
              <w:top w:val="nil"/>
              <w:left w:val="single" w:sz="4" w:space="0" w:color="4A86E8"/>
              <w:bottom w:val="nil"/>
              <w:right w:val="single" w:sz="4" w:space="0" w:color="4A86E8"/>
            </w:tcBorders>
            <w:shd w:val="clear" w:color="auto" w:fill="auto"/>
            <w:noWrap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JULIO: 03, 10, 17, 24 Y 31</w:t>
            </w:r>
          </w:p>
        </w:tc>
      </w:tr>
      <w:tr w:rsidR="002A3B8D" w:rsidRPr="002A3B8D" w:rsidTr="002A3B8D">
        <w:trPr>
          <w:trHeight w:val="345"/>
          <w:jc w:val="center"/>
        </w:trPr>
        <w:tc>
          <w:tcPr>
            <w:tcW w:w="3440" w:type="dxa"/>
            <w:tcBorders>
              <w:top w:val="nil"/>
              <w:left w:val="single" w:sz="4" w:space="0" w:color="4A86E8"/>
              <w:bottom w:val="nil"/>
              <w:right w:val="single" w:sz="4" w:space="0" w:color="4A86E8"/>
            </w:tcBorders>
            <w:shd w:val="clear" w:color="auto" w:fill="auto"/>
            <w:noWrap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AGOSTO: 07 Y 14</w:t>
            </w:r>
          </w:p>
        </w:tc>
      </w:tr>
      <w:tr w:rsidR="002A3B8D" w:rsidRPr="002A3B8D" w:rsidTr="002A3B8D">
        <w:trPr>
          <w:trHeight w:val="315"/>
          <w:jc w:val="center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2F5496" w:fill="2F5496"/>
            <w:noWrap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  <w:t>Salidas sujetas a disponibilidad</w:t>
            </w:r>
          </w:p>
        </w:tc>
      </w:tr>
    </w:tbl>
    <w:p w:rsidR="00D02377" w:rsidRDefault="00D02377" w:rsidP="000339C2">
      <w:pPr>
        <w:rPr>
          <w:b/>
          <w:bCs/>
          <w:sz w:val="20"/>
          <w:szCs w:val="20"/>
          <w:lang w:val="es-MX"/>
        </w:rPr>
      </w:pPr>
    </w:p>
    <w:p w:rsidR="00D02377" w:rsidRDefault="00D02377" w:rsidP="002A3B8D">
      <w:pPr>
        <w:jc w:val="center"/>
        <w:rPr>
          <w:b/>
          <w:bCs/>
          <w:sz w:val="20"/>
          <w:szCs w:val="20"/>
          <w:lang w:val="es-MX"/>
        </w:rPr>
      </w:pPr>
    </w:p>
    <w:tbl>
      <w:tblPr>
        <w:tblW w:w="83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2017"/>
        <w:gridCol w:w="2234"/>
      </w:tblGrid>
      <w:tr w:rsidR="002A3B8D" w:rsidRPr="00C44F0E" w:rsidTr="002A3B8D">
        <w:trPr>
          <w:trHeight w:val="446"/>
          <w:jc w:val="center"/>
        </w:trPr>
        <w:tc>
          <w:tcPr>
            <w:tcW w:w="8391" w:type="dxa"/>
            <w:gridSpan w:val="3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2F5496" w:fill="2F5496"/>
            <w:noWrap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  <w:t>TARIFA POR PERSONA EN USD</w:t>
            </w:r>
          </w:p>
        </w:tc>
      </w:tr>
      <w:tr w:rsidR="002A3B8D" w:rsidRPr="00C44F0E" w:rsidTr="002A3B8D">
        <w:trPr>
          <w:trHeight w:val="345"/>
          <w:jc w:val="center"/>
        </w:trPr>
        <w:tc>
          <w:tcPr>
            <w:tcW w:w="8391" w:type="dxa"/>
            <w:gridSpan w:val="3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2F5496" w:fill="2F5496"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  <w:t>SERVICIOS TERRESTRES + CRUCERO MS RIVER SAPPHIRE</w:t>
            </w:r>
          </w:p>
        </w:tc>
      </w:tr>
      <w:tr w:rsidR="002A3B8D" w:rsidRPr="002A3B8D" w:rsidTr="002A3B8D">
        <w:trPr>
          <w:trHeight w:val="287"/>
          <w:jc w:val="center"/>
        </w:trPr>
        <w:tc>
          <w:tcPr>
            <w:tcW w:w="414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CC3300" w:fill="CC3300"/>
            <w:noWrap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CC3300" w:fill="CC3300"/>
            <w:noWrap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  <w:t>DBL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CC3300" w:fill="CC3300"/>
            <w:noWrap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  <w:t>SGL</w:t>
            </w:r>
          </w:p>
        </w:tc>
      </w:tr>
      <w:tr w:rsidR="002A3B8D" w:rsidRPr="002A3B8D" w:rsidTr="002A3B8D">
        <w:trPr>
          <w:trHeight w:val="374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  <w:t xml:space="preserve">CABINA ESTÁNDAR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  <w:t xml:space="preserve"> $                  2,640.00 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  <w:t xml:space="preserve"> $                      4,130.00 </w:t>
            </w:r>
          </w:p>
        </w:tc>
      </w:tr>
      <w:tr w:rsidR="002A3B8D" w:rsidRPr="002A3B8D" w:rsidTr="002A3B8D">
        <w:trPr>
          <w:trHeight w:val="417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  <w:t>CABINA SUPERIOR CON BALCON FRANCES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  <w:t xml:space="preserve"> $                  2,990.00 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  <w:t xml:space="preserve"> $                      4,720.00 </w:t>
            </w:r>
          </w:p>
        </w:tc>
      </w:tr>
      <w:tr w:rsidR="002A3B8D" w:rsidRPr="002A3B8D" w:rsidTr="002A3B8D">
        <w:trPr>
          <w:trHeight w:val="374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s-MX" w:bidi="ar-SA"/>
              </w:rPr>
            </w:pPr>
            <w:r w:rsidRPr="002A3B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s-MX" w:bidi="ar-SA"/>
              </w:rPr>
              <w:t>CABINA DELUXE CON BALCON FRANCES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s-MX" w:bidi="ar-SA"/>
              </w:rPr>
              <w:t xml:space="preserve"> </w:t>
            </w:r>
            <w:r w:rsidRPr="002A3B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  <w:t xml:space="preserve">$                  3,080.00 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  <w:t xml:space="preserve"> $                      4,880.00 </w:t>
            </w:r>
          </w:p>
        </w:tc>
      </w:tr>
      <w:tr w:rsidR="002A3B8D" w:rsidRPr="002A3B8D" w:rsidTr="002A3B8D">
        <w:trPr>
          <w:trHeight w:val="431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  <w:t>CABINA JR SUITE CON BALCON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  <w:t xml:space="preserve"> $                  3,350.00 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 w:bidi="ar-SA"/>
              </w:rPr>
              <w:t xml:space="preserve"> $                      5,340.00 </w:t>
            </w:r>
          </w:p>
        </w:tc>
      </w:tr>
      <w:tr w:rsidR="002A3B8D" w:rsidRPr="00C44F0E" w:rsidTr="002A3B8D">
        <w:trPr>
          <w:trHeight w:val="590"/>
          <w:jc w:val="center"/>
        </w:trPr>
        <w:tc>
          <w:tcPr>
            <w:tcW w:w="8391" w:type="dxa"/>
            <w:gridSpan w:val="3"/>
            <w:tcBorders>
              <w:top w:val="single" w:sz="8" w:space="0" w:color="1E4E79"/>
              <w:left w:val="single" w:sz="8" w:space="0" w:color="1E4E79"/>
              <w:bottom w:val="nil"/>
              <w:right w:val="nil"/>
            </w:tcBorders>
            <w:shd w:val="clear" w:color="2F5496" w:fill="2F5496"/>
            <w:vAlign w:val="center"/>
            <w:hideMark/>
          </w:tcPr>
          <w:p w:rsidR="002A3B8D" w:rsidRPr="002A3B8D" w:rsidRDefault="002A3B8D" w:rsidP="002A3B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2A3B8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 xml:space="preserve">TARIFAS SUJETAS A CAMBIOS Y DISPONIBILIDAD SIN PREVIO AVISO </w:t>
            </w:r>
            <w:r w:rsidRPr="002A3B8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br/>
              <w:t>VIGENCIA:  JUL Y AGO 2025</w:t>
            </w:r>
          </w:p>
        </w:tc>
      </w:tr>
    </w:tbl>
    <w:p w:rsidR="008F7477" w:rsidRDefault="008F7477" w:rsidP="008F7477">
      <w:pPr>
        <w:rPr>
          <w:b/>
          <w:bCs/>
          <w:sz w:val="20"/>
          <w:szCs w:val="20"/>
          <w:lang w:val="es-MX"/>
        </w:rPr>
      </w:pPr>
    </w:p>
    <w:p w:rsidR="00D02377" w:rsidRDefault="00D02377" w:rsidP="008F7477">
      <w:pPr>
        <w:rPr>
          <w:b/>
          <w:bCs/>
          <w:sz w:val="20"/>
          <w:szCs w:val="20"/>
          <w:lang w:val="es-MX"/>
        </w:rPr>
      </w:pPr>
    </w:p>
    <w:tbl>
      <w:tblPr>
        <w:tblW w:w="8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6436"/>
        <w:gridCol w:w="612"/>
      </w:tblGrid>
      <w:tr w:rsidR="00901AEF" w:rsidRPr="00901AEF" w:rsidTr="00C44F0E">
        <w:trPr>
          <w:trHeight w:val="435"/>
          <w:jc w:val="center"/>
        </w:trPr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2F5496" w:fill="2F5496"/>
            <w:noWrap/>
            <w:vAlign w:val="bottom"/>
            <w:hideMark/>
          </w:tcPr>
          <w:p w:rsidR="00901AEF" w:rsidRPr="00901AEF" w:rsidRDefault="00901AEF" w:rsidP="00901AE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</w:pPr>
            <w:r w:rsidRPr="00901AEF"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  <w:t>CRUCERO PREVISTO O SIMILARES</w:t>
            </w:r>
          </w:p>
        </w:tc>
      </w:tr>
      <w:tr w:rsidR="00901AEF" w:rsidRPr="00901AEF" w:rsidTr="00C44F0E">
        <w:trPr>
          <w:trHeight w:val="465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CC3300" w:fill="CC3300"/>
            <w:noWrap/>
            <w:vAlign w:val="bottom"/>
            <w:hideMark/>
          </w:tcPr>
          <w:p w:rsidR="00901AEF" w:rsidRPr="00901AEF" w:rsidRDefault="00901AEF" w:rsidP="00901AE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</w:pPr>
            <w:r w:rsidRPr="00901AEF"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  <w:t>CIUDAD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shd w:val="clear" w:color="CC3300" w:fill="CC3300"/>
            <w:noWrap/>
            <w:vAlign w:val="bottom"/>
            <w:hideMark/>
          </w:tcPr>
          <w:p w:rsidR="00901AEF" w:rsidRPr="00901AEF" w:rsidRDefault="00901AEF" w:rsidP="00901AE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</w:pPr>
            <w:r w:rsidRPr="00901AEF"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  <w:t>HOTEL CRUCERO PREVISTO O SIMILARES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CC3300" w:fill="CC3300"/>
            <w:noWrap/>
            <w:vAlign w:val="bottom"/>
            <w:hideMark/>
          </w:tcPr>
          <w:p w:rsidR="00901AEF" w:rsidRPr="00901AEF" w:rsidRDefault="00901AEF" w:rsidP="00901AE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</w:pPr>
            <w:r w:rsidRPr="00901AEF">
              <w:rPr>
                <w:rFonts w:ascii="Calibri" w:eastAsia="Times New Roman" w:hAnsi="Calibri" w:cs="Calibri"/>
                <w:b/>
                <w:bCs/>
                <w:color w:val="FFFFFF"/>
                <w:lang w:val="es-MX" w:eastAsia="es-MX" w:bidi="ar-SA"/>
              </w:rPr>
              <w:t>CAT.</w:t>
            </w:r>
          </w:p>
        </w:tc>
      </w:tr>
      <w:tr w:rsidR="00901AEF" w:rsidRPr="00901AEF" w:rsidTr="00C44F0E">
        <w:trPr>
          <w:trHeight w:val="360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AEF" w:rsidRPr="00901AEF" w:rsidRDefault="00901AEF" w:rsidP="00901AE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 w:bidi="ar-SA"/>
              </w:rPr>
            </w:pPr>
            <w:r w:rsidRPr="00901AEF">
              <w:rPr>
                <w:rFonts w:ascii="Calibri" w:eastAsia="Times New Roman" w:hAnsi="Calibri" w:cs="Calibri"/>
                <w:b/>
                <w:bCs/>
                <w:color w:val="000000"/>
                <w:lang w:val="es-MX" w:eastAsia="es-MX" w:bidi="ar-SA"/>
              </w:rPr>
              <w:t>A BORDO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AEF" w:rsidRPr="00901AEF" w:rsidRDefault="00901AEF" w:rsidP="00901AE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MX" w:eastAsia="es-MX" w:bidi="ar-SA"/>
              </w:rPr>
            </w:pPr>
            <w:r w:rsidRPr="00901AEF">
              <w:rPr>
                <w:rFonts w:ascii="Calibri" w:eastAsia="Times New Roman" w:hAnsi="Calibri" w:cs="Calibri"/>
                <w:color w:val="000000"/>
                <w:lang w:val="es-MX" w:eastAsia="es-MX" w:bidi="ar-SA"/>
              </w:rPr>
              <w:t>MS RIVER SAPPHIRE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AEF" w:rsidRPr="00901AEF" w:rsidRDefault="00901AEF" w:rsidP="00901AE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MX" w:eastAsia="es-MX" w:bidi="ar-SA"/>
              </w:rPr>
            </w:pPr>
            <w:r w:rsidRPr="00901AEF">
              <w:rPr>
                <w:rFonts w:ascii="Calibri" w:eastAsia="Times New Roman" w:hAnsi="Calibri" w:cs="Calibri"/>
                <w:color w:val="000000"/>
                <w:lang w:val="es-MX" w:eastAsia="es-MX" w:bidi="ar-SA"/>
              </w:rPr>
              <w:t>P</w:t>
            </w:r>
          </w:p>
        </w:tc>
      </w:tr>
      <w:tr w:rsidR="00901AEF" w:rsidRPr="00901AEF" w:rsidTr="00C44F0E">
        <w:trPr>
          <w:trHeight w:val="300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AEF" w:rsidRPr="00901AEF" w:rsidRDefault="00901AEF" w:rsidP="00901AE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 w:bidi="ar-SA"/>
              </w:rPr>
            </w:pPr>
            <w:r w:rsidRPr="00901AEF">
              <w:rPr>
                <w:rFonts w:ascii="Calibri" w:eastAsia="Times New Roman" w:hAnsi="Calibri" w:cs="Calibri"/>
                <w:b/>
                <w:bCs/>
                <w:color w:val="000000"/>
                <w:lang w:val="es-MX" w:eastAsia="es-MX" w:bidi="ar-SA"/>
              </w:rPr>
              <w:t>HOTEL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1AEF" w:rsidRPr="00901AEF" w:rsidRDefault="00901AEF" w:rsidP="00901AE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MX" w:bidi="ar-SA"/>
              </w:rPr>
            </w:pPr>
            <w:r w:rsidRPr="00901AEF">
              <w:rPr>
                <w:rFonts w:ascii="Calibri" w:eastAsia="Times New Roman" w:hAnsi="Calibri" w:cs="Calibri"/>
                <w:color w:val="000000"/>
                <w:lang w:eastAsia="es-MX" w:bidi="ar-SA"/>
              </w:rPr>
              <w:t>Munich Wyndham Garden Munich Messe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AEF" w:rsidRPr="00901AEF" w:rsidRDefault="00901AEF" w:rsidP="00901AE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MX" w:eastAsia="es-MX" w:bidi="ar-SA"/>
              </w:rPr>
            </w:pPr>
            <w:r w:rsidRPr="00901AEF">
              <w:rPr>
                <w:rFonts w:ascii="Calibri" w:eastAsia="Times New Roman" w:hAnsi="Calibri" w:cs="Calibri"/>
                <w:color w:val="000000"/>
                <w:lang w:val="es-MX" w:eastAsia="es-MX" w:bidi="ar-SA"/>
              </w:rPr>
              <w:t>P</w:t>
            </w:r>
          </w:p>
        </w:tc>
      </w:tr>
      <w:tr w:rsidR="00901AEF" w:rsidRPr="00901AEF" w:rsidTr="00C44F0E">
        <w:trPr>
          <w:trHeight w:val="390"/>
          <w:jc w:val="center"/>
        </w:trPr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36C0A" w:fill="E36C0A"/>
            <w:noWrap/>
            <w:hideMark/>
          </w:tcPr>
          <w:p w:rsidR="00901AEF" w:rsidRPr="00901AEF" w:rsidRDefault="00901AEF" w:rsidP="00901AE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FFFFFF"/>
                <w:lang w:val="es-MX" w:eastAsia="es-MX" w:bidi="ar-SA"/>
              </w:rPr>
            </w:pPr>
            <w:r w:rsidRPr="00901AEF">
              <w:rPr>
                <w:rFonts w:ascii="Calibri" w:eastAsia="Times New Roman" w:hAnsi="Calibri" w:cs="Calibri"/>
                <w:color w:val="FFFFFF"/>
                <w:lang w:val="es-MX" w:eastAsia="es-MX" w:bidi="ar-SA"/>
              </w:rPr>
              <w:t> </w:t>
            </w:r>
          </w:p>
        </w:tc>
      </w:tr>
    </w:tbl>
    <w:p w:rsidR="00255CE7" w:rsidRDefault="00255CE7" w:rsidP="008F7477">
      <w:pPr>
        <w:rPr>
          <w:b/>
          <w:bCs/>
          <w:sz w:val="20"/>
          <w:szCs w:val="20"/>
          <w:lang w:val="es-MX"/>
        </w:rPr>
      </w:pPr>
    </w:p>
    <w:p w:rsidR="005E40CA" w:rsidRDefault="005E40CA" w:rsidP="008F7477">
      <w:pPr>
        <w:rPr>
          <w:b/>
          <w:bCs/>
          <w:sz w:val="20"/>
          <w:szCs w:val="20"/>
          <w:lang w:val="es-MX"/>
        </w:rPr>
      </w:pPr>
    </w:p>
    <w:p w:rsidR="005E40CA" w:rsidRDefault="005E40CA" w:rsidP="008F7477">
      <w:pPr>
        <w:rPr>
          <w:b/>
          <w:bCs/>
          <w:sz w:val="20"/>
          <w:szCs w:val="20"/>
          <w:lang w:val="es-MX"/>
        </w:rPr>
      </w:pPr>
    </w:p>
    <w:p w:rsidR="005E40CA" w:rsidRPr="005E40CA" w:rsidRDefault="005E40CA" w:rsidP="005E40C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5E40CA">
        <w:rPr>
          <w:rFonts w:ascii="Arial" w:hAnsi="Arial" w:cs="Arial"/>
          <w:b/>
          <w:bCs/>
          <w:sz w:val="20"/>
          <w:szCs w:val="20"/>
          <w:lang w:val="es-MX"/>
        </w:rPr>
        <w:t>RUTA DE NAVEGACIÓN</w:t>
      </w:r>
    </w:p>
    <w:p w:rsidR="005E40CA" w:rsidRPr="00F61FA7" w:rsidRDefault="005E40CA" w:rsidP="005E40CA">
      <w:pPr>
        <w:jc w:val="center"/>
        <w:rPr>
          <w:b/>
          <w:bCs/>
          <w:sz w:val="20"/>
          <w:szCs w:val="20"/>
          <w:lang w:val="es-MX"/>
        </w:rPr>
      </w:pPr>
      <w:r>
        <w:rPr>
          <w:noProof/>
        </w:rPr>
        <w:drawing>
          <wp:inline distT="0" distB="0" distL="0" distR="0" wp14:anchorId="2AD6BEAB" wp14:editId="0B5D6F68">
            <wp:extent cx="4876800" cy="2495550"/>
            <wp:effectExtent l="0" t="0" r="0" b="0"/>
            <wp:docPr id="96233404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33404" name="Imagen 1" descr="Map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0CA" w:rsidRPr="00F61FA7" w:rsidSect="00966182">
      <w:headerReference w:type="default" r:id="rId13"/>
      <w:footerReference w:type="default" r:id="rId14"/>
      <w:pgSz w:w="11900" w:h="16840"/>
      <w:pgMar w:top="2126" w:right="1127" w:bottom="992" w:left="1276" w:header="720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7E2" w:rsidRDefault="000027E2" w:rsidP="003B79B8">
      <w:r>
        <w:separator/>
      </w:r>
    </w:p>
  </w:endnote>
  <w:endnote w:type="continuationSeparator" w:id="0">
    <w:p w:rsidR="000027E2" w:rsidRDefault="000027E2" w:rsidP="003B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6F3" w:rsidRDefault="00315E7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7BFF2" wp14:editId="238D27B5">
              <wp:simplePos x="0" y="0"/>
              <wp:positionH relativeFrom="column">
                <wp:posOffset>-796290</wp:posOffset>
              </wp:positionH>
              <wp:positionV relativeFrom="paragraph">
                <wp:posOffset>57150</wp:posOffset>
              </wp:positionV>
              <wp:extent cx="8229600" cy="33147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29600" cy="33147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BEB762" id="Rectángulo 10" o:spid="_x0000_s1026" style="position:absolute;margin-left:-62.7pt;margin-top:4.5pt;width:9in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" fillcolor="#282456" strokecolor="#243f60 [1604]" strokeweight="2pt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7E2" w:rsidRDefault="000027E2" w:rsidP="003B79B8">
      <w:r>
        <w:separator/>
      </w:r>
    </w:p>
  </w:footnote>
  <w:footnote w:type="continuationSeparator" w:id="0">
    <w:p w:rsidR="000027E2" w:rsidRDefault="000027E2" w:rsidP="003B7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6F3" w:rsidRDefault="00F14B5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28D072" wp14:editId="52BC55A2">
              <wp:simplePos x="0" y="0"/>
              <wp:positionH relativeFrom="column">
                <wp:posOffset>-610235</wp:posOffset>
              </wp:positionH>
              <wp:positionV relativeFrom="paragraph">
                <wp:posOffset>-333375</wp:posOffset>
              </wp:positionV>
              <wp:extent cx="4276725" cy="857250"/>
              <wp:effectExtent l="0" t="0" r="0" b="0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6725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80446" w:rsidRPr="00211B91" w:rsidRDefault="00F14B55" w:rsidP="00DC498B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FEFEFE"/>
                              <w:spacing w:val="10"/>
                              <w:sz w:val="40"/>
                              <w:szCs w:val="40"/>
                            </w:rPr>
                          </w:pPr>
                          <w:r w:rsidRPr="00F14B55">
                            <w:rPr>
                              <w:rFonts w:asciiTheme="minorHAnsi" w:hAnsiTheme="minorHAnsi"/>
                              <w:b/>
                              <w:noProof/>
                              <w:color w:val="FEFEFE"/>
                              <w:spacing w:val="10"/>
                              <w:sz w:val="48"/>
                              <w:szCs w:val="48"/>
                            </w:rPr>
                            <w:t>CRUCE FLUVIAL POR EL DANUBIO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8D072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6" type="#_x0000_t202" style="position:absolute;margin-left:-48.05pt;margin-top:-26.25pt;width:336.7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" filled="f" stroked="f">
              <v:textbox>
                <w:txbxContent>
                  <w:p w:rsidR="00680446" w:rsidRPr="00211B91" w:rsidRDefault="00F14B55" w:rsidP="00DC498B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FEFEFE"/>
                        <w:spacing w:val="10"/>
                        <w:sz w:val="40"/>
                        <w:szCs w:val="40"/>
                      </w:rPr>
                    </w:pPr>
                    <w:r w:rsidRPr="00F14B55">
                      <w:rPr>
                        <w:rFonts w:asciiTheme="minorHAnsi" w:hAnsiTheme="minorHAnsi"/>
                        <w:b/>
                        <w:noProof/>
                        <w:color w:val="FEFEFE"/>
                        <w:spacing w:val="10"/>
                        <w:sz w:val="48"/>
                        <w:szCs w:val="48"/>
                      </w:rPr>
                      <w:t>CRUCE FLUVIAL POR EL DANUBIO</w:t>
                    </w:r>
                  </w:p>
                </w:txbxContent>
              </v:textbox>
            </v:shape>
          </w:pict>
        </mc:Fallback>
      </mc:AlternateContent>
    </w:r>
    <w:r w:rsidR="00983062" w:rsidRPr="00BF6DDD">
      <w:rPr>
        <w:rFonts w:asciiTheme="minorHAnsi" w:hAnsiTheme="minorHAnsi"/>
        <w:b/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6C2EA7AC" wp14:editId="65B2E5DA">
          <wp:simplePos x="0" y="0"/>
          <wp:positionH relativeFrom="column">
            <wp:posOffset>4342765</wp:posOffset>
          </wp:positionH>
          <wp:positionV relativeFrom="paragraph">
            <wp:posOffset>-83741</wp:posOffset>
          </wp:positionV>
          <wp:extent cx="1524000" cy="432356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219" cy="434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E7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C79F89" wp14:editId="79354A6C">
              <wp:simplePos x="0" y="0"/>
              <wp:positionH relativeFrom="column">
                <wp:posOffset>-396240</wp:posOffset>
              </wp:positionH>
              <wp:positionV relativeFrom="paragraph">
                <wp:posOffset>-266700</wp:posOffset>
              </wp:positionV>
              <wp:extent cx="4124325" cy="939165"/>
              <wp:effectExtent l="0" t="0" r="0" b="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4325" cy="939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A3F10" w:rsidRPr="004D17E0" w:rsidRDefault="008A3F10" w:rsidP="008556F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FEFEFE"/>
                              <w:spacing w:val="10"/>
                              <w:sz w:val="48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C79F89" id="Cuadro de texto 12" o:spid="_x0000_s1027" type="#_x0000_t202" style="position:absolute;margin-left:-31.2pt;margin-top:-21pt;width:324.75pt;height:7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" filled="f" stroked="f">
              <v:textbox>
                <w:txbxContent>
                  <w:p w:rsidR="008A3F10" w:rsidRPr="004D17E0" w:rsidRDefault="008A3F10" w:rsidP="008556F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FEFEFE"/>
                        <w:spacing w:val="10"/>
                        <w:sz w:val="48"/>
                        <w:szCs w:val="72"/>
                      </w:rPr>
                    </w:pPr>
                  </w:p>
                </w:txbxContent>
              </v:textbox>
            </v:shape>
          </w:pict>
        </mc:Fallback>
      </mc:AlternateContent>
    </w:r>
    <w:r w:rsidR="004D17E0" w:rsidRPr="00BF6DDD">
      <w:rPr>
        <w:rFonts w:asciiTheme="minorHAnsi" w:hAnsiTheme="minorHAnsi"/>
        <w:b/>
        <w:noProof/>
        <w:sz w:val="48"/>
        <w:szCs w:val="48"/>
      </w:rPr>
      <w:drawing>
        <wp:anchor distT="0" distB="0" distL="114300" distR="114300" simplePos="0" relativeHeight="251655168" behindDoc="0" locked="0" layoutInCell="1" allowOverlap="1" wp14:anchorId="316862E6" wp14:editId="1A7643B1">
          <wp:simplePos x="0" y="0"/>
          <wp:positionH relativeFrom="column">
            <wp:posOffset>1790601</wp:posOffset>
          </wp:positionH>
          <wp:positionV relativeFrom="paragraph">
            <wp:posOffset>-1009370</wp:posOffset>
          </wp:positionV>
          <wp:extent cx="6000750" cy="1666875"/>
          <wp:effectExtent l="0" t="0" r="0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2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15E7C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7B43D3" wp14:editId="5EB173B8">
              <wp:simplePos x="0" y="0"/>
              <wp:positionH relativeFrom="column">
                <wp:posOffset>-891540</wp:posOffset>
              </wp:positionH>
              <wp:positionV relativeFrom="paragraph">
                <wp:posOffset>-508635</wp:posOffset>
              </wp:positionV>
              <wp:extent cx="8229600" cy="12192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9AF72D" id="Rectángulo 11" o:spid="_x0000_s1026" style="position:absolute;margin-left:-70.2pt;margin-top:-40.05pt;width:9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" fillcolor="#282456" strokecolor="#243f60 [1604]" strokeweight="2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A080AB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85654016" o:spid="_x0000_i1025" type="#_x0000_t75" style="width:928.5pt;height:1202.25pt;visibility:visible;mso-wrap-style:square">
            <v:imagedata r:id="rId1" o:title=""/>
          </v:shape>
        </w:pict>
      </mc:Choice>
      <mc:Fallback>
        <w:drawing>
          <wp:inline distT="0" distB="0" distL="0" distR="0" wp14:anchorId="52D074D4" wp14:editId="221EDB95">
            <wp:extent cx="11791950" cy="15268575"/>
            <wp:effectExtent l="0" t="0" r="0" b="0"/>
            <wp:docPr id="85654016" name="Imagen 85654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0" cy="152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A14D35"/>
    <w:multiLevelType w:val="hybridMultilevel"/>
    <w:tmpl w:val="744C1BC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E5274"/>
    <w:multiLevelType w:val="hybridMultilevel"/>
    <w:tmpl w:val="47807DE4"/>
    <w:lvl w:ilvl="0" w:tplc="AE903632">
      <w:start w:val="1"/>
      <w:numFmt w:val="bullet"/>
      <w:lvlText w:val="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E41B2"/>
    <w:multiLevelType w:val="hybridMultilevel"/>
    <w:tmpl w:val="DC58CD2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233C8"/>
    <w:multiLevelType w:val="hybridMultilevel"/>
    <w:tmpl w:val="DFE04E10"/>
    <w:lvl w:ilvl="0" w:tplc="C5C4A33C">
      <w:numFmt w:val="bullet"/>
      <w:lvlText w:val="-"/>
      <w:lvlJc w:val="left"/>
      <w:pPr>
        <w:ind w:left="1140" w:hanging="360"/>
      </w:pPr>
      <w:rPr>
        <w:rFonts w:ascii="Arial" w:eastAsia="Arial" w:hAnsi="Arial" w:cs="Arial" w:hint="default"/>
        <w:b w:val="0"/>
        <w:color w:val="4C4C4C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8B3358F"/>
    <w:multiLevelType w:val="hybridMultilevel"/>
    <w:tmpl w:val="3CEA52C4"/>
    <w:lvl w:ilvl="0" w:tplc="16307B5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C6A75"/>
    <w:multiLevelType w:val="hybridMultilevel"/>
    <w:tmpl w:val="60EA60B4"/>
    <w:lvl w:ilvl="0" w:tplc="B1E63AE8">
      <w:numFmt w:val="bullet"/>
      <w:lvlText w:val="-"/>
      <w:lvlJc w:val="left"/>
      <w:pPr>
        <w:ind w:left="118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6" w15:restartNumberingAfterBreak="0">
    <w:nsid w:val="20632686"/>
    <w:multiLevelType w:val="hybridMultilevel"/>
    <w:tmpl w:val="507034D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745DD9"/>
    <w:multiLevelType w:val="hybridMultilevel"/>
    <w:tmpl w:val="3C4E0EA8"/>
    <w:lvl w:ilvl="0" w:tplc="A66040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201EB"/>
    <w:multiLevelType w:val="hybridMultilevel"/>
    <w:tmpl w:val="54EAFBEA"/>
    <w:lvl w:ilvl="0" w:tplc="4F7487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A0E45"/>
    <w:multiLevelType w:val="hybridMultilevel"/>
    <w:tmpl w:val="04048C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E3335"/>
    <w:multiLevelType w:val="hybridMultilevel"/>
    <w:tmpl w:val="82660EC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071726"/>
    <w:multiLevelType w:val="hybridMultilevel"/>
    <w:tmpl w:val="CC649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A56DA"/>
    <w:multiLevelType w:val="hybridMultilevel"/>
    <w:tmpl w:val="84809542"/>
    <w:lvl w:ilvl="0" w:tplc="AE903632">
      <w:start w:val="1"/>
      <w:numFmt w:val="bullet"/>
      <w:lvlText w:val="×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71216"/>
    <w:multiLevelType w:val="hybridMultilevel"/>
    <w:tmpl w:val="EFCC0892"/>
    <w:lvl w:ilvl="0" w:tplc="AE903632">
      <w:start w:val="1"/>
      <w:numFmt w:val="bullet"/>
      <w:lvlText w:val="×"/>
      <w:lvlJc w:val="left"/>
      <w:pPr>
        <w:ind w:left="36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C569C"/>
    <w:multiLevelType w:val="hybridMultilevel"/>
    <w:tmpl w:val="ED88FC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84B83"/>
    <w:multiLevelType w:val="hybridMultilevel"/>
    <w:tmpl w:val="5F3E3A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75EC1"/>
    <w:multiLevelType w:val="hybridMultilevel"/>
    <w:tmpl w:val="C15432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9274B"/>
    <w:multiLevelType w:val="hybridMultilevel"/>
    <w:tmpl w:val="5316F8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5C5CB9"/>
    <w:multiLevelType w:val="hybridMultilevel"/>
    <w:tmpl w:val="E1F2C04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6D315C"/>
    <w:multiLevelType w:val="hybridMultilevel"/>
    <w:tmpl w:val="A268122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225A"/>
    <w:multiLevelType w:val="hybridMultilevel"/>
    <w:tmpl w:val="0DF497FC"/>
    <w:lvl w:ilvl="0" w:tplc="4F7487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1135"/>
    <w:multiLevelType w:val="hybridMultilevel"/>
    <w:tmpl w:val="7FD47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24ADA"/>
    <w:multiLevelType w:val="hybridMultilevel"/>
    <w:tmpl w:val="8B5E3C64"/>
    <w:lvl w:ilvl="0" w:tplc="A660400E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F6073F0"/>
    <w:multiLevelType w:val="hybridMultilevel"/>
    <w:tmpl w:val="0AA247E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A37FB3"/>
    <w:multiLevelType w:val="hybridMultilevel"/>
    <w:tmpl w:val="9EAE2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697649">
    <w:abstractNumId w:val="17"/>
  </w:num>
  <w:num w:numId="2" w16cid:durableId="1187521256">
    <w:abstractNumId w:val="0"/>
  </w:num>
  <w:num w:numId="3" w16cid:durableId="1928345356">
    <w:abstractNumId w:val="15"/>
  </w:num>
  <w:num w:numId="4" w16cid:durableId="301421035">
    <w:abstractNumId w:val="20"/>
  </w:num>
  <w:num w:numId="5" w16cid:durableId="485047403">
    <w:abstractNumId w:val="12"/>
  </w:num>
  <w:num w:numId="6" w16cid:durableId="1234896537">
    <w:abstractNumId w:val="23"/>
  </w:num>
  <w:num w:numId="7" w16cid:durableId="1771119198">
    <w:abstractNumId w:val="14"/>
  </w:num>
  <w:num w:numId="8" w16cid:durableId="1964994216">
    <w:abstractNumId w:val="7"/>
  </w:num>
  <w:num w:numId="9" w16cid:durableId="715816784">
    <w:abstractNumId w:val="3"/>
  </w:num>
  <w:num w:numId="10" w16cid:durableId="1747534754">
    <w:abstractNumId w:val="5"/>
  </w:num>
  <w:num w:numId="11" w16cid:durableId="262229758">
    <w:abstractNumId w:val="13"/>
  </w:num>
  <w:num w:numId="12" w16cid:durableId="267468611">
    <w:abstractNumId w:val="9"/>
  </w:num>
  <w:num w:numId="13" w16cid:durableId="879171801">
    <w:abstractNumId w:val="25"/>
  </w:num>
  <w:num w:numId="14" w16cid:durableId="47847147">
    <w:abstractNumId w:val="22"/>
  </w:num>
  <w:num w:numId="15" w16cid:durableId="982537629">
    <w:abstractNumId w:val="8"/>
  </w:num>
  <w:num w:numId="16" w16cid:durableId="1912352182">
    <w:abstractNumId w:val="21"/>
  </w:num>
  <w:num w:numId="17" w16cid:durableId="1254432330">
    <w:abstractNumId w:val="11"/>
  </w:num>
  <w:num w:numId="18" w16cid:durableId="2063940707">
    <w:abstractNumId w:val="2"/>
  </w:num>
  <w:num w:numId="19" w16cid:durableId="1728869511">
    <w:abstractNumId w:val="1"/>
  </w:num>
  <w:num w:numId="20" w16cid:durableId="1484850243">
    <w:abstractNumId w:val="4"/>
  </w:num>
  <w:num w:numId="21" w16cid:durableId="62484700">
    <w:abstractNumId w:val="24"/>
  </w:num>
  <w:num w:numId="22" w16cid:durableId="1827866397">
    <w:abstractNumId w:val="6"/>
  </w:num>
  <w:num w:numId="23" w16cid:durableId="327515530">
    <w:abstractNumId w:val="19"/>
  </w:num>
  <w:num w:numId="24" w16cid:durableId="760223510">
    <w:abstractNumId w:val="16"/>
  </w:num>
  <w:num w:numId="25" w16cid:durableId="1776440793">
    <w:abstractNumId w:val="10"/>
  </w:num>
  <w:num w:numId="26" w16cid:durableId="3400900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68"/>
    <w:rsid w:val="0000260F"/>
    <w:rsid w:val="000027E2"/>
    <w:rsid w:val="000033F7"/>
    <w:rsid w:val="00003C62"/>
    <w:rsid w:val="0000464A"/>
    <w:rsid w:val="00004880"/>
    <w:rsid w:val="00011027"/>
    <w:rsid w:val="00014D70"/>
    <w:rsid w:val="00015E11"/>
    <w:rsid w:val="0001758B"/>
    <w:rsid w:val="000202A6"/>
    <w:rsid w:val="00021260"/>
    <w:rsid w:val="00022241"/>
    <w:rsid w:val="00025E83"/>
    <w:rsid w:val="000308F4"/>
    <w:rsid w:val="00032588"/>
    <w:rsid w:val="000332E7"/>
    <w:rsid w:val="000339C2"/>
    <w:rsid w:val="000343AE"/>
    <w:rsid w:val="000344A1"/>
    <w:rsid w:val="00034E51"/>
    <w:rsid w:val="00037FB7"/>
    <w:rsid w:val="000403DE"/>
    <w:rsid w:val="00043B9A"/>
    <w:rsid w:val="00045F3A"/>
    <w:rsid w:val="00046AB5"/>
    <w:rsid w:val="00047095"/>
    <w:rsid w:val="00050933"/>
    <w:rsid w:val="0005340A"/>
    <w:rsid w:val="0005563F"/>
    <w:rsid w:val="00060EE0"/>
    <w:rsid w:val="0006638C"/>
    <w:rsid w:val="000709CF"/>
    <w:rsid w:val="00072A45"/>
    <w:rsid w:val="00072BBF"/>
    <w:rsid w:val="0007545D"/>
    <w:rsid w:val="000771D4"/>
    <w:rsid w:val="00080867"/>
    <w:rsid w:val="00081E8C"/>
    <w:rsid w:val="0008227B"/>
    <w:rsid w:val="00083AD3"/>
    <w:rsid w:val="0008431C"/>
    <w:rsid w:val="00091528"/>
    <w:rsid w:val="00091D08"/>
    <w:rsid w:val="00091E2C"/>
    <w:rsid w:val="00092FB2"/>
    <w:rsid w:val="00094692"/>
    <w:rsid w:val="000949D2"/>
    <w:rsid w:val="00096BE8"/>
    <w:rsid w:val="000A0879"/>
    <w:rsid w:val="000A0BF5"/>
    <w:rsid w:val="000A0C14"/>
    <w:rsid w:val="000A4BEB"/>
    <w:rsid w:val="000A57E9"/>
    <w:rsid w:val="000A7FCA"/>
    <w:rsid w:val="000B0FC6"/>
    <w:rsid w:val="000B2F4C"/>
    <w:rsid w:val="000B2FAE"/>
    <w:rsid w:val="000B39E3"/>
    <w:rsid w:val="000B4845"/>
    <w:rsid w:val="000B5714"/>
    <w:rsid w:val="000C2D1F"/>
    <w:rsid w:val="000C4BCF"/>
    <w:rsid w:val="000C545A"/>
    <w:rsid w:val="000C59D0"/>
    <w:rsid w:val="000C6C39"/>
    <w:rsid w:val="000D02FA"/>
    <w:rsid w:val="000D170C"/>
    <w:rsid w:val="000D39AE"/>
    <w:rsid w:val="000D3CD6"/>
    <w:rsid w:val="000E14EB"/>
    <w:rsid w:val="000E3E6E"/>
    <w:rsid w:val="000E3FDF"/>
    <w:rsid w:val="000E4F9A"/>
    <w:rsid w:val="000E5908"/>
    <w:rsid w:val="000F092A"/>
    <w:rsid w:val="000F0C67"/>
    <w:rsid w:val="000F40C9"/>
    <w:rsid w:val="000F5FFB"/>
    <w:rsid w:val="000F679C"/>
    <w:rsid w:val="000F7A26"/>
    <w:rsid w:val="000F7DA5"/>
    <w:rsid w:val="00100413"/>
    <w:rsid w:val="00100975"/>
    <w:rsid w:val="00100B5F"/>
    <w:rsid w:val="00101616"/>
    <w:rsid w:val="00102335"/>
    <w:rsid w:val="00103558"/>
    <w:rsid w:val="00103BFB"/>
    <w:rsid w:val="00103C7B"/>
    <w:rsid w:val="00105C24"/>
    <w:rsid w:val="001071DB"/>
    <w:rsid w:val="001123C1"/>
    <w:rsid w:val="0011279B"/>
    <w:rsid w:val="00117422"/>
    <w:rsid w:val="00117A44"/>
    <w:rsid w:val="001208C4"/>
    <w:rsid w:val="00121F91"/>
    <w:rsid w:val="001223B2"/>
    <w:rsid w:val="001228CC"/>
    <w:rsid w:val="001255E3"/>
    <w:rsid w:val="00130CD9"/>
    <w:rsid w:val="001311B6"/>
    <w:rsid w:val="001323FE"/>
    <w:rsid w:val="00132AAD"/>
    <w:rsid w:val="00132B33"/>
    <w:rsid w:val="00133A55"/>
    <w:rsid w:val="001356A7"/>
    <w:rsid w:val="00137411"/>
    <w:rsid w:val="00137EC7"/>
    <w:rsid w:val="0014100B"/>
    <w:rsid w:val="001410A7"/>
    <w:rsid w:val="00141739"/>
    <w:rsid w:val="0014396C"/>
    <w:rsid w:val="00144C30"/>
    <w:rsid w:val="00147C0D"/>
    <w:rsid w:val="00151F5B"/>
    <w:rsid w:val="001525F4"/>
    <w:rsid w:val="00153721"/>
    <w:rsid w:val="0016139B"/>
    <w:rsid w:val="00163E5D"/>
    <w:rsid w:val="00163F1F"/>
    <w:rsid w:val="00165009"/>
    <w:rsid w:val="00171403"/>
    <w:rsid w:val="0017230C"/>
    <w:rsid w:val="00172742"/>
    <w:rsid w:val="00174161"/>
    <w:rsid w:val="00176A6E"/>
    <w:rsid w:val="0017724F"/>
    <w:rsid w:val="001815E1"/>
    <w:rsid w:val="0018201B"/>
    <w:rsid w:val="0018538F"/>
    <w:rsid w:val="00186FFB"/>
    <w:rsid w:val="0019173F"/>
    <w:rsid w:val="00191C91"/>
    <w:rsid w:val="00192956"/>
    <w:rsid w:val="0019392D"/>
    <w:rsid w:val="00194314"/>
    <w:rsid w:val="001A1736"/>
    <w:rsid w:val="001A22E1"/>
    <w:rsid w:val="001A2A4C"/>
    <w:rsid w:val="001A3779"/>
    <w:rsid w:val="001A583F"/>
    <w:rsid w:val="001A70A6"/>
    <w:rsid w:val="001B4B20"/>
    <w:rsid w:val="001B61AF"/>
    <w:rsid w:val="001B61D6"/>
    <w:rsid w:val="001B6BA3"/>
    <w:rsid w:val="001C1286"/>
    <w:rsid w:val="001C4D13"/>
    <w:rsid w:val="001C6920"/>
    <w:rsid w:val="001C75B7"/>
    <w:rsid w:val="001D0252"/>
    <w:rsid w:val="001D323C"/>
    <w:rsid w:val="001D525C"/>
    <w:rsid w:val="001D699D"/>
    <w:rsid w:val="001E1480"/>
    <w:rsid w:val="001E3513"/>
    <w:rsid w:val="001E3E80"/>
    <w:rsid w:val="001E3ED5"/>
    <w:rsid w:val="001E7840"/>
    <w:rsid w:val="001E7A71"/>
    <w:rsid w:val="001F2463"/>
    <w:rsid w:val="001F2990"/>
    <w:rsid w:val="001F2DD2"/>
    <w:rsid w:val="001F710D"/>
    <w:rsid w:val="001F71AF"/>
    <w:rsid w:val="00200A9F"/>
    <w:rsid w:val="002029E4"/>
    <w:rsid w:val="00206306"/>
    <w:rsid w:val="00210B67"/>
    <w:rsid w:val="00211B91"/>
    <w:rsid w:val="00212556"/>
    <w:rsid w:val="00212F27"/>
    <w:rsid w:val="00213041"/>
    <w:rsid w:val="00213093"/>
    <w:rsid w:val="002139E3"/>
    <w:rsid w:val="00214917"/>
    <w:rsid w:val="002171FA"/>
    <w:rsid w:val="00221BB2"/>
    <w:rsid w:val="00224855"/>
    <w:rsid w:val="00227B05"/>
    <w:rsid w:val="00230780"/>
    <w:rsid w:val="00232850"/>
    <w:rsid w:val="00232933"/>
    <w:rsid w:val="002330D7"/>
    <w:rsid w:val="00234A1E"/>
    <w:rsid w:val="00234FB3"/>
    <w:rsid w:val="0024077D"/>
    <w:rsid w:val="0024079F"/>
    <w:rsid w:val="00240A71"/>
    <w:rsid w:val="00241F5E"/>
    <w:rsid w:val="00245DBD"/>
    <w:rsid w:val="0025337B"/>
    <w:rsid w:val="00255449"/>
    <w:rsid w:val="0025579F"/>
    <w:rsid w:val="00255CE7"/>
    <w:rsid w:val="00256999"/>
    <w:rsid w:val="00256A57"/>
    <w:rsid w:val="00260BA8"/>
    <w:rsid w:val="00261003"/>
    <w:rsid w:val="0026199A"/>
    <w:rsid w:val="00263432"/>
    <w:rsid w:val="002642B1"/>
    <w:rsid w:val="0026776C"/>
    <w:rsid w:val="00270C44"/>
    <w:rsid w:val="00272458"/>
    <w:rsid w:val="00280DB3"/>
    <w:rsid w:val="00282D39"/>
    <w:rsid w:val="002837D9"/>
    <w:rsid w:val="002911AC"/>
    <w:rsid w:val="00292332"/>
    <w:rsid w:val="00293210"/>
    <w:rsid w:val="002A115B"/>
    <w:rsid w:val="002A1DE5"/>
    <w:rsid w:val="002A3B8D"/>
    <w:rsid w:val="002A6A13"/>
    <w:rsid w:val="002B13A6"/>
    <w:rsid w:val="002B225B"/>
    <w:rsid w:val="002B272F"/>
    <w:rsid w:val="002B3903"/>
    <w:rsid w:val="002B7522"/>
    <w:rsid w:val="002B7DF2"/>
    <w:rsid w:val="002B7EEC"/>
    <w:rsid w:val="002C1331"/>
    <w:rsid w:val="002C50CD"/>
    <w:rsid w:val="002C55EA"/>
    <w:rsid w:val="002C6212"/>
    <w:rsid w:val="002C6A79"/>
    <w:rsid w:val="002C73AC"/>
    <w:rsid w:val="002D42EE"/>
    <w:rsid w:val="002D669C"/>
    <w:rsid w:val="002E0453"/>
    <w:rsid w:val="002E04F3"/>
    <w:rsid w:val="002E4B35"/>
    <w:rsid w:val="002E57D0"/>
    <w:rsid w:val="002E5898"/>
    <w:rsid w:val="002F04FE"/>
    <w:rsid w:val="002F0604"/>
    <w:rsid w:val="002F0D7D"/>
    <w:rsid w:val="002F3463"/>
    <w:rsid w:val="002F51AB"/>
    <w:rsid w:val="002F5EBE"/>
    <w:rsid w:val="002F6A7A"/>
    <w:rsid w:val="003003AB"/>
    <w:rsid w:val="00303A8B"/>
    <w:rsid w:val="00305A12"/>
    <w:rsid w:val="00310780"/>
    <w:rsid w:val="00312604"/>
    <w:rsid w:val="003128D3"/>
    <w:rsid w:val="00315290"/>
    <w:rsid w:val="00315E7C"/>
    <w:rsid w:val="003161E6"/>
    <w:rsid w:val="0031790C"/>
    <w:rsid w:val="00321DA2"/>
    <w:rsid w:val="00324AC2"/>
    <w:rsid w:val="00332E3D"/>
    <w:rsid w:val="0033471B"/>
    <w:rsid w:val="00334B89"/>
    <w:rsid w:val="00335755"/>
    <w:rsid w:val="0033578E"/>
    <w:rsid w:val="003418B6"/>
    <w:rsid w:val="00343EEE"/>
    <w:rsid w:val="00344CCC"/>
    <w:rsid w:val="00344CF1"/>
    <w:rsid w:val="00345D53"/>
    <w:rsid w:val="00350695"/>
    <w:rsid w:val="00351120"/>
    <w:rsid w:val="0035368B"/>
    <w:rsid w:val="00354DA7"/>
    <w:rsid w:val="00355B6E"/>
    <w:rsid w:val="0036060C"/>
    <w:rsid w:val="0036165E"/>
    <w:rsid w:val="003634B4"/>
    <w:rsid w:val="00363A96"/>
    <w:rsid w:val="00366447"/>
    <w:rsid w:val="00366BBB"/>
    <w:rsid w:val="00370C75"/>
    <w:rsid w:val="00373A6C"/>
    <w:rsid w:val="00374129"/>
    <w:rsid w:val="0037733D"/>
    <w:rsid w:val="00380F11"/>
    <w:rsid w:val="003829C6"/>
    <w:rsid w:val="003876BA"/>
    <w:rsid w:val="00391676"/>
    <w:rsid w:val="0039277B"/>
    <w:rsid w:val="00392DEA"/>
    <w:rsid w:val="0039369A"/>
    <w:rsid w:val="00394894"/>
    <w:rsid w:val="00396DA2"/>
    <w:rsid w:val="003A1DDB"/>
    <w:rsid w:val="003A398B"/>
    <w:rsid w:val="003A50E7"/>
    <w:rsid w:val="003A654F"/>
    <w:rsid w:val="003A714F"/>
    <w:rsid w:val="003B1D44"/>
    <w:rsid w:val="003B40E9"/>
    <w:rsid w:val="003B47CF"/>
    <w:rsid w:val="003B538D"/>
    <w:rsid w:val="003B6EDA"/>
    <w:rsid w:val="003B79B8"/>
    <w:rsid w:val="003C0311"/>
    <w:rsid w:val="003D1D76"/>
    <w:rsid w:val="003D3BED"/>
    <w:rsid w:val="003D77E2"/>
    <w:rsid w:val="003D7F41"/>
    <w:rsid w:val="003E01C9"/>
    <w:rsid w:val="003E63F3"/>
    <w:rsid w:val="003E6911"/>
    <w:rsid w:val="003E7A41"/>
    <w:rsid w:val="003F3AB4"/>
    <w:rsid w:val="003F4E94"/>
    <w:rsid w:val="003F5C6D"/>
    <w:rsid w:val="00405E52"/>
    <w:rsid w:val="00406209"/>
    <w:rsid w:val="00406782"/>
    <w:rsid w:val="00406EE1"/>
    <w:rsid w:val="00410A27"/>
    <w:rsid w:val="00413053"/>
    <w:rsid w:val="004141BA"/>
    <w:rsid w:val="00415897"/>
    <w:rsid w:val="00420B99"/>
    <w:rsid w:val="00422758"/>
    <w:rsid w:val="004244BB"/>
    <w:rsid w:val="004251B7"/>
    <w:rsid w:val="00426C7C"/>
    <w:rsid w:val="0042767A"/>
    <w:rsid w:val="0043159A"/>
    <w:rsid w:val="00431641"/>
    <w:rsid w:val="00431C04"/>
    <w:rsid w:val="004328E8"/>
    <w:rsid w:val="00434D78"/>
    <w:rsid w:val="004435CE"/>
    <w:rsid w:val="004476AB"/>
    <w:rsid w:val="004507E6"/>
    <w:rsid w:val="00451635"/>
    <w:rsid w:val="004522D3"/>
    <w:rsid w:val="004528C4"/>
    <w:rsid w:val="00454C68"/>
    <w:rsid w:val="0045709E"/>
    <w:rsid w:val="004610DC"/>
    <w:rsid w:val="00461D05"/>
    <w:rsid w:val="004620A4"/>
    <w:rsid w:val="0046231D"/>
    <w:rsid w:val="00463840"/>
    <w:rsid w:val="00464077"/>
    <w:rsid w:val="004663A5"/>
    <w:rsid w:val="004663E8"/>
    <w:rsid w:val="00467F92"/>
    <w:rsid w:val="004709FD"/>
    <w:rsid w:val="00474968"/>
    <w:rsid w:val="0047531B"/>
    <w:rsid w:val="0048020E"/>
    <w:rsid w:val="00490D4F"/>
    <w:rsid w:val="00491349"/>
    <w:rsid w:val="00493AB1"/>
    <w:rsid w:val="00493D58"/>
    <w:rsid w:val="00494BA7"/>
    <w:rsid w:val="004951BE"/>
    <w:rsid w:val="00497193"/>
    <w:rsid w:val="004A008B"/>
    <w:rsid w:val="004A08A5"/>
    <w:rsid w:val="004A3542"/>
    <w:rsid w:val="004A38D0"/>
    <w:rsid w:val="004A3CB0"/>
    <w:rsid w:val="004A4D07"/>
    <w:rsid w:val="004A5AEA"/>
    <w:rsid w:val="004A6710"/>
    <w:rsid w:val="004A6A2B"/>
    <w:rsid w:val="004A6BFC"/>
    <w:rsid w:val="004A6E59"/>
    <w:rsid w:val="004B29A3"/>
    <w:rsid w:val="004B4BC3"/>
    <w:rsid w:val="004B4C41"/>
    <w:rsid w:val="004B648D"/>
    <w:rsid w:val="004C27BA"/>
    <w:rsid w:val="004C2BA9"/>
    <w:rsid w:val="004C4751"/>
    <w:rsid w:val="004C7DCA"/>
    <w:rsid w:val="004D17E0"/>
    <w:rsid w:val="004D358F"/>
    <w:rsid w:val="004D7C04"/>
    <w:rsid w:val="004E2382"/>
    <w:rsid w:val="004E2A92"/>
    <w:rsid w:val="004E2E5E"/>
    <w:rsid w:val="004E47B0"/>
    <w:rsid w:val="004F0824"/>
    <w:rsid w:val="004F3108"/>
    <w:rsid w:val="005006D7"/>
    <w:rsid w:val="005006FE"/>
    <w:rsid w:val="00501DC9"/>
    <w:rsid w:val="00502A68"/>
    <w:rsid w:val="005045FD"/>
    <w:rsid w:val="00507240"/>
    <w:rsid w:val="005112E4"/>
    <w:rsid w:val="00511DAC"/>
    <w:rsid w:val="0051275E"/>
    <w:rsid w:val="005127C7"/>
    <w:rsid w:val="005131A2"/>
    <w:rsid w:val="00513484"/>
    <w:rsid w:val="00513969"/>
    <w:rsid w:val="00513CCF"/>
    <w:rsid w:val="00514EAA"/>
    <w:rsid w:val="00516894"/>
    <w:rsid w:val="0051724C"/>
    <w:rsid w:val="005205E3"/>
    <w:rsid w:val="005228A6"/>
    <w:rsid w:val="00523942"/>
    <w:rsid w:val="00524023"/>
    <w:rsid w:val="00534B60"/>
    <w:rsid w:val="00541333"/>
    <w:rsid w:val="00541D28"/>
    <w:rsid w:val="00542A6A"/>
    <w:rsid w:val="00543110"/>
    <w:rsid w:val="005448A3"/>
    <w:rsid w:val="00545FA5"/>
    <w:rsid w:val="005500E8"/>
    <w:rsid w:val="00550744"/>
    <w:rsid w:val="005577A7"/>
    <w:rsid w:val="0056085D"/>
    <w:rsid w:val="0056204E"/>
    <w:rsid w:val="005625CC"/>
    <w:rsid w:val="00563ED1"/>
    <w:rsid w:val="005659B0"/>
    <w:rsid w:val="005727DB"/>
    <w:rsid w:val="00575719"/>
    <w:rsid w:val="00577D3E"/>
    <w:rsid w:val="00577F1C"/>
    <w:rsid w:val="00581B15"/>
    <w:rsid w:val="005821C0"/>
    <w:rsid w:val="00583899"/>
    <w:rsid w:val="00583C69"/>
    <w:rsid w:val="00592714"/>
    <w:rsid w:val="005944FD"/>
    <w:rsid w:val="00596BE6"/>
    <w:rsid w:val="00597DFD"/>
    <w:rsid w:val="00597F27"/>
    <w:rsid w:val="005A235F"/>
    <w:rsid w:val="005A4E85"/>
    <w:rsid w:val="005A7E0D"/>
    <w:rsid w:val="005B1C11"/>
    <w:rsid w:val="005B21A5"/>
    <w:rsid w:val="005B2563"/>
    <w:rsid w:val="005B4949"/>
    <w:rsid w:val="005B52D4"/>
    <w:rsid w:val="005B7AB4"/>
    <w:rsid w:val="005C014A"/>
    <w:rsid w:val="005C43A6"/>
    <w:rsid w:val="005C43AB"/>
    <w:rsid w:val="005C453B"/>
    <w:rsid w:val="005D02F5"/>
    <w:rsid w:val="005D060C"/>
    <w:rsid w:val="005D2590"/>
    <w:rsid w:val="005D42B4"/>
    <w:rsid w:val="005D454F"/>
    <w:rsid w:val="005D563C"/>
    <w:rsid w:val="005E00F9"/>
    <w:rsid w:val="005E10DE"/>
    <w:rsid w:val="005E3663"/>
    <w:rsid w:val="005E3B9A"/>
    <w:rsid w:val="005E40CA"/>
    <w:rsid w:val="005E7344"/>
    <w:rsid w:val="005F06C4"/>
    <w:rsid w:val="005F18BC"/>
    <w:rsid w:val="005F66C8"/>
    <w:rsid w:val="005F703B"/>
    <w:rsid w:val="005F7EDB"/>
    <w:rsid w:val="00603EEB"/>
    <w:rsid w:val="00604321"/>
    <w:rsid w:val="00604A9D"/>
    <w:rsid w:val="00606504"/>
    <w:rsid w:val="00606738"/>
    <w:rsid w:val="00611141"/>
    <w:rsid w:val="0061386C"/>
    <w:rsid w:val="00614473"/>
    <w:rsid w:val="00614A15"/>
    <w:rsid w:val="00617A82"/>
    <w:rsid w:val="00622502"/>
    <w:rsid w:val="00622684"/>
    <w:rsid w:val="00624EAB"/>
    <w:rsid w:val="00627FBE"/>
    <w:rsid w:val="006303BB"/>
    <w:rsid w:val="00632261"/>
    <w:rsid w:val="00633A7B"/>
    <w:rsid w:val="00633E77"/>
    <w:rsid w:val="00635178"/>
    <w:rsid w:val="00643943"/>
    <w:rsid w:val="00644843"/>
    <w:rsid w:val="006448B0"/>
    <w:rsid w:val="0064537A"/>
    <w:rsid w:val="006471EC"/>
    <w:rsid w:val="006472E9"/>
    <w:rsid w:val="00653B38"/>
    <w:rsid w:val="00663795"/>
    <w:rsid w:val="00663B58"/>
    <w:rsid w:val="00663FAD"/>
    <w:rsid w:val="006703EF"/>
    <w:rsid w:val="00670D6E"/>
    <w:rsid w:val="00670E1E"/>
    <w:rsid w:val="006757DC"/>
    <w:rsid w:val="00676361"/>
    <w:rsid w:val="00680446"/>
    <w:rsid w:val="0068064E"/>
    <w:rsid w:val="00681B82"/>
    <w:rsid w:val="0068460C"/>
    <w:rsid w:val="00685AB0"/>
    <w:rsid w:val="0068618C"/>
    <w:rsid w:val="00686990"/>
    <w:rsid w:val="0069038A"/>
    <w:rsid w:val="00693EC6"/>
    <w:rsid w:val="006971B8"/>
    <w:rsid w:val="006A46D9"/>
    <w:rsid w:val="006B1F13"/>
    <w:rsid w:val="006B24DD"/>
    <w:rsid w:val="006B2CB8"/>
    <w:rsid w:val="006B537C"/>
    <w:rsid w:val="006B5EF1"/>
    <w:rsid w:val="006B6906"/>
    <w:rsid w:val="006B73DF"/>
    <w:rsid w:val="006B797D"/>
    <w:rsid w:val="006B7C0C"/>
    <w:rsid w:val="006C1F9B"/>
    <w:rsid w:val="006C236C"/>
    <w:rsid w:val="006C2AE4"/>
    <w:rsid w:val="006C2D14"/>
    <w:rsid w:val="006C4DFE"/>
    <w:rsid w:val="006C6795"/>
    <w:rsid w:val="006C6D4D"/>
    <w:rsid w:val="006D3335"/>
    <w:rsid w:val="006D5E24"/>
    <w:rsid w:val="006D6F72"/>
    <w:rsid w:val="006E203A"/>
    <w:rsid w:val="006E24AF"/>
    <w:rsid w:val="006E5EEE"/>
    <w:rsid w:val="006F3DE5"/>
    <w:rsid w:val="006F4BFD"/>
    <w:rsid w:val="006F58A3"/>
    <w:rsid w:val="006F5A7E"/>
    <w:rsid w:val="006F6EAD"/>
    <w:rsid w:val="007013CF"/>
    <w:rsid w:val="0070390D"/>
    <w:rsid w:val="00704608"/>
    <w:rsid w:val="0070471D"/>
    <w:rsid w:val="00705164"/>
    <w:rsid w:val="00705CF1"/>
    <w:rsid w:val="00710B4D"/>
    <w:rsid w:val="00711AE7"/>
    <w:rsid w:val="007139EE"/>
    <w:rsid w:val="00714F4A"/>
    <w:rsid w:val="00717A51"/>
    <w:rsid w:val="00717E52"/>
    <w:rsid w:val="00720535"/>
    <w:rsid w:val="00720F95"/>
    <w:rsid w:val="00722679"/>
    <w:rsid w:val="0072467B"/>
    <w:rsid w:val="00726913"/>
    <w:rsid w:val="00727738"/>
    <w:rsid w:val="00730A49"/>
    <w:rsid w:val="0073304D"/>
    <w:rsid w:val="007352E1"/>
    <w:rsid w:val="00736145"/>
    <w:rsid w:val="00737F0D"/>
    <w:rsid w:val="0074007D"/>
    <w:rsid w:val="007415A1"/>
    <w:rsid w:val="0074249E"/>
    <w:rsid w:val="00742680"/>
    <w:rsid w:val="0074383A"/>
    <w:rsid w:val="00744CEF"/>
    <w:rsid w:val="007450F1"/>
    <w:rsid w:val="007455AE"/>
    <w:rsid w:val="00747EBC"/>
    <w:rsid w:val="0075193E"/>
    <w:rsid w:val="00752939"/>
    <w:rsid w:val="0075453F"/>
    <w:rsid w:val="00756750"/>
    <w:rsid w:val="00765851"/>
    <w:rsid w:val="00773A93"/>
    <w:rsid w:val="0077574E"/>
    <w:rsid w:val="00775864"/>
    <w:rsid w:val="00776144"/>
    <w:rsid w:val="00781EA5"/>
    <w:rsid w:val="00783482"/>
    <w:rsid w:val="007835D6"/>
    <w:rsid w:val="00784E91"/>
    <w:rsid w:val="00785208"/>
    <w:rsid w:val="00787A5B"/>
    <w:rsid w:val="00791918"/>
    <w:rsid w:val="00793A38"/>
    <w:rsid w:val="0079531A"/>
    <w:rsid w:val="00797EF9"/>
    <w:rsid w:val="007A2313"/>
    <w:rsid w:val="007A4152"/>
    <w:rsid w:val="007A7850"/>
    <w:rsid w:val="007B4D7A"/>
    <w:rsid w:val="007C03DF"/>
    <w:rsid w:val="007C32D5"/>
    <w:rsid w:val="007C3E9C"/>
    <w:rsid w:val="007C4C93"/>
    <w:rsid w:val="007D1B19"/>
    <w:rsid w:val="007D4E34"/>
    <w:rsid w:val="007E02FE"/>
    <w:rsid w:val="007E7DE9"/>
    <w:rsid w:val="007F2A33"/>
    <w:rsid w:val="007F4593"/>
    <w:rsid w:val="007F532C"/>
    <w:rsid w:val="007F65F0"/>
    <w:rsid w:val="0080012C"/>
    <w:rsid w:val="008004E9"/>
    <w:rsid w:val="00802FB3"/>
    <w:rsid w:val="008031FF"/>
    <w:rsid w:val="00803555"/>
    <w:rsid w:val="008037E1"/>
    <w:rsid w:val="00804C32"/>
    <w:rsid w:val="00804C70"/>
    <w:rsid w:val="00805B62"/>
    <w:rsid w:val="008103F5"/>
    <w:rsid w:val="00811BA5"/>
    <w:rsid w:val="0081208C"/>
    <w:rsid w:val="008120E9"/>
    <w:rsid w:val="00812CF2"/>
    <w:rsid w:val="00814138"/>
    <w:rsid w:val="00814BD0"/>
    <w:rsid w:val="00815027"/>
    <w:rsid w:val="0081561D"/>
    <w:rsid w:val="00816566"/>
    <w:rsid w:val="00817425"/>
    <w:rsid w:val="00820207"/>
    <w:rsid w:val="008211A6"/>
    <w:rsid w:val="00821768"/>
    <w:rsid w:val="008227E7"/>
    <w:rsid w:val="00822818"/>
    <w:rsid w:val="00822F23"/>
    <w:rsid w:val="008273CC"/>
    <w:rsid w:val="00827587"/>
    <w:rsid w:val="00830537"/>
    <w:rsid w:val="00830711"/>
    <w:rsid w:val="008310DC"/>
    <w:rsid w:val="008315F4"/>
    <w:rsid w:val="0083240E"/>
    <w:rsid w:val="00832B99"/>
    <w:rsid w:val="0083457A"/>
    <w:rsid w:val="008349F0"/>
    <w:rsid w:val="00834D17"/>
    <w:rsid w:val="00835DEB"/>
    <w:rsid w:val="00836BD3"/>
    <w:rsid w:val="00841AB9"/>
    <w:rsid w:val="00841BA1"/>
    <w:rsid w:val="00842C9B"/>
    <w:rsid w:val="008446FB"/>
    <w:rsid w:val="008456BB"/>
    <w:rsid w:val="00846A6B"/>
    <w:rsid w:val="00846C85"/>
    <w:rsid w:val="00847F45"/>
    <w:rsid w:val="008510EC"/>
    <w:rsid w:val="008522FC"/>
    <w:rsid w:val="0085259E"/>
    <w:rsid w:val="008556F3"/>
    <w:rsid w:val="008557C3"/>
    <w:rsid w:val="0085685D"/>
    <w:rsid w:val="008577BB"/>
    <w:rsid w:val="00862C7C"/>
    <w:rsid w:val="008636D7"/>
    <w:rsid w:val="00866DD0"/>
    <w:rsid w:val="00867849"/>
    <w:rsid w:val="00867AC5"/>
    <w:rsid w:val="00870EDF"/>
    <w:rsid w:val="008726DC"/>
    <w:rsid w:val="00873B3A"/>
    <w:rsid w:val="00877894"/>
    <w:rsid w:val="0087794D"/>
    <w:rsid w:val="00881794"/>
    <w:rsid w:val="008818B3"/>
    <w:rsid w:val="0088424E"/>
    <w:rsid w:val="00885463"/>
    <w:rsid w:val="00887F12"/>
    <w:rsid w:val="00891E00"/>
    <w:rsid w:val="00893A1E"/>
    <w:rsid w:val="00893AAF"/>
    <w:rsid w:val="00893F31"/>
    <w:rsid w:val="008965E6"/>
    <w:rsid w:val="008A0D22"/>
    <w:rsid w:val="008A111A"/>
    <w:rsid w:val="008A3F10"/>
    <w:rsid w:val="008A60E0"/>
    <w:rsid w:val="008B015C"/>
    <w:rsid w:val="008B1EF1"/>
    <w:rsid w:val="008B25B7"/>
    <w:rsid w:val="008B2726"/>
    <w:rsid w:val="008B2FF1"/>
    <w:rsid w:val="008B50A1"/>
    <w:rsid w:val="008B5A15"/>
    <w:rsid w:val="008C1A73"/>
    <w:rsid w:val="008C4DDA"/>
    <w:rsid w:val="008C6285"/>
    <w:rsid w:val="008C630A"/>
    <w:rsid w:val="008C6945"/>
    <w:rsid w:val="008C6FB2"/>
    <w:rsid w:val="008D1889"/>
    <w:rsid w:val="008D323F"/>
    <w:rsid w:val="008D35CC"/>
    <w:rsid w:val="008D5802"/>
    <w:rsid w:val="008D592E"/>
    <w:rsid w:val="008D7EBC"/>
    <w:rsid w:val="008E1842"/>
    <w:rsid w:val="008E2BDE"/>
    <w:rsid w:val="008F04A3"/>
    <w:rsid w:val="008F0CEE"/>
    <w:rsid w:val="008F1263"/>
    <w:rsid w:val="008F2B73"/>
    <w:rsid w:val="008F2CDD"/>
    <w:rsid w:val="008F6159"/>
    <w:rsid w:val="008F7095"/>
    <w:rsid w:val="008F7477"/>
    <w:rsid w:val="00900EE9"/>
    <w:rsid w:val="00901AEF"/>
    <w:rsid w:val="00902E87"/>
    <w:rsid w:val="0090758E"/>
    <w:rsid w:val="0091017A"/>
    <w:rsid w:val="0091072C"/>
    <w:rsid w:val="00910C92"/>
    <w:rsid w:val="00912388"/>
    <w:rsid w:val="00914799"/>
    <w:rsid w:val="0091692D"/>
    <w:rsid w:val="00916F52"/>
    <w:rsid w:val="00917D1B"/>
    <w:rsid w:val="0092005E"/>
    <w:rsid w:val="00920A37"/>
    <w:rsid w:val="0092169B"/>
    <w:rsid w:val="009217DC"/>
    <w:rsid w:val="00924CEA"/>
    <w:rsid w:val="00925791"/>
    <w:rsid w:val="00926C0E"/>
    <w:rsid w:val="00931F58"/>
    <w:rsid w:val="00933F25"/>
    <w:rsid w:val="00935385"/>
    <w:rsid w:val="009367B6"/>
    <w:rsid w:val="00942853"/>
    <w:rsid w:val="00943132"/>
    <w:rsid w:val="0094535C"/>
    <w:rsid w:val="00946229"/>
    <w:rsid w:val="00946D2B"/>
    <w:rsid w:val="00951477"/>
    <w:rsid w:val="00953C7F"/>
    <w:rsid w:val="009626D9"/>
    <w:rsid w:val="00963C75"/>
    <w:rsid w:val="00964001"/>
    <w:rsid w:val="009647B1"/>
    <w:rsid w:val="009651A1"/>
    <w:rsid w:val="00965712"/>
    <w:rsid w:val="00966182"/>
    <w:rsid w:val="00967C9D"/>
    <w:rsid w:val="00972035"/>
    <w:rsid w:val="00972B60"/>
    <w:rsid w:val="00974A74"/>
    <w:rsid w:val="00976008"/>
    <w:rsid w:val="009760AD"/>
    <w:rsid w:val="00977AA2"/>
    <w:rsid w:val="0098051F"/>
    <w:rsid w:val="00981512"/>
    <w:rsid w:val="00983062"/>
    <w:rsid w:val="0098345F"/>
    <w:rsid w:val="009850EE"/>
    <w:rsid w:val="00986D9E"/>
    <w:rsid w:val="00992F88"/>
    <w:rsid w:val="009935F5"/>
    <w:rsid w:val="009941C2"/>
    <w:rsid w:val="0099562F"/>
    <w:rsid w:val="009A128B"/>
    <w:rsid w:val="009A19A2"/>
    <w:rsid w:val="009A2BEB"/>
    <w:rsid w:val="009A682F"/>
    <w:rsid w:val="009A6C00"/>
    <w:rsid w:val="009A6EA8"/>
    <w:rsid w:val="009A7E75"/>
    <w:rsid w:val="009B5A88"/>
    <w:rsid w:val="009B6639"/>
    <w:rsid w:val="009C022E"/>
    <w:rsid w:val="009C2B4B"/>
    <w:rsid w:val="009C3BB4"/>
    <w:rsid w:val="009C7292"/>
    <w:rsid w:val="009D1546"/>
    <w:rsid w:val="009D48E9"/>
    <w:rsid w:val="009D6174"/>
    <w:rsid w:val="009D7783"/>
    <w:rsid w:val="009E18AB"/>
    <w:rsid w:val="009E1915"/>
    <w:rsid w:val="009E2C5B"/>
    <w:rsid w:val="009E43E1"/>
    <w:rsid w:val="009E7A60"/>
    <w:rsid w:val="009F0F89"/>
    <w:rsid w:val="009F345B"/>
    <w:rsid w:val="009F3EB4"/>
    <w:rsid w:val="009F47A4"/>
    <w:rsid w:val="009F6BDB"/>
    <w:rsid w:val="009F79D7"/>
    <w:rsid w:val="00A04AEF"/>
    <w:rsid w:val="00A05730"/>
    <w:rsid w:val="00A0585C"/>
    <w:rsid w:val="00A06009"/>
    <w:rsid w:val="00A0780B"/>
    <w:rsid w:val="00A1065C"/>
    <w:rsid w:val="00A14B5D"/>
    <w:rsid w:val="00A159E2"/>
    <w:rsid w:val="00A2158D"/>
    <w:rsid w:val="00A22BC1"/>
    <w:rsid w:val="00A24447"/>
    <w:rsid w:val="00A2687D"/>
    <w:rsid w:val="00A30A5F"/>
    <w:rsid w:val="00A3206F"/>
    <w:rsid w:val="00A34E94"/>
    <w:rsid w:val="00A35613"/>
    <w:rsid w:val="00A35EC0"/>
    <w:rsid w:val="00A374B9"/>
    <w:rsid w:val="00A432B5"/>
    <w:rsid w:val="00A434C4"/>
    <w:rsid w:val="00A45D2D"/>
    <w:rsid w:val="00A470D7"/>
    <w:rsid w:val="00A477A8"/>
    <w:rsid w:val="00A50C6D"/>
    <w:rsid w:val="00A524F6"/>
    <w:rsid w:val="00A52866"/>
    <w:rsid w:val="00A5404D"/>
    <w:rsid w:val="00A5526D"/>
    <w:rsid w:val="00A61DA8"/>
    <w:rsid w:val="00A62520"/>
    <w:rsid w:val="00A62C1D"/>
    <w:rsid w:val="00A63D27"/>
    <w:rsid w:val="00A66E93"/>
    <w:rsid w:val="00A71344"/>
    <w:rsid w:val="00A73645"/>
    <w:rsid w:val="00A80914"/>
    <w:rsid w:val="00A80A88"/>
    <w:rsid w:val="00A81011"/>
    <w:rsid w:val="00A86941"/>
    <w:rsid w:val="00A86EE4"/>
    <w:rsid w:val="00A9028A"/>
    <w:rsid w:val="00A9594E"/>
    <w:rsid w:val="00A96332"/>
    <w:rsid w:val="00A97B53"/>
    <w:rsid w:val="00AA1223"/>
    <w:rsid w:val="00AA123B"/>
    <w:rsid w:val="00AA2D61"/>
    <w:rsid w:val="00AA3DCC"/>
    <w:rsid w:val="00AA3EE2"/>
    <w:rsid w:val="00AA6020"/>
    <w:rsid w:val="00AA69A7"/>
    <w:rsid w:val="00AA75E2"/>
    <w:rsid w:val="00AB044F"/>
    <w:rsid w:val="00AB0FFA"/>
    <w:rsid w:val="00AB20DF"/>
    <w:rsid w:val="00AB44EF"/>
    <w:rsid w:val="00AB64AA"/>
    <w:rsid w:val="00AB74FB"/>
    <w:rsid w:val="00AC2A6E"/>
    <w:rsid w:val="00AC3DA5"/>
    <w:rsid w:val="00AC4D9E"/>
    <w:rsid w:val="00AC5A41"/>
    <w:rsid w:val="00AC5F1C"/>
    <w:rsid w:val="00AC771D"/>
    <w:rsid w:val="00AD351B"/>
    <w:rsid w:val="00AD46A4"/>
    <w:rsid w:val="00AD4C1C"/>
    <w:rsid w:val="00AD4C4B"/>
    <w:rsid w:val="00AD4DA0"/>
    <w:rsid w:val="00AE0377"/>
    <w:rsid w:val="00AE4543"/>
    <w:rsid w:val="00AE7FA3"/>
    <w:rsid w:val="00AF403D"/>
    <w:rsid w:val="00AF4FF4"/>
    <w:rsid w:val="00B01F6A"/>
    <w:rsid w:val="00B06F45"/>
    <w:rsid w:val="00B0709A"/>
    <w:rsid w:val="00B14CBE"/>
    <w:rsid w:val="00B1507C"/>
    <w:rsid w:val="00B15717"/>
    <w:rsid w:val="00B20E22"/>
    <w:rsid w:val="00B26155"/>
    <w:rsid w:val="00B26415"/>
    <w:rsid w:val="00B271D3"/>
    <w:rsid w:val="00B30E5C"/>
    <w:rsid w:val="00B32316"/>
    <w:rsid w:val="00B3362F"/>
    <w:rsid w:val="00B34CBE"/>
    <w:rsid w:val="00B3650D"/>
    <w:rsid w:val="00B4324D"/>
    <w:rsid w:val="00B44EF5"/>
    <w:rsid w:val="00B45762"/>
    <w:rsid w:val="00B45B9E"/>
    <w:rsid w:val="00B53D55"/>
    <w:rsid w:val="00B543E5"/>
    <w:rsid w:val="00B55624"/>
    <w:rsid w:val="00B56EA5"/>
    <w:rsid w:val="00B57448"/>
    <w:rsid w:val="00B6114A"/>
    <w:rsid w:val="00B616FA"/>
    <w:rsid w:val="00B61878"/>
    <w:rsid w:val="00B61CAB"/>
    <w:rsid w:val="00B63CCE"/>
    <w:rsid w:val="00B67B92"/>
    <w:rsid w:val="00B71248"/>
    <w:rsid w:val="00B715C5"/>
    <w:rsid w:val="00B73879"/>
    <w:rsid w:val="00B75681"/>
    <w:rsid w:val="00B823CD"/>
    <w:rsid w:val="00B843B9"/>
    <w:rsid w:val="00B8536C"/>
    <w:rsid w:val="00B91937"/>
    <w:rsid w:val="00B92574"/>
    <w:rsid w:val="00B953E5"/>
    <w:rsid w:val="00BA2461"/>
    <w:rsid w:val="00BA31FF"/>
    <w:rsid w:val="00BA6D60"/>
    <w:rsid w:val="00BA6FEA"/>
    <w:rsid w:val="00BB1526"/>
    <w:rsid w:val="00BB2642"/>
    <w:rsid w:val="00BB4B20"/>
    <w:rsid w:val="00BB530C"/>
    <w:rsid w:val="00BC01F0"/>
    <w:rsid w:val="00BC071F"/>
    <w:rsid w:val="00BC3329"/>
    <w:rsid w:val="00BC44F1"/>
    <w:rsid w:val="00BD20A7"/>
    <w:rsid w:val="00BD2425"/>
    <w:rsid w:val="00BD3102"/>
    <w:rsid w:val="00BD4772"/>
    <w:rsid w:val="00BD50B3"/>
    <w:rsid w:val="00BD62D3"/>
    <w:rsid w:val="00BD6BD7"/>
    <w:rsid w:val="00BD7247"/>
    <w:rsid w:val="00BE018D"/>
    <w:rsid w:val="00BF0776"/>
    <w:rsid w:val="00BF4898"/>
    <w:rsid w:val="00BF5189"/>
    <w:rsid w:val="00BF6A63"/>
    <w:rsid w:val="00BF6F3E"/>
    <w:rsid w:val="00BF7013"/>
    <w:rsid w:val="00BF7C22"/>
    <w:rsid w:val="00C02965"/>
    <w:rsid w:val="00C03607"/>
    <w:rsid w:val="00C0728C"/>
    <w:rsid w:val="00C07399"/>
    <w:rsid w:val="00C100A1"/>
    <w:rsid w:val="00C143E1"/>
    <w:rsid w:val="00C14ED3"/>
    <w:rsid w:val="00C154CA"/>
    <w:rsid w:val="00C1567D"/>
    <w:rsid w:val="00C158C5"/>
    <w:rsid w:val="00C15F47"/>
    <w:rsid w:val="00C164A6"/>
    <w:rsid w:val="00C1679B"/>
    <w:rsid w:val="00C212FC"/>
    <w:rsid w:val="00C213D5"/>
    <w:rsid w:val="00C27555"/>
    <w:rsid w:val="00C2765A"/>
    <w:rsid w:val="00C35F1E"/>
    <w:rsid w:val="00C360B5"/>
    <w:rsid w:val="00C40AB6"/>
    <w:rsid w:val="00C4102C"/>
    <w:rsid w:val="00C4184B"/>
    <w:rsid w:val="00C4316A"/>
    <w:rsid w:val="00C431D4"/>
    <w:rsid w:val="00C44F0E"/>
    <w:rsid w:val="00C45FD8"/>
    <w:rsid w:val="00C45FE1"/>
    <w:rsid w:val="00C4777C"/>
    <w:rsid w:val="00C511E5"/>
    <w:rsid w:val="00C52C61"/>
    <w:rsid w:val="00C537FA"/>
    <w:rsid w:val="00C54140"/>
    <w:rsid w:val="00C559BB"/>
    <w:rsid w:val="00C56189"/>
    <w:rsid w:val="00C569CB"/>
    <w:rsid w:val="00C60168"/>
    <w:rsid w:val="00C61605"/>
    <w:rsid w:val="00C6182C"/>
    <w:rsid w:val="00C62C6C"/>
    <w:rsid w:val="00C62CFA"/>
    <w:rsid w:val="00C66885"/>
    <w:rsid w:val="00C8159E"/>
    <w:rsid w:val="00C81C21"/>
    <w:rsid w:val="00C81FAF"/>
    <w:rsid w:val="00C82BEA"/>
    <w:rsid w:val="00C83A8C"/>
    <w:rsid w:val="00C8412F"/>
    <w:rsid w:val="00C8612F"/>
    <w:rsid w:val="00C8720F"/>
    <w:rsid w:val="00C87C3E"/>
    <w:rsid w:val="00C90089"/>
    <w:rsid w:val="00C90CC7"/>
    <w:rsid w:val="00C92394"/>
    <w:rsid w:val="00C92C6B"/>
    <w:rsid w:val="00C92EA0"/>
    <w:rsid w:val="00C93464"/>
    <w:rsid w:val="00C93A41"/>
    <w:rsid w:val="00C93DCD"/>
    <w:rsid w:val="00C97D3C"/>
    <w:rsid w:val="00CA00DB"/>
    <w:rsid w:val="00CA0524"/>
    <w:rsid w:val="00CA1C32"/>
    <w:rsid w:val="00CA1F9D"/>
    <w:rsid w:val="00CA20BC"/>
    <w:rsid w:val="00CA2130"/>
    <w:rsid w:val="00CA2F78"/>
    <w:rsid w:val="00CA2F81"/>
    <w:rsid w:val="00CA3F97"/>
    <w:rsid w:val="00CA46AA"/>
    <w:rsid w:val="00CA5B97"/>
    <w:rsid w:val="00CA640C"/>
    <w:rsid w:val="00CB0472"/>
    <w:rsid w:val="00CB0720"/>
    <w:rsid w:val="00CB537E"/>
    <w:rsid w:val="00CC007C"/>
    <w:rsid w:val="00CC26DF"/>
    <w:rsid w:val="00CC29C6"/>
    <w:rsid w:val="00CC355A"/>
    <w:rsid w:val="00CC46EC"/>
    <w:rsid w:val="00CC675E"/>
    <w:rsid w:val="00CC70F5"/>
    <w:rsid w:val="00CC7237"/>
    <w:rsid w:val="00CC7372"/>
    <w:rsid w:val="00CD2748"/>
    <w:rsid w:val="00CD6360"/>
    <w:rsid w:val="00CE0BE6"/>
    <w:rsid w:val="00CE0DEB"/>
    <w:rsid w:val="00CE3732"/>
    <w:rsid w:val="00CE3DD1"/>
    <w:rsid w:val="00CE547F"/>
    <w:rsid w:val="00CF4B73"/>
    <w:rsid w:val="00CF4C06"/>
    <w:rsid w:val="00CF4D01"/>
    <w:rsid w:val="00CF5FF0"/>
    <w:rsid w:val="00CF6914"/>
    <w:rsid w:val="00CF6AC9"/>
    <w:rsid w:val="00D0086F"/>
    <w:rsid w:val="00D0094E"/>
    <w:rsid w:val="00D00A02"/>
    <w:rsid w:val="00D011AF"/>
    <w:rsid w:val="00D02377"/>
    <w:rsid w:val="00D0260B"/>
    <w:rsid w:val="00D034F4"/>
    <w:rsid w:val="00D04FB5"/>
    <w:rsid w:val="00D061FF"/>
    <w:rsid w:val="00D06F1F"/>
    <w:rsid w:val="00D103FC"/>
    <w:rsid w:val="00D144A3"/>
    <w:rsid w:val="00D2204B"/>
    <w:rsid w:val="00D23043"/>
    <w:rsid w:val="00D2308A"/>
    <w:rsid w:val="00D23ED7"/>
    <w:rsid w:val="00D270B9"/>
    <w:rsid w:val="00D27269"/>
    <w:rsid w:val="00D335DB"/>
    <w:rsid w:val="00D33BAF"/>
    <w:rsid w:val="00D409C6"/>
    <w:rsid w:val="00D40A74"/>
    <w:rsid w:val="00D40E1B"/>
    <w:rsid w:val="00D47005"/>
    <w:rsid w:val="00D47117"/>
    <w:rsid w:val="00D47D5F"/>
    <w:rsid w:val="00D500DB"/>
    <w:rsid w:val="00D50B8E"/>
    <w:rsid w:val="00D5198D"/>
    <w:rsid w:val="00D53F83"/>
    <w:rsid w:val="00D5476D"/>
    <w:rsid w:val="00D54A1D"/>
    <w:rsid w:val="00D55227"/>
    <w:rsid w:val="00D55389"/>
    <w:rsid w:val="00D55D48"/>
    <w:rsid w:val="00D61ED5"/>
    <w:rsid w:val="00D6442F"/>
    <w:rsid w:val="00D65618"/>
    <w:rsid w:val="00D65B1D"/>
    <w:rsid w:val="00D66027"/>
    <w:rsid w:val="00D66591"/>
    <w:rsid w:val="00D66AC2"/>
    <w:rsid w:val="00D71052"/>
    <w:rsid w:val="00D7287B"/>
    <w:rsid w:val="00D74F3F"/>
    <w:rsid w:val="00D76110"/>
    <w:rsid w:val="00D77A54"/>
    <w:rsid w:val="00D800D8"/>
    <w:rsid w:val="00D808E7"/>
    <w:rsid w:val="00D80E4B"/>
    <w:rsid w:val="00D820D1"/>
    <w:rsid w:val="00D8380C"/>
    <w:rsid w:val="00D84ACB"/>
    <w:rsid w:val="00D84BE6"/>
    <w:rsid w:val="00D8697D"/>
    <w:rsid w:val="00D93B1B"/>
    <w:rsid w:val="00D97635"/>
    <w:rsid w:val="00DA099D"/>
    <w:rsid w:val="00DA1EF1"/>
    <w:rsid w:val="00DA4EEF"/>
    <w:rsid w:val="00DA5F22"/>
    <w:rsid w:val="00DA6102"/>
    <w:rsid w:val="00DA66AD"/>
    <w:rsid w:val="00DA6E08"/>
    <w:rsid w:val="00DB1C1A"/>
    <w:rsid w:val="00DB24CF"/>
    <w:rsid w:val="00DB72B8"/>
    <w:rsid w:val="00DC040D"/>
    <w:rsid w:val="00DC124A"/>
    <w:rsid w:val="00DC498B"/>
    <w:rsid w:val="00DC5680"/>
    <w:rsid w:val="00DC5B67"/>
    <w:rsid w:val="00DC6606"/>
    <w:rsid w:val="00DC696E"/>
    <w:rsid w:val="00DC7741"/>
    <w:rsid w:val="00DD24F0"/>
    <w:rsid w:val="00DD3364"/>
    <w:rsid w:val="00DD4507"/>
    <w:rsid w:val="00DD690B"/>
    <w:rsid w:val="00DD7061"/>
    <w:rsid w:val="00DE0C2F"/>
    <w:rsid w:val="00DE0DE8"/>
    <w:rsid w:val="00DE17E4"/>
    <w:rsid w:val="00DE2BBC"/>
    <w:rsid w:val="00DE2F8D"/>
    <w:rsid w:val="00DE4855"/>
    <w:rsid w:val="00DE5B2E"/>
    <w:rsid w:val="00DE6E2B"/>
    <w:rsid w:val="00DE7AA2"/>
    <w:rsid w:val="00DF0CA7"/>
    <w:rsid w:val="00DF17BA"/>
    <w:rsid w:val="00DF6471"/>
    <w:rsid w:val="00E000F1"/>
    <w:rsid w:val="00E00542"/>
    <w:rsid w:val="00E0186A"/>
    <w:rsid w:val="00E066A6"/>
    <w:rsid w:val="00E07262"/>
    <w:rsid w:val="00E11990"/>
    <w:rsid w:val="00E12F8B"/>
    <w:rsid w:val="00E15D4E"/>
    <w:rsid w:val="00E21C29"/>
    <w:rsid w:val="00E24369"/>
    <w:rsid w:val="00E25208"/>
    <w:rsid w:val="00E269F1"/>
    <w:rsid w:val="00E31B60"/>
    <w:rsid w:val="00E35FE9"/>
    <w:rsid w:val="00E371EC"/>
    <w:rsid w:val="00E3757B"/>
    <w:rsid w:val="00E46593"/>
    <w:rsid w:val="00E511CA"/>
    <w:rsid w:val="00E51391"/>
    <w:rsid w:val="00E5169D"/>
    <w:rsid w:val="00E51CD3"/>
    <w:rsid w:val="00E63378"/>
    <w:rsid w:val="00E63397"/>
    <w:rsid w:val="00E63830"/>
    <w:rsid w:val="00E6475A"/>
    <w:rsid w:val="00E65594"/>
    <w:rsid w:val="00E67E64"/>
    <w:rsid w:val="00E70D25"/>
    <w:rsid w:val="00E713C1"/>
    <w:rsid w:val="00E71C49"/>
    <w:rsid w:val="00E75A22"/>
    <w:rsid w:val="00E80A03"/>
    <w:rsid w:val="00E816A3"/>
    <w:rsid w:val="00E832E8"/>
    <w:rsid w:val="00E84360"/>
    <w:rsid w:val="00E85372"/>
    <w:rsid w:val="00E85A1B"/>
    <w:rsid w:val="00E865AC"/>
    <w:rsid w:val="00E8698C"/>
    <w:rsid w:val="00E90008"/>
    <w:rsid w:val="00E91890"/>
    <w:rsid w:val="00E926FB"/>
    <w:rsid w:val="00E960FB"/>
    <w:rsid w:val="00E97946"/>
    <w:rsid w:val="00E97FBB"/>
    <w:rsid w:val="00EA1C8D"/>
    <w:rsid w:val="00EA33CD"/>
    <w:rsid w:val="00EA3E7C"/>
    <w:rsid w:val="00EA4DB4"/>
    <w:rsid w:val="00EA5BBB"/>
    <w:rsid w:val="00EA63F1"/>
    <w:rsid w:val="00EA676B"/>
    <w:rsid w:val="00EA71BC"/>
    <w:rsid w:val="00EB0181"/>
    <w:rsid w:val="00EB09A5"/>
    <w:rsid w:val="00EB0BC1"/>
    <w:rsid w:val="00EB2BE8"/>
    <w:rsid w:val="00EB4D3C"/>
    <w:rsid w:val="00EB5743"/>
    <w:rsid w:val="00EB632D"/>
    <w:rsid w:val="00EB7046"/>
    <w:rsid w:val="00EB7294"/>
    <w:rsid w:val="00EB766F"/>
    <w:rsid w:val="00EB7797"/>
    <w:rsid w:val="00EC0E33"/>
    <w:rsid w:val="00EC196F"/>
    <w:rsid w:val="00EC20EF"/>
    <w:rsid w:val="00EC4685"/>
    <w:rsid w:val="00EC538D"/>
    <w:rsid w:val="00EC6B16"/>
    <w:rsid w:val="00ED0AEE"/>
    <w:rsid w:val="00ED2012"/>
    <w:rsid w:val="00ED273F"/>
    <w:rsid w:val="00ED470E"/>
    <w:rsid w:val="00ED5C76"/>
    <w:rsid w:val="00ED64B1"/>
    <w:rsid w:val="00ED70CD"/>
    <w:rsid w:val="00EE138F"/>
    <w:rsid w:val="00EE28A5"/>
    <w:rsid w:val="00EE45FF"/>
    <w:rsid w:val="00EE616E"/>
    <w:rsid w:val="00EE7396"/>
    <w:rsid w:val="00EF366F"/>
    <w:rsid w:val="00EF792F"/>
    <w:rsid w:val="00F00234"/>
    <w:rsid w:val="00F027ED"/>
    <w:rsid w:val="00F04C87"/>
    <w:rsid w:val="00F04D27"/>
    <w:rsid w:val="00F0768D"/>
    <w:rsid w:val="00F07A37"/>
    <w:rsid w:val="00F10178"/>
    <w:rsid w:val="00F14B55"/>
    <w:rsid w:val="00F1537C"/>
    <w:rsid w:val="00F20D25"/>
    <w:rsid w:val="00F2212A"/>
    <w:rsid w:val="00F243F9"/>
    <w:rsid w:val="00F249CE"/>
    <w:rsid w:val="00F256A8"/>
    <w:rsid w:val="00F257A8"/>
    <w:rsid w:val="00F314C2"/>
    <w:rsid w:val="00F32B19"/>
    <w:rsid w:val="00F334C5"/>
    <w:rsid w:val="00F37A21"/>
    <w:rsid w:val="00F43271"/>
    <w:rsid w:val="00F44A17"/>
    <w:rsid w:val="00F53B3B"/>
    <w:rsid w:val="00F54BAF"/>
    <w:rsid w:val="00F55868"/>
    <w:rsid w:val="00F607DB"/>
    <w:rsid w:val="00F61718"/>
    <w:rsid w:val="00F61FA7"/>
    <w:rsid w:val="00F66063"/>
    <w:rsid w:val="00F70171"/>
    <w:rsid w:val="00F71E4C"/>
    <w:rsid w:val="00F74FA4"/>
    <w:rsid w:val="00F75ABD"/>
    <w:rsid w:val="00F75B4A"/>
    <w:rsid w:val="00F76241"/>
    <w:rsid w:val="00F7653B"/>
    <w:rsid w:val="00F83AD1"/>
    <w:rsid w:val="00F86C8C"/>
    <w:rsid w:val="00F86D6D"/>
    <w:rsid w:val="00F8716E"/>
    <w:rsid w:val="00F87B8B"/>
    <w:rsid w:val="00F941C5"/>
    <w:rsid w:val="00F97B4B"/>
    <w:rsid w:val="00FA20DF"/>
    <w:rsid w:val="00FA21E7"/>
    <w:rsid w:val="00FA2CBB"/>
    <w:rsid w:val="00FB00CA"/>
    <w:rsid w:val="00FB1074"/>
    <w:rsid w:val="00FC1231"/>
    <w:rsid w:val="00FC6047"/>
    <w:rsid w:val="00FD007C"/>
    <w:rsid w:val="00FD026C"/>
    <w:rsid w:val="00FD0826"/>
    <w:rsid w:val="00FD09EA"/>
    <w:rsid w:val="00FD10A0"/>
    <w:rsid w:val="00FD1738"/>
    <w:rsid w:val="00FD1DB0"/>
    <w:rsid w:val="00FD34C0"/>
    <w:rsid w:val="00FD38CC"/>
    <w:rsid w:val="00FD483D"/>
    <w:rsid w:val="00FD517C"/>
    <w:rsid w:val="00FD6B44"/>
    <w:rsid w:val="00FD7768"/>
    <w:rsid w:val="00FE1B29"/>
    <w:rsid w:val="00FE2D71"/>
    <w:rsid w:val="00FE309B"/>
    <w:rsid w:val="00FE52AA"/>
    <w:rsid w:val="00FE56D5"/>
    <w:rsid w:val="00FE797D"/>
    <w:rsid w:val="00FE7E35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396BF"/>
  <w15:docId w15:val="{990A62ED-A594-48F1-9093-4AD89B64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9"/>
    <w:qFormat/>
    <w:pPr>
      <w:spacing w:line="860" w:lineRule="exact"/>
      <w:ind w:left="112"/>
      <w:outlineLvl w:val="0"/>
    </w:pPr>
    <w:rPr>
      <w:sz w:val="80"/>
      <w:szCs w:val="80"/>
    </w:rPr>
  </w:style>
  <w:style w:type="paragraph" w:styleId="Ttulo2">
    <w:name w:val="heading 2"/>
    <w:basedOn w:val="Normal"/>
    <w:uiPriority w:val="9"/>
    <w:unhideWhenUsed/>
    <w:qFormat/>
    <w:pPr>
      <w:spacing w:before="43"/>
      <w:ind w:left="130"/>
      <w:outlineLvl w:val="1"/>
    </w:pPr>
    <w:rPr>
      <w:b/>
      <w:bCs/>
      <w:sz w:val="35"/>
      <w:szCs w:val="35"/>
    </w:rPr>
  </w:style>
  <w:style w:type="paragraph" w:styleId="Ttulo3">
    <w:name w:val="heading 3"/>
    <w:basedOn w:val="Normal"/>
    <w:uiPriority w:val="9"/>
    <w:unhideWhenUsed/>
    <w:qFormat/>
    <w:pPr>
      <w:spacing w:before="52"/>
      <w:ind w:left="130"/>
      <w:outlineLvl w:val="2"/>
    </w:pPr>
    <w:rPr>
      <w:b/>
      <w:bCs/>
      <w:sz w:val="31"/>
      <w:szCs w:val="31"/>
    </w:rPr>
  </w:style>
  <w:style w:type="paragraph" w:styleId="Ttulo4">
    <w:name w:val="heading 4"/>
    <w:basedOn w:val="Normal"/>
    <w:uiPriority w:val="9"/>
    <w:unhideWhenUsed/>
    <w:qFormat/>
    <w:pPr>
      <w:spacing w:before="156" w:line="298" w:lineRule="exact"/>
      <w:ind w:left="1570"/>
      <w:outlineLvl w:val="3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86"/>
    </w:pPr>
  </w:style>
  <w:style w:type="paragraph" w:styleId="Encabezado">
    <w:name w:val="header"/>
    <w:basedOn w:val="Normal"/>
    <w:link w:val="EncabezadoCar"/>
    <w:uiPriority w:val="99"/>
    <w:unhideWhenUsed/>
    <w:rsid w:val="003B79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79B8"/>
    <w:rPr>
      <w:rFonts w:ascii="Arial" w:eastAsia="Arial" w:hAnsi="Arial" w:cs="Arial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3B79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9B8"/>
    <w:rPr>
      <w:rFonts w:ascii="Arial" w:eastAsia="Arial" w:hAnsi="Arial" w:cs="Arial"/>
      <w:lang w:bidi="en-US"/>
    </w:rPr>
  </w:style>
  <w:style w:type="table" w:styleId="Tablaconcuadrcula">
    <w:name w:val="Table Grid"/>
    <w:basedOn w:val="Tablanormal"/>
    <w:uiPriority w:val="39"/>
    <w:rsid w:val="00845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8636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636D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B20E22"/>
  </w:style>
  <w:style w:type="paragraph" w:styleId="NormalWeb">
    <w:name w:val="Normal (Web)"/>
    <w:basedOn w:val="Normal"/>
    <w:uiPriority w:val="99"/>
    <w:unhideWhenUsed/>
    <w:rsid w:val="009D6174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ES" w:eastAsia="es-ES" w:bidi="ar-SA"/>
    </w:rPr>
  </w:style>
  <w:style w:type="paragraph" w:styleId="Sinespaciado">
    <w:name w:val="No Spacing"/>
    <w:basedOn w:val="Normal"/>
    <w:link w:val="SinespaciadoCar"/>
    <w:uiPriority w:val="1"/>
    <w:qFormat/>
    <w:rsid w:val="001A1736"/>
    <w:pPr>
      <w:widowControl/>
      <w:autoSpaceDE/>
      <w:autoSpaceDN/>
    </w:pPr>
    <w:rPr>
      <w:rFonts w:ascii="Cambria" w:eastAsia="Times New Roman" w:hAnsi="Cambria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A1736"/>
    <w:rPr>
      <w:rFonts w:ascii="Cambria" w:eastAsia="Times New Roman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4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6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2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2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72181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69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874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227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892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9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5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8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1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AAE25AA3BF64E8C1F884B40CFD5C5" ma:contentTypeVersion="13" ma:contentTypeDescription="Create a new document." ma:contentTypeScope="" ma:versionID="20847993d4d601cdb6d3639c101efc72">
  <xsd:schema xmlns:xsd="http://www.w3.org/2001/XMLSchema" xmlns:xs="http://www.w3.org/2001/XMLSchema" xmlns:p="http://schemas.microsoft.com/office/2006/metadata/properties" xmlns:ns3="fb3c655a-afe2-4ee7-9597-e74d1d644247" xmlns:ns4="4459d70e-1572-4d8f-adf3-6364c5f301a2" targetNamespace="http://schemas.microsoft.com/office/2006/metadata/properties" ma:root="true" ma:fieldsID="0eba75f0662faabe2606a50f74aba0e4" ns3:_="" ns4:_="">
    <xsd:import namespace="fb3c655a-afe2-4ee7-9597-e74d1d644247"/>
    <xsd:import namespace="4459d70e-1572-4d8f-adf3-6364c5f301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c655a-afe2-4ee7-9597-e74d1d644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9d70e-1572-4d8f-adf3-6364c5f30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774A9-0F17-40D4-B383-78811B2FA4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DEE7C7-65D4-4F4E-856E-1951C5447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c655a-afe2-4ee7-9597-e74d1d644247"/>
    <ds:schemaRef ds:uri="4459d70e-1572-4d8f-adf3-6364c5f30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FA63B-6EED-412B-A8A9-A610B6021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B827A1-C006-4F37-9DA4-C391BD70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1835</Words>
  <Characters>10093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OCARRENO</dc:creator>
  <cp:keywords/>
  <dc:description/>
  <cp:lastModifiedBy>Javier Linares</cp:lastModifiedBy>
  <cp:revision>1</cp:revision>
  <dcterms:created xsi:type="dcterms:W3CDTF">2025-05-01T00:11:00Z</dcterms:created>
  <dcterms:modified xsi:type="dcterms:W3CDTF">2025-05-01T00:11:00Z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2019-01-09T00:00:00Z</vt:filetime>
  </property>
  <property fmtid="{D5CDD505-2E9C-101B-9397-08002B2CF9AE}" pid="5" name="ContentTypeId">
    <vt:lpwstr>0x0101000FBAAE25AA3BF64E8C1F884B40CFD5C5</vt:lpwstr>
  </property>
</Properties>
</file>