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70D" w14:textId="03400CFB" w:rsidR="00BB6C4E" w:rsidRPr="00815A3B" w:rsidRDefault="00F527C6" w:rsidP="00BB6C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5A3B">
        <w:rPr>
          <w:rFonts w:ascii="Arial" w:hAnsi="Arial" w:cs="Arial"/>
          <w:b/>
          <w:bCs/>
          <w:sz w:val="24"/>
          <w:szCs w:val="24"/>
          <w:lang w:val="es-ES"/>
        </w:rPr>
        <w:t>París, Londres, Ámsterdam, Frankfurt, Innsbruck, Venecia, Florencia y Roma</w:t>
      </w:r>
    </w:p>
    <w:p w14:paraId="67A32007" w14:textId="77777777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CC1A95" w14:textId="3FE29084" w:rsidR="00BB6C4E" w:rsidRPr="00082CAF" w:rsidRDefault="00082CAF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752" behindDoc="0" locked="0" layoutInCell="1" allowOverlap="1" wp14:anchorId="33A74208" wp14:editId="09D0E90D">
            <wp:simplePos x="0" y="0"/>
            <wp:positionH relativeFrom="column">
              <wp:posOffset>4438650</wp:posOffset>
            </wp:positionH>
            <wp:positionV relativeFrom="paragraph">
              <wp:posOffset>12065</wp:posOffset>
            </wp:positionV>
            <wp:extent cx="1914525" cy="480060"/>
            <wp:effectExtent l="0" t="0" r="9525" b="0"/>
            <wp:wrapThrough wrapText="bothSides">
              <wp:wrapPolygon edited="0">
                <wp:start x="1504" y="0"/>
                <wp:lineTo x="0" y="857"/>
                <wp:lineTo x="0" y="19714"/>
                <wp:lineTo x="1504" y="20571"/>
                <wp:lineTo x="3009" y="20571"/>
                <wp:lineTo x="21493" y="18000"/>
                <wp:lineTo x="21493" y="6000"/>
                <wp:lineTo x="3009" y="0"/>
                <wp:lineTo x="1504" y="0"/>
              </wp:wrapPolygon>
            </wp:wrapThrough>
            <wp:docPr id="1" name="Imagen 1" descr="C:\Users\Bere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>1</w:t>
      </w:r>
      <w:r w:rsidR="00F527C6">
        <w:rPr>
          <w:rFonts w:ascii="Arial" w:hAnsi="Arial" w:cs="Arial"/>
          <w:bCs/>
          <w:sz w:val="20"/>
          <w:szCs w:val="20"/>
          <w:lang w:val="es-ES"/>
        </w:rPr>
        <w:t>5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 xml:space="preserve"> días</w:t>
      </w:r>
      <w:r w:rsidR="00F85041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7249879" w14:textId="656A17F9" w:rsidR="00BB6C4E" w:rsidRDefault="00BB6C4E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="00F527C6">
        <w:rPr>
          <w:rFonts w:ascii="Arial" w:hAnsi="Arial" w:cs="Arial"/>
          <w:bCs/>
          <w:sz w:val="20"/>
          <w:szCs w:val="20"/>
          <w:lang w:val="es-ES"/>
        </w:rPr>
        <w:t>domingo</w:t>
      </w:r>
      <w:r w:rsidR="00F04B76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174AFD">
        <w:rPr>
          <w:rFonts w:ascii="Arial" w:hAnsi="Arial" w:cs="Arial"/>
          <w:bCs/>
          <w:sz w:val="20"/>
          <w:szCs w:val="20"/>
          <w:lang w:val="es-ES"/>
        </w:rPr>
        <w:t xml:space="preserve">13 de </w:t>
      </w:r>
      <w:r w:rsidR="00F527C6">
        <w:rPr>
          <w:rFonts w:ascii="Arial" w:hAnsi="Arial" w:cs="Arial"/>
          <w:bCs/>
          <w:sz w:val="20"/>
          <w:szCs w:val="20"/>
          <w:lang w:val="es-ES"/>
        </w:rPr>
        <w:t>abril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174AFD">
        <w:rPr>
          <w:rFonts w:ascii="Arial" w:hAnsi="Arial" w:cs="Arial"/>
          <w:bCs/>
          <w:sz w:val="20"/>
          <w:szCs w:val="20"/>
          <w:lang w:val="es-ES"/>
        </w:rPr>
        <w:t>5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>a</w:t>
      </w:r>
      <w:r w:rsidR="00174AFD">
        <w:rPr>
          <w:rFonts w:ascii="Arial" w:hAnsi="Arial" w:cs="Arial"/>
          <w:bCs/>
          <w:sz w:val="20"/>
          <w:szCs w:val="20"/>
          <w:lang w:val="es-ES"/>
        </w:rPr>
        <w:t>l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74AFD">
        <w:rPr>
          <w:rFonts w:ascii="Arial" w:hAnsi="Arial" w:cs="Arial"/>
          <w:bCs/>
          <w:sz w:val="20"/>
          <w:szCs w:val="20"/>
          <w:lang w:val="es-ES"/>
        </w:rPr>
        <w:t xml:space="preserve">29 de </w:t>
      </w:r>
      <w:r w:rsidR="00F527C6">
        <w:rPr>
          <w:rFonts w:ascii="Arial" w:hAnsi="Arial" w:cs="Arial"/>
          <w:bCs/>
          <w:sz w:val="20"/>
          <w:szCs w:val="20"/>
          <w:lang w:val="es-ES"/>
        </w:rPr>
        <w:t>marzo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174AFD">
        <w:rPr>
          <w:rFonts w:ascii="Arial" w:hAnsi="Arial" w:cs="Arial"/>
          <w:bCs/>
          <w:sz w:val="20"/>
          <w:szCs w:val="20"/>
          <w:lang w:val="es-ES"/>
        </w:rPr>
        <w:t>6</w:t>
      </w:r>
    </w:p>
    <w:p w14:paraId="4C45B6D4" w14:textId="3FEAD702" w:rsid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Servicios compartidos.</w:t>
      </w:r>
    </w:p>
    <w:p w14:paraId="2F473CC6" w14:textId="01FA7329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Mínimo2 pasajeros.</w:t>
      </w:r>
    </w:p>
    <w:p w14:paraId="01FA4BB4" w14:textId="2E895BC2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91F89E" w14:textId="77777777" w:rsidR="00815A3B" w:rsidRPr="00082CAF" w:rsidRDefault="00815A3B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76C72C" w14:textId="1E75B263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14C3CCEA" w14:textId="1EE42834" w:rsidR="00F04B76" w:rsidRPr="00174AFD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Llegada al aeropuerto y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 al hotel.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 xml:space="preserve"> 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A las 19.</w:t>
      </w:r>
      <w:r w:rsidR="00174AFD">
        <w:rPr>
          <w:rFonts w:ascii="Arial" w:eastAsia="BradleyHandITC" w:hAnsi="Arial" w:cs="Arial"/>
          <w:bCs/>
          <w:sz w:val="20"/>
          <w:szCs w:val="20"/>
          <w:lang w:val="es-ES"/>
        </w:rPr>
        <w:t>00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 xml:space="preserve"> hrs, tendrá lugar la reunión con el guía en la recepción del hotel donde conoceremos al resto de participantes.</w:t>
      </w:r>
      <w:r w:rsidR="00174AFD">
        <w:rPr>
          <w:rFonts w:ascii="Arial" w:eastAsia="BradleyHandITC" w:hAnsi="Arial" w:cs="Arial"/>
          <w:bCs/>
          <w:sz w:val="20"/>
          <w:szCs w:val="20"/>
          <w:lang w:val="es-ES"/>
        </w:rPr>
        <w:t xml:space="preserve"> Por la noche, </w:t>
      </w:r>
      <w:r w:rsidR="00F04B7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Iluminaciones de Paris.</w:t>
      </w:r>
      <w:r w:rsidR="00174AFD" w:rsidRPr="00174AFD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DD1632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54D47E58" w14:textId="24494D85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2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lunes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64A937B2" w14:textId="19C2BAF5" w:rsidR="00F04B76" w:rsidRPr="00174AFD" w:rsidRDefault="00BB6C4E" w:rsidP="00174AFD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</w:pPr>
      <w:r w:rsidRPr="00082CAF">
        <w:rPr>
          <w:rStyle w:val="Textoennegrita"/>
          <w:rFonts w:ascii="Arial" w:hAnsi="Arial" w:cs="Arial"/>
          <w:sz w:val="20"/>
          <w:szCs w:val="20"/>
          <w:lang w:val="es-ES"/>
        </w:rPr>
        <w:t>Desayuno. Visita panorámica</w:t>
      </w:r>
      <w:r w:rsidRPr="00082CAF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  <w:r w:rsidR="00F04B76" w:rsidRP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con Campos Elíseos, Plaza de la Concorde, Arco del Triunfo, Opera, Barrio Latino, Sorbona, Panteón, Inválidos, Escuela Militar, Campo de Marte, etc. </w:t>
      </w:r>
      <w:r w:rsid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Tarde libre</w:t>
      </w:r>
      <w:r w:rsidR="00174AFD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, donde tendremos la posibilidad de realizar la </w:t>
      </w:r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Visita opcional: Crucero por el Sena en </w:t>
      </w:r>
      <w:proofErr w:type="spellStart"/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Bateaux</w:t>
      </w:r>
      <w:proofErr w:type="spellEnd"/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proofErr w:type="spellStart"/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Mouche</w:t>
      </w:r>
      <w:proofErr w:type="spellEnd"/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+ </w:t>
      </w:r>
      <w:proofErr w:type="spellStart"/>
      <w:r w:rsidR="00F527C6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Montmartre</w:t>
      </w:r>
      <w:r w:rsid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m</w:t>
      </w:r>
      <w:proofErr w:type="spellEnd"/>
      <w:r w:rsid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o asistir a alguno de los Cabarets nocturnos de París.</w:t>
      </w:r>
      <w:r w:rsidR="00174AFD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r w:rsidR="00174AFD" w:rsidRPr="00082CAF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Alojamient</w:t>
      </w:r>
      <w:r w:rsidR="00174AFD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o.</w:t>
      </w:r>
    </w:p>
    <w:p w14:paraId="4D7DF943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74D0507C" w14:textId="5E8B0E3C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3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martes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5E57975A" w14:textId="096190E1" w:rsidR="00F04B76" w:rsidRPr="00174AFD" w:rsidRDefault="00BB6C4E" w:rsidP="00174AFD">
      <w:pPr>
        <w:autoSpaceDE w:val="0"/>
        <w:spacing w:after="0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082CAF">
        <w:rPr>
          <w:rFonts w:ascii="Arial" w:hAnsi="Arial" w:cs="Arial"/>
          <w:sz w:val="20"/>
          <w:szCs w:val="20"/>
          <w:lang w:val="es-ES"/>
        </w:rPr>
        <w:t>Día libre</w:t>
      </w:r>
      <w:r w:rsidR="00174AFD">
        <w:rPr>
          <w:rFonts w:ascii="Arial" w:hAnsi="Arial" w:cs="Arial"/>
          <w:sz w:val="20"/>
          <w:szCs w:val="20"/>
          <w:lang w:val="es-ES"/>
        </w:rPr>
        <w:t xml:space="preserve">. Posibilidad de realizar, normalmente por la mañana, la </w:t>
      </w:r>
      <w:r w:rsidR="00F527C6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Visit</w:t>
      </w:r>
      <w:r w:rsidR="00174AFD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a</w:t>
      </w:r>
      <w:r w:rsidR="00F527C6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opcional</w:t>
      </w:r>
      <w:r w:rsidR="00174AFD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del</w:t>
      </w:r>
      <w:r w:rsidR="00F527C6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Palacio y Jardines de Versalles</w:t>
      </w:r>
      <w:r w:rsidR="00174AFD" w:rsidRPr="00174AFD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.</w:t>
      </w:r>
      <w:r w:rsidR="00174AFD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r w:rsidR="00174AFD">
        <w:rPr>
          <w:rStyle w:val="Textoennegrita"/>
          <w:rFonts w:ascii="Arial" w:hAnsi="Arial" w:cs="Arial"/>
          <w:sz w:val="20"/>
          <w:szCs w:val="20"/>
          <w:lang w:val="es-ES"/>
        </w:rPr>
        <w:t>Alojamiento.</w:t>
      </w:r>
    </w:p>
    <w:p w14:paraId="04F58C39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E4651CC" w14:textId="4D3116C4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4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Calais – Dover – Londres</w:t>
      </w:r>
    </w:p>
    <w:p w14:paraId="758905BD" w14:textId="314E410B" w:rsidR="00BB6C4E" w:rsidRPr="00174AFD" w:rsidRDefault="00BB6C4E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F527C6" w:rsidRPr="00F527C6">
        <w:rPr>
          <w:rFonts w:ascii="Arial" w:hAnsi="Arial" w:cs="Arial"/>
          <w:sz w:val="20"/>
          <w:szCs w:val="20"/>
          <w:lang w:val="es-ES"/>
        </w:rPr>
        <w:t>Salida hacia Calais para embarcar en ferry cruzando el Canal de la Mancha hasta Dover. Llegada y continuación en bus hasta Londres</w:t>
      </w:r>
      <w:r w:rsidR="00174AFD">
        <w:rPr>
          <w:rFonts w:ascii="Arial" w:hAnsi="Arial" w:cs="Arial"/>
          <w:sz w:val="20"/>
          <w:szCs w:val="20"/>
          <w:lang w:val="es-ES"/>
        </w:rPr>
        <w:t xml:space="preserve">. </w:t>
      </w:r>
      <w:r w:rsidR="00174AFD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Londres Histórico con Pub.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</w:t>
      </w:r>
      <w:r w:rsidR="00F527C6" w:rsidRP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52560FD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AE0AC3" w14:textId="2222095B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5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</w:t>
      </w:r>
    </w:p>
    <w:p w14:paraId="5AC6E7FD" w14:textId="5B24C129" w:rsidR="00F527C6" w:rsidRPr="00174AFD" w:rsidRDefault="00BB6C4E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="00174AFD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="00F527C6" w:rsidRPr="00174AFD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de la ciudad con breve parada para admirar el Parlamento con el Big Ben y la Abadía de Westminster. Seguiremos nuestro recorrido por Trafalgar Square,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Picadilly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Circus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>, Regent Street, etc. Tarde libre</w:t>
      </w:r>
      <w:r w:rsidR="00174AFD">
        <w:rPr>
          <w:rFonts w:ascii="Arial" w:hAnsi="Arial" w:cs="Arial"/>
          <w:sz w:val="20"/>
          <w:szCs w:val="20"/>
          <w:lang w:val="es-ES"/>
        </w:rPr>
        <w:t xml:space="preserve"> o </w:t>
      </w:r>
      <w:r w:rsidR="00174AFD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Castillo de Windsor.</w:t>
      </w:r>
      <w:r w:rsidR="00174AFD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DEE9D75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33E2A2FE" w14:textId="507D3E40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6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viernes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</w:t>
      </w:r>
      <w:r w:rsidR="00174AFD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– Calais – Brujas – Ámsterdam</w:t>
      </w:r>
    </w:p>
    <w:p w14:paraId="22579D59" w14:textId="7FF28D56" w:rsidR="00F04B76" w:rsidRPr="00E4253F" w:rsidRDefault="00E40752" w:rsidP="00174AFD">
      <w:pPr>
        <w:spacing w:after="0" w:line="100" w:lineRule="atLeast"/>
        <w:jc w:val="both"/>
        <w:rPr>
          <w:rFonts w:ascii="Arial" w:hAnsi="Arial" w:cs="Arial"/>
          <w:b/>
          <w:i/>
          <w:iCs/>
          <w:color w:val="1F497D" w:themeColor="text2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="00174AF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Cs/>
          <w:sz w:val="20"/>
          <w:szCs w:val="20"/>
          <w:lang w:val="es-ES"/>
        </w:rPr>
        <w:t>Salida hacia Dover para embarcar en</w:t>
      </w:r>
      <w:r w:rsidR="00174AF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Cs/>
          <w:sz w:val="20"/>
          <w:szCs w:val="20"/>
          <w:lang w:val="es-ES"/>
        </w:rPr>
        <w:t>ferry cruzando el Canal de la Mancha hasta Calais.</w:t>
      </w:r>
      <w:r w:rsidR="00174AF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Cs/>
          <w:sz w:val="20"/>
          <w:szCs w:val="20"/>
          <w:lang w:val="es-ES"/>
        </w:rPr>
        <w:t xml:space="preserve">Continuación del viaje hasta </w:t>
      </w:r>
      <w:r w:rsidR="00174AFD" w:rsidRPr="00174AFD">
        <w:rPr>
          <w:rFonts w:ascii="Arial" w:hAnsi="Arial" w:cs="Arial"/>
          <w:b/>
          <w:sz w:val="20"/>
          <w:szCs w:val="20"/>
          <w:lang w:val="es-ES"/>
        </w:rPr>
        <w:t>Brujas</w:t>
      </w:r>
      <w:r w:rsidR="00174AFD" w:rsidRPr="00174AFD">
        <w:rPr>
          <w:rFonts w:ascii="Arial" w:hAnsi="Arial" w:cs="Arial"/>
          <w:bCs/>
          <w:sz w:val="20"/>
          <w:szCs w:val="20"/>
          <w:lang w:val="es-ES"/>
        </w:rPr>
        <w:t xml:space="preserve"> con breve</w:t>
      </w:r>
      <w:r w:rsidR="00174AF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Cs/>
          <w:sz w:val="20"/>
          <w:szCs w:val="20"/>
          <w:lang w:val="es-ES"/>
        </w:rPr>
        <w:t xml:space="preserve">parada. Llegada a Ámsterdam. </w:t>
      </w:r>
      <w:r w:rsidR="00174AFD" w:rsidRPr="00174AFD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5BB716DD" w14:textId="1371712E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5CE1603" w14:textId="1725140E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7. (sábado) Ámsterdam</w:t>
      </w:r>
    </w:p>
    <w:p w14:paraId="020FA411" w14:textId="52FBC986" w:rsidR="00E4253F" w:rsidRPr="00174AFD" w:rsidRDefault="00E4253F" w:rsidP="00174AFD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con parada en el molino de Rembrandt. Proseguimos con el Barrio Sur, Plaza de los museos, Gran Canal Amstel, Antiguo Puerto, Plaza Damm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etc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con paseo incluido por el centro histórico. Tiempo libre.</w:t>
      </w:r>
      <w:r w:rsidR="00174AFD">
        <w:rPr>
          <w:rFonts w:ascii="Arial" w:hAnsi="Arial" w:cs="Arial"/>
          <w:sz w:val="20"/>
          <w:szCs w:val="20"/>
          <w:lang w:val="es-ES"/>
        </w:rPr>
        <w:t xml:space="preserve"> </w:t>
      </w:r>
      <w:r w:rsidR="00174AFD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Visitas opcionales: </w:t>
      </w:r>
      <w:proofErr w:type="spellStart"/>
      <w:r w:rsidR="00174AFD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Marken+Volendam</w:t>
      </w:r>
      <w:proofErr w:type="spellEnd"/>
      <w:r w:rsidR="00174AFD" w:rsidRPr="00174AF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y/o Paseo en barco por los canales.</w:t>
      </w:r>
      <w:r w:rsidR="00174AFD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46E8841" w14:textId="5F6DF376" w:rsidR="00E4253F" w:rsidRDefault="00E4253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68549472" w14:textId="206EFBB0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157FF">
        <w:rPr>
          <w:rFonts w:ascii="Arial" w:hAnsi="Arial" w:cs="Arial"/>
          <w:b/>
          <w:bCs/>
          <w:caps/>
          <w:sz w:val="20"/>
          <w:szCs w:val="20"/>
        </w:rPr>
        <w:t>Día 8. (domingo) Ámsterdam – Boppard – Crucero Rhin – St. Goar – Frankfurt</w:t>
      </w:r>
    </w:p>
    <w:p w14:paraId="1821EB82" w14:textId="2FC12683" w:rsidR="00E4253F" w:rsidRPr="00E4253F" w:rsidRDefault="00E4253F" w:rsidP="00E4253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Salida para llegar 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, donde embarcaremos en un </w:t>
      </w:r>
      <w:r w:rsidRPr="00174AFD">
        <w:rPr>
          <w:rFonts w:ascii="Arial" w:hAnsi="Arial" w:cs="Arial"/>
          <w:b/>
          <w:bCs/>
          <w:sz w:val="20"/>
          <w:szCs w:val="20"/>
          <w:lang w:val="es-ES"/>
        </w:rPr>
        <w:t>crucero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hasta </w:t>
      </w:r>
      <w:proofErr w:type="spellStart"/>
      <w:proofErr w:type="gramStart"/>
      <w:r w:rsidRPr="00E4253F">
        <w:rPr>
          <w:rFonts w:ascii="Arial" w:hAnsi="Arial" w:cs="Arial"/>
          <w:sz w:val="20"/>
          <w:szCs w:val="20"/>
          <w:lang w:val="es-ES"/>
        </w:rPr>
        <w:t>St.Goar</w:t>
      </w:r>
      <w:proofErr w:type="spellEnd"/>
      <w:proofErr w:type="gramEnd"/>
      <w:r w:rsidRPr="00E4253F">
        <w:rPr>
          <w:rFonts w:ascii="Arial" w:hAnsi="Arial" w:cs="Arial"/>
          <w:sz w:val="20"/>
          <w:szCs w:val="20"/>
          <w:lang w:val="es-ES"/>
        </w:rPr>
        <w:t xml:space="preserve"> con tiempo para pasear. Continuaremos hasta la Plaza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Rommer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en Frankfurt para visitarla.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4E5560A" w14:textId="3E471239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0CB490" w14:textId="5CBA58E4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157FF">
        <w:rPr>
          <w:rFonts w:ascii="Arial" w:hAnsi="Arial" w:cs="Arial"/>
          <w:b/>
          <w:bCs/>
          <w:caps/>
          <w:sz w:val="20"/>
          <w:szCs w:val="20"/>
        </w:rPr>
        <w:t>Día 9. (lunes) Frankfurt – Rothemburgo – Fussen – Innsbruck</w:t>
      </w:r>
    </w:p>
    <w:p w14:paraId="4792F6A3" w14:textId="00B50B4E" w:rsidR="00E4253F" w:rsidRDefault="00E4253F" w:rsidP="00E157F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alida a </w:t>
      </w:r>
      <w:proofErr w:type="spellStart"/>
      <w:r w:rsidRPr="00174AFD">
        <w:rPr>
          <w:rFonts w:ascii="Arial" w:hAnsi="Arial" w:cs="Arial"/>
          <w:b/>
          <w:bCs/>
          <w:sz w:val="20"/>
          <w:szCs w:val="20"/>
          <w:lang w:val="es-ES"/>
        </w:rPr>
        <w:t>Rothemburgo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para efectuar un </w:t>
      </w:r>
      <w:r w:rsidRPr="00174AFD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a la Joya de la ruta romántica alemana. Continuación a </w:t>
      </w:r>
      <w:proofErr w:type="spellStart"/>
      <w:r w:rsidRPr="00174AFD">
        <w:rPr>
          <w:rFonts w:ascii="Arial" w:hAnsi="Arial" w:cs="Arial"/>
          <w:b/>
          <w:bCs/>
          <w:sz w:val="20"/>
          <w:szCs w:val="20"/>
          <w:lang w:val="es-ES"/>
        </w:rPr>
        <w:t>Fussen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con breve parada para contemplar el </w:t>
      </w:r>
      <w:r w:rsidRPr="00174AFD">
        <w:rPr>
          <w:rFonts w:ascii="Arial" w:hAnsi="Arial" w:cs="Arial"/>
          <w:sz w:val="20"/>
          <w:szCs w:val="20"/>
          <w:lang w:val="es-ES"/>
        </w:rPr>
        <w:t xml:space="preserve">castillo de </w:t>
      </w:r>
      <w:proofErr w:type="spellStart"/>
      <w:r w:rsidRPr="00174AFD">
        <w:rPr>
          <w:rFonts w:ascii="Arial" w:hAnsi="Arial" w:cs="Arial"/>
          <w:sz w:val="20"/>
          <w:szCs w:val="20"/>
          <w:lang w:val="es-ES"/>
        </w:rPr>
        <w:t>Neuschwanstein</w:t>
      </w:r>
      <w:proofErr w:type="spellEnd"/>
      <w:r w:rsidRPr="00174AFD">
        <w:rPr>
          <w:rFonts w:ascii="Arial" w:hAnsi="Arial" w:cs="Arial"/>
          <w:sz w:val="20"/>
          <w:szCs w:val="20"/>
          <w:lang w:val="es-ES"/>
        </w:rPr>
        <w:t>.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Continuación a Innsbruck.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0C7C99D" w14:textId="77777777" w:rsidR="00DC57D9" w:rsidRDefault="00DC57D9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3069DA08" w14:textId="3C7F5493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10. (martes) Innsbruck – </w:t>
      </w:r>
      <w:r w:rsidR="00DC57D9">
        <w:rPr>
          <w:rFonts w:ascii="Arial" w:hAnsi="Arial" w:cs="Arial"/>
          <w:b/>
          <w:bCs/>
          <w:caps/>
          <w:sz w:val="20"/>
          <w:szCs w:val="20"/>
          <w:lang w:val="es-ES"/>
        </w:rPr>
        <w:t>PADUA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Venecia</w:t>
      </w:r>
    </w:p>
    <w:p w14:paraId="1496B165" w14:textId="3B077F73" w:rsidR="008352D1" w:rsidRDefault="00E4253F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del centro histórico incluyendo su tejadito de Oro. Continuaremos hacia </w:t>
      </w:r>
      <w:r w:rsidR="00DC57D9">
        <w:rPr>
          <w:rFonts w:ascii="Arial" w:hAnsi="Arial" w:cs="Arial"/>
          <w:sz w:val="20"/>
          <w:szCs w:val="20"/>
          <w:lang w:val="es-ES"/>
        </w:rPr>
        <w:t>Padua,</w:t>
      </w:r>
      <w:r w:rsidR="00DC57D9" w:rsidRPr="00DC57D9">
        <w:rPr>
          <w:lang w:val="es-MX"/>
        </w:rPr>
        <w:t xml:space="preserve"> </w:t>
      </w:r>
      <w:r w:rsidR="00DC57D9" w:rsidRPr="00DC57D9">
        <w:rPr>
          <w:rFonts w:ascii="Arial" w:hAnsi="Arial" w:cs="Arial"/>
          <w:sz w:val="20"/>
          <w:szCs w:val="20"/>
          <w:lang w:val="es-ES"/>
        </w:rPr>
        <w:t>donde podremos entrar a visitar la Basílica de San Antonio y a continuación, salida a Venecia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. Por la </w:t>
      </w:r>
      <w:r w:rsidRPr="00E4253F">
        <w:rPr>
          <w:rFonts w:ascii="Arial" w:hAnsi="Arial" w:cs="Arial"/>
          <w:sz w:val="20"/>
          <w:szCs w:val="20"/>
          <w:lang w:val="es-ES"/>
        </w:rPr>
        <w:lastRenderedPageBreak/>
        <w:t xml:space="preserve">noche, posibilidad de realizar </w:t>
      </w:r>
      <w:r w:rsidR="008352D1">
        <w:rPr>
          <w:rFonts w:ascii="Arial" w:hAnsi="Arial" w:cs="Arial"/>
          <w:sz w:val="20"/>
          <w:szCs w:val="20"/>
          <w:lang w:val="es-ES"/>
        </w:rPr>
        <w:t xml:space="preserve">la siguiente 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Venecia de Noche + Paseo</w:t>
      </w:r>
      <w:r w:rsid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en lancha por el Gran Canal</w:t>
      </w:r>
      <w:r w:rsid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0E9C59A9" w14:textId="77777777" w:rsidR="008352D1" w:rsidRPr="008352D1" w:rsidRDefault="008352D1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9E80EF9" w14:textId="1F28611E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 – 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Pisa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</w:t>
      </w:r>
    </w:p>
    <w:p w14:paraId="4086750B" w14:textId="68176D0F" w:rsidR="00F04B76" w:rsidRDefault="00BB6C4E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>o.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Tomaremos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barco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hasta la Plaza de San Marcos donde haremos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destacando la Basílica, el Campanile, el Palacio Ducal etc, con posibilidad de visitar un horno donde nos harán una demostración </w:t>
      </w:r>
      <w:r w:rsidR="00E40752" w:rsidRPr="00082CAF">
        <w:rPr>
          <w:rFonts w:ascii="Arial" w:hAnsi="Arial" w:cs="Arial"/>
          <w:sz w:val="20"/>
          <w:szCs w:val="20"/>
          <w:lang w:val="es-ES"/>
        </w:rPr>
        <w:t>del arte del cristal de Murano.</w:t>
      </w:r>
      <w:r w:rsidR="009919FC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Paseo en góndola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  <w:r w:rsidR="008352D1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Después, salida hacia </w:t>
      </w:r>
      <w:r w:rsidRPr="008352D1">
        <w:rPr>
          <w:rFonts w:ascii="Arial" w:hAnsi="Arial" w:cs="Arial"/>
          <w:b/>
          <w:bCs/>
          <w:sz w:val="20"/>
          <w:szCs w:val="20"/>
          <w:lang w:val="es-ES"/>
        </w:rPr>
        <w:t>Pisa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8352D1">
        <w:rPr>
          <w:rFonts w:ascii="Arial" w:hAnsi="Arial" w:cs="Arial"/>
          <w:sz w:val="20"/>
          <w:szCs w:val="20"/>
          <w:lang w:val="es-ES"/>
        </w:rPr>
        <w:t xml:space="preserve">para conocer su famosa 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 xml:space="preserve">“Torre Inclinada”. </w:t>
      </w:r>
      <w:r w:rsidR="008352D1">
        <w:rPr>
          <w:rFonts w:ascii="Arial" w:hAnsi="Arial" w:cs="Arial"/>
          <w:sz w:val="20"/>
          <w:szCs w:val="20"/>
          <w:lang w:val="es-ES"/>
        </w:rPr>
        <w:t xml:space="preserve">Continuación a Florencia. 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>Cena y a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9068734" w14:textId="77777777" w:rsidR="008352D1" w:rsidRPr="008352D1" w:rsidRDefault="008352D1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BC291E" w14:textId="570BA576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12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207AF44D" w14:textId="4B791874" w:rsidR="00BB6C4E" w:rsidRPr="00F04B76" w:rsidRDefault="00BB6C4E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y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visita panorámica a pie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con la Plaza de la Signoria, el Duomo, la impresionante Santa María dei Fiore, el Battisterio, la Santa Croce, el Ponte Vecchio, etc. Por la tarde continuación a Roma.</w:t>
      </w:r>
      <w:r w:rsidR="008352D1">
        <w:rPr>
          <w:rFonts w:ascii="Arial" w:hAnsi="Arial" w:cs="Arial"/>
          <w:sz w:val="20"/>
          <w:szCs w:val="20"/>
          <w:lang w:val="es-ES"/>
        </w:rPr>
        <w:t xml:space="preserve"> Llegada y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  <w:r w:rsidR="008352D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04B76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Visitas opcionales: Roma Barroca y/o Cena especial con música.</w:t>
      </w:r>
    </w:p>
    <w:p w14:paraId="48D0446F" w14:textId="77777777" w:rsidR="00F04B76" w:rsidRPr="00082CAF" w:rsidRDefault="00F04B76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FAF90D" w14:textId="7FABEB0F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13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ierne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623141B6" w14:textId="2343E03A" w:rsidR="00BB6C4E" w:rsidRPr="008352D1" w:rsidRDefault="00BB6C4E" w:rsidP="008352D1">
      <w:pPr>
        <w:spacing w:after="0" w:line="100" w:lineRule="atLeast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>o.</w:t>
      </w:r>
      <w:r w:rsidR="008352D1">
        <w:rPr>
          <w:rFonts w:ascii="Arial" w:hAnsi="Arial" w:cs="Arial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A primera hora podremos realizar la </w:t>
      </w:r>
      <w:r w:rsidR="00F04B76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Museos Vaticanos y Capilla Sixtina.</w:t>
      </w:r>
      <w:r w:rsidR="00F04B76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Después, todos realizaremos la </w:t>
      </w:r>
      <w:r w:rsidR="009919FC" w:rsidRPr="009919FC"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="00F04B76" w:rsidRPr="009919FC">
        <w:rPr>
          <w:rFonts w:ascii="Arial" w:hAnsi="Arial" w:cs="Arial"/>
          <w:b/>
          <w:bCs/>
          <w:sz w:val="20"/>
          <w:szCs w:val="20"/>
          <w:lang w:val="es-ES"/>
        </w:rPr>
        <w:t>isita panorámica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donde conoceremos la plaza de San Pedro, la vía de la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Conciliazione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 y continuaremos paseando por el barrio del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. Desde nuestro autocar veremos la Isla Tiberina, los templos de Hércules y de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Portunus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>, la Boca de la Verdad, etc. Recorreremos algunas de las siete colinas históricas en las que fue fundada Roma: Aventino, Palatino, Celio, y llegaremos al Circo Máximo y a las Termas del emperador Caracalla, las más bellas de Roma. Veremos algunas importantes iglesias, como San Juan de Letrán para terminar con el símbolo de la Roma Antigua: el Coliseo. Tarde libre</w:t>
      </w:r>
      <w:r w:rsidR="00F04B76" w:rsidRPr="00F04B76">
        <w:rPr>
          <w:rFonts w:ascii="Arial" w:hAnsi="Arial" w:cs="Arial"/>
          <w:sz w:val="20"/>
          <w:szCs w:val="20"/>
          <w:lang w:val="es-ES"/>
        </w:rPr>
        <w:t>.</w:t>
      </w:r>
      <w:r w:rsidR="008352D1" w:rsidRPr="008352D1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Visita opcional: Coliseo y Foros Romanos.</w:t>
      </w:r>
      <w:r w:rsidR="008352D1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A782246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62E52AB7" w14:textId="6BEC8E4E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4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 (Nápoles - Capri)</w:t>
      </w:r>
    </w:p>
    <w:p w14:paraId="0CA4A3D2" w14:textId="1BC24742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="008352D1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Día li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bre </w:t>
      </w:r>
      <w:r w:rsidR="008352D1">
        <w:rPr>
          <w:rFonts w:ascii="Arial" w:hAnsi="Arial" w:cs="Arial"/>
          <w:sz w:val="20"/>
          <w:szCs w:val="20"/>
          <w:lang w:val="es-ES"/>
        </w:rPr>
        <w:t xml:space="preserve">en esta ciudad. 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Vi</w:t>
      </w:r>
      <w:r w:rsidR="00E40752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sita opciona</w:t>
      </w:r>
      <w:r w:rsidR="008352D1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l:</w:t>
      </w:r>
      <w:r w:rsidR="00E40752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Nápoles y Capri</w:t>
      </w:r>
      <w:r w:rsidR="00E40752" w:rsidRPr="008352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  <w:r w:rsidR="00E40752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40752"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32D740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C7ED22" w14:textId="0734806D" w:rsidR="00BB6C4E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5.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Ciudad de origen</w:t>
      </w:r>
      <w:r w:rsidR="00E4253F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7F403E8" w14:textId="77777777" w:rsidR="00A27E11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tiempo libre hasta la hora del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al aeropuerto. </w:t>
      </w:r>
    </w:p>
    <w:p w14:paraId="3A7A87A8" w14:textId="77777777" w:rsidR="00A27E11" w:rsidRPr="00082CAF" w:rsidRDefault="00A27E11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DE0EF9F" w14:textId="0746997A" w:rsidR="00BB6C4E" w:rsidRPr="00082CAF" w:rsidRDefault="00BB6C4E" w:rsidP="00A27E11">
      <w:pPr>
        <w:spacing w:after="0" w:line="100" w:lineRule="atLeast"/>
        <w:jc w:val="center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Fin de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l viaje y de</w:t>
      </w: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 nuestros servicios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.</w:t>
      </w:r>
    </w:p>
    <w:p w14:paraId="09555811" w14:textId="77777777" w:rsidR="00E40752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F990EA" w14:textId="4E4A7061" w:rsidR="00E40752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82CAF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6E18EA80" w14:textId="1DE60D8A" w:rsidR="008352D1" w:rsidRPr="008352D1" w:rsidRDefault="008352D1" w:rsidP="00E03677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Estancia en régimen de alojamiento y desayuno buffet.</w:t>
      </w:r>
    </w:p>
    <w:p w14:paraId="4CE92131" w14:textId="7E2E5460" w:rsidR="008352D1" w:rsidRPr="008352D1" w:rsidRDefault="008352D1" w:rsidP="008352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1 cena en Florencia el día 11 del itinerario.</w:t>
      </w:r>
    </w:p>
    <w:p w14:paraId="26AB35D6" w14:textId="6A535747" w:rsidR="008352D1" w:rsidRPr="008352D1" w:rsidRDefault="008352D1" w:rsidP="008352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Bus de lujo durante todo el recorrido.</w:t>
      </w:r>
    </w:p>
    <w:p w14:paraId="113D0ED6" w14:textId="7BD1491A" w:rsidR="008352D1" w:rsidRPr="008352D1" w:rsidRDefault="008352D1" w:rsidP="008352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Traslados de llegada y salida.</w:t>
      </w:r>
    </w:p>
    <w:p w14:paraId="14AA2204" w14:textId="4DB50665" w:rsidR="008352D1" w:rsidRPr="008352D1" w:rsidRDefault="008352D1" w:rsidP="00293EAF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Guía acompañante profesional durante el recorrido en bus, independientemente del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8352D1">
        <w:rPr>
          <w:rFonts w:ascii="Arial" w:hAnsi="Arial" w:cs="Arial"/>
          <w:sz w:val="20"/>
          <w:szCs w:val="20"/>
          <w:lang w:val="es-ES"/>
        </w:rPr>
        <w:t>número de pasajeros.</w:t>
      </w:r>
    </w:p>
    <w:p w14:paraId="64E7A628" w14:textId="20E020E3" w:rsidR="008352D1" w:rsidRPr="008352D1" w:rsidRDefault="008352D1" w:rsidP="006E151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Visitas panorámicas con guía local en París, Londres, Ámsterdam, Innsbruck, Florencia, Roma y multitud de visitas con nuestro guía correo.</w:t>
      </w:r>
    </w:p>
    <w:p w14:paraId="56C078B1" w14:textId="7D247E77" w:rsidR="008352D1" w:rsidRPr="008352D1" w:rsidRDefault="008352D1" w:rsidP="009D02FE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Cruce del Canal de la Mancha Calais/Dover/Calais en Ferry.</w:t>
      </w:r>
    </w:p>
    <w:p w14:paraId="0ED7A8EF" w14:textId="38FCA6FA" w:rsidR="008352D1" w:rsidRPr="008352D1" w:rsidRDefault="008352D1" w:rsidP="001268A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 xml:space="preserve">Crucero por el </w:t>
      </w:r>
      <w:proofErr w:type="spellStart"/>
      <w:r w:rsidRPr="008352D1">
        <w:rPr>
          <w:rFonts w:ascii="Arial" w:hAnsi="Arial" w:cs="Arial"/>
          <w:sz w:val="20"/>
          <w:szCs w:val="20"/>
          <w:lang w:val="es-ES"/>
        </w:rPr>
        <w:t>Rhin</w:t>
      </w:r>
      <w:proofErr w:type="spellEnd"/>
      <w:r w:rsidRPr="008352D1">
        <w:rPr>
          <w:rFonts w:ascii="Arial" w:hAnsi="Arial" w:cs="Arial"/>
          <w:sz w:val="20"/>
          <w:szCs w:val="20"/>
          <w:lang w:val="es-ES"/>
        </w:rPr>
        <w:t xml:space="preserve"> de 1 hora aproximadamente, entre </w:t>
      </w:r>
      <w:proofErr w:type="spellStart"/>
      <w:r w:rsidRPr="008352D1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8352D1">
        <w:rPr>
          <w:rFonts w:ascii="Arial" w:hAnsi="Arial" w:cs="Arial"/>
          <w:sz w:val="20"/>
          <w:szCs w:val="20"/>
          <w:lang w:val="es-ES"/>
        </w:rPr>
        <w:t xml:space="preserve"> y St. </w:t>
      </w:r>
      <w:proofErr w:type="spellStart"/>
      <w:r w:rsidRPr="008352D1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8352D1">
        <w:rPr>
          <w:rFonts w:ascii="Arial" w:hAnsi="Arial" w:cs="Arial"/>
          <w:sz w:val="20"/>
          <w:szCs w:val="20"/>
          <w:lang w:val="es-ES"/>
        </w:rPr>
        <w:t>.</w:t>
      </w:r>
    </w:p>
    <w:p w14:paraId="668E4D6D" w14:textId="4323AF8B" w:rsidR="008352D1" w:rsidRPr="008352D1" w:rsidRDefault="008352D1" w:rsidP="00872B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Barco en Venecia con crucero por las islas de la laguna.</w:t>
      </w:r>
    </w:p>
    <w:p w14:paraId="5427F820" w14:textId="24AFDCEA" w:rsidR="008352D1" w:rsidRPr="008352D1" w:rsidRDefault="008352D1" w:rsidP="001B3D5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 xml:space="preserve">Paseos por el barrio del </w:t>
      </w:r>
      <w:proofErr w:type="spellStart"/>
      <w:r w:rsidRPr="008352D1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Pr="008352D1">
        <w:rPr>
          <w:rFonts w:ascii="Arial" w:hAnsi="Arial" w:cs="Arial"/>
          <w:sz w:val="20"/>
          <w:szCs w:val="20"/>
          <w:lang w:val="es-ES"/>
        </w:rPr>
        <w:t xml:space="preserve"> en Roma y centro histórico de Ámsterdam.</w:t>
      </w:r>
    </w:p>
    <w:p w14:paraId="1C66C329" w14:textId="6E5048D6" w:rsidR="008352D1" w:rsidRPr="008352D1" w:rsidRDefault="008352D1" w:rsidP="008352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Seguro turístico.</w:t>
      </w:r>
    </w:p>
    <w:p w14:paraId="60A22A58" w14:textId="4F9029A5" w:rsidR="00DD34B7" w:rsidRPr="008352D1" w:rsidRDefault="008352D1" w:rsidP="008352D1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52D1">
        <w:rPr>
          <w:rFonts w:ascii="Arial" w:hAnsi="Arial" w:cs="Arial"/>
          <w:sz w:val="20"/>
          <w:szCs w:val="20"/>
          <w:lang w:val="es-ES"/>
        </w:rPr>
        <w:t>Tasas de estancia.</w:t>
      </w:r>
    </w:p>
    <w:p w14:paraId="70378B87" w14:textId="77777777" w:rsidR="00E551E5" w:rsidRPr="00082CAF" w:rsidRDefault="00E551E5" w:rsidP="00DD34B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2DC502E3" w:rsidR="00E40752" w:rsidRDefault="00E40752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BF94E33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AF24B83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9919FC">
        <w:rPr>
          <w:rFonts w:ascii="Arial" w:hAnsi="Arial" w:cs="Arial"/>
          <w:sz w:val="20"/>
          <w:szCs w:val="20"/>
          <w:lang w:val="es-MX"/>
        </w:rPr>
        <w:t>valor añadido</w:t>
      </w:r>
    </w:p>
    <w:p w14:paraId="08CD8FB0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24F7FB9" w14:textId="77777777" w:rsidR="007F507C" w:rsidRPr="00082CAF" w:rsidRDefault="007F507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6F58E6" w14:textId="77777777" w:rsidR="008352D1" w:rsidRDefault="008352D1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5EE3B405" w14:textId="09BAD44E" w:rsidR="00E40752" w:rsidRDefault="00E40752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NOTA:</w:t>
      </w:r>
    </w:p>
    <w:p w14:paraId="607E1F85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0B1009B6" w14:textId="77777777" w:rsidR="008352D1" w:rsidRPr="008352D1" w:rsidRDefault="00E40752" w:rsidP="0073731B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8352D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8352D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  <w:r w:rsidR="008352D1" w:rsidRPr="008352D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</w:p>
    <w:p w14:paraId="73E131F7" w14:textId="77777777" w:rsidR="008352D1" w:rsidRDefault="008352D1" w:rsidP="00906D52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 xml:space="preserve"> En los servicios “valor añadido”, debido a motivos climatológicos, del 01/Nov al 31/Mar se sustituirá la visita a Capri por Pompeya.</w:t>
      </w:r>
    </w:p>
    <w:p w14:paraId="7372A44E" w14:textId="77777777" w:rsidR="008352D1" w:rsidRDefault="008352D1" w:rsidP="008352D1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val="es-ES"/>
        </w:rPr>
        <w:t>En el caso de reservar “valor añadido” y Ext. Costa Amalfitana, les rogamos consulten importe a descontar sobre el precio publicado.</w:t>
      </w:r>
    </w:p>
    <w:p w14:paraId="1D054B53" w14:textId="50F223E0" w:rsidR="00E40752" w:rsidRPr="008352D1" w:rsidRDefault="008352D1" w:rsidP="008B06C1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352D1">
        <w:rPr>
          <w:rFonts w:ascii="Arial" w:hAnsi="Arial" w:cs="Arial"/>
          <w:sz w:val="20"/>
          <w:szCs w:val="20"/>
          <w:lang w:val="es-ES"/>
        </w:rPr>
        <w:t xml:space="preserve">Para poder efectuar la visita opcional del día 1 del itinerario, es necesario llegar a París antes de las 17.00 </w:t>
      </w:r>
      <w:proofErr w:type="spellStart"/>
      <w:r w:rsidRPr="008352D1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8352D1">
        <w:rPr>
          <w:rFonts w:ascii="Arial" w:hAnsi="Arial" w:cs="Arial"/>
          <w:sz w:val="20"/>
          <w:szCs w:val="20"/>
          <w:lang w:val="es-ES"/>
        </w:rPr>
        <w:t>. En caso contrario no se podrá garantizar dicha visita.</w:t>
      </w:r>
    </w:p>
    <w:p w14:paraId="1EDB7A11" w14:textId="77777777" w:rsidR="004D11DA" w:rsidRPr="004D11DA" w:rsidRDefault="004D11DA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3601"/>
        <w:gridCol w:w="467"/>
      </w:tblGrid>
      <w:tr w:rsidR="00E551E5" w:rsidRPr="002E0320" w14:paraId="39EB7C75" w14:textId="77777777" w:rsidTr="008352D1">
        <w:trPr>
          <w:trHeight w:val="278"/>
          <w:jc w:val="center"/>
        </w:trPr>
        <w:tc>
          <w:tcPr>
            <w:tcW w:w="5396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2553553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551E5" w:rsidRPr="002E0320" w14:paraId="5769C47B" w14:textId="77777777" w:rsidTr="008352D1">
        <w:trPr>
          <w:trHeight w:val="263"/>
          <w:jc w:val="center"/>
        </w:trPr>
        <w:tc>
          <w:tcPr>
            <w:tcW w:w="13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A125D0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D87F584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73E29B39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551E5" w:rsidRPr="002E0320" w14:paraId="39A7A997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662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3CF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P. VERSALLES EXPO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038C550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43C15AB4" w14:textId="77777777" w:rsidTr="008352D1">
        <w:trPr>
          <w:trHeight w:val="263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021E5D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36B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LA DEFENSE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4EF84A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66C4D8C6" w14:textId="77777777" w:rsidTr="008352D1">
        <w:trPr>
          <w:trHeight w:val="263"/>
          <w:jc w:val="center"/>
        </w:trPr>
        <w:tc>
          <w:tcPr>
            <w:tcW w:w="13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894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331E" w14:textId="0C2E8A15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BRITANNIA INTL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1020D4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555CA176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1EA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2776" w14:textId="0A1A5059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INTERCITY</w:t>
            </w:r>
            <w:r w:rsidR="008352D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AIRPORT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34CD38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B2252CF" w14:textId="77777777" w:rsidTr="008352D1">
        <w:trPr>
          <w:trHeight w:val="263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DAB1284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4C51" w14:textId="1A183BF6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COU</w:t>
            </w:r>
            <w:r w:rsidR="008352D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RTYARD MARRIOTT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ARENA ATLAS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866644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4AB3021B" w14:textId="77777777" w:rsidTr="008352D1">
        <w:trPr>
          <w:trHeight w:val="263"/>
          <w:jc w:val="center"/>
        </w:trPr>
        <w:tc>
          <w:tcPr>
            <w:tcW w:w="13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A69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A92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LEONARDO OFFENBACH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300F015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81DD6C4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92AF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INNSBRUCK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2B5A" w14:textId="40908BB2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ALP</w:t>
            </w:r>
            <w:r w:rsidR="00CD2C2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</w:t>
            </w: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OTEL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3F7E521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EDDA454" w14:textId="77777777" w:rsidTr="008352D1">
        <w:trPr>
          <w:trHeight w:val="263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1BC4E463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72DE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RESCHENHOF (PERIFERIA)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5395A4BC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2F95A475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F0C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AA7D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BELSTAY VENEZIA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505031D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1E973FF7" w14:textId="77777777" w:rsidTr="008352D1">
        <w:trPr>
          <w:trHeight w:val="263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1AD2F22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66E2" w14:textId="6BAC8C6D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NOVOTEL MESTRE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0997C618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7FD5B6ED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B7E1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01B7" w14:textId="3ED21668" w:rsidR="00E551E5" w:rsidRPr="002E0320" w:rsidRDefault="008352D1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RAFAELLO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1C28E3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4FDA1631" w14:textId="77777777" w:rsidTr="008352D1">
        <w:trPr>
          <w:trHeight w:val="263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44D7AD17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2319" w14:textId="01FAF5C7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IBIS AIRPORT (3*SUP)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36074475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3A1F25AD" w14:textId="77777777" w:rsidTr="008352D1">
        <w:trPr>
          <w:trHeight w:val="263"/>
          <w:jc w:val="center"/>
        </w:trPr>
        <w:tc>
          <w:tcPr>
            <w:tcW w:w="1390" w:type="dxa"/>
            <w:vMerge w:val="restart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C923FE5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C30" w14:textId="1655BC00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ERGIFE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AD3CAF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D518928" w14:textId="77777777" w:rsidTr="008352D1">
        <w:trPr>
          <w:trHeight w:val="278"/>
          <w:jc w:val="center"/>
        </w:trPr>
        <w:tc>
          <w:tcPr>
            <w:tcW w:w="1390" w:type="dxa"/>
            <w:vMerge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vAlign w:val="center"/>
            <w:hideMark/>
          </w:tcPr>
          <w:p w14:paraId="57F5288D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32186B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GREEN PARK PAMPHILI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83AA825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C94F8BA" w14:textId="2430F4CE" w:rsidR="00DC2E88" w:rsidRPr="002E0320" w:rsidRDefault="00DC2E8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8621043" w14:textId="6C0EA9DC" w:rsidR="00DC2E88" w:rsidRPr="008352D1" w:rsidRDefault="008352D1" w:rsidP="008352D1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8352D1">
        <w:rPr>
          <w:rFonts w:asciiTheme="minorHAnsi" w:hAnsiTheme="minorHAnsi" w:cstheme="minorHAnsi"/>
          <w:b/>
          <w:bCs/>
          <w:sz w:val="20"/>
          <w:szCs w:val="20"/>
          <w:lang w:val="es-MX"/>
        </w:rPr>
        <w:t>Consulten posibles cambios de hoteles en nuestra página web, dentro del apartado ‘Posibles cambios de hoteles’’.</w:t>
      </w:r>
    </w:p>
    <w:p w14:paraId="48DF8BE9" w14:textId="77777777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2821"/>
      </w:tblGrid>
      <w:tr w:rsidR="00015A4E" w:rsidRPr="002E0320" w14:paraId="644C0B14" w14:textId="77777777" w:rsidTr="006C3F65">
        <w:trPr>
          <w:trHeight w:val="177"/>
          <w:jc w:val="center"/>
        </w:trPr>
        <w:tc>
          <w:tcPr>
            <w:tcW w:w="5272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6DE77A4F" w14:textId="77777777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015A4E" w:rsidRPr="002E0320" w14:paraId="65B674A1" w14:textId="77777777" w:rsidTr="006C3F65">
        <w:trPr>
          <w:trHeight w:val="184"/>
          <w:jc w:val="center"/>
        </w:trPr>
        <w:tc>
          <w:tcPr>
            <w:tcW w:w="5272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451EB23" w14:textId="414AFB0C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6C3F6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0F1F94" w:rsidRPr="002E0320" w14:paraId="3BAF8BB5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ED7" w14:textId="48B1C11B" w:rsidR="000F1F94" w:rsidRPr="00AC7EDC" w:rsidRDefault="000F1F94" w:rsidP="000F1F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53BA180" w14:textId="17FCD311" w:rsidR="000F1F94" w:rsidRPr="00AC7EDC" w:rsidRDefault="006C3F65" w:rsidP="000F1F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sz w:val="20"/>
                <w:szCs w:val="20"/>
              </w:rPr>
              <w:t>13, 27</w:t>
            </w:r>
          </w:p>
        </w:tc>
      </w:tr>
      <w:tr w:rsidR="00015A4E" w:rsidRPr="002E0320" w14:paraId="33D26F89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149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45FA1E4" w14:textId="55DC06C7" w:rsidR="00015A4E" w:rsidRPr="00AC7EDC" w:rsidRDefault="006C3F6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04, 11, 18, 25</w:t>
            </w:r>
          </w:p>
        </w:tc>
      </w:tr>
      <w:tr w:rsidR="00015A4E" w:rsidRPr="002E0320" w14:paraId="14648AE0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E17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6DC8198" w14:textId="5EDD71F2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C3F65" w:rsidRPr="00AC7EDC">
              <w:rPr>
                <w:rFonts w:asciiTheme="minorHAnsi" w:hAnsiTheme="minorHAnsi" w:cstheme="minorHAnsi"/>
                <w:sz w:val="20"/>
                <w:szCs w:val="20"/>
              </w:rPr>
              <w:t>1, 08, 15, 22, 29</w:t>
            </w:r>
          </w:p>
        </w:tc>
      </w:tr>
      <w:tr w:rsidR="00015A4E" w:rsidRPr="002E0320" w14:paraId="0CF5FC92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101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0654F5" w14:textId="724E4DEA" w:rsidR="00015A4E" w:rsidRPr="00AC7EDC" w:rsidRDefault="006C3F6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  <w:t>06, 13, 20, 27</w:t>
            </w:r>
          </w:p>
        </w:tc>
      </w:tr>
      <w:tr w:rsidR="00015A4E" w:rsidRPr="002E0320" w14:paraId="78B6E21F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E0B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4785DE4" w14:textId="31BF1ABD" w:rsidR="00015A4E" w:rsidRPr="00AC7EDC" w:rsidRDefault="006C3F6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  <w:t>03, 10, 17, 24, 31</w:t>
            </w:r>
          </w:p>
        </w:tc>
      </w:tr>
      <w:tr w:rsidR="00015A4E" w:rsidRPr="002E0320" w14:paraId="0EC23F2B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77D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5DF335C" w14:textId="6719C5D6" w:rsidR="00015A4E" w:rsidRPr="00AC7EDC" w:rsidRDefault="006C3F6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  <w:t>07, 14, 21, 28</w:t>
            </w:r>
          </w:p>
        </w:tc>
      </w:tr>
      <w:tr w:rsidR="00015A4E" w:rsidRPr="002E0320" w14:paraId="3EEDA343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A14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B3B59B7" w14:textId="78D5D595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C3F65" w:rsidRPr="00AC7EDC">
              <w:rPr>
                <w:rFonts w:asciiTheme="minorHAnsi" w:hAnsiTheme="minorHAnsi" w:cstheme="minorHAnsi"/>
                <w:sz w:val="20"/>
                <w:szCs w:val="20"/>
              </w:rPr>
              <w:t>5, 12, 19, 26</w:t>
            </w:r>
          </w:p>
        </w:tc>
      </w:tr>
      <w:tr w:rsidR="00015A4E" w:rsidRPr="002E0320" w14:paraId="6C5889B1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1CC1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F64E2AB" w14:textId="45F4D406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2, 16, 30</w:t>
            </w:r>
          </w:p>
        </w:tc>
      </w:tr>
      <w:tr w:rsidR="00015A4E" w:rsidRPr="002E0320" w14:paraId="5F6E437F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47C2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B78AC13" w14:textId="69E0C460" w:rsidR="00015A4E" w:rsidRPr="00AC7EDC" w:rsidRDefault="006C3F6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14, 21, 28</w:t>
            </w:r>
          </w:p>
        </w:tc>
      </w:tr>
      <w:tr w:rsidR="00015A4E" w:rsidRPr="002E0320" w14:paraId="03CC19C5" w14:textId="77777777" w:rsidTr="006C3F65">
        <w:trPr>
          <w:trHeight w:val="177"/>
          <w:jc w:val="center"/>
        </w:trPr>
        <w:tc>
          <w:tcPr>
            <w:tcW w:w="527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4203CE0" w14:textId="4E7BDEA2" w:rsidR="00015A4E" w:rsidRPr="00AC7EDC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015A4E" w:rsidRPr="002E0320" w14:paraId="7A7B27FC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5D7A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0DFF308" w14:textId="04137497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1,</w:t>
            </w: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2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015A4E" w:rsidRPr="002E0320" w14:paraId="085EDFA9" w14:textId="77777777" w:rsidTr="006C3F65">
        <w:trPr>
          <w:trHeight w:val="177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395" w14:textId="77777777" w:rsidR="00015A4E" w:rsidRPr="00AC7EDC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35CC0D8" w14:textId="025D239B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</w:t>
            </w: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, 2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015A4E" w:rsidRPr="002E0320" w14:paraId="6E398524" w14:textId="77777777" w:rsidTr="006C3F65">
        <w:trPr>
          <w:trHeight w:val="184"/>
          <w:jc w:val="center"/>
        </w:trPr>
        <w:tc>
          <w:tcPr>
            <w:tcW w:w="2451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7007CB" w14:textId="18C13019" w:rsidR="00015A4E" w:rsidRPr="00AC7EDC" w:rsidRDefault="00E551E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4E7DDED" w14:textId="5A9AEB52" w:rsidR="00015A4E" w:rsidRPr="00AC7EDC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6C3F65"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</w:t>
            </w:r>
            <w:r w:rsidRPr="00AC7E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AC7E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C3F65" w:rsidRPr="00AC7E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C7E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C3F65" w:rsidRPr="00AC7ED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</w:tbl>
    <w:p w14:paraId="603517FF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sz w:val="20"/>
          <w:szCs w:val="20"/>
          <w:lang w:val="es-MX"/>
        </w:rPr>
        <w:lastRenderedPageBreak/>
        <w:t>TEMPORADA ALTA</w:t>
      </w:r>
    </w:p>
    <w:p w14:paraId="6FE67510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3D256756" w14:textId="5EFA351E" w:rsidR="00E54F05" w:rsidRPr="002E0320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980"/>
        <w:gridCol w:w="1996"/>
        <w:gridCol w:w="1109"/>
        <w:gridCol w:w="1354"/>
      </w:tblGrid>
      <w:tr w:rsidR="00E551E5" w:rsidRPr="00AE22A0" w14:paraId="493B66D7" w14:textId="77777777" w:rsidTr="00DF00BF">
        <w:trPr>
          <w:trHeight w:val="181"/>
        </w:trPr>
        <w:tc>
          <w:tcPr>
            <w:tcW w:w="10386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32E2FE1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E551E5" w:rsidRPr="002E0320" w14:paraId="044B58BB" w14:textId="77777777" w:rsidTr="00DF00BF">
        <w:trPr>
          <w:trHeight w:val="316"/>
        </w:trPr>
        <w:tc>
          <w:tcPr>
            <w:tcW w:w="494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6E52AD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EUROPA GRAN RESERVA</w:t>
            </w:r>
          </w:p>
        </w:tc>
        <w:tc>
          <w:tcPr>
            <w:tcW w:w="2976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0A825D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  <w:tc>
          <w:tcPr>
            <w:tcW w:w="2463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6DC0460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E551E5" w:rsidRPr="002E0320" w14:paraId="65C1B1AE" w14:textId="77777777" w:rsidTr="00DF00BF">
        <w:trPr>
          <w:trHeight w:val="172"/>
        </w:trPr>
        <w:tc>
          <w:tcPr>
            <w:tcW w:w="494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997BDD9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D5B055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7E9072B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61C4BC4F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53790BA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</w:tr>
      <w:tr w:rsidR="00E551E5" w:rsidRPr="002E0320" w14:paraId="2229ED32" w14:textId="77777777" w:rsidTr="00DF00BF">
        <w:trPr>
          <w:trHeight w:val="326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4523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 PAR/ROM (15 DÍAS)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4341" w14:textId="63BB9B26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2,935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F1E5" w14:textId="7161A823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1,165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E3DD" w14:textId="4FD09C42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2,645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9E570EC" w14:textId="1FB6724D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1,00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6C3F65" w:rsidRPr="002E0320" w14:paraId="55B59B62" w14:textId="77777777" w:rsidTr="00B50C22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D7D5A60" w14:textId="77777777" w:rsidR="006C3F65" w:rsidRPr="002E0320" w:rsidRDefault="006C3F6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SERVICIOS "VALOR AÑADIDO"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6E18AD" w14:textId="2F5DCB19" w:rsidR="006C3F65" w:rsidRPr="002E0320" w:rsidRDefault="006C3F65" w:rsidP="006C3F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900</w:t>
            </w:r>
          </w:p>
        </w:tc>
      </w:tr>
      <w:tr w:rsidR="00E551E5" w:rsidRPr="002E0320" w14:paraId="47C36867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E63A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C. AZUL Y ESPAÑA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20EE" w14:textId="38814274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1,015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067B" w14:textId="1255F1C4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43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631E" w14:textId="4E8E8791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88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94B45D9" w14:textId="37B46E37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6C3F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E551E5" w:rsidRPr="002E0320" w14:paraId="6A23E10F" w14:textId="77777777" w:rsidTr="00DF00BF">
        <w:trPr>
          <w:trHeight w:val="490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E8917B4" w14:textId="345C4B2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COSTA AMALFITANA (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**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5C5F1786" w14:textId="5DD221C4" w:rsidR="00E551E5" w:rsidRPr="002E0320" w:rsidRDefault="006C3F65" w:rsidP="00E15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605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716664B" w14:textId="2C4311A7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15F1354" w14:textId="620C2A8A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754D50" w14:textId="07C8CB53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E551E5" w:rsidRPr="002E0320" w14:paraId="59698994" w14:textId="77777777" w:rsidTr="00DF00BF">
        <w:trPr>
          <w:trHeight w:val="490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E4F9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TRAYECTO PARCIAL LON/ROM (12 DÍAS) 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0D34" w14:textId="2A831040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6C3F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,345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81B3" w14:textId="52E9E4BD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6288" w14:textId="1C4D03E2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2,10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339BF38" w14:textId="1BB2A4F2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73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E551E5" w:rsidRPr="002E0320" w14:paraId="1D72E1F2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0CFE27C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SERVICIOS "VALOR AÑADIDO"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02309939" w14:textId="2088875F" w:rsidR="00E551E5" w:rsidRPr="002E0320" w:rsidRDefault="006C3F6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E551E5" w:rsidRPr="002E0320" w14:paraId="1226A33E" w14:textId="77777777" w:rsidTr="00DF00BF">
        <w:trPr>
          <w:trHeight w:val="172"/>
        </w:trPr>
        <w:tc>
          <w:tcPr>
            <w:tcW w:w="10386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5B52CA45" w14:textId="4939E234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 HASTA 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</w:t>
            </w:r>
            <w:r w:rsidR="006C3F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</w:t>
            </w:r>
          </w:p>
        </w:tc>
      </w:tr>
    </w:tbl>
    <w:p w14:paraId="24C01736" w14:textId="3C048A3E" w:rsidR="008509B8" w:rsidRPr="008509B8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(**) La extensión Costa Amalfitana es posible tomarla en las salidas del 1</w:t>
      </w:r>
      <w:r w:rsidR="006C3F65">
        <w:rPr>
          <w:rFonts w:asciiTheme="minorHAnsi" w:hAnsiTheme="minorHAnsi" w:cstheme="minorHAnsi"/>
          <w:sz w:val="20"/>
          <w:szCs w:val="20"/>
          <w:lang w:val="es-MX"/>
        </w:rPr>
        <w:t>3</w:t>
      </w:r>
      <w:r w:rsidRPr="008509B8">
        <w:rPr>
          <w:rFonts w:asciiTheme="minorHAnsi" w:hAnsiTheme="minorHAnsi" w:cstheme="minorHAnsi"/>
          <w:sz w:val="20"/>
          <w:szCs w:val="20"/>
          <w:lang w:val="es-MX"/>
        </w:rPr>
        <w:t>/Abr</w:t>
      </w:r>
      <w:r w:rsidR="006C3F65">
        <w:rPr>
          <w:rFonts w:asciiTheme="minorHAnsi" w:hAnsiTheme="minorHAnsi" w:cstheme="minorHAnsi"/>
          <w:sz w:val="20"/>
          <w:szCs w:val="20"/>
          <w:lang w:val="es-MX"/>
        </w:rPr>
        <w:t xml:space="preserve"> y del 27/Abr</w:t>
      </w:r>
      <w:r w:rsidRPr="008509B8">
        <w:rPr>
          <w:rFonts w:asciiTheme="minorHAnsi" w:hAnsiTheme="minorHAnsi" w:cstheme="minorHAnsi"/>
          <w:sz w:val="20"/>
          <w:szCs w:val="20"/>
          <w:lang w:val="es-MX"/>
        </w:rPr>
        <w:t xml:space="preserve"> al 1</w:t>
      </w:r>
      <w:r w:rsidR="006C3F65">
        <w:rPr>
          <w:rFonts w:asciiTheme="minorHAnsi" w:hAnsiTheme="minorHAnsi" w:cstheme="minorHAnsi"/>
          <w:sz w:val="20"/>
          <w:szCs w:val="20"/>
          <w:lang w:val="es-MX"/>
        </w:rPr>
        <w:t>2</w:t>
      </w:r>
      <w:r w:rsidRPr="008509B8">
        <w:rPr>
          <w:rFonts w:asciiTheme="minorHAnsi" w:hAnsiTheme="minorHAnsi" w:cstheme="minorHAnsi"/>
          <w:sz w:val="20"/>
          <w:szCs w:val="20"/>
          <w:lang w:val="es-MX"/>
        </w:rPr>
        <w:t>/Oct de 202</w:t>
      </w:r>
      <w:r w:rsidR="006C3F65">
        <w:rPr>
          <w:rFonts w:asciiTheme="minorHAnsi" w:hAnsiTheme="minorHAnsi" w:cstheme="minorHAnsi"/>
          <w:sz w:val="20"/>
          <w:szCs w:val="20"/>
          <w:lang w:val="es-MX"/>
        </w:rPr>
        <w:t>5</w:t>
      </w:r>
    </w:p>
    <w:p w14:paraId="0804B101" w14:textId="7847348D" w:rsidR="00E40752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(1) Comienza en Londres el día 4 del itinerario con traslado de llegada incluido.</w:t>
      </w:r>
      <w:r w:rsidR="00E551E5" w:rsidRPr="002E0320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267C921A" w14:textId="77777777" w:rsidR="008509B8" w:rsidRPr="002E0320" w:rsidRDefault="008509B8" w:rsidP="00E157F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444B2066" w14:textId="1126CB4A" w:rsidR="00CC2B31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DB50046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4"/>
      </w:tblGrid>
      <w:tr w:rsidR="004E6362" w:rsidRPr="002E0320" w14:paraId="1E9A16D6" w14:textId="77777777" w:rsidTr="008509B8">
        <w:trPr>
          <w:trHeight w:val="317"/>
          <w:jc w:val="center"/>
        </w:trPr>
        <w:tc>
          <w:tcPr>
            <w:tcW w:w="10684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FC04814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 w:bidi="ar-SA"/>
              </w:rPr>
              <w:t>SERVICIOS “VALOR AÑADIDO”</w:t>
            </w:r>
          </w:p>
        </w:tc>
      </w:tr>
      <w:tr w:rsidR="004E6362" w:rsidRPr="002E0320" w14:paraId="55794E5D" w14:textId="77777777" w:rsidTr="008509B8">
        <w:trPr>
          <w:trHeight w:val="237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86AD4FB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ES" w:eastAsia="es-MX" w:bidi="ar-SA"/>
              </w:rPr>
              <w:t> </w:t>
            </w:r>
          </w:p>
        </w:tc>
      </w:tr>
      <w:tr w:rsidR="004E6362" w:rsidRPr="00AE22A0" w14:paraId="4D950BC0" w14:textId="77777777" w:rsidTr="008509B8">
        <w:trPr>
          <w:trHeight w:val="224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6C97E70B" w14:textId="4A10E551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Si quiere llevar todo preparado de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antemano, además de lo detallado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en el itinerario, les proponemos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adicionalmente incluir:</w:t>
            </w:r>
          </w:p>
          <w:p w14:paraId="1A876F7C" w14:textId="77777777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Iluminaciones de París.</w:t>
            </w:r>
          </w:p>
          <w:p w14:paraId="3CC1F1FD" w14:textId="271B9533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Visita Palacio y Jardines de Versalles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en París.</w:t>
            </w:r>
          </w:p>
          <w:p w14:paraId="776D583D" w14:textId="77777777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Visita de Windsor en Londres.</w:t>
            </w:r>
          </w:p>
          <w:p w14:paraId="620810D7" w14:textId="37967A15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• Crucero por los Canales + </w:t>
            </w:r>
            <w:proofErr w:type="spellStart"/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Marken</w:t>
            </w:r>
            <w:proofErr w:type="spellEnd"/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y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Volendam</w:t>
            </w:r>
            <w:proofErr w:type="spellEnd"/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en Ámsterdam.</w:t>
            </w:r>
          </w:p>
          <w:p w14:paraId="6A7AE35E" w14:textId="77777777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Paseo en góndola en Venecia.</w:t>
            </w:r>
          </w:p>
          <w:p w14:paraId="07717022" w14:textId="77777777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Visita a la Roma Barroca.</w:t>
            </w:r>
          </w:p>
          <w:p w14:paraId="3C38A92E" w14:textId="1111D083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Visita a los Museos Vaticanos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en Roma.</w:t>
            </w:r>
          </w:p>
          <w:p w14:paraId="64BF1F47" w14:textId="77777777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Visita día completo a Nápoles y Capri.</w:t>
            </w:r>
          </w:p>
          <w:p w14:paraId="4EE839CC" w14:textId="34748D32" w:rsidR="006C3F65" w:rsidRPr="006C3F65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Cena especial con música en Roma (día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12) en el Rte. “Termas del Coliseo” o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</w:t>
            </w: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similar.</w:t>
            </w:r>
          </w:p>
          <w:p w14:paraId="29C033EE" w14:textId="3DFE1BC7" w:rsidR="004E6362" w:rsidRPr="002E0320" w:rsidRDefault="006C3F65" w:rsidP="006C3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C3F65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• 2 cenas (días 8, 13).</w:t>
            </w:r>
          </w:p>
        </w:tc>
      </w:tr>
    </w:tbl>
    <w:p w14:paraId="56012914" w14:textId="77777777" w:rsidR="004E6362" w:rsidRPr="004D11DA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4D11DA" w:rsidSect="004D11DA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AB75" w14:textId="77777777" w:rsidR="00125C3A" w:rsidRDefault="00125C3A" w:rsidP="00450C15">
      <w:pPr>
        <w:spacing w:after="0" w:line="240" w:lineRule="auto"/>
      </w:pPr>
      <w:r>
        <w:separator/>
      </w:r>
    </w:p>
  </w:endnote>
  <w:endnote w:type="continuationSeparator" w:id="0">
    <w:p w14:paraId="3D6F4A69" w14:textId="77777777" w:rsidR="00125C3A" w:rsidRDefault="00125C3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DD2B" w14:textId="77777777" w:rsidR="00125C3A" w:rsidRDefault="00125C3A" w:rsidP="00450C15">
      <w:pPr>
        <w:spacing w:after="0" w:line="240" w:lineRule="auto"/>
      </w:pPr>
      <w:r>
        <w:separator/>
      </w:r>
    </w:p>
  </w:footnote>
  <w:footnote w:type="continuationSeparator" w:id="0">
    <w:p w14:paraId="65112DFB" w14:textId="77777777" w:rsidR="00125C3A" w:rsidRDefault="00125C3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3CF3C6E4">
              <wp:simplePos x="0" y="0"/>
              <wp:positionH relativeFrom="column">
                <wp:posOffset>-548640</wp:posOffset>
              </wp:positionH>
              <wp:positionV relativeFrom="paragraph">
                <wp:posOffset>-335280</wp:posOffset>
              </wp:positionV>
              <wp:extent cx="5314950" cy="8572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7A73" w14:textId="752C7801" w:rsidR="00513EEC" w:rsidRPr="00AE22A0" w:rsidRDefault="000400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E22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GRAN RESERVA</w:t>
                          </w:r>
                        </w:p>
                        <w:p w14:paraId="431079C0" w14:textId="5788ED61" w:rsidR="007E6927" w:rsidRPr="008509B8" w:rsidRDefault="00E157F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162-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352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5/2026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26.4pt;width:418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" filled="f" stroked="f">
              <v:textbox>
                <w:txbxContent>
                  <w:p w14:paraId="7DB27A73" w14:textId="752C7801" w:rsidR="00513EEC" w:rsidRPr="00AE22A0" w:rsidRDefault="000400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E22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GRAN RESERVA</w:t>
                    </w:r>
                  </w:p>
                  <w:p w14:paraId="431079C0" w14:textId="5788ED61" w:rsidR="007E6927" w:rsidRPr="008509B8" w:rsidRDefault="00E157F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162-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352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5/2026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10.25pt;height:410.25pt" o:bullet="t">
        <v:imagedata r:id="rId1" o:title="clip_image001"/>
      </v:shape>
    </w:pict>
  </w:numPicBullet>
  <w:numPicBullet w:numPicBulletId="1">
    <w:pict>
      <v:shape id="_x0000_i1045" type="#_x0000_t75" style="width:441pt;height:441pt" o:bullet="t">
        <v:imagedata r:id="rId2" o:title="advertencia-de-peligro_318-40551"/>
      </v:shape>
    </w:pict>
  </w:numPicBullet>
  <w:numPicBullet w:numPicBulletId="2">
    <w:pict>
      <v:shape id="_x0000_i1046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01293"/>
    <w:multiLevelType w:val="hybridMultilevel"/>
    <w:tmpl w:val="9CE445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5266E"/>
    <w:multiLevelType w:val="hybridMultilevel"/>
    <w:tmpl w:val="0E30B2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05F2"/>
    <w:multiLevelType w:val="hybridMultilevel"/>
    <w:tmpl w:val="B1D832F8"/>
    <w:lvl w:ilvl="0" w:tplc="9B9E8E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27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959892">
    <w:abstractNumId w:val="9"/>
  </w:num>
  <w:num w:numId="3" w16cid:durableId="1388528027">
    <w:abstractNumId w:val="29"/>
  </w:num>
  <w:num w:numId="4" w16cid:durableId="1170408410">
    <w:abstractNumId w:val="44"/>
  </w:num>
  <w:num w:numId="5" w16cid:durableId="361445378">
    <w:abstractNumId w:val="20"/>
  </w:num>
  <w:num w:numId="6" w16cid:durableId="1257439275">
    <w:abstractNumId w:val="16"/>
  </w:num>
  <w:num w:numId="7" w16cid:durableId="1310136263">
    <w:abstractNumId w:val="15"/>
  </w:num>
  <w:num w:numId="8" w16cid:durableId="582647746">
    <w:abstractNumId w:val="27"/>
  </w:num>
  <w:num w:numId="9" w16cid:durableId="514466980">
    <w:abstractNumId w:val="14"/>
  </w:num>
  <w:num w:numId="10" w16cid:durableId="932520159">
    <w:abstractNumId w:val="5"/>
  </w:num>
  <w:num w:numId="11" w16cid:durableId="1103573469">
    <w:abstractNumId w:val="0"/>
  </w:num>
  <w:num w:numId="12" w16cid:durableId="603608688">
    <w:abstractNumId w:val="1"/>
  </w:num>
  <w:num w:numId="13" w16cid:durableId="1710717152">
    <w:abstractNumId w:val="39"/>
  </w:num>
  <w:num w:numId="14" w16cid:durableId="419058827">
    <w:abstractNumId w:val="49"/>
  </w:num>
  <w:num w:numId="15" w16cid:durableId="961349167">
    <w:abstractNumId w:val="33"/>
  </w:num>
  <w:num w:numId="16" w16cid:durableId="620384141">
    <w:abstractNumId w:val="38"/>
  </w:num>
  <w:num w:numId="17" w16cid:durableId="1434520580">
    <w:abstractNumId w:val="4"/>
  </w:num>
  <w:num w:numId="18" w16cid:durableId="30569852">
    <w:abstractNumId w:val="24"/>
  </w:num>
  <w:num w:numId="19" w16cid:durableId="1653215780">
    <w:abstractNumId w:val="22"/>
  </w:num>
  <w:num w:numId="20" w16cid:durableId="1591232120">
    <w:abstractNumId w:val="17"/>
  </w:num>
  <w:num w:numId="21" w16cid:durableId="810095708">
    <w:abstractNumId w:val="19"/>
  </w:num>
  <w:num w:numId="22" w16cid:durableId="1434781013">
    <w:abstractNumId w:val="42"/>
  </w:num>
  <w:num w:numId="23" w16cid:durableId="265770706">
    <w:abstractNumId w:val="35"/>
  </w:num>
  <w:num w:numId="24" w16cid:durableId="365107522">
    <w:abstractNumId w:val="11"/>
  </w:num>
  <w:num w:numId="25" w16cid:durableId="1161430165">
    <w:abstractNumId w:val="12"/>
  </w:num>
  <w:num w:numId="26" w16cid:durableId="438257860">
    <w:abstractNumId w:val="41"/>
  </w:num>
  <w:num w:numId="27" w16cid:durableId="539705906">
    <w:abstractNumId w:val="6"/>
  </w:num>
  <w:num w:numId="28" w16cid:durableId="942112242">
    <w:abstractNumId w:val="21"/>
  </w:num>
  <w:num w:numId="29" w16cid:durableId="1322729741">
    <w:abstractNumId w:val="3"/>
  </w:num>
  <w:num w:numId="30" w16cid:durableId="1574395112">
    <w:abstractNumId w:val="34"/>
  </w:num>
  <w:num w:numId="31" w16cid:durableId="470368096">
    <w:abstractNumId w:val="46"/>
  </w:num>
  <w:num w:numId="32" w16cid:durableId="631180090">
    <w:abstractNumId w:val="48"/>
  </w:num>
  <w:num w:numId="33" w16cid:durableId="690961866">
    <w:abstractNumId w:val="25"/>
  </w:num>
  <w:num w:numId="34" w16cid:durableId="946305316">
    <w:abstractNumId w:val="23"/>
  </w:num>
  <w:num w:numId="35" w16cid:durableId="884219635">
    <w:abstractNumId w:val="37"/>
  </w:num>
  <w:num w:numId="36" w16cid:durableId="673916816">
    <w:abstractNumId w:val="7"/>
  </w:num>
  <w:num w:numId="37" w16cid:durableId="1958951396">
    <w:abstractNumId w:val="45"/>
  </w:num>
  <w:num w:numId="38" w16cid:durableId="130680212">
    <w:abstractNumId w:val="8"/>
  </w:num>
  <w:num w:numId="39" w16cid:durableId="951548965">
    <w:abstractNumId w:val="31"/>
  </w:num>
  <w:num w:numId="40" w16cid:durableId="256138810">
    <w:abstractNumId w:val="2"/>
  </w:num>
  <w:num w:numId="41" w16cid:durableId="1648626479">
    <w:abstractNumId w:val="32"/>
  </w:num>
  <w:num w:numId="42" w16cid:durableId="1530875275">
    <w:abstractNumId w:val="40"/>
  </w:num>
  <w:num w:numId="43" w16cid:durableId="1722358831">
    <w:abstractNumId w:val="43"/>
  </w:num>
  <w:num w:numId="44" w16cid:durableId="1932203039">
    <w:abstractNumId w:val="26"/>
  </w:num>
  <w:num w:numId="45" w16cid:durableId="1289435912">
    <w:abstractNumId w:val="28"/>
  </w:num>
  <w:num w:numId="46" w16cid:durableId="339049497">
    <w:abstractNumId w:val="18"/>
  </w:num>
  <w:num w:numId="47" w16cid:durableId="1657954691">
    <w:abstractNumId w:val="36"/>
  </w:num>
  <w:num w:numId="48" w16cid:durableId="1107508971">
    <w:abstractNumId w:val="47"/>
  </w:num>
  <w:num w:numId="49" w16cid:durableId="1971351520">
    <w:abstractNumId w:val="13"/>
  </w:num>
  <w:num w:numId="50" w16cid:durableId="780497541">
    <w:abstractNumId w:val="10"/>
  </w:num>
  <w:num w:numId="51" w16cid:durableId="3377795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0089"/>
    <w:rsid w:val="0004121B"/>
    <w:rsid w:val="00060395"/>
    <w:rsid w:val="0006120B"/>
    <w:rsid w:val="00063211"/>
    <w:rsid w:val="00074095"/>
    <w:rsid w:val="00074477"/>
    <w:rsid w:val="00082CAF"/>
    <w:rsid w:val="000901BB"/>
    <w:rsid w:val="0009249E"/>
    <w:rsid w:val="00093D58"/>
    <w:rsid w:val="00096AC7"/>
    <w:rsid w:val="000B06D8"/>
    <w:rsid w:val="000B5887"/>
    <w:rsid w:val="000D07FA"/>
    <w:rsid w:val="000D1495"/>
    <w:rsid w:val="000F116C"/>
    <w:rsid w:val="000F1F94"/>
    <w:rsid w:val="000F6819"/>
    <w:rsid w:val="001056F5"/>
    <w:rsid w:val="00106CE3"/>
    <w:rsid w:val="00113C32"/>
    <w:rsid w:val="00115DF1"/>
    <w:rsid w:val="00124C0C"/>
    <w:rsid w:val="00125C3A"/>
    <w:rsid w:val="00156E7E"/>
    <w:rsid w:val="00170958"/>
    <w:rsid w:val="00174AFD"/>
    <w:rsid w:val="00176387"/>
    <w:rsid w:val="001966E3"/>
    <w:rsid w:val="001A58AA"/>
    <w:rsid w:val="001C618C"/>
    <w:rsid w:val="001D3EA5"/>
    <w:rsid w:val="001D59AE"/>
    <w:rsid w:val="001E0BFB"/>
    <w:rsid w:val="001E177F"/>
    <w:rsid w:val="001E33CC"/>
    <w:rsid w:val="001E40E4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86749"/>
    <w:rsid w:val="002959E3"/>
    <w:rsid w:val="002A6F1A"/>
    <w:rsid w:val="002C3E02"/>
    <w:rsid w:val="002E0320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11DA"/>
    <w:rsid w:val="004D2C2F"/>
    <w:rsid w:val="004E6362"/>
    <w:rsid w:val="004F13E7"/>
    <w:rsid w:val="005124B6"/>
    <w:rsid w:val="005130A5"/>
    <w:rsid w:val="00513C9F"/>
    <w:rsid w:val="00513E25"/>
    <w:rsid w:val="00513EEC"/>
    <w:rsid w:val="00555729"/>
    <w:rsid w:val="00564D1B"/>
    <w:rsid w:val="00565B58"/>
    <w:rsid w:val="00592677"/>
    <w:rsid w:val="005B0F31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3F65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296A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15A3B"/>
    <w:rsid w:val="00824B64"/>
    <w:rsid w:val="00832A60"/>
    <w:rsid w:val="008352D1"/>
    <w:rsid w:val="008509B8"/>
    <w:rsid w:val="008531BC"/>
    <w:rsid w:val="00857275"/>
    <w:rsid w:val="00861165"/>
    <w:rsid w:val="008709B7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CE2"/>
    <w:rsid w:val="00906809"/>
    <w:rsid w:val="009227E5"/>
    <w:rsid w:val="00923667"/>
    <w:rsid w:val="00932207"/>
    <w:rsid w:val="00944382"/>
    <w:rsid w:val="00945E7D"/>
    <w:rsid w:val="00945F28"/>
    <w:rsid w:val="00962B70"/>
    <w:rsid w:val="009701C1"/>
    <w:rsid w:val="009919FC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4F5C"/>
    <w:rsid w:val="00A0708D"/>
    <w:rsid w:val="00A14872"/>
    <w:rsid w:val="00A17CA1"/>
    <w:rsid w:val="00A2030A"/>
    <w:rsid w:val="00A218FE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9175B"/>
    <w:rsid w:val="00A94CBA"/>
    <w:rsid w:val="00A9641A"/>
    <w:rsid w:val="00AA0A67"/>
    <w:rsid w:val="00AC1E22"/>
    <w:rsid w:val="00AC2765"/>
    <w:rsid w:val="00AC7EDC"/>
    <w:rsid w:val="00AE22A0"/>
    <w:rsid w:val="00AE3E65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5949"/>
    <w:rsid w:val="00C834CC"/>
    <w:rsid w:val="00C90013"/>
    <w:rsid w:val="00CB3F9E"/>
    <w:rsid w:val="00CC16AE"/>
    <w:rsid w:val="00CC18B7"/>
    <w:rsid w:val="00CC2B31"/>
    <w:rsid w:val="00CD2C25"/>
    <w:rsid w:val="00CD3A92"/>
    <w:rsid w:val="00CD4128"/>
    <w:rsid w:val="00CE7934"/>
    <w:rsid w:val="00CF6EEC"/>
    <w:rsid w:val="00CF7455"/>
    <w:rsid w:val="00D0045C"/>
    <w:rsid w:val="00D04078"/>
    <w:rsid w:val="00D21E04"/>
    <w:rsid w:val="00D46401"/>
    <w:rsid w:val="00D5785A"/>
    <w:rsid w:val="00D63953"/>
    <w:rsid w:val="00D642BD"/>
    <w:rsid w:val="00D65CA3"/>
    <w:rsid w:val="00D67898"/>
    <w:rsid w:val="00D709DE"/>
    <w:rsid w:val="00D72784"/>
    <w:rsid w:val="00D732E0"/>
    <w:rsid w:val="00D76994"/>
    <w:rsid w:val="00DA3716"/>
    <w:rsid w:val="00DC2E88"/>
    <w:rsid w:val="00DC57D9"/>
    <w:rsid w:val="00DD29DB"/>
    <w:rsid w:val="00DD34B7"/>
    <w:rsid w:val="00DD5E59"/>
    <w:rsid w:val="00DD6A94"/>
    <w:rsid w:val="00DF00BF"/>
    <w:rsid w:val="00DF15D6"/>
    <w:rsid w:val="00E10D30"/>
    <w:rsid w:val="00E157FF"/>
    <w:rsid w:val="00E25205"/>
    <w:rsid w:val="00E25908"/>
    <w:rsid w:val="00E40752"/>
    <w:rsid w:val="00E4253F"/>
    <w:rsid w:val="00E477EC"/>
    <w:rsid w:val="00E54F05"/>
    <w:rsid w:val="00E551E5"/>
    <w:rsid w:val="00E663D4"/>
    <w:rsid w:val="00E7309E"/>
    <w:rsid w:val="00E74618"/>
    <w:rsid w:val="00E846AA"/>
    <w:rsid w:val="00E90FAD"/>
    <w:rsid w:val="00E948BD"/>
    <w:rsid w:val="00EA0490"/>
    <w:rsid w:val="00EA17D1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49B"/>
    <w:rsid w:val="00F527C6"/>
    <w:rsid w:val="00F65AAF"/>
    <w:rsid w:val="00F662E5"/>
    <w:rsid w:val="00F85041"/>
    <w:rsid w:val="00F96F4D"/>
    <w:rsid w:val="00FA41DC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3</cp:revision>
  <dcterms:created xsi:type="dcterms:W3CDTF">2025-01-20T20:47:00Z</dcterms:created>
  <dcterms:modified xsi:type="dcterms:W3CDTF">2025-01-27T18:02:00Z</dcterms:modified>
</cp:coreProperties>
</file>