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A0CE9" w14:textId="3EDF7349" w:rsidR="00516726" w:rsidRDefault="0037250C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</w:rPr>
      </w:pPr>
      <w:r>
        <w:rPr>
          <w:rFonts w:asciiTheme="minorHAnsi" w:hAnsiTheme="minorHAnsi" w:cstheme="minorHAnsi"/>
          <w:b/>
          <w:color w:val="FF0000"/>
          <w:sz w:val="32"/>
        </w:rPr>
        <w:t xml:space="preserve">TOKIO – HAKONE – NARA </w:t>
      </w:r>
      <w:r w:rsidR="00605FAD">
        <w:rPr>
          <w:rFonts w:asciiTheme="minorHAnsi" w:hAnsiTheme="minorHAnsi" w:cstheme="minorHAnsi"/>
          <w:b/>
          <w:color w:val="FF0000"/>
          <w:sz w:val="32"/>
        </w:rPr>
        <w:t>–</w:t>
      </w:r>
      <w:r>
        <w:rPr>
          <w:rFonts w:asciiTheme="minorHAnsi" w:hAnsiTheme="minorHAnsi" w:cstheme="minorHAnsi"/>
          <w:b/>
          <w:color w:val="FF0000"/>
          <w:sz w:val="32"/>
        </w:rPr>
        <w:t xml:space="preserve"> KIOTO</w:t>
      </w:r>
      <w:r w:rsidR="00605FAD">
        <w:rPr>
          <w:rFonts w:asciiTheme="minorHAnsi" w:hAnsiTheme="minorHAnsi" w:cstheme="minorHAnsi"/>
          <w:b/>
          <w:color w:val="FF0000"/>
          <w:sz w:val="32"/>
        </w:rPr>
        <w:t xml:space="preserve"> – SEÚL</w:t>
      </w:r>
    </w:p>
    <w:p w14:paraId="14FB1738" w14:textId="77777777" w:rsidR="001B71F8" w:rsidRPr="00F5301B" w:rsidRDefault="001B71F8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14"/>
        </w:rPr>
      </w:pPr>
    </w:p>
    <w:p w14:paraId="6A46FB12" w14:textId="52378075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605FAD" w:rsidRPr="00F964D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10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5A06BEED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martes</w:t>
      </w:r>
      <w:r w:rsidR="0037250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y </w:t>
      </w:r>
      <w:r w:rsidR="00D320A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sólo una salida en </w:t>
      </w:r>
      <w:r w:rsidR="0037250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viernes, de </w:t>
      </w:r>
      <w:r w:rsidR="00605FA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octubre 2025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a marzo 2027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</w:p>
    <w:p w14:paraId="62AF038E" w14:textId="14102452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compartidos </w:t>
      </w:r>
    </w:p>
    <w:p w14:paraId="6629F2A1" w14:textId="736D9157" w:rsidR="0037250C" w:rsidRDefault="00BD7920" w:rsidP="0037250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</w:t>
      </w:r>
      <w:r w:rsidR="0037250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05FA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2</w:t>
      </w:r>
      <w:r w:rsidR="0037250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persona</w:t>
      </w:r>
      <w:r w:rsidR="00605FA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</w:t>
      </w:r>
    </w:p>
    <w:p w14:paraId="6F284D8D" w14:textId="227463EB" w:rsidR="00D30FF5" w:rsidRPr="00CD1546" w:rsidRDefault="00A06CEA" w:rsidP="0037250C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3D25B5C5" w14:textId="4F8E0A98" w:rsidR="00751B67" w:rsidRPr="002675C7" w:rsidRDefault="00D26E72" w:rsidP="00751B67">
      <w:pPr>
        <w:pStyle w:val="Ttulo2"/>
        <w:spacing w:before="0"/>
        <w:rPr>
          <w:rFonts w:ascii="Arial" w:hAnsi="Arial" w:cs="Arial"/>
          <w:b/>
          <w:caps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751B67">
        <w:rPr>
          <w:rFonts w:asciiTheme="minorHAnsi" w:eastAsia="Arial" w:hAnsiTheme="minorHAnsi" w:cstheme="minorHAnsi"/>
          <w:b/>
          <w:color w:val="FF0000"/>
          <w:sz w:val="24"/>
          <w:szCs w:val="24"/>
        </w:rPr>
        <w:t>Tokio</w:t>
      </w:r>
    </w:p>
    <w:p w14:paraId="6ABB1BE8" w14:textId="77777777" w:rsidR="00751B67" w:rsidRPr="00541E1D" w:rsidRDefault="00751B67" w:rsidP="00751B6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Llegada al Aeropuerto Internacional de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Narita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 (NRT) o Haneda (HND).</w:t>
      </w:r>
    </w:p>
    <w:p w14:paraId="272A8F37" w14:textId="77777777" w:rsidR="00751B67" w:rsidRPr="00541E1D" w:rsidRDefault="00751B67" w:rsidP="00751B6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Después de pasar por migración en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Narita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>, un asistente de habla hispana los recibirá y ayudará a tomar el traslado en servicio compartido hacia el hotel.  El asistente </w:t>
      </w:r>
      <w:r w:rsidRPr="00541E1D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  <w:u w:val="single"/>
        </w:rPr>
        <w:t xml:space="preserve">sólo ayudará a que tomar el </w:t>
      </w:r>
      <w:proofErr w:type="spellStart"/>
      <w:r w:rsidRPr="00541E1D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  <w:u w:val="single"/>
        </w:rPr>
        <w:t>Airport</w:t>
      </w:r>
      <w:proofErr w:type="spellEnd"/>
      <w:r w:rsidRPr="00541E1D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  <w:u w:val="single"/>
        </w:rPr>
        <w:t xml:space="preserve"> Limousine Bus (servicio compartido), no acompañará hasta el hotel.</w:t>
      </w:r>
      <w:r w:rsidRPr="00541E1D">
        <w:rPr>
          <w:rFonts w:asciiTheme="minorHAnsi" w:hAnsiTheme="minorHAnsi" w:cstheme="minorHAnsi"/>
          <w:color w:val="002060"/>
          <w:sz w:val="20"/>
          <w:szCs w:val="20"/>
        </w:rPr>
        <w:t> </w:t>
      </w:r>
      <w:r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Alojamiento en hotel</w:t>
      </w:r>
      <w:r w:rsidRPr="00541E1D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26C4F518" w14:textId="1D0F6919" w:rsidR="00751B67" w:rsidRPr="00541E1D" w:rsidRDefault="00751B67" w:rsidP="00751B6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Nota: </w:t>
      </w:r>
      <w:r w:rsidR="00541E1D"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Dep</w:t>
      </w:r>
      <w:r w:rsid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endien</w:t>
      </w:r>
      <w:r w:rsidR="00541E1D"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do</w:t>
      </w:r>
      <w:r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 de la hora del vuelo, puede que el </w:t>
      </w:r>
      <w:proofErr w:type="spellStart"/>
      <w:r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Airport</w:t>
      </w:r>
      <w:proofErr w:type="spellEnd"/>
      <w:r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 Limousine Bus no esté disponible, se proporcionará un traslado alternativo sin cargo adicional.</w:t>
      </w:r>
    </w:p>
    <w:p w14:paraId="6CFB5177" w14:textId="77777777" w:rsidR="00751B67" w:rsidRPr="00541E1D" w:rsidRDefault="00751B67" w:rsidP="00751B6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41E1D">
        <w:rPr>
          <w:rFonts w:asciiTheme="minorHAnsi" w:hAnsiTheme="minorHAnsi" w:cstheme="minorHAnsi"/>
          <w:color w:val="002060"/>
          <w:sz w:val="20"/>
          <w:szCs w:val="20"/>
        </w:rPr>
        <w:t>Si la llegada es al aeropuerto de Haneda, después de pasar migración el traslado al hotel será en taxi</w:t>
      </w:r>
      <w:r w:rsidRPr="00541E1D">
        <w:rPr>
          <w:rFonts w:asciiTheme="minorHAnsi" w:hAnsiTheme="minorHAnsi" w:cstheme="minorHAnsi"/>
          <w:b/>
          <w:color w:val="002060"/>
          <w:sz w:val="20"/>
          <w:szCs w:val="20"/>
        </w:rPr>
        <w:t>, </w:t>
      </w:r>
      <w:r w:rsidRPr="00541E1D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  <w:u w:val="single"/>
        </w:rPr>
        <w:t>orientados por un asistente de habla hispana</w:t>
      </w:r>
      <w:r w:rsidRPr="00541E1D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</w:rPr>
        <w:t> </w:t>
      </w:r>
      <w:r w:rsidRPr="00541E1D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  <w:u w:val="single"/>
        </w:rPr>
        <w:t>sin acompañar hasta el hotel</w:t>
      </w:r>
      <w:r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  <w:u w:val="single"/>
        </w:rPr>
        <w:t>.</w:t>
      </w:r>
      <w:r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 Alojamiento en hotel.</w:t>
      </w:r>
    </w:p>
    <w:p w14:paraId="00712178" w14:textId="77777777" w:rsidR="00751B67" w:rsidRPr="002675C7" w:rsidRDefault="00751B67" w:rsidP="00751B67">
      <w:pPr>
        <w:tabs>
          <w:tab w:val="left" w:pos="7212"/>
        </w:tabs>
        <w:jc w:val="both"/>
        <w:rPr>
          <w:rFonts w:ascii="Arial" w:hAnsi="Arial" w:cs="Arial"/>
          <w:bCs/>
          <w:sz w:val="20"/>
          <w:szCs w:val="20"/>
          <w:lang w:val="es-MX"/>
        </w:rPr>
      </w:pPr>
      <w:r>
        <w:rPr>
          <w:rFonts w:ascii="Arial" w:hAnsi="Arial" w:cs="Arial"/>
          <w:bCs/>
          <w:sz w:val="20"/>
          <w:szCs w:val="20"/>
          <w:lang w:val="es-MX"/>
        </w:rPr>
        <w:tab/>
      </w:r>
    </w:p>
    <w:p w14:paraId="4CCCC26E" w14:textId="1E931DFB" w:rsidR="00541E1D" w:rsidRPr="002675C7" w:rsidRDefault="00541E1D" w:rsidP="00541E1D">
      <w:pPr>
        <w:pStyle w:val="Ttulo2"/>
        <w:spacing w:before="0"/>
        <w:rPr>
          <w:rFonts w:ascii="Arial" w:hAnsi="Arial" w:cs="Arial"/>
          <w:b/>
          <w:caps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Tokio </w:t>
      </w:r>
      <w:r w:rsidRPr="00233236">
        <w:rPr>
          <w:rFonts w:asciiTheme="minorHAnsi" w:eastAsia="Arial" w:hAnsiTheme="minorHAnsi" w:cstheme="minorHAnsi"/>
          <w:color w:val="002060"/>
          <w:sz w:val="24"/>
          <w:szCs w:val="24"/>
        </w:rPr>
        <w:t>(actividad opcional ceremonia del té)</w:t>
      </w:r>
    </w:p>
    <w:p w14:paraId="74D17E5E" w14:textId="06C0B001" w:rsidR="00FA565B" w:rsidRPr="00541E1D" w:rsidRDefault="00791422" w:rsidP="0079142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41E1D">
        <w:rPr>
          <w:rFonts w:asciiTheme="minorHAnsi" w:hAnsiTheme="minorHAnsi" w:cstheme="minorHAnsi"/>
          <w:b/>
          <w:color w:val="002060"/>
          <w:sz w:val="20"/>
          <w:szCs w:val="20"/>
        </w:rPr>
        <w:t>Desayuno en el hotel.</w:t>
      </w: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 Posteriormente, comenzará la visita de medio día por Tokio con nuestro corresponsal de habla hispana, recorriendo el Santuario Meiji, la Plaza del Palacio Imperial (solo exterior) y el Templo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Senso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-ji junto con la famosa calle comercial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Nakamise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. El tour concluye alrededor de las 13:00hrs en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Ginza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, dejando la tarde libre para actividades personales o para participar en la actividad opcional de la ceremonia del té </w:t>
      </w:r>
      <w:r w:rsidRPr="009072A7">
        <w:rPr>
          <w:rFonts w:asciiTheme="minorHAnsi" w:hAnsiTheme="minorHAnsi" w:cstheme="minorHAnsi"/>
          <w:b/>
          <w:color w:val="002060"/>
          <w:sz w:val="20"/>
          <w:szCs w:val="20"/>
        </w:rPr>
        <w:t>(</w:t>
      </w:r>
      <w:proofErr w:type="spellStart"/>
      <w:r w:rsidRPr="009072A7">
        <w:rPr>
          <w:rFonts w:asciiTheme="minorHAnsi" w:hAnsiTheme="minorHAnsi" w:cstheme="minorHAnsi"/>
          <w:b/>
          <w:color w:val="002060"/>
          <w:sz w:val="20"/>
          <w:szCs w:val="20"/>
        </w:rPr>
        <w:t>Travel</w:t>
      </w:r>
      <w:proofErr w:type="spellEnd"/>
      <w:r w:rsidRPr="009072A7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Shop Pack).</w:t>
      </w: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 El guía indicará cómo regresar al hotel. </w:t>
      </w:r>
      <w:r w:rsidR="00033E79" w:rsidRPr="00541E1D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033E79" w:rsidRPr="00541E1D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2B626B79" w14:textId="3A5548AA" w:rsidR="00791422" w:rsidRPr="00541E1D" w:rsidRDefault="00791422" w:rsidP="00791422">
      <w:pPr>
        <w:pStyle w:val="NormalWeb"/>
        <w:spacing w:before="0" w:beforeAutospacing="0" w:after="0" w:afterAutospacing="0"/>
        <w:jc w:val="both"/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</w:pPr>
      <w:r w:rsidRPr="00541E1D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Nota:</w:t>
      </w:r>
      <w:r w:rsidRPr="00541E1D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El regreso al hotel será por cuenta propia si no se realiza ninguna actividad opcional.</w:t>
      </w:r>
    </w:p>
    <w:p w14:paraId="028AEDE6" w14:textId="77777777" w:rsidR="007D4E05" w:rsidRPr="00541E1D" w:rsidRDefault="007D4E05" w:rsidP="007D4E05">
      <w:pPr>
        <w:jc w:val="both"/>
        <w:rPr>
          <w:rFonts w:asciiTheme="minorHAnsi" w:hAnsiTheme="minorHAnsi" w:cstheme="minorHAnsi"/>
          <w:b/>
          <w:caps/>
          <w:color w:val="002060"/>
          <w:sz w:val="20"/>
          <w:szCs w:val="20"/>
          <w:lang w:val="es-MX"/>
        </w:rPr>
      </w:pPr>
    </w:p>
    <w:p w14:paraId="681FD868" w14:textId="4F667FDE" w:rsidR="007D4E05" w:rsidRPr="00541E1D" w:rsidRDefault="007D4E05" w:rsidP="00AC4311">
      <w:pPr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Actividad </w:t>
      </w:r>
      <w:r w:rsidR="00791422"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opcional: C</w:t>
      </w:r>
      <w:r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eremonia del té</w:t>
      </w:r>
      <w:r w:rsidR="00791422"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(</w:t>
      </w:r>
      <w:proofErr w:type="spellStart"/>
      <w:r w:rsidR="00791422"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Travel</w:t>
      </w:r>
      <w:proofErr w:type="spellEnd"/>
      <w:r w:rsidR="00791422"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Shop Pack)</w:t>
      </w:r>
    </w:p>
    <w:p w14:paraId="0FC85547" w14:textId="547B3908" w:rsidR="007D4E05" w:rsidRPr="00541E1D" w:rsidRDefault="007D4E05" w:rsidP="007D725F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Duración </w:t>
      </w:r>
      <w:r w:rsidR="00791422"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aproximada: 1 hora </w:t>
      </w:r>
      <w:r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</w:t>
      </w:r>
    </w:p>
    <w:p w14:paraId="34E7D9A0" w14:textId="779F45F4" w:rsidR="007236C2" w:rsidRDefault="00D65077" w:rsidP="007236C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Después de visitar el Templo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Senso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-ji y la calle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Nakamise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, los participantes se reunirán con un asistente de habla hispana para trasladarse a pie al lugar de la ceremonia. La actividad, incluye explicación y demostración por un maestro, degustación de dulce japonés y té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matcha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>, y oportunidad de tomar foto</w:t>
      </w:r>
      <w:r w:rsidR="007236C2">
        <w:rPr>
          <w:rFonts w:asciiTheme="minorHAnsi" w:hAnsiTheme="minorHAnsi" w:cstheme="minorHAnsi"/>
          <w:color w:val="002060"/>
          <w:sz w:val="20"/>
          <w:szCs w:val="20"/>
        </w:rPr>
        <w:t>grafías</w:t>
      </w: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7236C2">
        <w:rPr>
          <w:rFonts w:asciiTheme="minorHAnsi" w:hAnsiTheme="minorHAnsi" w:cstheme="minorHAnsi"/>
          <w:color w:val="002060"/>
          <w:sz w:val="20"/>
          <w:szCs w:val="20"/>
        </w:rPr>
        <w:t>La actividad f</w:t>
      </w: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inaliza en la estación de metro de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Asakusa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>, desde donde cada pasajero</w:t>
      </w:r>
      <w:r w:rsidRPr="007236C2">
        <w:rPr>
          <w:rFonts w:asciiTheme="minorHAnsi" w:hAnsiTheme="minorHAnsi" w:cstheme="minorHAnsi"/>
          <w:color w:val="002060"/>
          <w:sz w:val="20"/>
          <w:szCs w:val="20"/>
          <w:u w:val="single"/>
        </w:rPr>
        <w:t xml:space="preserve"> regresará al hotel o a </w:t>
      </w:r>
      <w:proofErr w:type="spellStart"/>
      <w:r w:rsidRPr="007236C2">
        <w:rPr>
          <w:rFonts w:asciiTheme="minorHAnsi" w:hAnsiTheme="minorHAnsi" w:cstheme="minorHAnsi"/>
          <w:color w:val="002060"/>
          <w:sz w:val="20"/>
          <w:szCs w:val="20"/>
          <w:u w:val="single"/>
        </w:rPr>
        <w:t>Ginza</w:t>
      </w:r>
      <w:proofErr w:type="spellEnd"/>
      <w:r w:rsidRPr="007236C2">
        <w:rPr>
          <w:rFonts w:asciiTheme="minorHAnsi" w:hAnsiTheme="minorHAnsi" w:cstheme="minorHAnsi"/>
          <w:color w:val="002060"/>
          <w:sz w:val="20"/>
          <w:szCs w:val="20"/>
          <w:u w:val="single"/>
        </w:rPr>
        <w:t xml:space="preserve"> por cuenta propia.</w:t>
      </w:r>
      <w:r w:rsidR="007236C2">
        <w:rPr>
          <w:rFonts w:asciiTheme="minorHAnsi" w:hAnsiTheme="minorHAnsi" w:cstheme="minorHAnsi"/>
          <w:color w:val="002060"/>
          <w:sz w:val="20"/>
          <w:szCs w:val="20"/>
          <w:u w:val="single"/>
        </w:rPr>
        <w:t xml:space="preserve"> </w:t>
      </w:r>
      <w:r w:rsidR="007236C2" w:rsidRPr="007236C2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7236C2">
        <w:rPr>
          <w:rFonts w:asciiTheme="minorHAnsi" w:hAnsiTheme="minorHAnsi" w:cstheme="minorHAnsi"/>
          <w:color w:val="002060"/>
          <w:sz w:val="20"/>
          <w:szCs w:val="20"/>
          <w:u w:val="single"/>
        </w:rPr>
        <w:t>.</w:t>
      </w:r>
    </w:p>
    <w:p w14:paraId="497A8630" w14:textId="77777777" w:rsidR="00B73847" w:rsidRDefault="00791422" w:rsidP="007236C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7236C2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Nota</w:t>
      </w:r>
      <w:r w:rsidRPr="007236C2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:</w:t>
      </w:r>
      <w:r w:rsidRPr="007236C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</w:t>
      </w:r>
      <w:r w:rsidR="00041827" w:rsidRPr="007236C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Los participantes no continuarán a </w:t>
      </w:r>
      <w:proofErr w:type="spellStart"/>
      <w:r w:rsidR="00041827" w:rsidRPr="007236C2">
        <w:rPr>
          <w:rFonts w:asciiTheme="minorHAnsi" w:hAnsiTheme="minorHAnsi" w:cstheme="minorHAnsi"/>
          <w:b/>
          <w:color w:val="002060"/>
          <w:sz w:val="20"/>
          <w:szCs w:val="20"/>
        </w:rPr>
        <w:t>Ginza</w:t>
      </w:r>
      <w:proofErr w:type="spellEnd"/>
      <w:r w:rsidR="00041827" w:rsidRPr="007236C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con el grupo. </w:t>
      </w:r>
    </w:p>
    <w:p w14:paraId="51B20C49" w14:textId="61D94527" w:rsidR="00431C8A" w:rsidRDefault="00041827" w:rsidP="007236C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7236C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Es necesario llevar calcetines para participar. El almuerzo no está incluido (se recomienda comer algo ligero durante el tiempo libre en la Calle </w:t>
      </w:r>
      <w:proofErr w:type="spellStart"/>
      <w:r w:rsidRPr="007236C2">
        <w:rPr>
          <w:rFonts w:asciiTheme="minorHAnsi" w:hAnsiTheme="minorHAnsi" w:cstheme="minorHAnsi"/>
          <w:b/>
          <w:color w:val="002060"/>
          <w:sz w:val="20"/>
          <w:szCs w:val="20"/>
        </w:rPr>
        <w:t>Nakamise</w:t>
      </w:r>
      <w:proofErr w:type="spellEnd"/>
      <w:r w:rsidRPr="007236C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). </w:t>
      </w:r>
      <w:r w:rsidR="00431C8A" w:rsidRPr="007236C2">
        <w:rPr>
          <w:rFonts w:asciiTheme="minorHAnsi" w:hAnsiTheme="minorHAnsi" w:cstheme="minorHAnsi"/>
          <w:b/>
          <w:color w:val="002060"/>
          <w:sz w:val="20"/>
          <w:szCs w:val="20"/>
        </w:rPr>
        <w:t>Esta actividad debe reservarse con al menos tres semanas de anticipación y no estará disponible para venta en destino.</w:t>
      </w:r>
    </w:p>
    <w:p w14:paraId="673ECEEB" w14:textId="19530C01" w:rsidR="00874AEB" w:rsidRPr="00874AEB" w:rsidRDefault="00874AEB" w:rsidP="007236C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</w:pPr>
      <w:r w:rsidRPr="00874AEB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  <w:t>La actividad opcional no está disponible en las salidas del 01 de agosto 2025 y desde el 18 de noviembre 2025 hasta el 24 de febrero 2026.</w:t>
      </w:r>
    </w:p>
    <w:p w14:paraId="28492774" w14:textId="61DC0B80" w:rsidR="00751B67" w:rsidRDefault="00751B67" w:rsidP="00431C8A">
      <w:pPr>
        <w:pStyle w:val="NormalWeb"/>
        <w:spacing w:before="0" w:beforeAutospacing="0" w:after="0" w:afterAutospacing="0"/>
        <w:jc w:val="both"/>
        <w:rPr>
          <w:rStyle w:val="Textoennegrita"/>
          <w:rFonts w:ascii="Arial" w:eastAsia="Arial" w:hAnsi="Arial" w:cs="Arial"/>
          <w:sz w:val="20"/>
          <w:szCs w:val="20"/>
          <w:u w:val="single"/>
          <w:shd w:val="clear" w:color="auto" w:fill="FFFFFF"/>
        </w:rPr>
      </w:pPr>
    </w:p>
    <w:p w14:paraId="3DC66205" w14:textId="4AFC749C" w:rsidR="00BD6758" w:rsidRPr="002675C7" w:rsidRDefault="00BD6758" w:rsidP="00BD6758">
      <w:pPr>
        <w:pStyle w:val="Ttulo2"/>
        <w:spacing w:before="0"/>
        <w:rPr>
          <w:rFonts w:ascii="Arial" w:hAnsi="Arial" w:cs="Arial"/>
          <w:b/>
          <w:caps/>
          <w:sz w:val="20"/>
          <w:szCs w:val="20"/>
          <w:lang w:val="es-MX"/>
        </w:rPr>
      </w:pPr>
      <w:r w:rsidRPr="00792D1B">
        <w:rPr>
          <w:rStyle w:val="DanmeroCar"/>
          <w:bCs/>
          <w:sz w:val="24"/>
          <w:szCs w:val="24"/>
        </w:rPr>
        <w:t>DÍA 3 |</w:t>
      </w:r>
      <w:r w:rsidRPr="00792D1B">
        <w:rPr>
          <w:rFonts w:eastAsia="Arial"/>
          <w:sz w:val="24"/>
          <w:szCs w:val="24"/>
        </w:rPr>
        <w:t xml:space="preserve"> </w:t>
      </w:r>
      <w:r w:rsidRPr="00792D1B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Tokio - </w:t>
      </w:r>
      <w:proofErr w:type="spellStart"/>
      <w:r w:rsidRPr="00792D1B">
        <w:rPr>
          <w:rFonts w:asciiTheme="minorHAnsi" w:eastAsia="Arial" w:hAnsiTheme="minorHAnsi" w:cstheme="minorHAnsi"/>
          <w:b/>
          <w:color w:val="FF0000"/>
          <w:sz w:val="24"/>
          <w:szCs w:val="24"/>
        </w:rPr>
        <w:t>Hakone</w:t>
      </w:r>
      <w:proofErr w:type="spellEnd"/>
      <w:r w:rsidRPr="00792D1B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Tokio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</w:p>
    <w:p w14:paraId="65DA778E" w14:textId="6C5A87A8" w:rsidR="00033E79" w:rsidRPr="00BD6758" w:rsidRDefault="00033E79" w:rsidP="00033E7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BD6758">
        <w:rPr>
          <w:rFonts w:asciiTheme="minorHAnsi" w:hAnsiTheme="minorHAnsi" w:cstheme="minorHAnsi"/>
          <w:b/>
          <w:color w:val="002060"/>
          <w:sz w:val="20"/>
          <w:szCs w:val="20"/>
        </w:rPr>
        <w:t>Desayuno en el hotel</w:t>
      </w:r>
      <w:r w:rsidRPr="00BD6758">
        <w:rPr>
          <w:rFonts w:asciiTheme="minorHAnsi" w:hAnsiTheme="minorHAnsi" w:cstheme="minorHAnsi"/>
          <w:color w:val="002060"/>
          <w:sz w:val="20"/>
          <w:szCs w:val="20"/>
        </w:rPr>
        <w:t xml:space="preserve">. Salida temprano para excursión de día completo a </w:t>
      </w:r>
      <w:proofErr w:type="spellStart"/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>Hakone</w:t>
      </w:r>
      <w:proofErr w:type="spellEnd"/>
      <w:r w:rsidRPr="00BD6758">
        <w:rPr>
          <w:rFonts w:asciiTheme="minorHAnsi" w:hAnsiTheme="minorHAnsi" w:cstheme="minorHAnsi"/>
          <w:color w:val="002060"/>
          <w:sz w:val="20"/>
          <w:szCs w:val="20"/>
        </w:rPr>
        <w:t xml:space="preserve"> con guía en español. Paseo en barco por el </w:t>
      </w:r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>Lago</w:t>
      </w:r>
      <w:r w:rsidRPr="00BD6758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  <w:proofErr w:type="spellStart"/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>Ashi</w:t>
      </w:r>
      <w:proofErr w:type="spellEnd"/>
      <w:r w:rsidRPr="00BD6758">
        <w:rPr>
          <w:rFonts w:asciiTheme="minorHAnsi" w:hAnsiTheme="minorHAnsi" w:cstheme="minorHAnsi"/>
          <w:color w:val="002060"/>
          <w:sz w:val="20"/>
          <w:szCs w:val="20"/>
        </w:rPr>
        <w:t xml:space="preserve">, visita al </w:t>
      </w:r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Santuario </w:t>
      </w:r>
      <w:proofErr w:type="spellStart"/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>Hakone-jinja</w:t>
      </w:r>
      <w:proofErr w:type="spellEnd"/>
      <w:r w:rsidRPr="00BD6758">
        <w:rPr>
          <w:rFonts w:asciiTheme="minorHAnsi" w:hAnsiTheme="minorHAnsi" w:cstheme="minorHAnsi"/>
          <w:color w:val="002060"/>
          <w:sz w:val="20"/>
          <w:szCs w:val="20"/>
        </w:rPr>
        <w:t xml:space="preserve"> y al </w:t>
      </w:r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Museo al Aire Libre de </w:t>
      </w:r>
      <w:proofErr w:type="spellStart"/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>Hakone</w:t>
      </w:r>
      <w:proofErr w:type="spellEnd"/>
      <w:r w:rsidRPr="00BD6758">
        <w:rPr>
          <w:rFonts w:asciiTheme="minorHAnsi" w:hAnsiTheme="minorHAnsi" w:cstheme="minorHAnsi"/>
          <w:color w:val="002060"/>
          <w:sz w:val="20"/>
          <w:szCs w:val="20"/>
        </w:rPr>
        <w:t>. Almuerzo. Regreso al hotel</w:t>
      </w:r>
      <w:r w:rsidR="00BD6758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BD6758" w:rsidRPr="00BD6758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BD6758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5AAF04F5" w14:textId="271B82EB" w:rsidR="00751B67" w:rsidRPr="00BD6758" w:rsidRDefault="00033E79" w:rsidP="00033E7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BD6758">
        <w:rPr>
          <w:rFonts w:asciiTheme="minorHAnsi" w:hAnsiTheme="minorHAnsi" w:cstheme="minorHAnsi"/>
          <w:b/>
          <w:iCs/>
          <w:color w:val="002060"/>
          <w:sz w:val="20"/>
          <w:szCs w:val="20"/>
        </w:rPr>
        <w:t xml:space="preserve">Nota: Si el barco no opera por condiciones climáticas, se visitará </w:t>
      </w:r>
      <w:proofErr w:type="spellStart"/>
      <w:r w:rsidRPr="00BD6758">
        <w:rPr>
          <w:rFonts w:asciiTheme="minorHAnsi" w:hAnsiTheme="minorHAnsi" w:cstheme="minorHAnsi"/>
          <w:b/>
          <w:iCs/>
          <w:color w:val="002060"/>
          <w:sz w:val="20"/>
          <w:szCs w:val="20"/>
        </w:rPr>
        <w:t>Hakone</w:t>
      </w:r>
      <w:proofErr w:type="spellEnd"/>
      <w:r w:rsidRPr="00BD6758">
        <w:rPr>
          <w:rFonts w:asciiTheme="minorHAnsi" w:hAnsiTheme="minorHAnsi" w:cstheme="minorHAnsi"/>
          <w:b/>
          <w:iCs/>
          <w:color w:val="002060"/>
          <w:sz w:val="20"/>
          <w:szCs w:val="20"/>
        </w:rPr>
        <w:t xml:space="preserve"> </w:t>
      </w:r>
      <w:proofErr w:type="spellStart"/>
      <w:r w:rsidRPr="00BD6758">
        <w:rPr>
          <w:rFonts w:asciiTheme="minorHAnsi" w:hAnsiTheme="minorHAnsi" w:cstheme="minorHAnsi"/>
          <w:b/>
          <w:iCs/>
          <w:color w:val="002060"/>
          <w:sz w:val="20"/>
          <w:szCs w:val="20"/>
        </w:rPr>
        <w:t>Sekishoato</w:t>
      </w:r>
      <w:proofErr w:type="spellEnd"/>
      <w:r w:rsidRPr="00BD6758">
        <w:rPr>
          <w:rFonts w:asciiTheme="minorHAnsi" w:hAnsiTheme="minorHAnsi" w:cstheme="minorHAnsi"/>
          <w:b/>
          <w:iCs/>
          <w:color w:val="002060"/>
          <w:sz w:val="20"/>
          <w:szCs w:val="20"/>
        </w:rPr>
        <w:t xml:space="preserve"> como alternativa.</w:t>
      </w:r>
      <w:r w:rsidRPr="00BD6758">
        <w:rPr>
          <w:rStyle w:val="nfasis"/>
          <w:rFonts w:asciiTheme="minorHAnsi" w:hAnsiTheme="minorHAnsi" w:cstheme="minorHAnsi"/>
          <w:b/>
          <w:i w:val="0"/>
          <w:color w:val="002060"/>
          <w:sz w:val="20"/>
          <w:szCs w:val="20"/>
        </w:rPr>
        <w:t xml:space="preserve"> </w:t>
      </w:r>
      <w:r w:rsidR="00751B67" w:rsidRPr="00BD6758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Aproximadamente a las 18:00hrs se estará regresando al hotel.</w:t>
      </w:r>
    </w:p>
    <w:p w14:paraId="075E0166" w14:textId="77777777" w:rsidR="00751B67" w:rsidRPr="0008486C" w:rsidRDefault="00751B67" w:rsidP="00751B67">
      <w:pPr>
        <w:jc w:val="both"/>
        <w:rPr>
          <w:rFonts w:ascii="Arial" w:hAnsi="Arial" w:cs="Arial"/>
          <w:b/>
          <w:caps/>
          <w:sz w:val="20"/>
          <w:szCs w:val="20"/>
        </w:rPr>
      </w:pPr>
    </w:p>
    <w:p w14:paraId="4940BF2B" w14:textId="4F5911A5" w:rsidR="00B73847" w:rsidRPr="002675C7" w:rsidRDefault="00B73847" w:rsidP="00B73847">
      <w:pPr>
        <w:pStyle w:val="Ttulo2"/>
        <w:spacing w:before="0"/>
        <w:rPr>
          <w:rFonts w:ascii="Arial" w:hAnsi="Arial" w:cs="Arial"/>
          <w:b/>
          <w:caps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4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Tokio – Kioto – Nara - Kioto </w:t>
      </w:r>
    </w:p>
    <w:p w14:paraId="7FA44D64" w14:textId="5093815C" w:rsidR="00406609" w:rsidRPr="00B73847" w:rsidRDefault="00406609" w:rsidP="00406609">
      <w:pPr>
        <w:jc w:val="both"/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B73847">
        <w:rPr>
          <w:rFonts w:asciiTheme="minorHAnsi" w:hAnsiTheme="minorHAnsi" w:cstheme="minorHAnsi"/>
          <w:b/>
          <w:bCs/>
          <w:color w:val="002060"/>
          <w:sz w:val="20"/>
          <w:lang w:val="es-MX" w:eastAsia="es-MX"/>
        </w:rPr>
        <w:t>Desayuno en el hotel.</w:t>
      </w:r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Por la mañana, traslado con asistente de habla hispana a la Estación de Tokio para abordar el tren bala </w:t>
      </w:r>
      <w:proofErr w:type="spellStart"/>
      <w:r w:rsidRPr="00B7384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Nozomi</w:t>
      </w:r>
      <w:proofErr w:type="spellEnd"/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con destino a Kioto. A la llegada, </w:t>
      </w:r>
      <w:r w:rsidRPr="00B73847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te reunirás con nuestro corresponsal de </w:t>
      </w:r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habla hispana y salida en autobús </w:t>
      </w:r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lastRenderedPageBreak/>
        <w:t xml:space="preserve">privado hacia </w:t>
      </w:r>
      <w:r w:rsidRPr="00B7384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Nara</w:t>
      </w:r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donde visitaremos el </w:t>
      </w:r>
      <w:r w:rsidRPr="00B7384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Templo </w:t>
      </w:r>
      <w:proofErr w:type="spellStart"/>
      <w:r w:rsidRPr="00B7384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Todai</w:t>
      </w:r>
      <w:proofErr w:type="spellEnd"/>
      <w:r w:rsidRPr="00B7384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-ji</w:t>
      </w:r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>, famoso por su gran estatua del Buda “</w:t>
      </w:r>
      <w:proofErr w:type="spellStart"/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>Daibutsu</w:t>
      </w:r>
      <w:proofErr w:type="spellEnd"/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”, y el </w:t>
      </w:r>
      <w:r w:rsidRPr="00B7384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Parque de Nara</w:t>
      </w:r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>, hogar de ciervos sagrados</w:t>
      </w:r>
      <w:r w:rsidRPr="00B73847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. </w:t>
      </w:r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Por la tarde, regreso a Kioto y breve recorrido por el tradicional barrio de </w:t>
      </w:r>
      <w:proofErr w:type="spellStart"/>
      <w:r w:rsidRPr="00B7384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Gion</w:t>
      </w:r>
      <w:proofErr w:type="spellEnd"/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>, conocido por sus casas de té y geishas.</w:t>
      </w:r>
      <w:r w:rsidRPr="00B73847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B73847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Alojamiento</w:t>
      </w:r>
      <w:r w:rsidRPr="00B73847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</w:p>
    <w:p w14:paraId="322CDD09" w14:textId="77777777" w:rsidR="00406609" w:rsidRPr="00B73847" w:rsidRDefault="00406609" w:rsidP="00406609">
      <w:pPr>
        <w:jc w:val="both"/>
        <w:rPr>
          <w:rFonts w:asciiTheme="minorHAnsi" w:hAnsiTheme="minorHAnsi" w:cstheme="minorHAnsi"/>
          <w:b/>
          <w:color w:val="002060"/>
          <w:sz w:val="20"/>
          <w:lang w:val="es-MX" w:eastAsia="es-MX"/>
        </w:rPr>
      </w:pPr>
      <w:r w:rsidRPr="00B73847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 xml:space="preserve">Nota: </w:t>
      </w:r>
      <w:r w:rsidRPr="00406609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 xml:space="preserve">Llegada al hotel </w:t>
      </w:r>
      <w:r w:rsidRPr="00B73847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aproximadamente a las 18:30hrs</w:t>
      </w:r>
    </w:p>
    <w:p w14:paraId="55F9439C" w14:textId="7060D319" w:rsidR="00406609" w:rsidRPr="00406609" w:rsidRDefault="00406609" w:rsidP="00406609">
      <w:pPr>
        <w:jc w:val="both"/>
        <w:rPr>
          <w:b/>
          <w:lang w:val="es-MX" w:eastAsia="es-MX"/>
        </w:rPr>
      </w:pPr>
      <w:r w:rsidRPr="00B73847">
        <w:rPr>
          <w:rFonts w:asciiTheme="minorHAnsi" w:hAnsiTheme="minorHAnsi" w:cstheme="minorHAnsi"/>
          <w:b/>
          <w:iCs/>
          <w:color w:val="002060"/>
          <w:sz w:val="20"/>
          <w:lang w:val="es-MX" w:eastAsia="es-MX"/>
        </w:rPr>
        <w:t>Considera que una maleta por persona será enviada aparte desde Tokio hasta el hotel en Kioto. Según el servicio utilizado, puede llegar la tarde del mismo día o al día siguiente. Se recomienda llevar una mochila o maleta pequeña con lo indispensable para una noche. El almuerzo no está incluido; habrá tiempo libre para comer. El orden de visitas puede variar</w:t>
      </w:r>
      <w:r w:rsidRPr="00406609">
        <w:rPr>
          <w:b/>
          <w:iCs/>
          <w:lang w:val="es-MX" w:eastAsia="es-MX"/>
        </w:rPr>
        <w:t>.</w:t>
      </w:r>
    </w:p>
    <w:p w14:paraId="6D9A928D" w14:textId="77777777" w:rsidR="00751B67" w:rsidRPr="002675C7" w:rsidRDefault="00751B67" w:rsidP="00751B67">
      <w:pPr>
        <w:jc w:val="both"/>
        <w:rPr>
          <w:rFonts w:ascii="Arial" w:hAnsi="Arial" w:cs="Arial"/>
          <w:bCs/>
          <w:sz w:val="20"/>
          <w:szCs w:val="20"/>
          <w:lang w:val="es-MX"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</w:p>
    <w:p w14:paraId="6A4ECAAA" w14:textId="2B595B1B" w:rsidR="009422F8" w:rsidRPr="002675C7" w:rsidRDefault="009422F8" w:rsidP="009422F8">
      <w:pPr>
        <w:pStyle w:val="Ttulo2"/>
        <w:spacing w:before="0"/>
        <w:rPr>
          <w:rFonts w:ascii="Arial" w:hAnsi="Arial" w:cs="Arial"/>
          <w:b/>
          <w:caps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5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Kioto</w:t>
      </w:r>
    </w:p>
    <w:p w14:paraId="0CE40A5A" w14:textId="0F22C6FF" w:rsidR="00D56CC8" w:rsidRPr="003C502C" w:rsidRDefault="00D56CC8" w:rsidP="00751B67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Después del desayuno en el hotel</w:t>
      </w:r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, realizaremos una visita de día completo por Kioto acompañado del guía de habla hispana. Conoceremos el Templo </w:t>
      </w:r>
      <w:proofErr w:type="spellStart"/>
      <w:r w:rsidRPr="003C502C">
        <w:rPr>
          <w:rFonts w:asciiTheme="minorHAnsi" w:hAnsiTheme="minorHAnsi" w:cstheme="minorHAnsi"/>
          <w:color w:val="002060"/>
          <w:sz w:val="20"/>
          <w:szCs w:val="20"/>
        </w:rPr>
        <w:t>Sanjusangendo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, el Santuario Fushimi </w:t>
      </w:r>
      <w:proofErr w:type="spellStart"/>
      <w:r w:rsidRPr="003C502C">
        <w:rPr>
          <w:rFonts w:asciiTheme="minorHAnsi" w:hAnsiTheme="minorHAnsi" w:cstheme="minorHAnsi"/>
          <w:color w:val="002060"/>
          <w:sz w:val="20"/>
          <w:szCs w:val="20"/>
        </w:rPr>
        <w:t>Inari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 con sus miles de pórticos rojos llamados </w:t>
      </w:r>
      <w:proofErr w:type="spellStart"/>
      <w:r w:rsidRPr="003C502C">
        <w:rPr>
          <w:rStyle w:val="nfasis"/>
          <w:rFonts w:asciiTheme="minorHAnsi" w:hAnsiTheme="minorHAnsi" w:cstheme="minorHAnsi"/>
          <w:i w:val="0"/>
          <w:color w:val="002060"/>
          <w:sz w:val="20"/>
          <w:szCs w:val="20"/>
        </w:rPr>
        <w:t>torii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, el célebre Templo Dorado </w:t>
      </w:r>
      <w:proofErr w:type="spellStart"/>
      <w:r w:rsidRPr="003C502C">
        <w:rPr>
          <w:rFonts w:asciiTheme="minorHAnsi" w:hAnsiTheme="minorHAnsi" w:cstheme="minorHAnsi"/>
          <w:color w:val="002060"/>
          <w:sz w:val="20"/>
          <w:szCs w:val="20"/>
        </w:rPr>
        <w:t>Kinkaku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-ji, el Templo </w:t>
      </w:r>
      <w:proofErr w:type="spellStart"/>
      <w:r w:rsidRPr="003C502C">
        <w:rPr>
          <w:rFonts w:asciiTheme="minorHAnsi" w:hAnsiTheme="minorHAnsi" w:cstheme="minorHAnsi"/>
          <w:color w:val="002060"/>
          <w:sz w:val="20"/>
          <w:szCs w:val="20"/>
        </w:rPr>
        <w:t>Tenryu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-ji y el encantador Bosque de Bambú de </w:t>
      </w:r>
      <w:proofErr w:type="spellStart"/>
      <w:r w:rsidRPr="003C502C">
        <w:rPr>
          <w:rFonts w:asciiTheme="minorHAnsi" w:hAnsiTheme="minorHAnsi" w:cstheme="minorHAnsi"/>
          <w:color w:val="002060"/>
          <w:sz w:val="20"/>
          <w:szCs w:val="20"/>
        </w:rPr>
        <w:t>Arashiyama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. Almuerzo. </w:t>
      </w:r>
      <w:r w:rsidRPr="003C502C">
        <w:rPr>
          <w:rFonts w:asciiTheme="minorHAnsi" w:hAnsiTheme="minorHAnsi" w:cstheme="minorHAnsi"/>
          <w:color w:val="002060"/>
          <w:sz w:val="20"/>
          <w:szCs w:val="20"/>
          <w:u w:val="single"/>
        </w:rPr>
        <w:t>Regreso por cuenta propia.</w:t>
      </w:r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 Alojamiento. </w:t>
      </w:r>
    </w:p>
    <w:p w14:paraId="26CD4858" w14:textId="014A142C" w:rsidR="00D56CC8" w:rsidRPr="003C502C" w:rsidRDefault="00D56CC8" w:rsidP="00751B67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Nota: Se regresará al hotel alrededor de las 17:30 </w:t>
      </w:r>
      <w:proofErr w:type="spellStart"/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hrs</w:t>
      </w:r>
      <w:proofErr w:type="spellEnd"/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. Como opción quienes lo deseen podrán continuar hacia el tradicional barrio de </w:t>
      </w:r>
      <w:proofErr w:type="spellStart"/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Gion</w:t>
      </w:r>
      <w:proofErr w:type="spellEnd"/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, célebre por sus casas de té y por ser el lugar de encuentro de las geishas. En este caso, el paseo y el regreso al hotel serán por cuenta de los pasajeros.</w:t>
      </w:r>
    </w:p>
    <w:p w14:paraId="0A6FD05D" w14:textId="77777777" w:rsidR="00D56CC8" w:rsidRDefault="00D56CC8" w:rsidP="00751B67">
      <w:pPr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4CAB127C" w14:textId="1F978E6D" w:rsidR="004475C9" w:rsidRPr="003C502C" w:rsidRDefault="004475C9" w:rsidP="004475C9">
      <w:pPr>
        <w:pStyle w:val="Ttulo2"/>
        <w:spacing w:before="0"/>
        <w:rPr>
          <w:rFonts w:ascii="Arial" w:hAnsi="Arial" w:cs="Arial"/>
          <w:caps/>
          <w:color w:val="002060"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6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Kioto </w:t>
      </w:r>
      <w:r w:rsidRPr="003C502C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(actividad opcional Hiroshima y </w:t>
      </w:r>
      <w:proofErr w:type="spellStart"/>
      <w:r w:rsidRPr="003C502C">
        <w:rPr>
          <w:rFonts w:asciiTheme="minorHAnsi" w:eastAsia="Arial" w:hAnsiTheme="minorHAnsi" w:cstheme="minorHAnsi"/>
          <w:color w:val="002060"/>
          <w:sz w:val="24"/>
          <w:szCs w:val="24"/>
        </w:rPr>
        <w:t>Miyajima</w:t>
      </w:r>
      <w:proofErr w:type="spellEnd"/>
      <w:r w:rsidRPr="003C502C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) </w:t>
      </w:r>
    </w:p>
    <w:p w14:paraId="59F1077F" w14:textId="77777777" w:rsidR="004475C9" w:rsidRPr="003C502C" w:rsidRDefault="004475C9" w:rsidP="004475C9">
      <w:pPr>
        <w:jc w:val="both"/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</w:pPr>
      <w:r w:rsidRPr="003C502C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Desayuno </w:t>
      </w:r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en el hotel</w:t>
      </w:r>
      <w:r w:rsidRPr="003C502C">
        <w:rPr>
          <w:rFonts w:asciiTheme="minorHAnsi" w:hAnsiTheme="minorHAnsi" w:cstheme="minorHAnsi"/>
          <w:color w:val="002060"/>
          <w:sz w:val="20"/>
          <w:szCs w:val="20"/>
        </w:rPr>
        <w:t>.  Después tendrás tiempo libre para poder recorrer por cuenta propia la ciudad o elegir el </w:t>
      </w:r>
      <w:r w:rsidRPr="003C502C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</w:rPr>
        <w:t>tour opcional </w:t>
      </w:r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a </w:t>
      </w:r>
      <w:r w:rsidRPr="003C502C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</w:rPr>
        <w:t xml:space="preserve">Hiroshima y </w:t>
      </w:r>
      <w:proofErr w:type="spellStart"/>
      <w:r w:rsidRPr="003C502C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</w:rPr>
        <w:t>Miyajima</w:t>
      </w:r>
      <w:proofErr w:type="spellEnd"/>
      <w:r w:rsidRPr="003C502C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 (</w:t>
      </w:r>
      <w:proofErr w:type="spellStart"/>
      <w:r w:rsidRPr="003C502C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3C502C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 Shop Pack).  </w:t>
      </w:r>
      <w:r w:rsidRPr="003C502C">
        <w:rPr>
          <w:rFonts w:asciiTheme="minorHAnsi" w:hAnsiTheme="minorHAnsi" w:cstheme="minorHAnsi"/>
          <w:color w:val="002060"/>
          <w:sz w:val="20"/>
          <w:szCs w:val="20"/>
        </w:rPr>
        <w:t>Horarios sujetos a cambios sin previos avisos. </w:t>
      </w:r>
      <w:r w:rsidRPr="003C502C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Alojamiento en el hotel.</w:t>
      </w:r>
    </w:p>
    <w:p w14:paraId="0EB974EC" w14:textId="77777777" w:rsidR="004475C9" w:rsidRPr="009C6BAD" w:rsidRDefault="004475C9" w:rsidP="004475C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</w:p>
    <w:p w14:paraId="7BC736C8" w14:textId="77777777" w:rsidR="004475C9" w:rsidRPr="00006802" w:rsidRDefault="004475C9" w:rsidP="004475C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006802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Actividad de día completo a Hiroshima y </w:t>
      </w:r>
      <w:proofErr w:type="spellStart"/>
      <w:r w:rsidRPr="00006802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Miyajima</w:t>
      </w:r>
      <w:proofErr w:type="spellEnd"/>
      <w:r w:rsidRPr="00006802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 (</w:t>
      </w:r>
      <w:proofErr w:type="spellStart"/>
      <w:r w:rsidRPr="00006802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006802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 Shop Pack)</w:t>
      </w:r>
    </w:p>
    <w:p w14:paraId="248D8793" w14:textId="77777777" w:rsidR="004475C9" w:rsidRDefault="004475C9" w:rsidP="004475C9">
      <w:pPr>
        <w:pStyle w:val="NormalWeb"/>
        <w:spacing w:before="0" w:beforeAutospacing="0" w:after="0" w:afterAutospacing="0"/>
        <w:jc w:val="both"/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</w:pPr>
      <w:r w:rsidRPr="00006802">
        <w:rPr>
          <w:rFonts w:asciiTheme="minorHAnsi" w:hAnsiTheme="minorHAnsi" w:cstheme="minorHAnsi"/>
          <w:color w:val="002060"/>
          <w:sz w:val="20"/>
          <w:szCs w:val="20"/>
        </w:rPr>
        <w:t xml:space="preserve">Te reunirás con nuestro corresponsal de habla hispana para trasladarte a la estación de Kioto y abordar el tren con destino a Hiroshima. A la llegada, se visitará el Santuario </w:t>
      </w:r>
      <w:proofErr w:type="spellStart"/>
      <w:r w:rsidRPr="00006802">
        <w:rPr>
          <w:rFonts w:asciiTheme="minorHAnsi" w:hAnsiTheme="minorHAnsi" w:cstheme="minorHAnsi"/>
          <w:color w:val="002060"/>
          <w:sz w:val="20"/>
          <w:szCs w:val="20"/>
        </w:rPr>
        <w:t>Itsukushima</w:t>
      </w:r>
      <w:proofErr w:type="spellEnd"/>
      <w:r w:rsidRPr="00006802">
        <w:rPr>
          <w:rFonts w:asciiTheme="minorHAnsi" w:hAnsiTheme="minorHAnsi" w:cstheme="minorHAnsi"/>
          <w:color w:val="002060"/>
          <w:sz w:val="20"/>
          <w:szCs w:val="20"/>
        </w:rPr>
        <w:t xml:space="preserve"> en la isla de </w:t>
      </w:r>
      <w:proofErr w:type="spellStart"/>
      <w:r w:rsidRPr="00006802">
        <w:rPr>
          <w:rFonts w:asciiTheme="minorHAnsi" w:hAnsiTheme="minorHAnsi" w:cstheme="minorHAnsi"/>
          <w:color w:val="002060"/>
          <w:sz w:val="20"/>
          <w:szCs w:val="20"/>
        </w:rPr>
        <w:t>Miyajima</w:t>
      </w:r>
      <w:proofErr w:type="spellEnd"/>
      <w:r w:rsidRPr="00006802">
        <w:rPr>
          <w:rFonts w:asciiTheme="minorHAnsi" w:hAnsiTheme="minorHAnsi" w:cstheme="minorHAnsi"/>
          <w:color w:val="002060"/>
          <w:sz w:val="20"/>
          <w:szCs w:val="20"/>
        </w:rPr>
        <w:t xml:space="preserve">, el Parque y Museo de la Paz y la icónica Cúpula de la Bomba Atómica. Almuerzo (no incluido). Por la tarde, regreso a la estación de Hiroshima para tomar el tren de vuelta a Kioto. La actividad finaliza en la estación de Kioto; </w:t>
      </w:r>
      <w:r w:rsidRPr="00006802">
        <w:rPr>
          <w:rFonts w:asciiTheme="minorHAnsi" w:hAnsiTheme="minorHAnsi" w:cstheme="minorHAnsi"/>
          <w:color w:val="002060"/>
          <w:sz w:val="20"/>
          <w:szCs w:val="20"/>
          <w:u w:val="single"/>
        </w:rPr>
        <w:t>el traslado al hotel será por cuenta propia en el transporte del mismo hotel o en taxi.</w:t>
      </w:r>
      <w:r w:rsidRPr="0000680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E83EC8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006802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6496E20D" w14:textId="51EFBBB9" w:rsidR="004475C9" w:rsidRPr="00A94D25" w:rsidRDefault="004475C9" w:rsidP="004475C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</w:pPr>
      <w:r w:rsidRPr="00A94D25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  <w:t>Nota:</w:t>
      </w:r>
      <w:r w:rsidRPr="00A94D25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Esta actividad debe reservarse con al menos tres semanas de anticipación y no estará disponible para venta en destino.</w:t>
      </w:r>
      <w:r w:rsidR="00A94D25" w:rsidRPr="00A94D25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proofErr w:type="spellStart"/>
      <w:r w:rsidR="00A94D25" w:rsidRPr="00A94D25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  <w:t xml:space="preserve">La </w:t>
      </w:r>
      <w:proofErr w:type="spellEnd"/>
      <w:r w:rsidR="00A94D25" w:rsidRPr="00A94D25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  <w:t>excursión opcional a Hiroshima no está disponible en las salidas del 1 de agosto 2025 y del 23 de diciembre 2025.</w:t>
      </w:r>
    </w:p>
    <w:p w14:paraId="5E35426B" w14:textId="77777777" w:rsidR="00E83EC8" w:rsidRPr="00431C8A" w:rsidRDefault="00E83EC8" w:rsidP="00E83EC8">
      <w:pPr>
        <w:pStyle w:val="NormalWeb"/>
        <w:spacing w:before="0" w:beforeAutospacing="0" w:after="0" w:afterAutospacing="0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</w:p>
    <w:p w14:paraId="2BCCB2F6" w14:textId="3313AA60" w:rsidR="004475C9" w:rsidRPr="00AC4311" w:rsidRDefault="007574A3" w:rsidP="00387993">
      <w:pPr>
        <w:pStyle w:val="Ttulo2"/>
        <w:spacing w:before="0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7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Kioto </w:t>
      </w:r>
      <w:r w:rsidR="00AC4311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– Seúl </w:t>
      </w:r>
      <w:r w:rsidR="00AC4311" w:rsidRPr="00AC4311">
        <w:rPr>
          <w:rFonts w:asciiTheme="minorHAnsi" w:eastAsia="Arial" w:hAnsiTheme="minorHAnsi" w:cstheme="minorHAnsi"/>
          <w:color w:val="002060"/>
          <w:sz w:val="24"/>
          <w:szCs w:val="24"/>
        </w:rPr>
        <w:t>(vuelo interno)</w:t>
      </w:r>
    </w:p>
    <w:p w14:paraId="73DC4EAD" w14:textId="1372E5CD" w:rsidR="00AC4311" w:rsidRPr="00AC4311" w:rsidRDefault="00163AB2" w:rsidP="00AC4311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D74AF0">
        <w:rPr>
          <w:rFonts w:asciiTheme="minorHAnsi" w:hAnsiTheme="minorHAnsi" w:cstheme="minorHAnsi"/>
          <w:b/>
          <w:color w:val="002060"/>
          <w:sz w:val="20"/>
          <w:szCs w:val="20"/>
        </w:rPr>
        <w:t>Desayuno en el hotel</w:t>
      </w:r>
      <w:r w:rsidRPr="00163AB2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D74AF0">
        <w:rPr>
          <w:rFonts w:asciiTheme="minorHAnsi" w:hAnsiTheme="minorHAnsi" w:cstheme="minorHAnsi"/>
          <w:color w:val="002060"/>
          <w:sz w:val="20"/>
          <w:szCs w:val="20"/>
        </w:rPr>
        <w:t>A la hora indicada se realizará el traslado al aeropuerto</w:t>
      </w:r>
      <w:r w:rsidR="00AC4311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C4311" w:rsidRPr="00AC4311">
        <w:rPr>
          <w:rFonts w:asciiTheme="minorHAnsi" w:hAnsiTheme="minorHAnsi" w:cstheme="minorHAnsi"/>
          <w:color w:val="002060"/>
          <w:sz w:val="20"/>
          <w:szCs w:val="20"/>
        </w:rPr>
        <w:t xml:space="preserve">de </w:t>
      </w:r>
      <w:proofErr w:type="spellStart"/>
      <w:r w:rsidR="00AC4311" w:rsidRPr="00AC4311">
        <w:rPr>
          <w:rFonts w:asciiTheme="minorHAnsi" w:hAnsiTheme="minorHAnsi" w:cstheme="minorHAnsi"/>
          <w:color w:val="002060"/>
          <w:sz w:val="20"/>
          <w:szCs w:val="20"/>
        </w:rPr>
        <w:t>Kansai</w:t>
      </w:r>
      <w:proofErr w:type="spellEnd"/>
      <w:r w:rsidR="00AC4311" w:rsidRPr="00AC4311">
        <w:rPr>
          <w:rFonts w:asciiTheme="minorHAnsi" w:hAnsiTheme="minorHAnsi" w:cstheme="minorHAnsi"/>
          <w:color w:val="002060"/>
          <w:sz w:val="20"/>
          <w:szCs w:val="20"/>
        </w:rPr>
        <w:t xml:space="preserve"> (KIX) o </w:t>
      </w:r>
      <w:proofErr w:type="spellStart"/>
      <w:r w:rsidR="00AC4311" w:rsidRPr="00AC4311">
        <w:rPr>
          <w:rFonts w:asciiTheme="minorHAnsi" w:hAnsiTheme="minorHAnsi" w:cstheme="minorHAnsi"/>
          <w:color w:val="002060"/>
          <w:sz w:val="20"/>
          <w:szCs w:val="20"/>
        </w:rPr>
        <w:t>Itami</w:t>
      </w:r>
      <w:proofErr w:type="spellEnd"/>
      <w:r w:rsidR="00AC4311" w:rsidRPr="00AC4311">
        <w:rPr>
          <w:rFonts w:asciiTheme="minorHAnsi" w:hAnsiTheme="minorHAnsi" w:cstheme="minorHAnsi"/>
          <w:color w:val="002060"/>
          <w:sz w:val="20"/>
          <w:szCs w:val="20"/>
        </w:rPr>
        <w:t xml:space="preserve"> (ITM), que se efectuará en taxi sin asistencia para tomar el vuelo a Corea del Sur (vuelo no incluido). </w:t>
      </w:r>
      <w:r w:rsidR="00AC4311" w:rsidRPr="00AC4311">
        <w:rPr>
          <w:rFonts w:asciiTheme="minorHAnsi" w:hAnsiTheme="minorHAnsi" w:cstheme="minorHAnsi"/>
          <w:bCs/>
          <w:color w:val="002060"/>
          <w:sz w:val="20"/>
          <w:szCs w:val="20"/>
        </w:rPr>
        <w:t>Llegada al Aeropuerto de Incheon (Seúl)</w:t>
      </w:r>
      <w:r w:rsidR="00AC4311" w:rsidRPr="00AC4311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65C33E41" w14:textId="77777777" w:rsidR="00AC4311" w:rsidRPr="00AC4311" w:rsidRDefault="00AC4311" w:rsidP="00AC4311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AC4311">
        <w:rPr>
          <w:rFonts w:asciiTheme="minorHAnsi" w:hAnsiTheme="minorHAnsi" w:cstheme="minorHAnsi"/>
          <w:b/>
          <w:color w:val="002060"/>
          <w:sz w:val="20"/>
          <w:szCs w:val="20"/>
        </w:rPr>
        <w:t>Nota: Si la hora de salida del hotel de Tokio es muy temprano y no es posible tomar el desayuno, se les brindará un box lunch.</w:t>
      </w:r>
    </w:p>
    <w:p w14:paraId="3E03B789" w14:textId="5B30C038" w:rsidR="00D74AF0" w:rsidRPr="007538DF" w:rsidRDefault="00163AB2" w:rsidP="00D74AF0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DE6D7E">
        <w:rPr>
          <w:rFonts w:asciiTheme="minorHAnsi" w:eastAsia="Arial" w:hAnsiTheme="minorHAnsi" w:cstheme="minorHAnsi"/>
          <w:b/>
          <w:color w:val="002060"/>
          <w:sz w:val="20"/>
          <w:szCs w:val="20"/>
        </w:rPr>
        <w:t>Nota: L</w:t>
      </w:r>
      <w:r w:rsidRPr="00DE6D7E">
        <w:rPr>
          <w:rFonts w:asciiTheme="minorHAnsi" w:hAnsiTheme="minorHAnsi" w:cstheme="minorHAnsi"/>
          <w:b/>
          <w:color w:val="002060"/>
          <w:sz w:val="20"/>
          <w:szCs w:val="20"/>
        </w:rPr>
        <w:t>as habitaciones se deben desocupar antes de las 11:00hrs</w:t>
      </w:r>
      <w:r w:rsidR="00D74AF0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. </w:t>
      </w:r>
      <w:r w:rsidR="00AC4311" w:rsidRPr="00AC4311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El horario de </w:t>
      </w:r>
      <w:proofErr w:type="spellStart"/>
      <w:r w:rsidR="00AC4311" w:rsidRPr="00AC4311">
        <w:rPr>
          <w:rFonts w:asciiTheme="minorHAnsi" w:hAnsiTheme="minorHAnsi" w:cstheme="minorHAnsi"/>
          <w:b/>
          <w:color w:val="002060"/>
          <w:sz w:val="20"/>
          <w:szCs w:val="20"/>
        </w:rPr>
        <w:t>check</w:t>
      </w:r>
      <w:proofErr w:type="spellEnd"/>
      <w:r w:rsidR="00AC4311" w:rsidRPr="00AC4311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-in en el hotel de Seúl es a partir </w:t>
      </w:r>
      <w:r w:rsidR="00AC4311" w:rsidRPr="007538DF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de las 3:00 </w:t>
      </w:r>
      <w:proofErr w:type="spellStart"/>
      <w:r w:rsidR="00AC4311" w:rsidRPr="007538DF">
        <w:rPr>
          <w:rFonts w:asciiTheme="minorHAnsi" w:hAnsiTheme="minorHAnsi" w:cstheme="minorHAnsi"/>
          <w:b/>
          <w:color w:val="002060"/>
          <w:sz w:val="20"/>
          <w:szCs w:val="20"/>
        </w:rPr>
        <w:t>p.m</w:t>
      </w:r>
      <w:proofErr w:type="spellEnd"/>
    </w:p>
    <w:p w14:paraId="66907E4B" w14:textId="5049E5DA" w:rsidR="00D74AF0" w:rsidRPr="007538DF" w:rsidRDefault="00D74AF0" w:rsidP="00D74AF0">
      <w:pPr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7538DF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Si la hora de salida es muy temprana y no es posible tomar el desayuno, se proporcionará un box lunch. </w:t>
      </w:r>
    </w:p>
    <w:p w14:paraId="024F7447" w14:textId="77777777" w:rsidR="00DE6D7E" w:rsidRPr="007538DF" w:rsidRDefault="00DE6D7E" w:rsidP="00163AB2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</w:p>
    <w:p w14:paraId="76BFEF42" w14:textId="77777777" w:rsidR="00163AB2" w:rsidRPr="007538DF" w:rsidRDefault="00163AB2" w:rsidP="00163AB2">
      <w:pP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</w:pPr>
      <w:r w:rsidRPr="007538DF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Si el vuelo sale a las 08:00 a.m. o antes</w:t>
      </w:r>
    </w:p>
    <w:p w14:paraId="1C77A7A0" w14:textId="3D2C66F7" w:rsidR="00163AB2" w:rsidRPr="007538DF" w:rsidRDefault="00163AB2" w:rsidP="00163AB2">
      <w:pPr>
        <w:jc w:val="both"/>
        <w:rPr>
          <w:rFonts w:asciiTheme="minorHAnsi" w:hAnsiTheme="minorHAnsi" w:cstheme="minorHAnsi"/>
          <w:b/>
          <w:iCs/>
          <w:color w:val="002060"/>
          <w:sz w:val="20"/>
          <w:szCs w:val="20"/>
          <w:lang w:val="es-MX" w:eastAsia="es-MX"/>
        </w:rPr>
      </w:pPr>
      <w:r w:rsidRPr="007538D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Reunión con el taxista en la entrada del hotel a la hora determinada por el proveedor, ajustada al horario del vuelo. El guía informará previamente durante el tour. El traslado al aeropuerto se realizará en taxi sin asistencia. </w:t>
      </w:r>
      <w:r w:rsidRPr="007538DF">
        <w:rPr>
          <w:rFonts w:asciiTheme="minorHAnsi" w:hAnsiTheme="minorHAnsi" w:cstheme="minorHAnsi"/>
          <w:b/>
          <w:iCs/>
          <w:color w:val="002060"/>
          <w:sz w:val="20"/>
          <w:szCs w:val="20"/>
          <w:lang w:val="es-MX" w:eastAsia="es-MX"/>
        </w:rPr>
        <w:t>(Consultar suplemento)</w:t>
      </w:r>
    </w:p>
    <w:p w14:paraId="6B76DAC9" w14:textId="77777777" w:rsidR="00DE6D7E" w:rsidRPr="007538DF" w:rsidRDefault="00DE6D7E" w:rsidP="00163AB2">
      <w:pP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</w:pPr>
    </w:p>
    <w:p w14:paraId="348D9456" w14:textId="77777777" w:rsidR="00DE6D7E" w:rsidRPr="007538DF" w:rsidRDefault="00163AB2" w:rsidP="00DE6D7E">
      <w:pP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</w:pPr>
      <w:r w:rsidRPr="007538DF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Si el vuelo sale después de las 08:00 a.m.</w:t>
      </w:r>
    </w:p>
    <w:p w14:paraId="35666929" w14:textId="23E21D5F" w:rsidR="00163AB2" w:rsidRPr="007538DF" w:rsidRDefault="00163AB2" w:rsidP="00DE6D7E">
      <w:p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7538D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lastRenderedPageBreak/>
        <w:t xml:space="preserve">Reunión con un asistente de </w:t>
      </w:r>
      <w:r w:rsidRPr="007538DF"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  <w:t>habla inglesa</w:t>
      </w:r>
      <w:r w:rsidRPr="007538D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en la entrada del hotel, según la hora determinada por el proveedor. Traslado a la estación de Kioto en </w:t>
      </w:r>
      <w:proofErr w:type="spellStart"/>
      <w:r w:rsidRPr="007538D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shuttle</w:t>
      </w:r>
      <w:proofErr w:type="spellEnd"/>
      <w:r w:rsidRPr="007538D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del hotel o taxi. Una vez en la estación, el asistente ayudará a abordar el </w:t>
      </w:r>
      <w:proofErr w:type="spellStart"/>
      <w:r w:rsidRPr="007538DF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Airport</w:t>
      </w:r>
      <w:proofErr w:type="spellEnd"/>
      <w:r w:rsidRPr="007538DF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Limousine Bus</w:t>
      </w:r>
      <w:r w:rsidRPr="007538D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hacia el aeropuerto de </w:t>
      </w:r>
      <w:proofErr w:type="spellStart"/>
      <w:r w:rsidRPr="007538D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Kansai</w:t>
      </w:r>
      <w:proofErr w:type="spellEnd"/>
      <w:r w:rsidRPr="007538D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(KIX) o </w:t>
      </w:r>
      <w:proofErr w:type="spellStart"/>
      <w:r w:rsidRPr="007538D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Itami</w:t>
      </w:r>
      <w:proofErr w:type="spellEnd"/>
      <w:r w:rsidRPr="007538D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(ITM). En caso de no haber disponibilidad en el autobús, se realizará el traslado en el tren expreso </w:t>
      </w:r>
      <w:proofErr w:type="spellStart"/>
      <w:r w:rsidRPr="007538DF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Haruka</w:t>
      </w:r>
      <w:proofErr w:type="spellEnd"/>
      <w:r w:rsidRPr="007538D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 El asistente no acompañará al aeropuerto.</w:t>
      </w:r>
    </w:p>
    <w:p w14:paraId="1DD564DA" w14:textId="77777777" w:rsidR="007538DF" w:rsidRPr="00C416FF" w:rsidRDefault="007538DF" w:rsidP="007538DF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1E8AAF60" w14:textId="738C16C0" w:rsidR="007538DF" w:rsidRDefault="007538DF" w:rsidP="007538DF">
      <w:pPr>
        <w:pStyle w:val="Ttulo2"/>
        <w:spacing w:before="0"/>
        <w:rPr>
          <w:rStyle w:val="Textoennegrita"/>
          <w:rFonts w:ascii="Arial" w:hAnsi="Arial" w:cs="Arial"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8</w:t>
      </w:r>
      <w:r w:rsidRPr="001770B1">
        <w:rPr>
          <w:rStyle w:val="DanmeroCar"/>
          <w:bCs/>
          <w:sz w:val="24"/>
          <w:szCs w:val="24"/>
        </w:rPr>
        <w:t xml:space="preserve"> |</w:t>
      </w:r>
      <w:r>
        <w:rPr>
          <w:rStyle w:val="DanmeroCar"/>
          <w:bCs/>
          <w:sz w:val="24"/>
          <w:szCs w:val="24"/>
        </w:rPr>
        <w:t xml:space="preserve"> </w:t>
      </w:r>
      <w:r w:rsidRPr="00280E80">
        <w:rPr>
          <w:rFonts w:asciiTheme="minorHAnsi" w:eastAsia="Arial" w:hAnsiTheme="minorHAnsi" w:cstheme="minorHAnsi"/>
          <w:b/>
          <w:color w:val="FF0000"/>
          <w:sz w:val="24"/>
          <w:szCs w:val="24"/>
        </w:rPr>
        <w:t>Seúl</w:t>
      </w:r>
      <w:r w:rsidRPr="0030744E">
        <w:rPr>
          <w:rStyle w:val="Textoennegrita"/>
          <w:rFonts w:ascii="Arial" w:hAnsi="Arial" w:cs="Arial"/>
          <w:sz w:val="20"/>
          <w:szCs w:val="20"/>
        </w:rPr>
        <w:t xml:space="preserve"> </w:t>
      </w:r>
      <w:r w:rsidRPr="000E286B">
        <w:rPr>
          <w:rStyle w:val="DanmeroCar"/>
          <w:b w:val="0"/>
          <w:bCs/>
          <w:sz w:val="24"/>
          <w:szCs w:val="24"/>
        </w:rPr>
        <w:t>(visita de ciudad)</w:t>
      </w:r>
    </w:p>
    <w:p w14:paraId="4976C7D9" w14:textId="77777777" w:rsidR="007538DF" w:rsidRPr="00343E11" w:rsidRDefault="007538DF" w:rsidP="007538DF">
      <w:pPr>
        <w:pStyle w:val="Ttulo2"/>
        <w:spacing w:before="0"/>
        <w:jc w:val="both"/>
        <w:rPr>
          <w:rFonts w:asciiTheme="minorHAnsi" w:hAnsiTheme="minorHAnsi" w:cstheme="minorHAnsi"/>
          <w:sz w:val="20"/>
          <w:szCs w:val="20"/>
        </w:rPr>
      </w:pPr>
      <w:r w:rsidRPr="007538DF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en el hotel. </w:t>
      </w:r>
      <w:r w:rsidRPr="007538DF">
        <w:rPr>
          <w:rFonts w:asciiTheme="minorHAnsi" w:hAnsiTheme="minorHAnsi" w:cstheme="minorHAnsi"/>
          <w:color w:val="002060"/>
          <w:sz w:val="20"/>
          <w:szCs w:val="20"/>
        </w:rPr>
        <w:t xml:space="preserve">Iniciamos el día con un delicioso desayuno en el hotel para empezar con energía nuestro recorrido. Disfrutamos de un recorrido por la ciudad, destacando su impresionante mezcla de modernidad y tradición. </w:t>
      </w:r>
      <w:r w:rsidRPr="007538DF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Pasamos por </w:t>
      </w:r>
      <w:proofErr w:type="spellStart"/>
      <w:r w:rsidRPr="007538DF">
        <w:rPr>
          <w:rFonts w:asciiTheme="minorHAnsi" w:hAnsiTheme="minorHAnsi" w:cstheme="minorHAnsi"/>
          <w:bCs/>
          <w:color w:val="002060"/>
          <w:sz w:val="20"/>
          <w:szCs w:val="20"/>
        </w:rPr>
        <w:t>Chungwadae</w:t>
      </w:r>
      <w:proofErr w:type="spellEnd"/>
      <w:r w:rsidRPr="007538DF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(Residencia Presidencial) d</w:t>
      </w:r>
      <w:r w:rsidRPr="007538DF">
        <w:rPr>
          <w:rFonts w:asciiTheme="minorHAnsi" w:hAnsiTheme="minorHAnsi" w:cstheme="minorHAnsi"/>
          <w:color w:val="002060"/>
          <w:sz w:val="20"/>
          <w:szCs w:val="20"/>
        </w:rPr>
        <w:t xml:space="preserve">urante el recorrido, pasamos por la residencia oficial del presidente de Corea. Visitamos el majestuoso Palacio </w:t>
      </w:r>
      <w:proofErr w:type="spellStart"/>
      <w:r w:rsidRPr="007538DF">
        <w:rPr>
          <w:rFonts w:asciiTheme="minorHAnsi" w:hAnsiTheme="minorHAnsi" w:cstheme="minorHAnsi"/>
          <w:color w:val="002060"/>
          <w:sz w:val="20"/>
          <w:szCs w:val="20"/>
        </w:rPr>
        <w:t>Gyeongbok</w:t>
      </w:r>
      <w:proofErr w:type="spellEnd"/>
      <w:r w:rsidRPr="007538DF">
        <w:rPr>
          <w:rFonts w:asciiTheme="minorHAnsi" w:hAnsiTheme="minorHAnsi" w:cstheme="minorHAnsi"/>
          <w:color w:val="002060"/>
          <w:sz w:val="20"/>
          <w:szCs w:val="20"/>
        </w:rPr>
        <w:t xml:space="preserve">, considerado el palacio más grande y magnificente de los cinco palacios preservados de la dinastía Joseon. Iremos al </w:t>
      </w:r>
      <w:r w:rsidRPr="007538DF">
        <w:rPr>
          <w:rFonts w:asciiTheme="minorHAnsi" w:hAnsiTheme="minorHAnsi" w:cstheme="minorHAnsi"/>
          <w:bCs/>
          <w:color w:val="002060"/>
          <w:sz w:val="20"/>
          <w:szCs w:val="20"/>
        </w:rPr>
        <w:t>Museo del Folklore ubicado</w:t>
      </w:r>
      <w:r w:rsidRPr="007538DF">
        <w:rPr>
          <w:rFonts w:asciiTheme="minorHAnsi" w:hAnsiTheme="minorHAnsi" w:cstheme="minorHAnsi"/>
          <w:color w:val="002060"/>
          <w:sz w:val="20"/>
          <w:szCs w:val="20"/>
        </w:rPr>
        <w:t xml:space="preserve"> dentro del Palacio </w:t>
      </w:r>
      <w:proofErr w:type="spellStart"/>
      <w:r w:rsidRPr="007538DF">
        <w:rPr>
          <w:rFonts w:asciiTheme="minorHAnsi" w:hAnsiTheme="minorHAnsi" w:cstheme="minorHAnsi"/>
          <w:color w:val="002060"/>
          <w:sz w:val="20"/>
          <w:szCs w:val="20"/>
        </w:rPr>
        <w:t>Gyeongbok</w:t>
      </w:r>
      <w:proofErr w:type="spellEnd"/>
      <w:r w:rsidRPr="007538DF">
        <w:rPr>
          <w:rFonts w:asciiTheme="minorHAnsi" w:hAnsiTheme="minorHAnsi" w:cstheme="minorHAnsi"/>
          <w:color w:val="002060"/>
          <w:sz w:val="20"/>
          <w:szCs w:val="20"/>
        </w:rPr>
        <w:t xml:space="preserve">, este museo ofrece una fascinante vitrina de la vida del pueblo coreano. Luego iremos al </w:t>
      </w:r>
      <w:r w:rsidRPr="007538DF">
        <w:rPr>
          <w:rFonts w:asciiTheme="minorHAnsi" w:hAnsiTheme="minorHAnsi" w:cstheme="minorHAnsi"/>
          <w:bCs/>
          <w:color w:val="002060"/>
          <w:sz w:val="20"/>
          <w:szCs w:val="20"/>
        </w:rPr>
        <w:t>Pueblo Folclórico Coreano, a</w:t>
      </w:r>
      <w:r w:rsidRPr="007538DF">
        <w:rPr>
          <w:rFonts w:asciiTheme="minorHAnsi" w:hAnsiTheme="minorHAnsi" w:cstheme="minorHAnsi"/>
          <w:color w:val="002060"/>
          <w:sz w:val="20"/>
          <w:szCs w:val="20"/>
        </w:rPr>
        <w:t xml:space="preserve"> tan solo una hora de Seúl, llegamos a este museo viviente que recrea la vida antigua de Corea. En la aldea, podrás ver a alfareros, tejedores, herreros y otros artesanos tradicionales trabajando en sus oficios. También podrás disfrutar de funciones de danza y música folclóricas en un pequeño teatro y admirar las 260 casas tradicionales que preservan la historia coreana. Al finalizar la jornada, regresamos a Seúl, donde podrás descansar o explorar más por tu cuenta. </w:t>
      </w:r>
      <w:r w:rsidRPr="007538DF">
        <w:rPr>
          <w:rFonts w:asciiTheme="minorHAnsi" w:hAnsiTheme="minorHAnsi" w:cstheme="minorHAnsi"/>
          <w:b/>
          <w:color w:val="002060"/>
          <w:sz w:val="20"/>
          <w:szCs w:val="20"/>
        </w:rPr>
        <w:t>Alojamiento en hotel</w:t>
      </w:r>
      <w:r w:rsidRPr="00343E11">
        <w:rPr>
          <w:rFonts w:asciiTheme="minorHAnsi" w:hAnsiTheme="minorHAnsi" w:cstheme="minorHAnsi"/>
          <w:sz w:val="20"/>
          <w:szCs w:val="20"/>
        </w:rPr>
        <w:t>.</w:t>
      </w:r>
    </w:p>
    <w:p w14:paraId="6CDD9EBB" w14:textId="77777777" w:rsidR="007538DF" w:rsidRPr="00D26E72" w:rsidRDefault="007538DF" w:rsidP="007538DF">
      <w:pPr>
        <w:pStyle w:val="Default"/>
        <w:jc w:val="both"/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</w:pPr>
    </w:p>
    <w:p w14:paraId="0D1F500B" w14:textId="3BE2B8DF" w:rsidR="007538DF" w:rsidRPr="00801181" w:rsidRDefault="007538DF" w:rsidP="007538DF">
      <w:pPr>
        <w:pStyle w:val="Ttulo2"/>
        <w:spacing w:before="0"/>
        <w:rPr>
          <w:rStyle w:val="DanmeroCar"/>
          <w:bCs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9</w:t>
      </w:r>
      <w:r>
        <w:rPr>
          <w:rStyle w:val="DanmeroCar"/>
          <w:bCs/>
          <w:sz w:val="24"/>
          <w:szCs w:val="24"/>
        </w:rPr>
        <w:t xml:space="preserve">| </w:t>
      </w:r>
      <w:r w:rsidRPr="00280E80">
        <w:rPr>
          <w:rFonts w:asciiTheme="minorHAnsi" w:eastAsia="Arial" w:hAnsiTheme="minorHAnsi" w:cstheme="minorHAnsi"/>
          <w:b/>
          <w:color w:val="FF0000"/>
          <w:sz w:val="24"/>
          <w:szCs w:val="24"/>
        </w:rPr>
        <w:t>Seúl</w:t>
      </w:r>
      <w:r w:rsidRPr="000E286B">
        <w:rPr>
          <w:rStyle w:val="DanmeroCar"/>
          <w:b w:val="0"/>
          <w:bCs/>
          <w:sz w:val="24"/>
          <w:szCs w:val="24"/>
        </w:rPr>
        <w:t xml:space="preserve"> </w:t>
      </w:r>
    </w:p>
    <w:p w14:paraId="054E5CE3" w14:textId="77777777" w:rsidR="007538DF" w:rsidRPr="007538DF" w:rsidRDefault="007538DF" w:rsidP="007538DF">
      <w:pPr>
        <w:pStyle w:val="Ttulo2"/>
        <w:spacing w:before="0"/>
        <w:jc w:val="both"/>
        <w:rPr>
          <w:rFonts w:asciiTheme="minorHAnsi" w:hAnsiTheme="minorHAnsi" w:cstheme="minorHAnsi"/>
          <w:bCs/>
          <w:color w:val="002060"/>
          <w:sz w:val="20"/>
          <w:szCs w:val="20"/>
        </w:rPr>
      </w:pPr>
      <w:r w:rsidRPr="007538DF"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 en el hotel.</w:t>
      </w:r>
      <w:r w:rsidRPr="007538DF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Comenzamos el día con un delicioso desayuno, listo para descubrir los encantos de Seúl. Visitaremos el </w:t>
      </w:r>
      <w:r w:rsidRPr="007538DF">
        <w:rPr>
          <w:rFonts w:asciiTheme="minorHAnsi" w:hAnsiTheme="minorHAnsi" w:cstheme="minorHAnsi"/>
          <w:color w:val="002060"/>
          <w:sz w:val="20"/>
          <w:szCs w:val="20"/>
        </w:rPr>
        <w:t xml:space="preserve">Templo de </w:t>
      </w:r>
      <w:proofErr w:type="spellStart"/>
      <w:r w:rsidRPr="007538DF">
        <w:rPr>
          <w:rFonts w:asciiTheme="minorHAnsi" w:hAnsiTheme="minorHAnsi" w:cstheme="minorHAnsi"/>
          <w:color w:val="002060"/>
          <w:sz w:val="20"/>
          <w:szCs w:val="20"/>
        </w:rPr>
        <w:t>Jogyesa</w:t>
      </w:r>
      <w:proofErr w:type="spellEnd"/>
      <w:r w:rsidRPr="007538DF">
        <w:rPr>
          <w:rFonts w:asciiTheme="minorHAnsi" w:hAnsiTheme="minorHAnsi" w:cstheme="minorHAnsi"/>
          <w:color w:val="002060"/>
          <w:sz w:val="20"/>
          <w:szCs w:val="20"/>
        </w:rPr>
        <w:t xml:space="preserve">, </w:t>
      </w:r>
      <w:r w:rsidRPr="007538DF">
        <w:rPr>
          <w:rFonts w:asciiTheme="minorHAnsi" w:hAnsiTheme="minorHAnsi" w:cstheme="minorHAnsi"/>
          <w:bCs/>
          <w:color w:val="002060"/>
          <w:sz w:val="20"/>
          <w:szCs w:val="20"/>
        </w:rPr>
        <w:t>situado en el corazón de Seúl. Este es uno de los templos más importantes del budismo coreano, donde podrás experimentar una atmósfera serena y tradicional. Nos dirigimos a este famoso c</w:t>
      </w:r>
      <w:r w:rsidRPr="007538DF">
        <w:rPr>
          <w:rFonts w:asciiTheme="minorHAnsi" w:hAnsiTheme="minorHAnsi" w:cstheme="minorHAnsi"/>
          <w:color w:val="002060"/>
          <w:sz w:val="20"/>
          <w:szCs w:val="20"/>
        </w:rPr>
        <w:t xml:space="preserve">allejón </w:t>
      </w:r>
      <w:proofErr w:type="spellStart"/>
      <w:r w:rsidRPr="007538DF">
        <w:rPr>
          <w:rFonts w:asciiTheme="minorHAnsi" w:hAnsiTheme="minorHAnsi" w:cstheme="minorHAnsi"/>
          <w:color w:val="002060"/>
          <w:sz w:val="20"/>
          <w:szCs w:val="20"/>
        </w:rPr>
        <w:t>Insadong</w:t>
      </w:r>
      <w:proofErr w:type="spellEnd"/>
      <w:r w:rsidRPr="007538DF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, un lugar ideal para los turistas que desean experimentar lo más auténtico de la cultura coreana. En </w:t>
      </w:r>
      <w:proofErr w:type="spellStart"/>
      <w:r w:rsidRPr="007538DF">
        <w:rPr>
          <w:rFonts w:asciiTheme="minorHAnsi" w:hAnsiTheme="minorHAnsi" w:cstheme="minorHAnsi"/>
          <w:bCs/>
          <w:color w:val="002060"/>
          <w:sz w:val="20"/>
          <w:szCs w:val="20"/>
        </w:rPr>
        <w:t>Insadong</w:t>
      </w:r>
      <w:proofErr w:type="spellEnd"/>
      <w:r w:rsidRPr="007538DF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, podrás encontrar antigüedades, pinturas, cerámica, artesanías en papel y muebles tradicionales, perfectos para llevar un recuerdo único. Después seguiremos hacia la </w:t>
      </w:r>
      <w:r w:rsidRPr="007538DF">
        <w:rPr>
          <w:rFonts w:asciiTheme="minorHAnsi" w:hAnsiTheme="minorHAnsi" w:cstheme="minorHAnsi"/>
          <w:color w:val="002060"/>
          <w:sz w:val="20"/>
          <w:szCs w:val="20"/>
        </w:rPr>
        <w:t xml:space="preserve">Aldea Tradicional de </w:t>
      </w:r>
      <w:proofErr w:type="spellStart"/>
      <w:r w:rsidRPr="007538DF">
        <w:rPr>
          <w:rFonts w:asciiTheme="minorHAnsi" w:hAnsiTheme="minorHAnsi" w:cstheme="minorHAnsi"/>
          <w:color w:val="002060"/>
          <w:sz w:val="20"/>
          <w:szCs w:val="20"/>
        </w:rPr>
        <w:t>Bukchon</w:t>
      </w:r>
      <w:proofErr w:type="spellEnd"/>
      <w:r w:rsidRPr="007538DF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antigua aldea de la clase noble durante la dinastía Joseon. Visitamos </w:t>
      </w:r>
      <w:proofErr w:type="spellStart"/>
      <w:r w:rsidRPr="007538DF">
        <w:rPr>
          <w:rFonts w:asciiTheme="minorHAnsi" w:hAnsiTheme="minorHAnsi" w:cstheme="minorHAnsi"/>
          <w:color w:val="002060"/>
          <w:sz w:val="20"/>
          <w:szCs w:val="20"/>
        </w:rPr>
        <w:t>HiKR</w:t>
      </w:r>
      <w:proofErr w:type="spellEnd"/>
      <w:r w:rsidRPr="007538DF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7538DF">
        <w:rPr>
          <w:rFonts w:asciiTheme="minorHAnsi" w:hAnsiTheme="minorHAnsi" w:cstheme="minorHAnsi"/>
          <w:color w:val="002060"/>
          <w:sz w:val="20"/>
          <w:szCs w:val="20"/>
        </w:rPr>
        <w:t>Ground</w:t>
      </w:r>
      <w:proofErr w:type="spellEnd"/>
      <w:r w:rsidRPr="007538DF">
        <w:rPr>
          <w:rFonts w:asciiTheme="minorHAnsi" w:hAnsiTheme="minorHAnsi" w:cstheme="minorHAnsi"/>
          <w:color w:val="002060"/>
          <w:sz w:val="20"/>
          <w:szCs w:val="20"/>
        </w:rPr>
        <w:t xml:space="preserve">, </w:t>
      </w:r>
      <w:r w:rsidRPr="007538DF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moderno centro cultural e informativo, representa la cara pública de la Organización de Turismo de Corea. Y que ofrece un espacio interactivo de 4 pisos, con un fascinante museo de K-Pop y mostradores de información multilingües, ideal para sumergirse en la cultura moderna de Corea. Terminamos el día con una visita a la Torre N de Seúl. Desde su observatorio, tendrás la oportunidad de disfrutar de una vista panorámica espectacular de la ciudad, un momento perfecto para capturar recuerdos inolvidables. </w:t>
      </w:r>
      <w:r w:rsidRPr="007538DF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 en hotel</w:t>
      </w:r>
      <w:r w:rsidRPr="007538DF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. </w:t>
      </w:r>
    </w:p>
    <w:p w14:paraId="2A4E2E5B" w14:textId="77777777" w:rsidR="007538DF" w:rsidRPr="00D26E72" w:rsidRDefault="007538DF" w:rsidP="007538DF">
      <w:pPr>
        <w:pStyle w:val="Default"/>
        <w:jc w:val="both"/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</w:pPr>
    </w:p>
    <w:p w14:paraId="14553440" w14:textId="1F3C2295" w:rsidR="007538DF" w:rsidRDefault="007538DF" w:rsidP="007538DF">
      <w:pPr>
        <w:pStyle w:val="Ttulo2"/>
        <w:spacing w:before="0"/>
        <w:rPr>
          <w:rStyle w:val="ParentesisdestinosCar"/>
          <w:bCs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</w:t>
      </w:r>
      <w:r>
        <w:rPr>
          <w:rStyle w:val="DanmeroCar"/>
          <w:bCs/>
          <w:sz w:val="24"/>
          <w:szCs w:val="24"/>
        </w:rPr>
        <w:t>10</w:t>
      </w:r>
      <w:r>
        <w:rPr>
          <w:rStyle w:val="DanmeroCar"/>
          <w:bCs/>
          <w:sz w:val="24"/>
          <w:szCs w:val="24"/>
        </w:rPr>
        <w:t xml:space="preserve">| </w:t>
      </w:r>
      <w:r w:rsidRPr="00280E80">
        <w:rPr>
          <w:rFonts w:asciiTheme="minorHAnsi" w:eastAsia="Arial" w:hAnsiTheme="minorHAnsi" w:cstheme="minorHAnsi"/>
          <w:b/>
          <w:color w:val="FF0000"/>
          <w:sz w:val="24"/>
          <w:szCs w:val="24"/>
        </w:rPr>
        <w:t>Seúl</w:t>
      </w:r>
    </w:p>
    <w:p w14:paraId="23C230E7" w14:textId="77777777" w:rsidR="007538DF" w:rsidRPr="007538DF" w:rsidRDefault="007538DF" w:rsidP="007538DF">
      <w:pPr>
        <w:tabs>
          <w:tab w:val="left" w:pos="1418"/>
        </w:tabs>
        <w:ind w:right="-142"/>
        <w:jc w:val="both"/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</w:pPr>
      <w:r w:rsidRPr="007538DF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Desayuno en el hotel</w:t>
      </w:r>
      <w:r w:rsidRPr="007538DF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. Traslado al Aeropuerto a la hora acordada. </w:t>
      </w:r>
      <w:r w:rsidRPr="007538DF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Fin de los servicios.</w:t>
      </w:r>
    </w:p>
    <w:p w14:paraId="6BDAC37D" w14:textId="77777777" w:rsidR="007538DF" w:rsidRPr="007538DF" w:rsidRDefault="007538DF" w:rsidP="007538DF">
      <w:pPr>
        <w:tabs>
          <w:tab w:val="left" w:pos="1418"/>
        </w:tabs>
        <w:ind w:right="-142"/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7538DF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 xml:space="preserve">Nota: La hora del </w:t>
      </w:r>
      <w:proofErr w:type="spellStart"/>
      <w:r w:rsidRPr="007538DF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check</w:t>
      </w:r>
      <w:proofErr w:type="spellEnd"/>
      <w:r w:rsidRPr="007538DF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 xml:space="preserve"> </w:t>
      </w:r>
      <w:proofErr w:type="spellStart"/>
      <w:r w:rsidRPr="007538DF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out</w:t>
      </w:r>
      <w:proofErr w:type="spellEnd"/>
      <w:r w:rsidRPr="007538DF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 xml:space="preserve"> debe realizar antes de las 12pm.</w:t>
      </w:r>
    </w:p>
    <w:p w14:paraId="6713721E" w14:textId="77777777" w:rsidR="00387993" w:rsidRPr="00387993" w:rsidRDefault="00387993" w:rsidP="00387993">
      <w:pPr>
        <w:rPr>
          <w:rFonts w:eastAsia="Arial"/>
        </w:rPr>
      </w:pPr>
    </w:p>
    <w:p w14:paraId="4D015C61" w14:textId="795A6D73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6E5E6258" w14:textId="5849C58D" w:rsidR="00664597" w:rsidRPr="00DC6188" w:rsidRDefault="00AD12F0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9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ocupación en los hoteles indicados o </w:t>
      </w:r>
      <w:r w:rsidR="006E45A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similares.</w:t>
      </w:r>
    </w:p>
    <w:p w14:paraId="35EFBEA2" w14:textId="4FB5BB88" w:rsidR="00664597" w:rsidRDefault="00AD12F0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9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desayunos</w:t>
      </w:r>
      <w:r w:rsidR="00A250E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</w:t>
      </w:r>
      <w:r w:rsidR="006E45A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A250E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2</w:t>
      </w:r>
      <w:r w:rsidR="006E45A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almuerzos 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(sin bebidas).</w:t>
      </w:r>
    </w:p>
    <w:p w14:paraId="3DE6A6C2" w14:textId="77777777" w:rsidR="00561FD8" w:rsidRPr="00561FD8" w:rsidRDefault="00561FD8" w:rsidP="00561FD8">
      <w:pPr>
        <w:pStyle w:val="Sinespaciado"/>
        <w:numPr>
          <w:ilvl w:val="0"/>
          <w:numId w:val="34"/>
        </w:numPr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</w:pPr>
      <w:r w:rsidRPr="00561FD8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Traslado del Aeropuerto Internacional de </w:t>
      </w:r>
      <w:proofErr w:type="spellStart"/>
      <w:r w:rsidRPr="00561FD8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Narita</w:t>
      </w:r>
      <w:proofErr w:type="spellEnd"/>
      <w:r w:rsidRPr="00561FD8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(NRT) o Haneda (HND) – hotel (sin asistencia a bordo).</w:t>
      </w:r>
    </w:p>
    <w:p w14:paraId="5498270F" w14:textId="0C59CFFC" w:rsidR="00561FD8" w:rsidRPr="00561FD8" w:rsidRDefault="00561FD8" w:rsidP="00561FD8">
      <w:pPr>
        <w:pStyle w:val="Sinespaciado"/>
        <w:numPr>
          <w:ilvl w:val="0"/>
          <w:numId w:val="34"/>
        </w:numPr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</w:pPr>
      <w:r w:rsidRPr="00561FD8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Traslado del </w:t>
      </w:r>
      <w:r w:rsidR="00F45D3E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h</w:t>
      </w:r>
      <w:r w:rsidRPr="00561FD8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otel - Aeropuerto Internacional de Osaka (ITM) o Aeropuerto Internacional de </w:t>
      </w:r>
      <w:proofErr w:type="spellStart"/>
      <w:r w:rsidRPr="00561FD8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Kansai</w:t>
      </w:r>
      <w:proofErr w:type="spellEnd"/>
      <w:r w:rsidRPr="00561FD8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(KIX) sin asistencia a bordo.</w:t>
      </w:r>
      <w:r w:rsidRPr="00561FD8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ab/>
      </w:r>
    </w:p>
    <w:p w14:paraId="22AA1C67" w14:textId="77777777" w:rsidR="00B42EB4" w:rsidRPr="00B42EB4" w:rsidRDefault="00B42EB4" w:rsidP="00B42EB4">
      <w:pPr>
        <w:pStyle w:val="NormalWeb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B42EB4">
        <w:rPr>
          <w:rFonts w:asciiTheme="minorHAnsi" w:hAnsiTheme="minorHAnsi" w:cstheme="minorHAnsi"/>
          <w:color w:val="002060"/>
          <w:sz w:val="20"/>
          <w:szCs w:val="20"/>
        </w:rPr>
        <w:t xml:space="preserve">Traslado de llegada y salida entre el </w:t>
      </w:r>
      <w:r w:rsidRPr="00B42EB4">
        <w:rPr>
          <w:rFonts w:asciiTheme="minorHAnsi" w:hAnsiTheme="minorHAnsi" w:cstheme="minorHAnsi"/>
          <w:bCs/>
          <w:color w:val="002060"/>
          <w:sz w:val="20"/>
          <w:szCs w:val="20"/>
        </w:rPr>
        <w:t>Aeropuerto Internacional de Incheon y el hotel</w:t>
      </w:r>
      <w:r w:rsidRPr="00B42EB4">
        <w:rPr>
          <w:rFonts w:asciiTheme="minorHAnsi" w:hAnsiTheme="minorHAnsi" w:cstheme="minorHAnsi"/>
          <w:color w:val="002060"/>
          <w:sz w:val="20"/>
          <w:szCs w:val="20"/>
        </w:rPr>
        <w:t xml:space="preserve">, en </w:t>
      </w:r>
      <w:r w:rsidRPr="00B42EB4">
        <w:rPr>
          <w:rFonts w:asciiTheme="minorHAnsi" w:hAnsiTheme="minorHAnsi" w:cstheme="minorHAnsi"/>
          <w:bCs/>
          <w:color w:val="002060"/>
          <w:sz w:val="20"/>
          <w:szCs w:val="20"/>
        </w:rPr>
        <w:t>servicio privado</w:t>
      </w:r>
      <w:r w:rsidRPr="00B42EB4">
        <w:rPr>
          <w:rFonts w:asciiTheme="minorHAnsi" w:hAnsiTheme="minorHAnsi" w:cstheme="minorHAnsi"/>
          <w:color w:val="002060"/>
          <w:sz w:val="20"/>
          <w:szCs w:val="20"/>
        </w:rPr>
        <w:t xml:space="preserve"> con vehículo y chofer. </w:t>
      </w:r>
      <w:r w:rsidRPr="00B42EB4">
        <w:rPr>
          <w:rFonts w:asciiTheme="minorHAnsi" w:hAnsiTheme="minorHAnsi" w:cstheme="minorHAnsi"/>
          <w:iCs/>
          <w:color w:val="002060"/>
          <w:sz w:val="20"/>
          <w:szCs w:val="20"/>
        </w:rPr>
        <w:t>(Sin asistencia en español ni inglés).</w:t>
      </w:r>
    </w:p>
    <w:p w14:paraId="3F42C06C" w14:textId="77777777" w:rsidR="007E4ED2" w:rsidRPr="00E83EC8" w:rsidRDefault="007E4ED2" w:rsidP="007E4ED2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b/>
          <w:color w:val="002060"/>
          <w:sz w:val="18"/>
          <w:szCs w:val="18"/>
          <w:lang w:val="es-MX"/>
        </w:rPr>
      </w:pPr>
      <w:r w:rsidRPr="00E83EC8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>Traslados, visitas y excursiones con guía de habla hispana en servicio compartido.</w:t>
      </w:r>
    </w:p>
    <w:p w14:paraId="7126D424" w14:textId="77777777" w:rsidR="007E4ED2" w:rsidRPr="00E83EC8" w:rsidRDefault="007E4ED2" w:rsidP="007E4ED2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b/>
          <w:color w:val="002060"/>
          <w:sz w:val="18"/>
          <w:szCs w:val="18"/>
          <w:lang w:val="es-MX"/>
        </w:rPr>
      </w:pPr>
      <w:r w:rsidRPr="00E83EC8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>Entradas a los sitios de interés durante las visitas y excursiones mencionados en el itinerario.</w:t>
      </w:r>
    </w:p>
    <w:p w14:paraId="7F00E1C0" w14:textId="5119E94E" w:rsidR="007E4ED2" w:rsidRPr="00E83EC8" w:rsidRDefault="007E4ED2" w:rsidP="007E4ED2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b/>
          <w:color w:val="002060"/>
          <w:sz w:val="18"/>
          <w:szCs w:val="18"/>
          <w:lang w:val="es-MX"/>
        </w:rPr>
      </w:pPr>
      <w:r w:rsidRPr="00E83EC8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 xml:space="preserve">Pase de tren bala </w:t>
      </w:r>
      <w:proofErr w:type="spellStart"/>
      <w:r w:rsidRPr="00E83EC8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>Nozomi</w:t>
      </w:r>
      <w:proofErr w:type="spellEnd"/>
      <w:r w:rsidRPr="00E83EC8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 xml:space="preserve"> en clase turista, de Tokio a Kioto, día 4</w:t>
      </w:r>
    </w:p>
    <w:p w14:paraId="2BE8C8DB" w14:textId="46292A23" w:rsidR="006E45A2" w:rsidRPr="00E83EC8" w:rsidRDefault="006E45A2" w:rsidP="006E45A2">
      <w:pPr>
        <w:pStyle w:val="Sangranormal"/>
        <w:numPr>
          <w:ilvl w:val="0"/>
          <w:numId w:val="34"/>
        </w:numPr>
        <w:tabs>
          <w:tab w:val="left" w:pos="0"/>
        </w:tabs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</w:pPr>
      <w:r w:rsidRPr="00E83EC8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Asistencia en español por nuestro representante en Japón</w:t>
      </w:r>
      <w:r w:rsidR="007E4ED2" w:rsidRPr="00E83EC8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 xml:space="preserve"> como viene descrito en el programa</w:t>
      </w:r>
    </w:p>
    <w:p w14:paraId="4DA23753" w14:textId="77777777" w:rsidR="006E45A2" w:rsidRPr="00E83EC8" w:rsidRDefault="006E45A2" w:rsidP="006E45A2">
      <w:pPr>
        <w:pStyle w:val="Sangranormal"/>
        <w:numPr>
          <w:ilvl w:val="0"/>
          <w:numId w:val="34"/>
        </w:numPr>
        <w:tabs>
          <w:tab w:val="left" w:pos="0"/>
        </w:tabs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</w:pPr>
      <w:r w:rsidRPr="00E83EC8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Manejo de 1 maleta (23 kg) por persona.</w:t>
      </w:r>
    </w:p>
    <w:p w14:paraId="0F6612FE" w14:textId="59F35FBB" w:rsidR="008625CC" w:rsidRDefault="008625CC" w:rsidP="008625CC">
      <w:pPr>
        <w:pStyle w:val="Sinespaciado"/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lastRenderedPageBreak/>
        <w:t>NO INCLUYE:</w:t>
      </w:r>
    </w:p>
    <w:p w14:paraId="3B10BD00" w14:textId="5BA99DC5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0C2F7C66" w14:textId="77777777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14C40EE7" w14:textId="464AF7B4" w:rsidR="00152D96" w:rsidRDefault="00FC060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450DA17C" w14:textId="73FE8BB2" w:rsidR="00FB7790" w:rsidRDefault="00FB7790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 y chofer</w:t>
      </w:r>
    </w:p>
    <w:p w14:paraId="07421637" w14:textId="4A99EE54" w:rsidR="00EB32B8" w:rsidRPr="00B658C3" w:rsidRDefault="00EB32B8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Tours opcionales</w:t>
      </w:r>
    </w:p>
    <w:p w14:paraId="2DAFC940" w14:textId="6041840C" w:rsidR="00D8686B" w:rsidRPr="00D8686B" w:rsidRDefault="00D8686B" w:rsidP="00D8686B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Suplemento para traslados </w:t>
      </w:r>
      <w:r w:rsidR="00EA39F1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de salida (consultar tarifas) </w:t>
      </w:r>
    </w:p>
    <w:p w14:paraId="0C5697BD" w14:textId="7107EE8C" w:rsidR="00FC060A" w:rsidRDefault="00FC060A" w:rsidP="001E3869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62127635" w14:textId="5740F384" w:rsidR="007D254B" w:rsidRPr="00833CC4" w:rsidRDefault="007D254B" w:rsidP="00833CC4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833CC4">
        <w:rPr>
          <w:rFonts w:asciiTheme="minorHAnsi" w:hAnsiTheme="minorHAnsi" w:cstheme="minorHAnsi"/>
          <w:color w:val="002060"/>
          <w:sz w:val="20"/>
          <w:szCs w:val="20"/>
        </w:rPr>
        <w:t>El orden de las visitas podría modificarse según condiciones locales y logística en destino.</w:t>
      </w:r>
    </w:p>
    <w:bookmarkEnd w:id="0"/>
    <w:p w14:paraId="79FF0D9D" w14:textId="7AD25147" w:rsidR="003D132A" w:rsidRPr="001663CE" w:rsidRDefault="00595542" w:rsidP="00833CC4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  <w:shd w:val="clear" w:color="auto" w:fill="FFFFFF"/>
        </w:rPr>
      </w:pPr>
      <w:r w:rsidRPr="00833C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833C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833C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833C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833C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</w:t>
      </w:r>
      <w:r w:rsidR="00FC060A" w:rsidRPr="00833C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Pr="00833C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que </w:t>
      </w:r>
      <w:r w:rsidR="00FC060A" w:rsidRPr="00833CC4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permita realizar llamadas locales en </w:t>
      </w:r>
      <w:r w:rsidR="006C61E4" w:rsidRPr="00833CC4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Japón</w:t>
      </w:r>
      <w:r w:rsidR="001663CE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 y Corea del Sur.</w:t>
      </w:r>
    </w:p>
    <w:p w14:paraId="6CC38F48" w14:textId="7372C772" w:rsidR="001663CE" w:rsidRPr="003D132A" w:rsidRDefault="001663CE" w:rsidP="001663CE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 xml:space="preserve">PASAJEROS DE NACIONALIDAD MEXICANA REQUIEREN VISA PARA VISITAR </w:t>
      </w:r>
      <w:r w:rsidR="002A66B0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 xml:space="preserve">JAPÓN Y </w:t>
      </w:r>
      <w:r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COREA DEL SUR</w:t>
      </w: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. OTRAS NACIONALIDADES FAVOR DE CONSULTAR CON EL CONSULADO CORRESPONDIENTE</w:t>
      </w:r>
    </w:p>
    <w:p w14:paraId="1C1D9A86" w14:textId="77777777" w:rsidR="00F2306B" w:rsidRPr="00833CC4" w:rsidRDefault="00F2306B" w:rsidP="00833CC4">
      <w:pPr>
        <w:pStyle w:val="Sinespaciado"/>
        <w:ind w:left="360"/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</w:p>
    <w:p w14:paraId="4C296DD8" w14:textId="7E5BC119" w:rsidR="00F2306B" w:rsidRDefault="00F2306B" w:rsidP="00833CC4">
      <w:pPr>
        <w:pStyle w:val="Sinespaciado"/>
        <w:ind w:left="36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  <w:r w:rsidRPr="00833CC4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>General</w:t>
      </w:r>
      <w:r w:rsidR="00435923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 xml:space="preserve"> Japón</w:t>
      </w:r>
    </w:p>
    <w:p w14:paraId="3022135A" w14:textId="3836C004" w:rsidR="003F1F47" w:rsidRPr="00766012" w:rsidRDefault="003F1F47" w:rsidP="00751B67">
      <w:pPr>
        <w:pStyle w:val="Prrafodelista"/>
        <w:numPr>
          <w:ilvl w:val="0"/>
          <w:numId w:val="16"/>
        </w:numPr>
        <w:spacing w:after="100" w:afterAutospacing="1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  <w:r w:rsidRPr="0076601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El día de llegada estará un guía de habla hispana disponible en el hotel entre 14:00hrs y 20:00hrs para cualquier consulta. </w:t>
      </w:r>
    </w:p>
    <w:p w14:paraId="0427B839" w14:textId="2843124E" w:rsidR="000D1737" w:rsidRPr="00454CC8" w:rsidRDefault="000D1737" w:rsidP="00751B67">
      <w:pPr>
        <w:pStyle w:val="Prrafodelista"/>
        <w:numPr>
          <w:ilvl w:val="0"/>
          <w:numId w:val="16"/>
        </w:numPr>
        <w:spacing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Los niños menores de 3 año </w:t>
      </w:r>
      <w:r w:rsidRPr="00454CC8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no se les asignan camas en el hotel, comidas ni asientos en tren o autobús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>. Deberán compartir cama con sus padres y, si no hay asiento disponible, viajarán en el regazo de un adulto.</w:t>
      </w:r>
    </w:p>
    <w:p w14:paraId="1580352E" w14:textId="77777777" w:rsidR="00007318" w:rsidRPr="00454CC8" w:rsidRDefault="000D1737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Si algún pasajero no utiliza parte de los servicios incluidos en el programa, </w:t>
      </w:r>
      <w:r w:rsidRPr="00454CC8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no se aplicará descuento ni reembolso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>, por ejemplo, debido a retrasos en el vuelo de llegada</w:t>
      </w:r>
      <w:r w:rsidR="00007318" w:rsidRPr="00454CC8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78B32779" w14:textId="6D1C052E" w:rsidR="000D1737" w:rsidRPr="00454CC8" w:rsidRDefault="00007318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Las actividades opcionales como Ceremonia de Té en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Asakusa</w:t>
      </w:r>
      <w:proofErr w:type="spellEnd"/>
      <w:r w:rsidR="0043592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y la actividad de Hiroshima no se ofrecerán en destino. Por lo que es necesario reservarlos 3 semanas antes de llegar </w:t>
      </w:r>
      <w:r w:rsidR="00833CC4"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al destino</w:t>
      </w: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  Sujetos a disponibilidad.</w:t>
      </w:r>
    </w:p>
    <w:p w14:paraId="35C927CF" w14:textId="5E3C43D8" w:rsidR="000D1737" w:rsidRPr="00454CC8" w:rsidRDefault="005D5E3C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</w:rPr>
        <w:t>Guía de habla hispana incluida durante excursiones del día 2 al día 5 y en el tour opcional de Hiro</w:t>
      </w:r>
      <w:r w:rsidR="00EB3E35" w:rsidRPr="00454CC8">
        <w:rPr>
          <w:rFonts w:asciiTheme="minorHAnsi" w:hAnsiTheme="minorHAnsi" w:cstheme="minorHAnsi"/>
          <w:color w:val="002060"/>
          <w:sz w:val="20"/>
          <w:szCs w:val="20"/>
        </w:rPr>
        <w:t>shima (</w:t>
      </w:r>
      <w:r w:rsidR="00833CC4" w:rsidRPr="00454CC8">
        <w:rPr>
          <w:rFonts w:asciiTheme="minorHAnsi" w:hAnsiTheme="minorHAnsi" w:cstheme="minorHAnsi"/>
          <w:color w:val="002060"/>
          <w:sz w:val="20"/>
          <w:szCs w:val="20"/>
        </w:rPr>
        <w:t>día</w:t>
      </w:r>
      <w:r w:rsidR="00EB3E35"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6)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6E2A2A"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Traslado de salida al aeropuerto de </w:t>
      </w:r>
      <w:proofErr w:type="spellStart"/>
      <w:r w:rsidR="006E2A2A" w:rsidRPr="00454CC8">
        <w:rPr>
          <w:rFonts w:asciiTheme="minorHAnsi" w:hAnsiTheme="minorHAnsi" w:cstheme="minorHAnsi"/>
          <w:color w:val="002060"/>
          <w:sz w:val="20"/>
          <w:szCs w:val="20"/>
        </w:rPr>
        <w:t>Kansai</w:t>
      </w:r>
      <w:proofErr w:type="spellEnd"/>
      <w:r w:rsidR="006E2A2A"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(KIX) o </w:t>
      </w:r>
      <w:proofErr w:type="spellStart"/>
      <w:r w:rsidR="006E2A2A" w:rsidRPr="00454CC8">
        <w:rPr>
          <w:rFonts w:asciiTheme="minorHAnsi" w:hAnsiTheme="minorHAnsi" w:cstheme="minorHAnsi"/>
          <w:color w:val="002060"/>
          <w:sz w:val="20"/>
          <w:szCs w:val="20"/>
        </w:rPr>
        <w:t>Itami</w:t>
      </w:r>
      <w:proofErr w:type="spellEnd"/>
      <w:r w:rsidR="006E2A2A"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(ITM) según itinerario.</w:t>
      </w:r>
    </w:p>
    <w:p w14:paraId="51995B79" w14:textId="77777777" w:rsidR="006E2A2A" w:rsidRPr="00454CC8" w:rsidRDefault="006E2A2A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Para grupos de 15 o más pasajeros, se proporciona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audioguía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para escuchar al guía.</w:t>
      </w:r>
    </w:p>
    <w:p w14:paraId="5786490F" w14:textId="4CA80618" w:rsidR="006E2A2A" w:rsidRPr="00454CC8" w:rsidRDefault="006E2A2A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Tren bala incluido de</w:t>
      </w: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Tokio – Kioto en tren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Nozomi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, clase turista, asientos reservados.</w:t>
      </w:r>
    </w:p>
    <w:p w14:paraId="55ADBB82" w14:textId="6E54C025" w:rsidR="006E2A2A" w:rsidRPr="00454CC8" w:rsidRDefault="006E2A2A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Entradas i</w:t>
      </w: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ncluidas a todos los lugares mencionados.</w:t>
      </w:r>
    </w:p>
    <w:p w14:paraId="15F54A14" w14:textId="0B76F3EF" w:rsidR="006E2A2A" w:rsidRPr="00454CC8" w:rsidRDefault="006E2A2A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Maletas permitidas: el </w:t>
      </w:r>
      <w:r w:rsidR="00833CC4"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día</w:t>
      </w: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4, las maletas serán transportadas en camión desde Tokio hasta Kioto (1 maleta por persona, hasta 23 kg).</w:t>
      </w:r>
    </w:p>
    <w:p w14:paraId="7E2792CA" w14:textId="571E8520" w:rsidR="006E2A2A" w:rsidRPr="00454CC8" w:rsidRDefault="006E2A2A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Entre aeropuertos y hoteles, solo está permitido 1 maleta grande + 1 de mano por persona (peso máximo 30 kg)</w:t>
      </w:r>
    </w:p>
    <w:p w14:paraId="4F37520F" w14:textId="2A7D12D8" w:rsidR="006E2A2A" w:rsidRPr="00454CC8" w:rsidRDefault="006E2A2A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En grupos grandes (más de 40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pax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) las maletas llegan el mismo día; en temporada baja podrían llegar al día siguiente.</w:t>
      </w:r>
    </w:p>
    <w:p w14:paraId="199B8920" w14:textId="1E9A1998" w:rsidR="006E2A2A" w:rsidRPr="00454CC8" w:rsidRDefault="006E2A2A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Habitaciones: Se usan hoteles de la misma categoría si no hay disponibilidad.</w:t>
      </w:r>
    </w:p>
    <w:p w14:paraId="7EE86105" w14:textId="29DBCF2A" w:rsidR="006E2A2A" w:rsidRPr="00454CC8" w:rsidRDefault="006E2A2A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Las habitaciones dobles son limitadas y no están garantizadas, normalmente son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twin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33DEF933" w14:textId="6D9C70D0" w:rsidR="006E2A2A" w:rsidRPr="00454CC8" w:rsidRDefault="006E2A2A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Las habitaciones triples corresponden a 2 camas + cama extra más pequeña.</w:t>
      </w:r>
    </w:p>
    <w:p w14:paraId="0D178EE6" w14:textId="77777777" w:rsidR="00880F79" w:rsidRPr="00454CC8" w:rsidRDefault="006E2A2A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Habitaciones individuales sueles ser habitaciones más pequeñas</w:t>
      </w:r>
      <w:r w:rsidR="00880F79"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5AFF9E4B" w14:textId="5E9BF1B8" w:rsidR="00880F79" w:rsidRPr="00454CC8" w:rsidRDefault="00880F79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Para las noches extras 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>se puede</w:t>
      </w:r>
      <w:r w:rsidR="00B46276" w:rsidRPr="00454CC8">
        <w:rPr>
          <w:rFonts w:asciiTheme="minorHAnsi" w:hAnsiTheme="minorHAnsi" w:cstheme="minorHAnsi"/>
          <w:color w:val="002060"/>
          <w:sz w:val="20"/>
          <w:szCs w:val="20"/>
        </w:rPr>
        <w:t>n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reservar con un </w:t>
      </w:r>
      <w:r w:rsidR="00B46276" w:rsidRPr="00454CC8">
        <w:rPr>
          <w:rFonts w:asciiTheme="minorHAnsi" w:hAnsiTheme="minorHAnsi" w:cstheme="minorHAnsi"/>
          <w:color w:val="002060"/>
          <w:sz w:val="20"/>
          <w:szCs w:val="20"/>
        </w:rPr>
        <w:t>máximo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de 2 noches e incluye desayuno.</w:t>
      </w:r>
    </w:p>
    <w:p w14:paraId="7BF1520F" w14:textId="77777777" w:rsidR="00A66332" w:rsidRPr="00454CC8" w:rsidRDefault="00880F79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Early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-in o late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check-out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aplica tarifa de una noche adicional.</w:t>
      </w:r>
    </w:p>
    <w:p w14:paraId="43C78340" w14:textId="486811D3" w:rsidR="00A66332" w:rsidRDefault="00880F79" w:rsidP="00642161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BLACKOUT </w:t>
      </w:r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de noches adicionales en </w:t>
      </w:r>
      <w:r w:rsidRPr="00454CC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fechas </w:t>
      </w:r>
      <w:r w:rsidRPr="00454CC8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especiales </w:t>
      </w:r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(29 de abril a 6 de mayo 2026 - Golden </w:t>
      </w:r>
      <w:proofErr w:type="spellStart"/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</w:rPr>
        <w:t>Week</w:t>
      </w:r>
      <w:proofErr w:type="spellEnd"/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, </w:t>
      </w:r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8 a 16 de agosto 2026 – </w:t>
      </w:r>
      <w:proofErr w:type="spellStart"/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Obon</w:t>
      </w:r>
      <w:proofErr w:type="spellEnd"/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, 19 a 23 de septiembre 2026 - Silver </w:t>
      </w:r>
      <w:proofErr w:type="spellStart"/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Week</w:t>
      </w:r>
      <w:proofErr w:type="spellEnd"/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, 26 de diciembre 2026 a 4 de enero 2027 - Año Nuevo y fechas cercanas)</w:t>
      </w:r>
    </w:p>
    <w:p w14:paraId="5B80B0BB" w14:textId="77777777" w:rsidR="00642161" w:rsidRPr="00454CC8" w:rsidRDefault="00642161" w:rsidP="00642161">
      <w:pPr>
        <w:pStyle w:val="Prrafodelista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</w:p>
    <w:p w14:paraId="24400E3B" w14:textId="448E1249" w:rsidR="004A71C4" w:rsidRPr="00454CC8" w:rsidRDefault="004A71C4" w:rsidP="00642161">
      <w:pPr>
        <w:pStyle w:val="NormalWeb"/>
        <w:spacing w:before="0" w:beforeAutospacing="0" w:after="0" w:afterAutospacing="0"/>
        <w:ind w:firstLine="360"/>
        <w:jc w:val="both"/>
        <w:rPr>
          <w:rStyle w:val="Textoennegrita"/>
          <w:rFonts w:asciiTheme="minorHAnsi" w:hAnsiTheme="minorHAnsi" w:cstheme="minorHAnsi"/>
          <w:color w:val="002060"/>
          <w:sz w:val="20"/>
          <w:szCs w:val="20"/>
        </w:rPr>
      </w:pPr>
      <w:r w:rsidRPr="00454CC8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Tr</w:t>
      </w:r>
      <w:r w:rsidR="00F2306B" w:rsidRPr="00454CC8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aslados</w:t>
      </w:r>
    </w:p>
    <w:p w14:paraId="2771359E" w14:textId="637448CC" w:rsidR="003F1F47" w:rsidRPr="00766012" w:rsidRDefault="003F1F47" w:rsidP="003F1F47">
      <w:pPr>
        <w:pStyle w:val="Prrafodelista"/>
        <w:numPr>
          <w:ilvl w:val="0"/>
          <w:numId w:val="41"/>
        </w:numPr>
        <w:spacing w:after="100" w:afterAutospacing="1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  <w:r w:rsidRPr="00766012">
        <w:rPr>
          <w:rFonts w:asciiTheme="minorHAnsi" w:hAnsiTheme="minorHAnsi" w:cstheme="minorHAnsi"/>
          <w:b/>
          <w:color w:val="002060"/>
          <w:sz w:val="20"/>
          <w:szCs w:val="20"/>
        </w:rPr>
        <w:t>En caso de vuelos con retraso, los pasajeros deberán trasladarse al hotel por su cuenta</w:t>
      </w:r>
      <w:r w:rsidR="00890F9E" w:rsidRPr="00766012">
        <w:rPr>
          <w:rFonts w:asciiTheme="minorHAnsi" w:hAnsiTheme="minorHAnsi" w:cstheme="minorHAnsi"/>
          <w:b/>
          <w:color w:val="002060"/>
          <w:sz w:val="20"/>
          <w:szCs w:val="20"/>
        </w:rPr>
        <w:t>.</w:t>
      </w:r>
    </w:p>
    <w:p w14:paraId="1FE6C6AA" w14:textId="484B2F8E" w:rsidR="00F2306B" w:rsidRPr="00454CC8" w:rsidRDefault="000D1737" w:rsidP="00B46276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54CC8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lastRenderedPageBreak/>
        <w:t>Aplica suplemento por traslado de salida temprano, es decir, si el v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uelo desde el Aeropuerto de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</w:rPr>
        <w:t>Kansai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(KIX) o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</w:rPr>
        <w:t>Itami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(ITM) sale a las </w:t>
      </w:r>
      <w:r w:rsidRPr="00454CC8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08:00 a.m. o antes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, se aplicará un </w:t>
      </w:r>
      <w:r w:rsidRPr="00454CC8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 xml:space="preserve">suplemento por pasajero (consultar </w:t>
      </w:r>
      <w:proofErr w:type="spellStart"/>
      <w:r w:rsidRPr="00454CC8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Travel</w:t>
      </w:r>
      <w:proofErr w:type="spellEnd"/>
      <w:r w:rsidRPr="00454CC8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 xml:space="preserve"> Shop Pack)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>, ya que el traslado se realizará en taxi.</w:t>
      </w:r>
    </w:p>
    <w:p w14:paraId="7CBE1E5F" w14:textId="77777777" w:rsidR="002675F0" w:rsidRPr="00454CC8" w:rsidRDefault="005D5E3C" w:rsidP="00833CC4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</w:rPr>
        <w:t>Para grupos menores de 10 pasajeros, se podría usar transporte público en lugar de vehículos privados.</w:t>
      </w:r>
    </w:p>
    <w:p w14:paraId="3B191E50" w14:textId="127D28D9" w:rsidR="002675F0" w:rsidRDefault="002675F0" w:rsidP="00833CC4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</w:rPr>
        <w:t>Se incluye asistencia en español: Día 1. En el aeropuerto de llegada a hotel (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</w:rPr>
        <w:t>Airport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Limousine Bus o taxi, sin asistencia a bordo).</w:t>
      </w:r>
      <w:r w:rsidR="00833CC4"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>Día 4</w:t>
      </w:r>
      <w:r w:rsidR="00833CC4"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del h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>otel en Tokio a estación de tren.</w:t>
      </w:r>
      <w:r w:rsidR="00833CC4"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Traslado de salida al aeropuerto de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</w:rPr>
        <w:t>Kansai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(KIX) o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</w:rPr>
        <w:t>Itami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(ITM) según itinerario</w:t>
      </w:r>
    </w:p>
    <w:p w14:paraId="73DBE5C8" w14:textId="63F565E4" w:rsidR="00435923" w:rsidRDefault="00435923" w:rsidP="00435923">
      <w:pPr>
        <w:pStyle w:val="Sinespaciado"/>
        <w:ind w:left="36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  <w:r w:rsidRPr="00833CC4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>General</w:t>
      </w:r>
      <w:r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 xml:space="preserve"> </w:t>
      </w:r>
      <w:r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 xml:space="preserve">Corea del Sur </w:t>
      </w:r>
    </w:p>
    <w:p w14:paraId="05783B9E" w14:textId="77777777" w:rsidR="008F5E28" w:rsidRDefault="00435923" w:rsidP="008F5E28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F6BDB">
        <w:rPr>
          <w:rFonts w:asciiTheme="minorHAnsi" w:hAnsiTheme="minorHAnsi" w:cstheme="minorHAnsi"/>
          <w:color w:val="002060"/>
          <w:sz w:val="20"/>
        </w:rPr>
        <w:t xml:space="preserve">El </w:t>
      </w:r>
      <w:r w:rsidRPr="004F6BDB">
        <w:rPr>
          <w:rFonts w:asciiTheme="minorHAnsi" w:hAnsiTheme="minorHAnsi" w:cstheme="minorHAnsi"/>
          <w:color w:val="002060"/>
          <w:sz w:val="20"/>
          <w:szCs w:val="20"/>
        </w:rPr>
        <w:t>orden de las visitas podría modificarse según condiciones locales y logística en destino.</w:t>
      </w:r>
    </w:p>
    <w:p w14:paraId="4790D658" w14:textId="04853613" w:rsidR="00435923" w:rsidRPr="008F5E28" w:rsidRDefault="00435923" w:rsidP="008F5E28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8F5E28">
        <w:rPr>
          <w:rFonts w:asciiTheme="minorHAnsi" w:hAnsiTheme="minorHAnsi" w:cstheme="minorHAnsi"/>
          <w:b/>
          <w:color w:val="002060"/>
          <w:sz w:val="20"/>
          <w:szCs w:val="20"/>
        </w:rPr>
        <w:t>BLACKOUT:</w:t>
      </w:r>
      <w:r w:rsidR="00637BA0" w:rsidRPr="008F5E2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8F5E28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No se operará el </w:t>
      </w:r>
      <w:r w:rsidR="00637BA0" w:rsidRPr="008F5E28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26 diciembre al 31 diciembre 2025 </w:t>
      </w:r>
      <w:r w:rsidRPr="008F5E28">
        <w:rPr>
          <w:rFonts w:asciiTheme="minorHAnsi" w:hAnsiTheme="minorHAnsi" w:cstheme="minorHAnsi"/>
          <w:b/>
          <w:color w:val="002060"/>
          <w:sz w:val="20"/>
          <w:szCs w:val="20"/>
        </w:rPr>
        <w:t>08 febrero al 20 febrero/ 18 septiembre al 28 septiembre 2026</w:t>
      </w:r>
    </w:p>
    <w:p w14:paraId="1A7BC5DD" w14:textId="77777777" w:rsidR="00435923" w:rsidRPr="004D0C08" w:rsidRDefault="00435923" w:rsidP="00435923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Aplican suplementos por temporada alta: abril, mayo, octubre y diciembre 2026</w:t>
      </w:r>
    </w:p>
    <w:p w14:paraId="1962653C" w14:textId="77777777" w:rsidR="00435923" w:rsidRDefault="00435923" w:rsidP="00435923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color w:val="002060"/>
          <w:sz w:val="20"/>
          <w:szCs w:val="20"/>
        </w:rPr>
        <w:t xml:space="preserve">Consultar tarifa para viajero viajando solo </w:t>
      </w:r>
    </w:p>
    <w:p w14:paraId="5852C4E0" w14:textId="672FDDF4" w:rsidR="00435923" w:rsidRDefault="00435923" w:rsidP="00435923">
      <w:pPr>
        <w:pStyle w:val="Sinespaciado"/>
        <w:ind w:left="36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</w:p>
    <w:p w14:paraId="3262D01A" w14:textId="77777777" w:rsidR="003A1A89" w:rsidRDefault="003A1A89" w:rsidP="00435923">
      <w:pPr>
        <w:pStyle w:val="Sinespaciado"/>
        <w:ind w:left="36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</w:p>
    <w:tbl>
      <w:tblPr>
        <w:tblW w:w="720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1260"/>
        <w:gridCol w:w="4788"/>
        <w:gridCol w:w="432"/>
      </w:tblGrid>
      <w:tr w:rsidR="002C4EFE" w:rsidRPr="002C4EFE" w14:paraId="344E2003" w14:textId="77777777" w:rsidTr="002C4EFE">
        <w:trPr>
          <w:trHeight w:val="213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62AB31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PREVISTOS O SIMILARES </w:t>
            </w:r>
          </w:p>
        </w:tc>
      </w:tr>
      <w:tr w:rsidR="002C4EFE" w:rsidRPr="002C4EFE" w14:paraId="354D6E8E" w14:textId="77777777" w:rsidTr="002C4EFE">
        <w:trPr>
          <w:trHeight w:val="21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center"/>
            <w:hideMark/>
          </w:tcPr>
          <w:p w14:paraId="342EE92F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B47E9A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699B35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74221C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2C4EFE" w:rsidRPr="002C4EFE" w14:paraId="51C7CF02" w14:textId="77777777" w:rsidTr="002C4EFE">
        <w:trPr>
          <w:trHeight w:val="21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970404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8203C4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TOKIO </w:t>
            </w:r>
            <w:r w:rsidRPr="002C4E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>Standard Twin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D748DA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HOTEL NEW OTANI GARDEN TOWER / GRAND NIKKO TOKYO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129415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2C4EFE" w:rsidRPr="002C4EFE" w14:paraId="1632B495" w14:textId="77777777" w:rsidTr="002C4EFE">
        <w:trPr>
          <w:trHeight w:val="213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5D5059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E05142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KIOTO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9A0C3F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KYOTO TOKYO HOTEL - Superior Twin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D49A5D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2C4EFE" w:rsidRPr="002C4EFE" w14:paraId="3D5096ED" w14:textId="77777777" w:rsidTr="002C4EFE">
        <w:trPr>
          <w:trHeight w:val="213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686F4" w14:textId="77777777" w:rsidR="002C4EFE" w:rsidRPr="002C4EFE" w:rsidRDefault="002C4EFE" w:rsidP="002C4EF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41BC7" w14:textId="77777777" w:rsidR="002C4EFE" w:rsidRPr="002C4EFE" w:rsidRDefault="002C4EFE" w:rsidP="002C4EF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9A72AA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UPGRADE - KYOTO TOKYU HOTEL - Premium Twin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DC7A2" w14:textId="77777777" w:rsidR="002C4EFE" w:rsidRPr="002C4EFE" w:rsidRDefault="002C4EFE" w:rsidP="002C4EF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2C4EFE" w:rsidRPr="002C4EFE" w14:paraId="01B070E3" w14:textId="77777777" w:rsidTr="002C4EFE">
        <w:trPr>
          <w:trHeight w:val="28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BACC5A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3E72C3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sz w:val="20"/>
                <w:szCs w:val="20"/>
                <w:lang w:val="es-MX" w:eastAsia="es-MX"/>
              </w:rPr>
              <w:t>SEÚL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C5630D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sz w:val="20"/>
                <w:szCs w:val="20"/>
                <w:lang w:val="es-MX" w:eastAsia="es-MX"/>
              </w:rPr>
              <w:t>MAYPLACE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75DD1C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sz w:val="20"/>
                <w:szCs w:val="20"/>
                <w:lang w:val="es-MX" w:eastAsia="es-MX"/>
              </w:rPr>
              <w:t>T</w:t>
            </w:r>
          </w:p>
        </w:tc>
      </w:tr>
    </w:tbl>
    <w:p w14:paraId="57F7B969" w14:textId="042AD973" w:rsidR="002C4EFE" w:rsidRDefault="002C4EFE" w:rsidP="00435923">
      <w:pPr>
        <w:pStyle w:val="Sinespaciado"/>
        <w:ind w:left="36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</w:p>
    <w:tbl>
      <w:tblPr>
        <w:tblW w:w="730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1"/>
        <w:gridCol w:w="820"/>
        <w:gridCol w:w="819"/>
        <w:gridCol w:w="819"/>
        <w:gridCol w:w="2103"/>
      </w:tblGrid>
      <w:tr w:rsidR="00F964D0" w:rsidRPr="00F964D0" w14:paraId="2CEFA1C1" w14:textId="77777777" w:rsidTr="00F5301B">
        <w:trPr>
          <w:trHeight w:val="253"/>
          <w:tblCellSpacing w:w="0" w:type="dxa"/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5D576D" w14:textId="77777777" w:rsidR="00F964D0" w:rsidRPr="00F964D0" w:rsidRDefault="00F964D0" w:rsidP="00F964D0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F964D0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>TARIFA EN USD POR PERSONA</w:t>
            </w:r>
          </w:p>
        </w:tc>
      </w:tr>
      <w:tr w:rsidR="00F964D0" w:rsidRPr="00F964D0" w14:paraId="78C4942E" w14:textId="77777777" w:rsidTr="00F5301B">
        <w:trPr>
          <w:trHeight w:val="253"/>
          <w:tblCellSpacing w:w="0" w:type="dxa"/>
          <w:jc w:val="center"/>
        </w:trPr>
        <w:tc>
          <w:tcPr>
            <w:tcW w:w="0" w:type="auto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1D2296" w14:textId="77777777" w:rsidR="00F964D0" w:rsidRPr="00F964D0" w:rsidRDefault="00F964D0" w:rsidP="00F964D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F964D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EXCLUSIVAMENTE (MÍNIMO 2 PASAJEROS)</w:t>
            </w:r>
          </w:p>
        </w:tc>
      </w:tr>
      <w:tr w:rsidR="00F964D0" w:rsidRPr="00F964D0" w14:paraId="46CE86DB" w14:textId="77777777" w:rsidTr="00F5301B">
        <w:trPr>
          <w:trHeight w:val="25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7591B0" w14:textId="77777777" w:rsidR="00F964D0" w:rsidRPr="00F964D0" w:rsidRDefault="00F964D0" w:rsidP="00F964D0">
            <w:pPr>
              <w:jc w:val="center"/>
              <w:rPr>
                <w:rFonts w:ascii="Calibri" w:hAnsi="Calibri" w:cs="Calibri"/>
                <w:b/>
                <w:bCs/>
                <w:color w:val="020406"/>
                <w:sz w:val="20"/>
                <w:szCs w:val="20"/>
                <w:lang w:val="es-MX" w:eastAsia="es-MX"/>
              </w:rPr>
            </w:pPr>
            <w:r w:rsidRPr="00F964D0">
              <w:rPr>
                <w:rFonts w:ascii="Calibri" w:hAnsi="Calibri" w:cs="Calibri"/>
                <w:b/>
                <w:bCs/>
                <w:color w:val="020406"/>
                <w:sz w:val="20"/>
                <w:szCs w:val="20"/>
                <w:lang w:val="es-MX" w:eastAsia="es-MX"/>
              </w:rPr>
              <w:t xml:space="preserve">PRIMERA CON TURISTA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62E13B" w14:textId="77777777" w:rsidR="00F964D0" w:rsidRPr="00F964D0" w:rsidRDefault="00F964D0" w:rsidP="00F964D0">
            <w:pPr>
              <w:jc w:val="center"/>
              <w:rPr>
                <w:rFonts w:ascii="Calibri" w:hAnsi="Calibri" w:cs="Calibri"/>
                <w:b/>
                <w:bCs/>
                <w:color w:val="020406"/>
                <w:sz w:val="20"/>
                <w:szCs w:val="20"/>
                <w:lang w:val="es-MX" w:eastAsia="es-MX"/>
              </w:rPr>
            </w:pPr>
            <w:r w:rsidRPr="00F964D0">
              <w:rPr>
                <w:rFonts w:ascii="Calibri" w:hAnsi="Calibri" w:cs="Calibri"/>
                <w:b/>
                <w:bCs/>
                <w:color w:val="020406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677B8A" w14:textId="77777777" w:rsidR="00F964D0" w:rsidRPr="00F964D0" w:rsidRDefault="00F964D0" w:rsidP="00F964D0">
            <w:pPr>
              <w:jc w:val="center"/>
              <w:rPr>
                <w:rFonts w:ascii="Calibri" w:hAnsi="Calibri" w:cs="Calibri"/>
                <w:b/>
                <w:bCs/>
                <w:color w:val="020406"/>
                <w:sz w:val="20"/>
                <w:szCs w:val="20"/>
                <w:lang w:val="es-MX" w:eastAsia="es-MX"/>
              </w:rPr>
            </w:pPr>
            <w:r w:rsidRPr="00F964D0">
              <w:rPr>
                <w:rFonts w:ascii="Calibri" w:hAnsi="Calibri" w:cs="Calibri"/>
                <w:b/>
                <w:bCs/>
                <w:color w:val="020406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FB0E36" w14:textId="77777777" w:rsidR="00F964D0" w:rsidRPr="00F964D0" w:rsidRDefault="00F964D0" w:rsidP="00F964D0">
            <w:pPr>
              <w:jc w:val="center"/>
              <w:rPr>
                <w:rFonts w:ascii="Calibri" w:hAnsi="Calibri" w:cs="Calibri"/>
                <w:b/>
                <w:bCs/>
                <w:color w:val="020406"/>
                <w:sz w:val="20"/>
                <w:szCs w:val="20"/>
                <w:lang w:val="es-MX" w:eastAsia="es-MX"/>
              </w:rPr>
            </w:pPr>
            <w:r w:rsidRPr="00F964D0">
              <w:rPr>
                <w:rFonts w:ascii="Calibri" w:hAnsi="Calibri" w:cs="Calibri"/>
                <w:b/>
                <w:bCs/>
                <w:color w:val="020406"/>
                <w:sz w:val="20"/>
                <w:szCs w:val="20"/>
                <w:lang w:val="es-MX" w:eastAsia="es-MX"/>
              </w:rPr>
              <w:t>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5D067B" w14:textId="77777777" w:rsidR="00F964D0" w:rsidRPr="00F964D0" w:rsidRDefault="00F964D0" w:rsidP="00F964D0">
            <w:pPr>
              <w:jc w:val="center"/>
              <w:rPr>
                <w:rFonts w:ascii="Calibri" w:hAnsi="Calibri" w:cs="Calibri"/>
                <w:b/>
                <w:bCs/>
                <w:color w:val="020406"/>
                <w:sz w:val="20"/>
                <w:szCs w:val="20"/>
                <w:lang w:val="es-MX" w:eastAsia="es-MX"/>
              </w:rPr>
            </w:pPr>
            <w:r w:rsidRPr="00F964D0">
              <w:rPr>
                <w:rFonts w:ascii="Calibri" w:hAnsi="Calibri" w:cs="Calibri"/>
                <w:b/>
                <w:bCs/>
                <w:color w:val="020406"/>
                <w:sz w:val="20"/>
                <w:szCs w:val="20"/>
                <w:lang w:val="es-MX" w:eastAsia="es-MX"/>
              </w:rPr>
              <w:t xml:space="preserve">MENOR 2-11 AÑOS </w:t>
            </w:r>
          </w:p>
        </w:tc>
      </w:tr>
      <w:tr w:rsidR="00F964D0" w:rsidRPr="00F964D0" w14:paraId="49F95FE9" w14:textId="77777777" w:rsidTr="00F5301B">
        <w:trPr>
          <w:trHeight w:val="25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18683B" w14:textId="77777777" w:rsidR="00F964D0" w:rsidRPr="00F964D0" w:rsidRDefault="00F964D0" w:rsidP="00F964D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964D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TEMPORADA BAJA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63961F" w14:textId="77777777" w:rsidR="00F964D0" w:rsidRPr="00F964D0" w:rsidRDefault="00F964D0" w:rsidP="00F964D0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F964D0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3975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82F250" w14:textId="77777777" w:rsidR="00F964D0" w:rsidRPr="00F964D0" w:rsidRDefault="00F964D0" w:rsidP="00F964D0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F964D0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3345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96B2BD" w14:textId="77777777" w:rsidR="00F964D0" w:rsidRPr="00F964D0" w:rsidRDefault="00F964D0" w:rsidP="00F964D0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F964D0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5455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53E808" w14:textId="77777777" w:rsidR="00F964D0" w:rsidRPr="00F964D0" w:rsidRDefault="00F964D0" w:rsidP="00F964D0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F964D0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 xml:space="preserve">a confirmar </w:t>
            </w:r>
          </w:p>
        </w:tc>
      </w:tr>
      <w:tr w:rsidR="00F964D0" w:rsidRPr="00F964D0" w14:paraId="5EEEF651" w14:textId="77777777" w:rsidTr="00F5301B">
        <w:trPr>
          <w:trHeight w:val="25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E141C9" w14:textId="77777777" w:rsidR="00F964D0" w:rsidRPr="00F964D0" w:rsidRDefault="00F964D0" w:rsidP="00F964D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964D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TEMPORADA MEDIA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A5BB8D" w14:textId="77777777" w:rsidR="00F964D0" w:rsidRPr="00F964D0" w:rsidRDefault="00F964D0" w:rsidP="00F964D0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F964D0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4070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18C9B1" w14:textId="77777777" w:rsidR="00F964D0" w:rsidRPr="00F964D0" w:rsidRDefault="00F964D0" w:rsidP="00F964D0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F964D0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3440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FE715B" w14:textId="77777777" w:rsidR="00F964D0" w:rsidRPr="00F964D0" w:rsidRDefault="00F964D0" w:rsidP="00F964D0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F964D0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5650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4F72AC" w14:textId="77777777" w:rsidR="00F964D0" w:rsidRPr="00F964D0" w:rsidRDefault="00F964D0" w:rsidP="00F964D0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F964D0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 xml:space="preserve">a confirmar </w:t>
            </w:r>
          </w:p>
        </w:tc>
      </w:tr>
      <w:tr w:rsidR="00F964D0" w:rsidRPr="00F964D0" w14:paraId="4C09111C" w14:textId="77777777" w:rsidTr="00F5301B">
        <w:trPr>
          <w:trHeight w:val="25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6C665B" w14:textId="77777777" w:rsidR="00F964D0" w:rsidRPr="00F964D0" w:rsidRDefault="00F964D0" w:rsidP="00F964D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964D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TEMPORADA ALTA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9F7E3D" w14:textId="77777777" w:rsidR="00F964D0" w:rsidRPr="00F964D0" w:rsidRDefault="00F964D0" w:rsidP="00F964D0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F964D0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4260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BAA115" w14:textId="77777777" w:rsidR="00F964D0" w:rsidRPr="00F964D0" w:rsidRDefault="00F964D0" w:rsidP="00F964D0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F964D0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3635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C281F1" w14:textId="77777777" w:rsidR="00F964D0" w:rsidRPr="00F964D0" w:rsidRDefault="00F964D0" w:rsidP="00F964D0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F964D0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5985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FFAFD3" w14:textId="77777777" w:rsidR="00F964D0" w:rsidRPr="00F964D0" w:rsidRDefault="00F964D0" w:rsidP="00F964D0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F964D0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 xml:space="preserve">a confirmar </w:t>
            </w:r>
          </w:p>
        </w:tc>
      </w:tr>
      <w:tr w:rsidR="00F964D0" w:rsidRPr="00F964D0" w14:paraId="6195D322" w14:textId="77777777" w:rsidTr="00F5301B">
        <w:trPr>
          <w:trHeight w:val="25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E248C0" w14:textId="77777777" w:rsidR="00F964D0" w:rsidRPr="00F964D0" w:rsidRDefault="00F964D0" w:rsidP="00F964D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964D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TEMPORADA ESPECIAL 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0D9E9B" w14:textId="77777777" w:rsidR="00F964D0" w:rsidRPr="00F964D0" w:rsidRDefault="00F964D0" w:rsidP="00F964D0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F964D0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4455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8A6445" w14:textId="77777777" w:rsidR="00F964D0" w:rsidRPr="00F964D0" w:rsidRDefault="00F964D0" w:rsidP="00F964D0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F964D0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3825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357B3D" w14:textId="77777777" w:rsidR="00F964D0" w:rsidRPr="00F964D0" w:rsidRDefault="00F964D0" w:rsidP="00F964D0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F964D0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6270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C5BAA2" w14:textId="77777777" w:rsidR="00F964D0" w:rsidRPr="00F964D0" w:rsidRDefault="00F964D0" w:rsidP="00F964D0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F964D0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 xml:space="preserve">a confirmar </w:t>
            </w:r>
          </w:p>
        </w:tc>
      </w:tr>
      <w:tr w:rsidR="00F964D0" w:rsidRPr="00F964D0" w14:paraId="64AF4E69" w14:textId="77777777" w:rsidTr="00F5301B">
        <w:trPr>
          <w:trHeight w:val="24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741B47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D1A9F9" w14:textId="77777777" w:rsidR="00F964D0" w:rsidRPr="00F964D0" w:rsidRDefault="00F964D0" w:rsidP="00F964D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964D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TEMPORADA ESPECIAL II</w:t>
            </w:r>
          </w:p>
        </w:tc>
        <w:tc>
          <w:tcPr>
            <w:tcW w:w="0" w:type="auto"/>
            <w:tcBorders>
              <w:bottom w:val="single" w:sz="6" w:space="0" w:color="741B47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72A181" w14:textId="77777777" w:rsidR="00F964D0" w:rsidRPr="00F964D0" w:rsidRDefault="00F964D0" w:rsidP="00F964D0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F964D0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4645</w:t>
            </w:r>
          </w:p>
        </w:tc>
        <w:tc>
          <w:tcPr>
            <w:tcW w:w="0" w:type="auto"/>
            <w:tcBorders>
              <w:bottom w:val="single" w:sz="6" w:space="0" w:color="741B47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AAA8DB" w14:textId="77777777" w:rsidR="00F964D0" w:rsidRPr="00F964D0" w:rsidRDefault="00F964D0" w:rsidP="00F964D0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F964D0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4015</w:t>
            </w:r>
          </w:p>
        </w:tc>
        <w:tc>
          <w:tcPr>
            <w:tcW w:w="0" w:type="auto"/>
            <w:tcBorders>
              <w:bottom w:val="single" w:sz="6" w:space="0" w:color="741B47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1CAEFB" w14:textId="77777777" w:rsidR="00F964D0" w:rsidRPr="00F964D0" w:rsidRDefault="00F964D0" w:rsidP="00F964D0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F964D0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6655</w:t>
            </w:r>
          </w:p>
        </w:tc>
        <w:tc>
          <w:tcPr>
            <w:tcW w:w="0" w:type="auto"/>
            <w:tcBorders>
              <w:bottom w:val="single" w:sz="6" w:space="0" w:color="741B47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71895A" w14:textId="77777777" w:rsidR="00F964D0" w:rsidRPr="00F964D0" w:rsidRDefault="00F964D0" w:rsidP="00F964D0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F964D0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 xml:space="preserve">a confirmar </w:t>
            </w:r>
          </w:p>
        </w:tc>
      </w:tr>
      <w:tr w:rsidR="00F964D0" w:rsidRPr="00F964D0" w14:paraId="6314845E" w14:textId="77777777" w:rsidTr="00F5301B">
        <w:trPr>
          <w:trHeight w:val="253"/>
          <w:tblCellSpacing w:w="0" w:type="dxa"/>
          <w:jc w:val="center"/>
        </w:trPr>
        <w:tc>
          <w:tcPr>
            <w:tcW w:w="0" w:type="auto"/>
            <w:gridSpan w:val="5"/>
            <w:vMerge w:val="restart"/>
            <w:tcBorders>
              <w:left w:val="single" w:sz="6" w:space="0" w:color="741B47"/>
              <w:bottom w:val="single" w:sz="6" w:space="0" w:color="741B47"/>
              <w:right w:val="single" w:sz="6" w:space="0" w:color="741B47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6007B5" w14:textId="36A23209" w:rsidR="00F964D0" w:rsidRPr="00F964D0" w:rsidRDefault="00F964D0" w:rsidP="00F964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964D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PRECIOS SUJETOS A DISPONIBILIDAD Y A CAMBIOS SIN PREVIO AVISO. TARIFAS NO APLICAN PARA NAVIDAD, FIN DE AÑO, SEMANA SANTA, CONGRESOS O EVENTOS ESPECIALES. CONSULTAR SUPLEMENTO. </w:t>
            </w:r>
            <w:r w:rsidRPr="00F964D0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DICIEMBRE 2025</w:t>
            </w:r>
            <w:r w:rsidRPr="00F964D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</w:p>
        </w:tc>
      </w:tr>
      <w:tr w:rsidR="00F964D0" w:rsidRPr="00F964D0" w14:paraId="6169A28B" w14:textId="77777777" w:rsidTr="00F5301B">
        <w:trPr>
          <w:trHeight w:val="253"/>
          <w:tblCellSpacing w:w="0" w:type="dxa"/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741B47"/>
              <w:bottom w:val="single" w:sz="6" w:space="0" w:color="741B47"/>
              <w:right w:val="single" w:sz="6" w:space="0" w:color="741B47"/>
            </w:tcBorders>
            <w:vAlign w:val="center"/>
            <w:hideMark/>
          </w:tcPr>
          <w:p w14:paraId="2526ED48" w14:textId="77777777" w:rsidR="00F964D0" w:rsidRPr="00F964D0" w:rsidRDefault="00F964D0" w:rsidP="00F964D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F964D0" w:rsidRPr="00F964D0" w14:paraId="508B30AF" w14:textId="77777777" w:rsidTr="00F5301B">
        <w:trPr>
          <w:trHeight w:val="253"/>
          <w:tblCellSpacing w:w="0" w:type="dxa"/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741B47"/>
              <w:bottom w:val="single" w:sz="6" w:space="0" w:color="741B47"/>
              <w:right w:val="single" w:sz="6" w:space="0" w:color="741B47"/>
            </w:tcBorders>
            <w:vAlign w:val="center"/>
            <w:hideMark/>
          </w:tcPr>
          <w:p w14:paraId="2C8DA1F6" w14:textId="77777777" w:rsidR="00F964D0" w:rsidRPr="00F964D0" w:rsidRDefault="00F964D0" w:rsidP="00F964D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F964D0" w:rsidRPr="00F964D0" w14:paraId="16493AA1" w14:textId="77777777" w:rsidTr="00F5301B">
        <w:trPr>
          <w:trHeight w:val="253"/>
          <w:tblCellSpacing w:w="0" w:type="dxa"/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741B47"/>
              <w:bottom w:val="single" w:sz="6" w:space="0" w:color="741B47"/>
              <w:right w:val="single" w:sz="6" w:space="0" w:color="741B47"/>
            </w:tcBorders>
            <w:vAlign w:val="center"/>
            <w:hideMark/>
          </w:tcPr>
          <w:p w14:paraId="06D78D02" w14:textId="77777777" w:rsidR="00F964D0" w:rsidRPr="00F964D0" w:rsidRDefault="00F964D0" w:rsidP="00F964D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6AD4222C" w14:textId="77777777" w:rsidR="003A1A89" w:rsidRDefault="003A1A89" w:rsidP="00435923">
      <w:pPr>
        <w:pStyle w:val="Sinespaciado"/>
        <w:ind w:left="36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  <w:bookmarkStart w:id="1" w:name="_GoBack"/>
      <w:bookmarkEnd w:id="1"/>
    </w:p>
    <w:tbl>
      <w:tblPr>
        <w:tblW w:w="721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4"/>
        <w:gridCol w:w="812"/>
        <w:gridCol w:w="812"/>
        <w:gridCol w:w="812"/>
        <w:gridCol w:w="2074"/>
      </w:tblGrid>
      <w:tr w:rsidR="002C4EFE" w:rsidRPr="002C4EFE" w14:paraId="20C6542C" w14:textId="77777777" w:rsidTr="001B547A">
        <w:trPr>
          <w:trHeight w:val="237"/>
          <w:tblCellSpacing w:w="0" w:type="dxa"/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0FD0B3" w14:textId="1A387D47" w:rsidR="002C4EFE" w:rsidRPr="002C4EFE" w:rsidRDefault="002C4EFE" w:rsidP="002C4EF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TARIFA</w:t>
            </w:r>
            <w:r w:rsidR="00F964D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</w:t>
            </w:r>
            <w:r w:rsidRPr="002C4EF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 </w:t>
            </w:r>
            <w:r w:rsidR="00F964D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2026-2027 </w:t>
            </w:r>
            <w:r w:rsidRPr="002C4EF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EN USD POR </w:t>
            </w:r>
            <w:r w:rsidRPr="002C4EF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shd w:val="clear" w:color="auto" w:fill="002060"/>
                <w:lang w:val="es-MX" w:eastAsia="es-MX"/>
              </w:rPr>
              <w:t>PERSONA</w:t>
            </w:r>
          </w:p>
        </w:tc>
      </w:tr>
      <w:tr w:rsidR="002C4EFE" w:rsidRPr="002C4EFE" w14:paraId="2396E12D" w14:textId="77777777" w:rsidTr="001B547A">
        <w:trPr>
          <w:trHeight w:val="237"/>
          <w:tblCellSpacing w:w="0" w:type="dxa"/>
          <w:jc w:val="center"/>
        </w:trPr>
        <w:tc>
          <w:tcPr>
            <w:tcW w:w="0" w:type="auto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97DA19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EXCLUSIVAMENTE (MÍNIMO 2 PASAJEROS)</w:t>
            </w:r>
          </w:p>
        </w:tc>
      </w:tr>
      <w:tr w:rsidR="002C4EFE" w:rsidRPr="002C4EFE" w14:paraId="78B9E763" w14:textId="77777777" w:rsidTr="001B547A">
        <w:trPr>
          <w:trHeight w:val="23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494AFE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b/>
                <w:bCs/>
                <w:color w:val="020406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b/>
                <w:bCs/>
                <w:color w:val="020406"/>
                <w:sz w:val="20"/>
                <w:szCs w:val="20"/>
                <w:lang w:val="es-MX" w:eastAsia="es-MX"/>
              </w:rPr>
              <w:t xml:space="preserve">PRIMERA CON TURISTA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CEF5B3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b/>
                <w:bCs/>
                <w:color w:val="020406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b/>
                <w:bCs/>
                <w:color w:val="020406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B49E94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b/>
                <w:bCs/>
                <w:color w:val="020406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b/>
                <w:bCs/>
                <w:color w:val="020406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3489B3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b/>
                <w:bCs/>
                <w:color w:val="020406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b/>
                <w:bCs/>
                <w:color w:val="020406"/>
                <w:sz w:val="20"/>
                <w:szCs w:val="20"/>
                <w:lang w:val="es-MX" w:eastAsia="es-MX"/>
              </w:rPr>
              <w:t>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9394A2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b/>
                <w:bCs/>
                <w:color w:val="020406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b/>
                <w:bCs/>
                <w:color w:val="020406"/>
                <w:sz w:val="20"/>
                <w:szCs w:val="20"/>
                <w:lang w:val="es-MX" w:eastAsia="es-MX"/>
              </w:rPr>
              <w:t xml:space="preserve">MENOR 2-11 AÑOS </w:t>
            </w:r>
          </w:p>
        </w:tc>
      </w:tr>
      <w:tr w:rsidR="002C4EFE" w:rsidRPr="002C4EFE" w14:paraId="1478B59D" w14:textId="77777777" w:rsidTr="001B547A">
        <w:trPr>
          <w:trHeight w:val="23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EEA752" w14:textId="77777777" w:rsidR="002C4EFE" w:rsidRPr="002C4EFE" w:rsidRDefault="002C4EFE" w:rsidP="002C4EF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TEMPORADA BAJA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95AD0F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4115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1D0219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3485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E6576B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5740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B471A6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 xml:space="preserve">a confirmar </w:t>
            </w:r>
          </w:p>
        </w:tc>
      </w:tr>
      <w:tr w:rsidR="002C4EFE" w:rsidRPr="002C4EFE" w14:paraId="41FFF6A9" w14:textId="77777777" w:rsidTr="001B547A">
        <w:trPr>
          <w:trHeight w:val="23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DC065F" w14:textId="77777777" w:rsidR="002C4EFE" w:rsidRPr="002C4EFE" w:rsidRDefault="002C4EFE" w:rsidP="002C4EF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TEMPORADA MEDIA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ED6F83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4210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DBB7F3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3580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2CCA6E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5930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5EC032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 xml:space="preserve">a confirmar </w:t>
            </w:r>
          </w:p>
        </w:tc>
      </w:tr>
      <w:tr w:rsidR="002C4EFE" w:rsidRPr="002C4EFE" w14:paraId="710F957F" w14:textId="77777777" w:rsidTr="001B547A">
        <w:trPr>
          <w:trHeight w:val="32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A68997" w14:textId="77777777" w:rsidR="002C4EFE" w:rsidRPr="002C4EFE" w:rsidRDefault="002C4EFE" w:rsidP="002C4EF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TEMPORADA ALTA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F91150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4400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1A1163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3770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19EF63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6265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017C6F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 xml:space="preserve">a confirmar </w:t>
            </w:r>
          </w:p>
        </w:tc>
      </w:tr>
      <w:tr w:rsidR="002C4EFE" w:rsidRPr="002C4EFE" w14:paraId="2285600C" w14:textId="77777777" w:rsidTr="001B547A">
        <w:trPr>
          <w:trHeight w:val="23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E72DE8" w14:textId="77777777" w:rsidR="002C4EFE" w:rsidRPr="002C4EFE" w:rsidRDefault="002C4EFE" w:rsidP="002C4EF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TEMPORADA ESPECIAL 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D91864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4590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897897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3965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E3FE8A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6555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A8CB1F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 xml:space="preserve">a confirmar </w:t>
            </w:r>
          </w:p>
        </w:tc>
      </w:tr>
      <w:tr w:rsidR="002C4EFE" w:rsidRPr="002C4EFE" w14:paraId="1B1DDF29" w14:textId="77777777" w:rsidTr="001B547A">
        <w:trPr>
          <w:trHeight w:val="23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C26288" w14:textId="77777777" w:rsidR="002C4EFE" w:rsidRPr="002C4EFE" w:rsidRDefault="002C4EFE" w:rsidP="002C4EF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TEMPORADA ESPECIAL II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4AE1C2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4785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C3AE1C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4155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FB51D2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6940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7EC379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 xml:space="preserve">a confirmar </w:t>
            </w:r>
          </w:p>
        </w:tc>
      </w:tr>
      <w:tr w:rsidR="002C4EFE" w:rsidRPr="002C4EFE" w14:paraId="7A75EB00" w14:textId="77777777" w:rsidTr="001B547A">
        <w:trPr>
          <w:trHeight w:val="237"/>
          <w:tblCellSpacing w:w="0" w:type="dxa"/>
          <w:jc w:val="center"/>
        </w:trPr>
        <w:tc>
          <w:tcPr>
            <w:tcW w:w="0" w:type="auto"/>
            <w:gridSpan w:val="5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06F871" w14:textId="5AE49739" w:rsidR="002C4EFE" w:rsidRPr="002C4EFE" w:rsidRDefault="002C4EFE" w:rsidP="002C4E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 xml:space="preserve">PRECIOS SUJETOS A DISPONIBILIDAD Y A CAMBIOS SIN PREVIO AVISO. TARIFAS NO APLICAN PARA NAVIDAD, FIN DE AÑO, SEMANA SANTA, CONGRESOS O EVENTOS ESPECIALES. CONSULTAR SUPLEMENTO. </w:t>
            </w:r>
            <w:r w:rsidRPr="002C4EFE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DICIEMBRE 2026</w:t>
            </w:r>
          </w:p>
        </w:tc>
      </w:tr>
      <w:tr w:rsidR="002C4EFE" w:rsidRPr="002C4EFE" w14:paraId="68A84B34" w14:textId="77777777" w:rsidTr="001B547A">
        <w:trPr>
          <w:trHeight w:val="237"/>
          <w:tblCellSpacing w:w="0" w:type="dxa"/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56B0B" w14:textId="77777777" w:rsidR="002C4EFE" w:rsidRPr="002C4EFE" w:rsidRDefault="002C4EFE" w:rsidP="002C4EF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2C4EFE" w:rsidRPr="002C4EFE" w14:paraId="63A4A18B" w14:textId="77777777" w:rsidTr="001B547A">
        <w:trPr>
          <w:trHeight w:val="237"/>
          <w:tblCellSpacing w:w="0" w:type="dxa"/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9EB4D" w14:textId="77777777" w:rsidR="002C4EFE" w:rsidRPr="002C4EFE" w:rsidRDefault="002C4EFE" w:rsidP="002C4EF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60B0494A" w14:textId="77777777" w:rsidR="001B547A" w:rsidRDefault="001B547A" w:rsidP="00A05D84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</w:p>
    <w:tbl>
      <w:tblPr>
        <w:tblW w:w="515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1"/>
        <w:gridCol w:w="2801"/>
      </w:tblGrid>
      <w:tr w:rsidR="002C4EFE" w:rsidRPr="002C4EFE" w14:paraId="04009F9A" w14:textId="77777777" w:rsidTr="008377B7">
        <w:trPr>
          <w:trHeight w:val="200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469CF7" w14:textId="77777777" w:rsidR="002C4EFE" w:rsidRPr="002C4EFE" w:rsidRDefault="002C4EFE" w:rsidP="002C4EFE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C4EFE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FECHAS DE SALIDA LOS </w:t>
            </w:r>
            <w:r w:rsidRPr="002C4EFE">
              <w:rPr>
                <w:rFonts w:asciiTheme="minorHAnsi" w:hAnsiTheme="minorHAnsi" w:cstheme="minorHAnsi"/>
                <w:b/>
                <w:bCs/>
                <w:color w:val="FFFF00"/>
                <w:sz w:val="20"/>
                <w:szCs w:val="20"/>
                <w:lang w:val="es-MX" w:eastAsia="es-MX"/>
              </w:rPr>
              <w:t xml:space="preserve">MARTES </w:t>
            </w:r>
            <w:r w:rsidRPr="002C4EFE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MX" w:eastAsia="es-MX"/>
              </w:rPr>
              <w:t>2025 - 2026</w:t>
            </w:r>
          </w:p>
        </w:tc>
      </w:tr>
      <w:tr w:rsidR="00DF4B4A" w:rsidRPr="002C4EFE" w14:paraId="5AA41710" w14:textId="77777777" w:rsidTr="001B547A">
        <w:trPr>
          <w:trHeight w:val="20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F791B1" w14:textId="77777777" w:rsidR="002C4EFE" w:rsidRPr="002C4EFE" w:rsidRDefault="002C4EFE" w:rsidP="00DF4B4A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2C4EF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MX" w:eastAsia="es-MX"/>
              </w:rPr>
              <w:t>TEMPORADA BAJA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9CF65E" w14:textId="77777777" w:rsidR="002C4EFE" w:rsidRPr="002C4EFE" w:rsidRDefault="002C4EFE" w:rsidP="00DF4B4A">
            <w:pPr>
              <w:shd w:val="clear" w:color="auto" w:fill="FFFFFF" w:themeFill="background1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MX" w:eastAsia="es-MX"/>
              </w:rPr>
            </w:pPr>
            <w:r w:rsidRPr="002C4EF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MX" w:eastAsia="es-MX"/>
              </w:rPr>
              <w:t>DICIEMBRE 2025: 09, 16 y 23</w:t>
            </w:r>
          </w:p>
        </w:tc>
      </w:tr>
      <w:tr w:rsidR="00DF4B4A" w:rsidRPr="002C4EFE" w14:paraId="2DC83D36" w14:textId="77777777" w:rsidTr="001B547A">
        <w:trPr>
          <w:trHeight w:val="2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6415B361" w14:textId="77777777" w:rsidR="002C4EFE" w:rsidRPr="002C4EFE" w:rsidRDefault="002C4EFE" w:rsidP="00DF4B4A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8F76AB" w14:textId="77777777" w:rsidR="002C4EFE" w:rsidRPr="002C4EFE" w:rsidRDefault="002C4EFE" w:rsidP="00DF4B4A">
            <w:pPr>
              <w:shd w:val="clear" w:color="auto" w:fill="FFFFFF" w:themeFill="background1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MX" w:eastAsia="es-MX"/>
              </w:rPr>
            </w:pPr>
            <w:r w:rsidRPr="002C4EF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MX" w:eastAsia="es-MX"/>
              </w:rPr>
              <w:t>ENERO 2026: 13 y 27</w:t>
            </w:r>
          </w:p>
        </w:tc>
      </w:tr>
      <w:tr w:rsidR="00DF4B4A" w:rsidRPr="002C4EFE" w14:paraId="2E254B05" w14:textId="77777777" w:rsidTr="001B547A">
        <w:trPr>
          <w:trHeight w:val="2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75E11835" w14:textId="77777777" w:rsidR="002C4EFE" w:rsidRPr="002C4EFE" w:rsidRDefault="002C4EFE" w:rsidP="00DF4B4A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6A900E" w14:textId="77777777" w:rsidR="002C4EFE" w:rsidRPr="002C4EFE" w:rsidRDefault="002C4EFE" w:rsidP="00DF4B4A">
            <w:pPr>
              <w:shd w:val="clear" w:color="auto" w:fill="FFFFFF" w:themeFill="background1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MX" w:eastAsia="es-MX"/>
              </w:rPr>
            </w:pPr>
            <w:r w:rsidRPr="002C4EF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MX" w:eastAsia="es-MX"/>
              </w:rPr>
              <w:t>FEBRERO 2026: 10 y 24</w:t>
            </w:r>
          </w:p>
        </w:tc>
      </w:tr>
      <w:tr w:rsidR="00DF4B4A" w:rsidRPr="002C4EFE" w14:paraId="02B98822" w14:textId="77777777" w:rsidTr="001B547A">
        <w:trPr>
          <w:trHeight w:val="2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67BBC1CD" w14:textId="77777777" w:rsidR="002C4EFE" w:rsidRPr="002C4EFE" w:rsidRDefault="002C4EFE" w:rsidP="00DF4B4A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06BE26" w14:textId="77777777" w:rsidR="002C4EFE" w:rsidRPr="002C4EFE" w:rsidRDefault="002C4EFE" w:rsidP="00DF4B4A">
            <w:pPr>
              <w:shd w:val="clear" w:color="auto" w:fill="FFFFFF" w:themeFill="background1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MX" w:eastAsia="es-MX"/>
              </w:rPr>
            </w:pPr>
            <w:r w:rsidRPr="002C4EF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MX" w:eastAsia="es-MX"/>
              </w:rPr>
              <w:t xml:space="preserve">JUNIO 2026: 02, 09 16, 23 y 30 </w:t>
            </w:r>
          </w:p>
        </w:tc>
      </w:tr>
      <w:tr w:rsidR="00DF4B4A" w:rsidRPr="002C4EFE" w14:paraId="01B94914" w14:textId="77777777" w:rsidTr="001B547A">
        <w:trPr>
          <w:trHeight w:val="2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22A8290A" w14:textId="77777777" w:rsidR="002C4EFE" w:rsidRPr="002C4EFE" w:rsidRDefault="002C4EFE" w:rsidP="00DF4B4A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3B3051" w14:textId="77777777" w:rsidR="002C4EFE" w:rsidRPr="002C4EFE" w:rsidRDefault="002C4EFE" w:rsidP="00DF4B4A">
            <w:pPr>
              <w:shd w:val="clear" w:color="auto" w:fill="FFFFFF" w:themeFill="background1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MX" w:eastAsia="es-MX"/>
              </w:rPr>
            </w:pPr>
            <w:r w:rsidRPr="002C4EF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MX" w:eastAsia="es-MX"/>
              </w:rPr>
              <w:t>JULIO 2026: 07</w:t>
            </w:r>
          </w:p>
        </w:tc>
      </w:tr>
      <w:tr w:rsidR="00DF4B4A" w:rsidRPr="002C4EFE" w14:paraId="423A42FF" w14:textId="77777777" w:rsidTr="001B547A">
        <w:trPr>
          <w:trHeight w:val="2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3C3539D7" w14:textId="77777777" w:rsidR="002C4EFE" w:rsidRPr="002C4EFE" w:rsidRDefault="002C4EFE" w:rsidP="00DF4B4A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F8C213" w14:textId="77777777" w:rsidR="002C4EFE" w:rsidRPr="002C4EFE" w:rsidRDefault="002C4EFE" w:rsidP="00DF4B4A">
            <w:pPr>
              <w:shd w:val="clear" w:color="auto" w:fill="FFFFFF" w:themeFill="background1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MX" w:eastAsia="es-MX"/>
              </w:rPr>
            </w:pPr>
            <w:r w:rsidRPr="002C4EF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MX" w:eastAsia="es-MX"/>
              </w:rPr>
              <w:t xml:space="preserve">DICIEMBRE 2026: 08 y 15 </w:t>
            </w:r>
          </w:p>
        </w:tc>
      </w:tr>
      <w:tr w:rsidR="00DF4B4A" w:rsidRPr="002C4EFE" w14:paraId="30679789" w14:textId="77777777" w:rsidTr="001B547A">
        <w:trPr>
          <w:trHeight w:val="20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290049" w14:textId="77777777" w:rsidR="002C4EFE" w:rsidRPr="002C4EFE" w:rsidRDefault="002C4EFE" w:rsidP="00DF4B4A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2C4EF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MX" w:eastAsia="es-MX"/>
              </w:rPr>
              <w:t xml:space="preserve">TEMPORADA MEDIA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FCCD94" w14:textId="77777777" w:rsidR="002C4EFE" w:rsidRPr="002C4EFE" w:rsidRDefault="002C4EFE" w:rsidP="00DF4B4A">
            <w:pPr>
              <w:shd w:val="clear" w:color="auto" w:fill="FFFFFF" w:themeFill="background1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MX" w:eastAsia="es-MX"/>
              </w:rPr>
            </w:pPr>
            <w:r w:rsidRPr="002C4EF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MX" w:eastAsia="es-MX"/>
              </w:rPr>
              <w:t xml:space="preserve">DICIEMBRE 2025: 02 </w:t>
            </w:r>
          </w:p>
        </w:tc>
      </w:tr>
      <w:tr w:rsidR="00DF4B4A" w:rsidRPr="002C4EFE" w14:paraId="59A4B4AC" w14:textId="77777777" w:rsidTr="001B547A">
        <w:trPr>
          <w:trHeight w:val="2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112D2469" w14:textId="77777777" w:rsidR="002C4EFE" w:rsidRPr="002C4EFE" w:rsidRDefault="002C4EFE" w:rsidP="00DF4B4A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DA881F" w14:textId="77777777" w:rsidR="002C4EFE" w:rsidRPr="002C4EFE" w:rsidRDefault="002C4EFE" w:rsidP="00DF4B4A">
            <w:pPr>
              <w:shd w:val="clear" w:color="auto" w:fill="FFFFFF" w:themeFill="background1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MX" w:eastAsia="es-MX"/>
              </w:rPr>
            </w:pPr>
            <w:r w:rsidRPr="002C4EF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MX" w:eastAsia="es-MX"/>
              </w:rPr>
              <w:t xml:space="preserve">MAYO 2026: 12, 19 y 26 </w:t>
            </w:r>
          </w:p>
        </w:tc>
      </w:tr>
      <w:tr w:rsidR="00DF4B4A" w:rsidRPr="002C4EFE" w14:paraId="71C136A5" w14:textId="77777777" w:rsidTr="001B547A">
        <w:trPr>
          <w:trHeight w:val="2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1EB41928" w14:textId="77777777" w:rsidR="002C4EFE" w:rsidRPr="002C4EFE" w:rsidRDefault="002C4EFE" w:rsidP="00DF4B4A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35D1DE" w14:textId="77777777" w:rsidR="002C4EFE" w:rsidRPr="002C4EFE" w:rsidRDefault="002C4EFE" w:rsidP="00DF4B4A">
            <w:pPr>
              <w:shd w:val="clear" w:color="auto" w:fill="FFFFFF" w:themeFill="background1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MX" w:eastAsia="es-MX"/>
              </w:rPr>
            </w:pPr>
            <w:r w:rsidRPr="002C4EF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MX" w:eastAsia="es-MX"/>
              </w:rPr>
              <w:t xml:space="preserve">JULIO 2026: 14, 21 y 28 </w:t>
            </w:r>
          </w:p>
        </w:tc>
      </w:tr>
      <w:tr w:rsidR="00DF4B4A" w:rsidRPr="002C4EFE" w14:paraId="0DF0DB9A" w14:textId="77777777" w:rsidTr="001B547A">
        <w:trPr>
          <w:trHeight w:val="2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1C5A41AB" w14:textId="77777777" w:rsidR="002C4EFE" w:rsidRPr="002C4EFE" w:rsidRDefault="002C4EFE" w:rsidP="00DF4B4A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95FBFC" w14:textId="77777777" w:rsidR="002C4EFE" w:rsidRPr="002C4EFE" w:rsidRDefault="002C4EFE" w:rsidP="00DF4B4A">
            <w:pPr>
              <w:shd w:val="clear" w:color="auto" w:fill="FFFFFF" w:themeFill="background1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MX" w:eastAsia="es-MX"/>
              </w:rPr>
            </w:pPr>
            <w:r w:rsidRPr="002C4EF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MX" w:eastAsia="es-MX"/>
              </w:rPr>
              <w:t xml:space="preserve">AGOSTO 2026: 18 y 25 </w:t>
            </w:r>
          </w:p>
        </w:tc>
      </w:tr>
      <w:tr w:rsidR="00DF4B4A" w:rsidRPr="002C4EFE" w14:paraId="72AB2AB1" w14:textId="77777777" w:rsidTr="001B547A">
        <w:trPr>
          <w:trHeight w:val="2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6C254962" w14:textId="77777777" w:rsidR="002C4EFE" w:rsidRPr="002C4EFE" w:rsidRDefault="002C4EFE" w:rsidP="00DF4B4A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7D1568" w14:textId="77777777" w:rsidR="002C4EFE" w:rsidRPr="002C4EFE" w:rsidRDefault="002C4EFE" w:rsidP="00DF4B4A">
            <w:pPr>
              <w:shd w:val="clear" w:color="auto" w:fill="FFFFFF" w:themeFill="background1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MX" w:eastAsia="es-MX"/>
              </w:rPr>
            </w:pPr>
            <w:r w:rsidRPr="002C4EF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MX" w:eastAsia="es-MX"/>
              </w:rPr>
              <w:t xml:space="preserve">SEPTIEMBRE 2026: 01 y 08 </w:t>
            </w:r>
          </w:p>
        </w:tc>
      </w:tr>
      <w:tr w:rsidR="00DF4B4A" w:rsidRPr="002C4EFE" w14:paraId="49941708" w14:textId="77777777" w:rsidTr="001B547A">
        <w:trPr>
          <w:trHeight w:val="20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91C881" w14:textId="77777777" w:rsidR="002C4EFE" w:rsidRPr="002C4EFE" w:rsidRDefault="002C4EFE" w:rsidP="00DF4B4A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2C4EF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MX" w:eastAsia="es-MX"/>
              </w:rPr>
              <w:t xml:space="preserve">TEMPORADA ALTA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C5CE9D" w14:textId="77777777" w:rsidR="002C4EFE" w:rsidRPr="002C4EFE" w:rsidRDefault="002C4EFE" w:rsidP="00DF4B4A">
            <w:pPr>
              <w:shd w:val="clear" w:color="auto" w:fill="FFFFFF" w:themeFill="background1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MX" w:eastAsia="es-MX"/>
              </w:rPr>
            </w:pPr>
            <w:r w:rsidRPr="002C4EF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MX" w:eastAsia="es-MX"/>
              </w:rPr>
              <w:t>MARZO 2026: 03 y 10</w:t>
            </w:r>
          </w:p>
        </w:tc>
      </w:tr>
      <w:tr w:rsidR="00DF4B4A" w:rsidRPr="002C4EFE" w14:paraId="51E027CC" w14:textId="77777777" w:rsidTr="001B547A">
        <w:trPr>
          <w:trHeight w:val="2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445802" w14:textId="77777777" w:rsidR="002C4EFE" w:rsidRPr="002C4EFE" w:rsidRDefault="002C4EFE" w:rsidP="00DF4B4A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F13738" w14:textId="77777777" w:rsidR="002C4EFE" w:rsidRPr="002C4EFE" w:rsidRDefault="002C4EFE" w:rsidP="00DF4B4A">
            <w:pPr>
              <w:shd w:val="clear" w:color="auto" w:fill="FFFFFF" w:themeFill="background1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MX" w:eastAsia="es-MX"/>
              </w:rPr>
            </w:pPr>
            <w:r w:rsidRPr="002C4EF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MX" w:eastAsia="es-MX"/>
              </w:rPr>
              <w:t>OCTUBRE 2025: 21 y 28</w:t>
            </w:r>
          </w:p>
        </w:tc>
      </w:tr>
      <w:tr w:rsidR="00DF4B4A" w:rsidRPr="002C4EFE" w14:paraId="74CF6279" w14:textId="77777777" w:rsidTr="001B547A">
        <w:trPr>
          <w:trHeight w:val="2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63AFC1" w14:textId="77777777" w:rsidR="002C4EFE" w:rsidRPr="002C4EFE" w:rsidRDefault="002C4EFE" w:rsidP="00DF4B4A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5A2F24" w14:textId="77777777" w:rsidR="002C4EFE" w:rsidRPr="002C4EFE" w:rsidRDefault="002C4EFE" w:rsidP="00DF4B4A">
            <w:pPr>
              <w:shd w:val="clear" w:color="auto" w:fill="FFFFFF" w:themeFill="background1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MX" w:eastAsia="es-MX"/>
              </w:rPr>
            </w:pPr>
            <w:r w:rsidRPr="002C4EF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MX" w:eastAsia="es-MX"/>
              </w:rPr>
              <w:t>NOVIEMBRE 2025: 04</w:t>
            </w:r>
          </w:p>
        </w:tc>
      </w:tr>
      <w:tr w:rsidR="00DF4B4A" w:rsidRPr="002C4EFE" w14:paraId="77CE89DE" w14:textId="77777777" w:rsidTr="001B547A">
        <w:trPr>
          <w:trHeight w:val="2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01B976" w14:textId="77777777" w:rsidR="002C4EFE" w:rsidRPr="002C4EFE" w:rsidRDefault="002C4EFE" w:rsidP="00DF4B4A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34C74D" w14:textId="77777777" w:rsidR="002C4EFE" w:rsidRPr="002C4EFE" w:rsidRDefault="002C4EFE" w:rsidP="00DF4B4A">
            <w:pPr>
              <w:shd w:val="clear" w:color="auto" w:fill="FFFFFF" w:themeFill="background1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MX" w:eastAsia="es-MX"/>
              </w:rPr>
            </w:pPr>
            <w:r w:rsidRPr="002C4EF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MX" w:eastAsia="es-MX"/>
              </w:rPr>
              <w:t>ABRIL 2026: 14 y 21</w:t>
            </w:r>
          </w:p>
        </w:tc>
      </w:tr>
      <w:tr w:rsidR="00DF4B4A" w:rsidRPr="002C4EFE" w14:paraId="21459192" w14:textId="77777777" w:rsidTr="001B547A">
        <w:trPr>
          <w:trHeight w:val="2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98C12FE" w14:textId="77777777" w:rsidR="002C4EFE" w:rsidRPr="002C4EFE" w:rsidRDefault="002C4EFE" w:rsidP="00DF4B4A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C1722B" w14:textId="77777777" w:rsidR="002C4EFE" w:rsidRPr="002C4EFE" w:rsidRDefault="002C4EFE" w:rsidP="00DF4B4A">
            <w:pPr>
              <w:shd w:val="clear" w:color="auto" w:fill="FFFFFF" w:themeFill="background1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MX" w:eastAsia="es-MX"/>
              </w:rPr>
            </w:pPr>
            <w:r w:rsidRPr="002C4EF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MX" w:eastAsia="es-MX"/>
              </w:rPr>
              <w:t xml:space="preserve">SEPTIEMBRE 2026: 29 </w:t>
            </w:r>
          </w:p>
        </w:tc>
      </w:tr>
      <w:tr w:rsidR="00DF4B4A" w:rsidRPr="002C4EFE" w14:paraId="5EC5E5C7" w14:textId="77777777" w:rsidTr="001B547A">
        <w:trPr>
          <w:trHeight w:val="2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EE5F7D" w14:textId="77777777" w:rsidR="002C4EFE" w:rsidRPr="002C4EFE" w:rsidRDefault="002C4EFE" w:rsidP="00DF4B4A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D202E5" w14:textId="77777777" w:rsidR="002C4EFE" w:rsidRPr="002C4EFE" w:rsidRDefault="002C4EFE" w:rsidP="00DF4B4A">
            <w:pPr>
              <w:shd w:val="clear" w:color="auto" w:fill="FFFFFF" w:themeFill="background1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MX" w:eastAsia="es-MX"/>
              </w:rPr>
            </w:pPr>
            <w:r w:rsidRPr="002C4EF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MX" w:eastAsia="es-MX"/>
              </w:rPr>
              <w:t xml:space="preserve">OCTUBRE 2026: 20 y 27 </w:t>
            </w:r>
          </w:p>
        </w:tc>
      </w:tr>
      <w:tr w:rsidR="00DF4B4A" w:rsidRPr="002C4EFE" w14:paraId="118C16CA" w14:textId="77777777" w:rsidTr="001B547A">
        <w:trPr>
          <w:trHeight w:val="2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90CF448" w14:textId="77777777" w:rsidR="002C4EFE" w:rsidRPr="002C4EFE" w:rsidRDefault="002C4EFE" w:rsidP="00DF4B4A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046B10" w14:textId="77777777" w:rsidR="002C4EFE" w:rsidRPr="002C4EFE" w:rsidRDefault="002C4EFE" w:rsidP="00DF4B4A">
            <w:pPr>
              <w:shd w:val="clear" w:color="auto" w:fill="FFFFFF" w:themeFill="background1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MX" w:eastAsia="es-MX"/>
              </w:rPr>
            </w:pPr>
            <w:r w:rsidRPr="002C4EF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MX" w:eastAsia="es-MX"/>
              </w:rPr>
              <w:t>NOVIEMBRE 2026: 03</w:t>
            </w:r>
          </w:p>
        </w:tc>
      </w:tr>
      <w:tr w:rsidR="00DF4B4A" w:rsidRPr="002C4EFE" w14:paraId="63346792" w14:textId="77777777" w:rsidTr="001B547A">
        <w:trPr>
          <w:trHeight w:val="20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52EBEB" w14:textId="77777777" w:rsidR="002C4EFE" w:rsidRPr="002C4EFE" w:rsidRDefault="002C4EFE" w:rsidP="00DF4B4A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2C4EF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MX" w:eastAsia="es-MX"/>
              </w:rPr>
              <w:t>TEMPORADA ESPECIAL 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317A79" w14:textId="77777777" w:rsidR="002C4EFE" w:rsidRPr="002C4EFE" w:rsidRDefault="002C4EFE" w:rsidP="00DF4B4A">
            <w:pPr>
              <w:shd w:val="clear" w:color="auto" w:fill="FFFFFF" w:themeFill="background1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MX" w:eastAsia="es-MX"/>
              </w:rPr>
            </w:pPr>
            <w:r w:rsidRPr="002C4EF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MX" w:eastAsia="es-MX"/>
              </w:rPr>
              <w:t>MARZO 2026: 17</w:t>
            </w:r>
          </w:p>
        </w:tc>
      </w:tr>
      <w:tr w:rsidR="00DF4B4A" w:rsidRPr="002C4EFE" w14:paraId="2EF05061" w14:textId="77777777" w:rsidTr="001B547A">
        <w:trPr>
          <w:trHeight w:val="2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C76305E" w14:textId="77777777" w:rsidR="002C4EFE" w:rsidRPr="002C4EFE" w:rsidRDefault="002C4EFE" w:rsidP="00DF4B4A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2A684F" w14:textId="77777777" w:rsidR="002C4EFE" w:rsidRPr="002C4EFE" w:rsidRDefault="002C4EFE" w:rsidP="00DF4B4A">
            <w:pPr>
              <w:shd w:val="clear" w:color="auto" w:fill="FFFFFF" w:themeFill="background1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MX" w:eastAsia="es-MX"/>
              </w:rPr>
            </w:pPr>
            <w:r w:rsidRPr="002C4EF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MX" w:eastAsia="es-MX"/>
              </w:rPr>
              <w:t>NOVIEMBRE 2025: 11, 18 y 25</w:t>
            </w:r>
          </w:p>
        </w:tc>
      </w:tr>
      <w:tr w:rsidR="00DF4B4A" w:rsidRPr="002C4EFE" w14:paraId="0901799E" w14:textId="77777777" w:rsidTr="001B547A">
        <w:trPr>
          <w:trHeight w:val="2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485D1F" w14:textId="77777777" w:rsidR="002C4EFE" w:rsidRPr="002C4EFE" w:rsidRDefault="002C4EFE" w:rsidP="00DF4B4A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295DD4" w14:textId="77777777" w:rsidR="002C4EFE" w:rsidRPr="002C4EFE" w:rsidRDefault="002C4EFE" w:rsidP="00DF4B4A">
            <w:pPr>
              <w:shd w:val="clear" w:color="auto" w:fill="FFFFFF" w:themeFill="background1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MX" w:eastAsia="es-MX"/>
              </w:rPr>
            </w:pPr>
            <w:r w:rsidRPr="002C4EF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MX" w:eastAsia="es-MX"/>
              </w:rPr>
              <w:t>ABRIL 2026: 07</w:t>
            </w:r>
          </w:p>
        </w:tc>
      </w:tr>
      <w:tr w:rsidR="00DF4B4A" w:rsidRPr="002C4EFE" w14:paraId="077E9AF0" w14:textId="77777777" w:rsidTr="001B547A">
        <w:trPr>
          <w:trHeight w:val="2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8A34F95" w14:textId="77777777" w:rsidR="002C4EFE" w:rsidRPr="002C4EFE" w:rsidRDefault="002C4EFE" w:rsidP="00DF4B4A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30CEE9" w14:textId="77777777" w:rsidR="002C4EFE" w:rsidRPr="002C4EFE" w:rsidRDefault="002C4EFE" w:rsidP="00DF4B4A">
            <w:pPr>
              <w:shd w:val="clear" w:color="auto" w:fill="FFFFFF" w:themeFill="background1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MX" w:eastAsia="es-MX"/>
              </w:rPr>
            </w:pPr>
            <w:r w:rsidRPr="002C4EF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MX" w:eastAsia="es-MX"/>
              </w:rPr>
              <w:t>OCTUBRE 2026: 06</w:t>
            </w:r>
          </w:p>
        </w:tc>
      </w:tr>
      <w:tr w:rsidR="00DF4B4A" w:rsidRPr="002C4EFE" w14:paraId="1C55013E" w14:textId="77777777" w:rsidTr="001B547A">
        <w:trPr>
          <w:trHeight w:val="2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0A97F2" w14:textId="77777777" w:rsidR="002C4EFE" w:rsidRPr="002C4EFE" w:rsidRDefault="002C4EFE" w:rsidP="00DF4B4A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73DF93" w14:textId="77777777" w:rsidR="002C4EFE" w:rsidRPr="002C4EFE" w:rsidRDefault="002C4EFE" w:rsidP="00DF4B4A">
            <w:pPr>
              <w:shd w:val="clear" w:color="auto" w:fill="FFFFFF" w:themeFill="background1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MX" w:eastAsia="es-MX"/>
              </w:rPr>
            </w:pPr>
            <w:r w:rsidRPr="002C4EF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MX" w:eastAsia="es-MX"/>
              </w:rPr>
              <w:t xml:space="preserve">NOVIEMBRE 2026: 10, 17 y 24 </w:t>
            </w:r>
          </w:p>
        </w:tc>
      </w:tr>
      <w:tr w:rsidR="00DF4B4A" w:rsidRPr="002C4EFE" w14:paraId="162A3311" w14:textId="77777777" w:rsidTr="001B547A">
        <w:trPr>
          <w:trHeight w:val="2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1D5E4D" w14:textId="77777777" w:rsidR="002C4EFE" w:rsidRPr="002C4EFE" w:rsidRDefault="002C4EFE" w:rsidP="00DF4B4A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2C4EF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MX" w:eastAsia="es-MX"/>
              </w:rPr>
              <w:t>TEMPORADA ESPECIAL II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B75AFB" w14:textId="77777777" w:rsidR="002C4EFE" w:rsidRPr="002C4EFE" w:rsidRDefault="002C4EFE" w:rsidP="00DF4B4A">
            <w:pPr>
              <w:shd w:val="clear" w:color="auto" w:fill="FFFFFF" w:themeFill="background1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MX" w:eastAsia="es-MX"/>
              </w:rPr>
            </w:pPr>
            <w:r w:rsidRPr="002C4EF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MX" w:eastAsia="es-MX"/>
              </w:rPr>
              <w:t xml:space="preserve">MARZO 2026: 24 y 31 </w:t>
            </w:r>
          </w:p>
        </w:tc>
      </w:tr>
    </w:tbl>
    <w:p w14:paraId="15A08154" w14:textId="0E8AB268" w:rsidR="00435923" w:rsidRDefault="00435923" w:rsidP="00DF4B4A">
      <w:pPr>
        <w:pStyle w:val="Sinespaciado"/>
        <w:shd w:val="clear" w:color="auto" w:fill="FFFFFF" w:themeFill="background1"/>
        <w:ind w:left="36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lang w:val="es-MX"/>
        </w:rPr>
      </w:pPr>
    </w:p>
    <w:tbl>
      <w:tblPr>
        <w:tblW w:w="520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5"/>
        <w:gridCol w:w="2672"/>
      </w:tblGrid>
      <w:tr w:rsidR="00DF4B4A" w:rsidRPr="00DF4B4A" w14:paraId="69AA936B" w14:textId="77777777" w:rsidTr="008377B7">
        <w:trPr>
          <w:trHeight w:val="310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D53DA4" w14:textId="77777777" w:rsidR="00DF4B4A" w:rsidRPr="00DF4B4A" w:rsidRDefault="00DF4B4A" w:rsidP="00DF4B4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F4B4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FECHAS DE SALIDA LOS </w:t>
            </w:r>
            <w:r w:rsidRPr="00DF4B4A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 xml:space="preserve">VIERNES </w:t>
            </w:r>
            <w:r w:rsidRPr="00DF4B4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2026</w:t>
            </w:r>
          </w:p>
        </w:tc>
      </w:tr>
      <w:tr w:rsidR="00DF4B4A" w:rsidRPr="00DF4B4A" w14:paraId="264A3B95" w14:textId="77777777" w:rsidTr="008377B7">
        <w:trPr>
          <w:trHeight w:val="31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E65DB7" w14:textId="77777777" w:rsidR="00DF4B4A" w:rsidRPr="00DF4B4A" w:rsidRDefault="00DF4B4A" w:rsidP="00DF4B4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DF4B4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s-MX" w:eastAsia="es-MX"/>
              </w:rPr>
              <w:t>TEMPORADA BAJA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A61A42" w14:textId="77777777" w:rsidR="00DF4B4A" w:rsidRPr="00DF4B4A" w:rsidRDefault="00DF4B4A" w:rsidP="00DF4B4A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F4B4A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DICIEMBRE 2026: 18 </w:t>
            </w:r>
          </w:p>
        </w:tc>
      </w:tr>
    </w:tbl>
    <w:p w14:paraId="23FB6D49" w14:textId="3DE7F7C1" w:rsidR="00DF4B4A" w:rsidRDefault="00DF4B4A" w:rsidP="00DF4B4A">
      <w:pPr>
        <w:pStyle w:val="Sinespaciado"/>
        <w:shd w:val="clear" w:color="auto" w:fill="FFFFFF" w:themeFill="background1"/>
        <w:ind w:left="36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lang w:val="es-MX"/>
        </w:rPr>
      </w:pPr>
      <w:r>
        <w:rPr>
          <w:rFonts w:asciiTheme="minorHAnsi" w:hAnsiTheme="minorHAnsi" w:cstheme="minorHAnsi"/>
          <w:b/>
          <w:noProof/>
          <w:color w:val="000000" w:themeColor="text1"/>
          <w:sz w:val="20"/>
          <w:szCs w:val="20"/>
          <w:lang w:val="es-MX"/>
        </w:rPr>
        <w:drawing>
          <wp:anchor distT="0" distB="0" distL="114300" distR="114300" simplePos="0" relativeHeight="251658240" behindDoc="0" locked="0" layoutInCell="1" allowOverlap="1" wp14:anchorId="68104FDC" wp14:editId="07187904">
            <wp:simplePos x="0" y="0"/>
            <wp:positionH relativeFrom="page">
              <wp:align>center</wp:align>
            </wp:positionH>
            <wp:positionV relativeFrom="paragraph">
              <wp:posOffset>17145</wp:posOffset>
            </wp:positionV>
            <wp:extent cx="1352620" cy="463574"/>
            <wp:effectExtent l="0" t="0" r="0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1F28AC" w14:textId="77777777" w:rsidR="00DF4B4A" w:rsidRDefault="00DF4B4A" w:rsidP="00DF4B4A">
      <w:pPr>
        <w:pStyle w:val="Sinespaciado"/>
        <w:shd w:val="clear" w:color="auto" w:fill="FFFFFF" w:themeFill="background1"/>
        <w:ind w:left="360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  <w:lang w:val="es-MX"/>
        </w:rPr>
      </w:pPr>
    </w:p>
    <w:p w14:paraId="52D195FB" w14:textId="7141BB02" w:rsidR="00DF4B4A" w:rsidRDefault="00DF4B4A" w:rsidP="00DF4B4A">
      <w:pPr>
        <w:pStyle w:val="Sinespaciado"/>
        <w:shd w:val="clear" w:color="auto" w:fill="FFFFFF" w:themeFill="background1"/>
        <w:ind w:left="360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  <w:lang w:val="es-MX"/>
        </w:rPr>
      </w:pPr>
    </w:p>
    <w:tbl>
      <w:tblPr>
        <w:tblW w:w="806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0"/>
        <w:gridCol w:w="989"/>
      </w:tblGrid>
      <w:tr w:rsidR="00CE30F8" w:rsidRPr="00CE30F8" w14:paraId="44C80EBC" w14:textId="77777777" w:rsidTr="00CE30F8">
        <w:trPr>
          <w:trHeight w:val="260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306CBC" w14:textId="77777777" w:rsidR="00CE30F8" w:rsidRPr="00CE30F8" w:rsidRDefault="00CE30F8" w:rsidP="00CE30F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E30F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USD, MÍNIMO 2 PAX </w:t>
            </w:r>
          </w:p>
        </w:tc>
      </w:tr>
      <w:tr w:rsidR="00CE30F8" w:rsidRPr="00CE30F8" w14:paraId="721BF32F" w14:textId="77777777" w:rsidTr="00CE30F8">
        <w:trPr>
          <w:trHeight w:val="289"/>
          <w:tblCellSpacing w:w="0" w:type="dxa"/>
          <w:jc w:val="center"/>
        </w:trPr>
        <w:tc>
          <w:tcPr>
            <w:tcW w:w="7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EA231B" w14:textId="77777777" w:rsidR="00CE30F8" w:rsidRPr="00CE30F8" w:rsidRDefault="00CE30F8" w:rsidP="00CE30F8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CE30F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Suplemento salidas en abril - mayo - octubre y diciembre 2026</w:t>
            </w:r>
          </w:p>
        </w:tc>
        <w:tc>
          <w:tcPr>
            <w:tcW w:w="98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51905C" w14:textId="77777777" w:rsidR="00CE30F8" w:rsidRPr="00CE30F8" w:rsidRDefault="00CE30F8" w:rsidP="00CE30F8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CE30F8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90</w:t>
            </w:r>
          </w:p>
        </w:tc>
      </w:tr>
      <w:tr w:rsidR="00CE30F8" w:rsidRPr="00CE30F8" w14:paraId="07B4E395" w14:textId="77777777" w:rsidTr="00CE30F8">
        <w:trPr>
          <w:trHeight w:val="289"/>
          <w:tblCellSpacing w:w="0" w:type="dxa"/>
          <w:jc w:val="center"/>
        </w:trPr>
        <w:tc>
          <w:tcPr>
            <w:tcW w:w="7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4D4324" w14:textId="77777777" w:rsidR="00CE30F8" w:rsidRPr="00CE30F8" w:rsidRDefault="00CE30F8" w:rsidP="00CE30F8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CE30F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Ceremonia del té en </w:t>
            </w:r>
            <w:proofErr w:type="spellStart"/>
            <w:r w:rsidRPr="00CE30F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Asakusa</w:t>
            </w:r>
            <w:proofErr w:type="spellEnd"/>
            <w:r w:rsidRPr="00CE30F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(día 2)</w:t>
            </w:r>
          </w:p>
        </w:tc>
        <w:tc>
          <w:tcPr>
            <w:tcW w:w="98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1599A9" w14:textId="77777777" w:rsidR="00CE30F8" w:rsidRPr="00CE30F8" w:rsidRDefault="00CE30F8" w:rsidP="00CE30F8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CE30F8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80</w:t>
            </w:r>
          </w:p>
        </w:tc>
      </w:tr>
      <w:tr w:rsidR="00CE30F8" w:rsidRPr="00CE30F8" w14:paraId="578F5101" w14:textId="77777777" w:rsidTr="00CE30F8">
        <w:trPr>
          <w:trHeight w:val="289"/>
          <w:tblCellSpacing w:w="0" w:type="dxa"/>
          <w:jc w:val="center"/>
        </w:trPr>
        <w:tc>
          <w:tcPr>
            <w:tcW w:w="7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8B6FEB" w14:textId="01F093E4" w:rsidR="00CE30F8" w:rsidRPr="00CE30F8" w:rsidRDefault="00CE30F8" w:rsidP="00CE30F8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CE30F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Excursión a Hiroshima y </w:t>
            </w:r>
            <w:proofErr w:type="spellStart"/>
            <w:r w:rsidRPr="00CE30F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Miyajima</w:t>
            </w:r>
            <w:proofErr w:type="spellEnd"/>
            <w:r w:rsidRPr="00CE30F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(día 6)</w:t>
            </w:r>
          </w:p>
        </w:tc>
        <w:tc>
          <w:tcPr>
            <w:tcW w:w="98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516B55" w14:textId="77777777" w:rsidR="00CE30F8" w:rsidRPr="00CE30F8" w:rsidRDefault="00CE30F8" w:rsidP="00CE30F8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CE30F8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480</w:t>
            </w:r>
          </w:p>
        </w:tc>
      </w:tr>
      <w:tr w:rsidR="00CE30F8" w:rsidRPr="00CE30F8" w14:paraId="7688C4D6" w14:textId="77777777" w:rsidTr="00CE30F8">
        <w:trPr>
          <w:trHeight w:val="260"/>
          <w:tblCellSpacing w:w="0" w:type="dxa"/>
          <w:jc w:val="center"/>
        </w:trPr>
        <w:tc>
          <w:tcPr>
            <w:tcW w:w="7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2364E3" w14:textId="77777777" w:rsidR="00CE30F8" w:rsidRPr="00CE30F8" w:rsidRDefault="00CE30F8" w:rsidP="00CE30F8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CE30F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CE30F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de </w:t>
            </w:r>
            <w:proofErr w:type="spellStart"/>
            <w:r w:rsidRPr="00CE30F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CE30F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Kioto (total por las 3 noches) DBL/TPL</w:t>
            </w:r>
          </w:p>
        </w:tc>
        <w:tc>
          <w:tcPr>
            <w:tcW w:w="98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E223EB" w14:textId="77777777" w:rsidR="00CE30F8" w:rsidRPr="00CE30F8" w:rsidRDefault="00CE30F8" w:rsidP="00CE30F8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CE30F8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120</w:t>
            </w:r>
          </w:p>
        </w:tc>
      </w:tr>
      <w:tr w:rsidR="00CE30F8" w:rsidRPr="00CE30F8" w14:paraId="7B5E1B79" w14:textId="77777777" w:rsidTr="00CE30F8">
        <w:trPr>
          <w:trHeight w:val="274"/>
          <w:tblCellSpacing w:w="0" w:type="dxa"/>
          <w:jc w:val="center"/>
        </w:trPr>
        <w:tc>
          <w:tcPr>
            <w:tcW w:w="7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F4371B" w14:textId="77777777" w:rsidR="00CE30F8" w:rsidRPr="00CE30F8" w:rsidRDefault="00CE30F8" w:rsidP="00CE30F8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CE30F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CE30F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de </w:t>
            </w:r>
            <w:proofErr w:type="spellStart"/>
            <w:r w:rsidRPr="00CE30F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CE30F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Kioto (total por las 3 noches) SGL </w:t>
            </w:r>
          </w:p>
        </w:tc>
        <w:tc>
          <w:tcPr>
            <w:tcW w:w="98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F30044" w14:textId="77777777" w:rsidR="00CE30F8" w:rsidRPr="00CE30F8" w:rsidRDefault="00CE30F8" w:rsidP="00CE30F8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CE30F8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170</w:t>
            </w:r>
          </w:p>
        </w:tc>
      </w:tr>
      <w:tr w:rsidR="00CE30F8" w:rsidRPr="00CE30F8" w14:paraId="43791FE7" w14:textId="77777777" w:rsidTr="00CE30F8">
        <w:trPr>
          <w:trHeight w:val="289"/>
          <w:tblCellSpacing w:w="0" w:type="dxa"/>
          <w:jc w:val="center"/>
        </w:trPr>
        <w:tc>
          <w:tcPr>
            <w:tcW w:w="7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50EB03" w14:textId="77777777" w:rsidR="00CE30F8" w:rsidRPr="00CE30F8" w:rsidRDefault="00CE30F8" w:rsidP="00CE30F8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CE30F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CE30F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. de salida de Kioto DBL/TPL</w:t>
            </w:r>
            <w:r w:rsidRPr="00CE30F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  <w:t xml:space="preserve">Aplicará si el vuelo desde el Aeropuerto de </w:t>
            </w:r>
            <w:proofErr w:type="spellStart"/>
            <w:r w:rsidRPr="00CE30F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Kansai</w:t>
            </w:r>
            <w:proofErr w:type="spellEnd"/>
            <w:r w:rsidRPr="00CE30F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(KIX) o </w:t>
            </w:r>
            <w:proofErr w:type="spellStart"/>
            <w:r w:rsidRPr="00CE30F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Itami</w:t>
            </w:r>
            <w:proofErr w:type="spellEnd"/>
            <w:r w:rsidRPr="00CE30F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(ITM) tiene salida a las 8:00am o antes de esta hora, ya que se deberá reservar un taxi para el traslado</w:t>
            </w:r>
          </w:p>
        </w:tc>
        <w:tc>
          <w:tcPr>
            <w:tcW w:w="98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54CE40" w14:textId="77777777" w:rsidR="00CE30F8" w:rsidRPr="00CE30F8" w:rsidRDefault="00CE30F8" w:rsidP="00CE30F8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CE30F8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145</w:t>
            </w:r>
          </w:p>
        </w:tc>
      </w:tr>
      <w:tr w:rsidR="00CE30F8" w:rsidRPr="00CE30F8" w14:paraId="5622BD00" w14:textId="77777777" w:rsidTr="00CE30F8">
        <w:trPr>
          <w:trHeight w:val="303"/>
          <w:tblCellSpacing w:w="0" w:type="dxa"/>
          <w:jc w:val="center"/>
        </w:trPr>
        <w:tc>
          <w:tcPr>
            <w:tcW w:w="7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C9B2AB" w14:textId="77777777" w:rsidR="00CE30F8" w:rsidRPr="00CE30F8" w:rsidRDefault="00CE30F8" w:rsidP="00CE30F8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CE30F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lastRenderedPageBreak/>
              <w:t>Supl</w:t>
            </w:r>
            <w:proofErr w:type="spellEnd"/>
            <w:r w:rsidRPr="00CE30F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. de salida de Kioto SGL</w:t>
            </w:r>
            <w:r w:rsidRPr="00CE30F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  <w:t xml:space="preserve">Aplicará si el vuelo desde el Aeropuerto de </w:t>
            </w:r>
            <w:proofErr w:type="spellStart"/>
            <w:r w:rsidRPr="00CE30F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Kansai</w:t>
            </w:r>
            <w:proofErr w:type="spellEnd"/>
            <w:r w:rsidRPr="00CE30F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(KIX) o </w:t>
            </w:r>
            <w:proofErr w:type="spellStart"/>
            <w:r w:rsidRPr="00CE30F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Itami</w:t>
            </w:r>
            <w:proofErr w:type="spellEnd"/>
            <w:r w:rsidRPr="00CE30F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(ITM) tiene salida a las 8:00am o antes de esta hora, ya que se deberá reservar un taxi para el traslado</w:t>
            </w:r>
          </w:p>
        </w:tc>
        <w:tc>
          <w:tcPr>
            <w:tcW w:w="98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D8041E" w14:textId="77777777" w:rsidR="00CE30F8" w:rsidRPr="00CE30F8" w:rsidRDefault="00CE30F8" w:rsidP="00CE30F8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CE30F8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290</w:t>
            </w:r>
          </w:p>
        </w:tc>
      </w:tr>
    </w:tbl>
    <w:p w14:paraId="29BA8D58" w14:textId="3F495F12" w:rsidR="00DF4B4A" w:rsidRDefault="00DF4B4A" w:rsidP="00DF4B4A">
      <w:pPr>
        <w:pStyle w:val="Sinespaciado"/>
        <w:shd w:val="clear" w:color="auto" w:fill="FFFFFF" w:themeFill="background1"/>
        <w:ind w:left="360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  <w:lang w:val="es-MX"/>
        </w:rPr>
      </w:pPr>
    </w:p>
    <w:p w14:paraId="7CD10542" w14:textId="5E66AC8E" w:rsidR="00DF4B4A" w:rsidRDefault="00DF4B4A" w:rsidP="00DF4B4A">
      <w:pPr>
        <w:pStyle w:val="Sinespaciado"/>
        <w:shd w:val="clear" w:color="auto" w:fill="FFFFFF" w:themeFill="background1"/>
        <w:ind w:left="360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  <w:lang w:val="es-MX"/>
        </w:rPr>
      </w:pPr>
    </w:p>
    <w:tbl>
      <w:tblPr>
        <w:tblW w:w="829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5"/>
        <w:gridCol w:w="889"/>
      </w:tblGrid>
      <w:tr w:rsidR="007E6729" w:rsidRPr="007E6729" w14:paraId="7B3FA6CE" w14:textId="77777777" w:rsidTr="006E65D5">
        <w:trPr>
          <w:trHeight w:val="178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ADD7E0" w14:textId="77777777" w:rsidR="007E6729" w:rsidRPr="007E6729" w:rsidRDefault="007E6729" w:rsidP="007E672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7E672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USD, MÍNIMO 2 PAX </w:t>
            </w:r>
          </w:p>
        </w:tc>
      </w:tr>
      <w:tr w:rsidR="007E6729" w:rsidRPr="007E6729" w14:paraId="7E03C56A" w14:textId="77777777" w:rsidTr="006E65D5">
        <w:trPr>
          <w:trHeight w:val="188"/>
          <w:tblCellSpacing w:w="0" w:type="dxa"/>
          <w:jc w:val="center"/>
        </w:trPr>
        <w:tc>
          <w:tcPr>
            <w:tcW w:w="7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0FBB7C" w14:textId="77777777" w:rsidR="007E6729" w:rsidRPr="007E6729" w:rsidRDefault="007E6729" w:rsidP="007E6729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previa en Tokio (DBL/TPL) para todas las temporadas </w:t>
            </w:r>
          </w:p>
        </w:tc>
        <w:tc>
          <w:tcPr>
            <w:tcW w:w="88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9847B5" w14:textId="77777777" w:rsidR="007E6729" w:rsidRPr="007E6729" w:rsidRDefault="007E6729" w:rsidP="007E6729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E672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240</w:t>
            </w:r>
          </w:p>
        </w:tc>
      </w:tr>
      <w:tr w:rsidR="007E6729" w:rsidRPr="007E6729" w14:paraId="0B6924C0" w14:textId="77777777" w:rsidTr="006E65D5">
        <w:trPr>
          <w:trHeight w:val="199"/>
          <w:tblCellSpacing w:w="0" w:type="dxa"/>
          <w:jc w:val="center"/>
        </w:trPr>
        <w:tc>
          <w:tcPr>
            <w:tcW w:w="7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B96B77" w14:textId="77777777" w:rsidR="007E6729" w:rsidRPr="007E6729" w:rsidRDefault="007E6729" w:rsidP="007E6729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previa en Tokio (SGL) para todas las temporadas </w:t>
            </w:r>
          </w:p>
        </w:tc>
        <w:tc>
          <w:tcPr>
            <w:tcW w:w="88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5CAD16" w14:textId="77777777" w:rsidR="007E6729" w:rsidRPr="007E6729" w:rsidRDefault="007E6729" w:rsidP="007E6729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E672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420</w:t>
            </w:r>
          </w:p>
        </w:tc>
      </w:tr>
      <w:tr w:rsidR="007E6729" w:rsidRPr="007E6729" w14:paraId="0EFC8E41" w14:textId="77777777" w:rsidTr="006E65D5">
        <w:trPr>
          <w:trHeight w:val="199"/>
          <w:tblCellSpacing w:w="0" w:type="dxa"/>
          <w:jc w:val="center"/>
        </w:trPr>
        <w:tc>
          <w:tcPr>
            <w:tcW w:w="7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B381AF" w14:textId="77777777" w:rsidR="007E6729" w:rsidRPr="007E6729" w:rsidRDefault="007E6729" w:rsidP="007E6729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Sólo ticket de entrada Disney (sin traslados) se sugiere añadir noches previas</w:t>
            </w:r>
          </w:p>
        </w:tc>
        <w:tc>
          <w:tcPr>
            <w:tcW w:w="88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830FA9" w14:textId="77777777" w:rsidR="007E6729" w:rsidRPr="007E6729" w:rsidRDefault="007E6729" w:rsidP="007E6729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E672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190</w:t>
            </w:r>
          </w:p>
        </w:tc>
      </w:tr>
      <w:tr w:rsidR="007E6729" w:rsidRPr="007E6729" w14:paraId="48340C1C" w14:textId="77777777" w:rsidTr="006E65D5">
        <w:trPr>
          <w:trHeight w:val="199"/>
          <w:tblCellSpacing w:w="0" w:type="dxa"/>
          <w:jc w:val="center"/>
        </w:trPr>
        <w:tc>
          <w:tcPr>
            <w:tcW w:w="7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EA0E83" w14:textId="77777777" w:rsidR="007E6729" w:rsidRPr="007E6729" w:rsidRDefault="007E6729" w:rsidP="007E6729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Ticket Tokio Disney + Traslados ida y vuelta (se sugiere añadir noches previas)</w:t>
            </w:r>
          </w:p>
        </w:tc>
        <w:tc>
          <w:tcPr>
            <w:tcW w:w="88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3B6239" w14:textId="77777777" w:rsidR="007E6729" w:rsidRPr="007E6729" w:rsidRDefault="007E6729" w:rsidP="007E6729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E672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300</w:t>
            </w:r>
          </w:p>
        </w:tc>
      </w:tr>
      <w:tr w:rsidR="007E6729" w:rsidRPr="007E6729" w14:paraId="1067490A" w14:textId="77777777" w:rsidTr="006E65D5">
        <w:trPr>
          <w:trHeight w:val="199"/>
          <w:tblCellSpacing w:w="0" w:type="dxa"/>
          <w:jc w:val="center"/>
        </w:trPr>
        <w:tc>
          <w:tcPr>
            <w:tcW w:w="7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C15B20" w14:textId="77777777" w:rsidR="007E6729" w:rsidRPr="007E6729" w:rsidRDefault="007E6729" w:rsidP="007E6729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 se sugiere añadir noches previas</w:t>
            </w:r>
          </w:p>
        </w:tc>
        <w:tc>
          <w:tcPr>
            <w:tcW w:w="88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D1A302" w14:textId="77777777" w:rsidR="007E6729" w:rsidRPr="007E6729" w:rsidRDefault="007E6729" w:rsidP="007E6729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E672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160</w:t>
            </w:r>
          </w:p>
        </w:tc>
      </w:tr>
      <w:tr w:rsidR="007E6729" w:rsidRPr="007E6729" w14:paraId="4C207FE0" w14:textId="77777777" w:rsidTr="006E65D5">
        <w:trPr>
          <w:trHeight w:val="199"/>
          <w:tblCellSpacing w:w="0" w:type="dxa"/>
          <w:jc w:val="center"/>
        </w:trPr>
        <w:tc>
          <w:tcPr>
            <w:tcW w:w="7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69B8C8" w14:textId="77777777" w:rsidR="007E6729" w:rsidRPr="007E6729" w:rsidRDefault="007E6729" w:rsidP="007E6729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 + Pase Express 4 (se sugiere añadir noches previas)</w:t>
            </w:r>
          </w:p>
        </w:tc>
        <w:tc>
          <w:tcPr>
            <w:tcW w:w="88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E2BAAF" w14:textId="77777777" w:rsidR="007E6729" w:rsidRPr="007E6729" w:rsidRDefault="007E6729" w:rsidP="007E6729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E672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310</w:t>
            </w:r>
          </w:p>
        </w:tc>
      </w:tr>
      <w:tr w:rsidR="007E6729" w:rsidRPr="007E6729" w14:paraId="2E105116" w14:textId="77777777" w:rsidTr="006E65D5">
        <w:trPr>
          <w:trHeight w:val="199"/>
          <w:tblCellSpacing w:w="0" w:type="dxa"/>
          <w:jc w:val="center"/>
        </w:trPr>
        <w:tc>
          <w:tcPr>
            <w:tcW w:w="7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D685FA" w14:textId="77777777" w:rsidR="007E6729" w:rsidRPr="007E6729" w:rsidRDefault="007E6729" w:rsidP="007E6729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 + Pase Express 7 (se sugiere añadir noches previas)</w:t>
            </w:r>
          </w:p>
        </w:tc>
        <w:tc>
          <w:tcPr>
            <w:tcW w:w="88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DE73E0" w14:textId="77777777" w:rsidR="007E6729" w:rsidRPr="007E6729" w:rsidRDefault="007E6729" w:rsidP="007E6729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E672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380</w:t>
            </w:r>
          </w:p>
        </w:tc>
      </w:tr>
      <w:tr w:rsidR="007E6729" w:rsidRPr="007E6729" w14:paraId="29DF4237" w14:textId="77777777" w:rsidTr="006E65D5">
        <w:trPr>
          <w:trHeight w:val="199"/>
          <w:tblCellSpacing w:w="0" w:type="dxa"/>
          <w:jc w:val="center"/>
        </w:trPr>
        <w:tc>
          <w:tcPr>
            <w:tcW w:w="7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03845F" w14:textId="77777777" w:rsidR="007E6729" w:rsidRPr="007E6729" w:rsidRDefault="007E6729" w:rsidP="007E6729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(se sugiere añadir noches previas)</w:t>
            </w:r>
          </w:p>
        </w:tc>
        <w:tc>
          <w:tcPr>
            <w:tcW w:w="88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FA0002" w14:textId="77777777" w:rsidR="007E6729" w:rsidRPr="007E6729" w:rsidRDefault="007E6729" w:rsidP="007E6729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E672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270</w:t>
            </w:r>
          </w:p>
        </w:tc>
      </w:tr>
      <w:tr w:rsidR="007E6729" w:rsidRPr="007E6729" w14:paraId="542CDF67" w14:textId="77777777" w:rsidTr="006E65D5">
        <w:trPr>
          <w:trHeight w:val="199"/>
          <w:tblCellSpacing w:w="0" w:type="dxa"/>
          <w:jc w:val="center"/>
        </w:trPr>
        <w:tc>
          <w:tcPr>
            <w:tcW w:w="7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FC0AA0" w14:textId="77777777" w:rsidR="007E6729" w:rsidRPr="007E6729" w:rsidRDefault="007E6729" w:rsidP="007E6729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+ Pase Express 4 (se sugiere añadir noches previas)</w:t>
            </w:r>
          </w:p>
        </w:tc>
        <w:tc>
          <w:tcPr>
            <w:tcW w:w="88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308361" w14:textId="77777777" w:rsidR="007E6729" w:rsidRPr="007E6729" w:rsidRDefault="007E6729" w:rsidP="007E6729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E672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420</w:t>
            </w:r>
          </w:p>
        </w:tc>
      </w:tr>
      <w:tr w:rsidR="007E6729" w:rsidRPr="007E6729" w14:paraId="16CA35CF" w14:textId="77777777" w:rsidTr="006E65D5">
        <w:trPr>
          <w:trHeight w:val="199"/>
          <w:tblCellSpacing w:w="0" w:type="dxa"/>
          <w:jc w:val="center"/>
        </w:trPr>
        <w:tc>
          <w:tcPr>
            <w:tcW w:w="7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8350FA" w14:textId="77777777" w:rsidR="007E6729" w:rsidRPr="007E6729" w:rsidRDefault="007E6729" w:rsidP="007E6729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+ Pase Express 7 (se sugiere añadir noches previas)</w:t>
            </w:r>
          </w:p>
        </w:tc>
        <w:tc>
          <w:tcPr>
            <w:tcW w:w="88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C66980" w14:textId="77777777" w:rsidR="007E6729" w:rsidRPr="007E6729" w:rsidRDefault="007E6729" w:rsidP="007E6729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E672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490</w:t>
            </w:r>
          </w:p>
        </w:tc>
      </w:tr>
      <w:tr w:rsidR="007E6729" w:rsidRPr="007E6729" w14:paraId="22F07D37" w14:textId="77777777" w:rsidTr="006E65D5">
        <w:trPr>
          <w:trHeight w:val="199"/>
          <w:tblCellSpacing w:w="0" w:type="dxa"/>
          <w:jc w:val="center"/>
        </w:trPr>
        <w:tc>
          <w:tcPr>
            <w:tcW w:w="7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7F05A9" w14:textId="77777777" w:rsidR="007E6729" w:rsidRPr="007E6729" w:rsidRDefault="007E6729" w:rsidP="007E6729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</w:t>
            </w:r>
            <w:proofErr w:type="spellStart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Hello</w:t>
            </w:r>
            <w:proofErr w:type="spellEnd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Kitty </w:t>
            </w:r>
            <w:proofErr w:type="spellStart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land</w:t>
            </w:r>
            <w:proofErr w:type="spellEnd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(se sugiere añadir noches previas)</w:t>
            </w:r>
          </w:p>
        </w:tc>
        <w:tc>
          <w:tcPr>
            <w:tcW w:w="88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091ED4" w14:textId="77777777" w:rsidR="007E6729" w:rsidRPr="007E6729" w:rsidRDefault="007E6729" w:rsidP="007E6729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E672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280</w:t>
            </w:r>
          </w:p>
        </w:tc>
      </w:tr>
      <w:tr w:rsidR="007E6729" w:rsidRPr="007E6729" w14:paraId="60C3F745" w14:textId="77777777" w:rsidTr="006E65D5">
        <w:trPr>
          <w:trHeight w:val="199"/>
          <w:tblCellSpacing w:w="0" w:type="dxa"/>
          <w:jc w:val="center"/>
        </w:trPr>
        <w:tc>
          <w:tcPr>
            <w:tcW w:w="7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00646B" w14:textId="77777777" w:rsidR="007E6729" w:rsidRPr="007E6729" w:rsidRDefault="007E6729" w:rsidP="007E6729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a hotel primera superior, </w:t>
            </w:r>
            <w:proofErr w:type="spellStart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Lotte</w:t>
            </w:r>
            <w:proofErr w:type="spellEnd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hotel, por noche por habitación (desayuno incl.)</w:t>
            </w:r>
          </w:p>
        </w:tc>
        <w:tc>
          <w:tcPr>
            <w:tcW w:w="88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195AFA" w14:textId="77777777" w:rsidR="007E6729" w:rsidRPr="007E6729" w:rsidRDefault="007E6729" w:rsidP="007E6729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E672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450</w:t>
            </w:r>
          </w:p>
        </w:tc>
      </w:tr>
      <w:tr w:rsidR="007E6729" w:rsidRPr="007E6729" w14:paraId="0410B216" w14:textId="77777777" w:rsidTr="006E65D5">
        <w:trPr>
          <w:trHeight w:val="199"/>
          <w:tblCellSpacing w:w="0" w:type="dxa"/>
          <w:jc w:val="center"/>
        </w:trPr>
        <w:tc>
          <w:tcPr>
            <w:tcW w:w="7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F1F2B9" w14:textId="10EAD6B8" w:rsidR="007E6729" w:rsidRPr="007E6729" w:rsidRDefault="007E6729" w:rsidP="007E6729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pre o post en hotel </w:t>
            </w:r>
            <w:proofErr w:type="spellStart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Mayplace</w:t>
            </w:r>
            <w:proofErr w:type="spellEnd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(cat. turista), por noche por habitación (desayuno incl.)</w:t>
            </w:r>
          </w:p>
        </w:tc>
        <w:tc>
          <w:tcPr>
            <w:tcW w:w="88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F9892F" w14:textId="77777777" w:rsidR="007E6729" w:rsidRPr="007E6729" w:rsidRDefault="007E6729" w:rsidP="007E6729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E672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610</w:t>
            </w:r>
          </w:p>
        </w:tc>
      </w:tr>
      <w:tr w:rsidR="007E6729" w:rsidRPr="007E6729" w14:paraId="5A9B8345" w14:textId="77777777" w:rsidTr="006E65D5">
        <w:trPr>
          <w:trHeight w:val="199"/>
          <w:tblCellSpacing w:w="0" w:type="dxa"/>
          <w:jc w:val="center"/>
        </w:trPr>
        <w:tc>
          <w:tcPr>
            <w:tcW w:w="7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8C9996" w14:textId="77777777" w:rsidR="007E6729" w:rsidRPr="007E6729" w:rsidRDefault="007E6729" w:rsidP="007E6729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Actividad opcional en español - escapada urbana: </w:t>
            </w:r>
            <w:proofErr w:type="spellStart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Coex</w:t>
            </w:r>
            <w:proofErr w:type="spellEnd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y </w:t>
            </w:r>
            <w:proofErr w:type="spellStart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Seul</w:t>
            </w:r>
            <w:proofErr w:type="spellEnd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sky</w:t>
            </w:r>
            <w:proofErr w:type="spellEnd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de 10 am a 17hrs - Se recomienda añadir una noche posterior. Mínimo 2 </w:t>
            </w:r>
            <w:proofErr w:type="spellStart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pax</w:t>
            </w:r>
            <w:proofErr w:type="spellEnd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</w:p>
        </w:tc>
        <w:tc>
          <w:tcPr>
            <w:tcW w:w="88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ECCDAF" w14:textId="77777777" w:rsidR="007E6729" w:rsidRPr="007E6729" w:rsidRDefault="007E6729" w:rsidP="007E6729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E672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270</w:t>
            </w:r>
          </w:p>
        </w:tc>
      </w:tr>
      <w:tr w:rsidR="007E6729" w:rsidRPr="007E6729" w14:paraId="41E990EF" w14:textId="77777777" w:rsidTr="006E65D5">
        <w:trPr>
          <w:trHeight w:val="199"/>
          <w:tblCellSpacing w:w="0" w:type="dxa"/>
          <w:jc w:val="center"/>
        </w:trPr>
        <w:tc>
          <w:tcPr>
            <w:tcW w:w="7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07DFF6" w14:textId="7C0550EB" w:rsidR="007E6729" w:rsidRPr="007E6729" w:rsidRDefault="007E6729" w:rsidP="007E6729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Actividad opcional en español - cultura y escenarios de Seúl de 10 am a 17hrs - Se recomienda añadir una noche posterior. </w:t>
            </w:r>
            <w:r w:rsidR="00CE3EAA"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Mínimo</w:t>
            </w:r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2 </w:t>
            </w:r>
            <w:proofErr w:type="spellStart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pax</w:t>
            </w:r>
            <w:proofErr w:type="spellEnd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</w:p>
        </w:tc>
        <w:tc>
          <w:tcPr>
            <w:tcW w:w="88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279771" w14:textId="77777777" w:rsidR="007E6729" w:rsidRPr="007E6729" w:rsidRDefault="007E6729" w:rsidP="007E6729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E672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290</w:t>
            </w:r>
          </w:p>
        </w:tc>
      </w:tr>
      <w:tr w:rsidR="007E6729" w:rsidRPr="007E6729" w14:paraId="2A484BC1" w14:textId="77777777" w:rsidTr="006E65D5">
        <w:trPr>
          <w:trHeight w:val="199"/>
          <w:tblCellSpacing w:w="0" w:type="dxa"/>
          <w:jc w:val="center"/>
        </w:trPr>
        <w:tc>
          <w:tcPr>
            <w:tcW w:w="7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69F438" w14:textId="1DD65DB4" w:rsidR="007E6729" w:rsidRPr="007E6729" w:rsidRDefault="007E6729" w:rsidP="007E6729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Actividad opcional en español - ruta K-drama en Seúl de 9 am a 17hrs - Se recomienda añadir una noche posterior. </w:t>
            </w:r>
            <w:r w:rsidR="00CE3EAA"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Mínimo</w:t>
            </w:r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2 </w:t>
            </w:r>
            <w:proofErr w:type="spellStart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pax</w:t>
            </w:r>
            <w:proofErr w:type="spellEnd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</w:p>
        </w:tc>
        <w:tc>
          <w:tcPr>
            <w:tcW w:w="88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CAE88D" w14:textId="77777777" w:rsidR="007E6729" w:rsidRPr="007E6729" w:rsidRDefault="007E6729" w:rsidP="007E6729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E672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450</w:t>
            </w:r>
          </w:p>
        </w:tc>
      </w:tr>
      <w:tr w:rsidR="007E6729" w:rsidRPr="007E6729" w14:paraId="22BF6270" w14:textId="77777777" w:rsidTr="006E65D5">
        <w:trPr>
          <w:trHeight w:val="199"/>
          <w:tblCellSpacing w:w="0" w:type="dxa"/>
          <w:jc w:val="center"/>
        </w:trPr>
        <w:tc>
          <w:tcPr>
            <w:tcW w:w="7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8EFF7C" w14:textId="720E752D" w:rsidR="007E6729" w:rsidRPr="007E6729" w:rsidRDefault="007E6729" w:rsidP="007E6729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Actividad opcional en español - ruta K-</w:t>
            </w:r>
            <w:proofErr w:type="spellStart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style</w:t>
            </w:r>
            <w:proofErr w:type="spellEnd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Seúl de 9 am a 17hrs - Se recomienda añadir una noche posterior. </w:t>
            </w:r>
            <w:r w:rsidR="00CE3EAA"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Mínimo</w:t>
            </w:r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2 </w:t>
            </w:r>
            <w:proofErr w:type="spellStart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pax</w:t>
            </w:r>
            <w:proofErr w:type="spellEnd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</w:p>
        </w:tc>
        <w:tc>
          <w:tcPr>
            <w:tcW w:w="88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EBFFC1" w14:textId="77777777" w:rsidR="007E6729" w:rsidRPr="007E6729" w:rsidRDefault="007E6729" w:rsidP="007E6729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E672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610</w:t>
            </w:r>
          </w:p>
        </w:tc>
      </w:tr>
      <w:tr w:rsidR="007E6729" w:rsidRPr="007E6729" w14:paraId="6015A6B9" w14:textId="77777777" w:rsidTr="006E65D5">
        <w:trPr>
          <w:trHeight w:val="199"/>
          <w:tblCellSpacing w:w="0" w:type="dxa"/>
          <w:jc w:val="center"/>
        </w:trPr>
        <w:tc>
          <w:tcPr>
            <w:tcW w:w="7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301591" w14:textId="621AAE8A" w:rsidR="007E6729" w:rsidRPr="007E6729" w:rsidRDefault="007E6729" w:rsidP="007E6729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Actividad opcional en español - visita a DMZ en Seúl de 8 am a 14hrs - Se recomienda añadir una noche posterior. </w:t>
            </w:r>
            <w:r w:rsidR="00CE3EAA"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Mínimo</w:t>
            </w:r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2 </w:t>
            </w:r>
            <w:proofErr w:type="spellStart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pax</w:t>
            </w:r>
            <w:proofErr w:type="spellEnd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. De martes a domingo</w:t>
            </w:r>
          </w:p>
        </w:tc>
        <w:tc>
          <w:tcPr>
            <w:tcW w:w="88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B81BF8" w14:textId="77777777" w:rsidR="007E6729" w:rsidRPr="007E6729" w:rsidRDefault="007E6729" w:rsidP="007E6729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E672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690</w:t>
            </w:r>
          </w:p>
        </w:tc>
      </w:tr>
    </w:tbl>
    <w:p w14:paraId="23F6A3A5" w14:textId="5E05BAB2" w:rsidR="007E6729" w:rsidRDefault="007E6729" w:rsidP="00DF4B4A">
      <w:pPr>
        <w:pStyle w:val="Sinespaciado"/>
        <w:shd w:val="clear" w:color="auto" w:fill="FFFFFF" w:themeFill="background1"/>
        <w:ind w:left="360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  <w:lang w:val="es-MX"/>
        </w:rPr>
      </w:pPr>
    </w:p>
    <w:p w14:paraId="1CD81608" w14:textId="28D202CE" w:rsidR="00B53627" w:rsidRDefault="00B53627" w:rsidP="00DF4B4A">
      <w:pPr>
        <w:pStyle w:val="Sinespaciado"/>
        <w:shd w:val="clear" w:color="auto" w:fill="FFFFFF" w:themeFill="background1"/>
        <w:ind w:left="360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  <w:lang w:val="es-MX"/>
        </w:rPr>
      </w:pPr>
    </w:p>
    <w:p w14:paraId="1BC260C5" w14:textId="0B07276F" w:rsidR="00B53627" w:rsidRDefault="00B53627" w:rsidP="00DF4B4A">
      <w:pPr>
        <w:pStyle w:val="Sinespaciado"/>
        <w:shd w:val="clear" w:color="auto" w:fill="FFFFFF" w:themeFill="background1"/>
        <w:ind w:left="360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  <w:lang w:val="es-MX"/>
        </w:rPr>
      </w:pPr>
    </w:p>
    <w:p w14:paraId="2C8073D7" w14:textId="56E8C084" w:rsidR="00B53627" w:rsidRDefault="00B53627" w:rsidP="00DF4B4A">
      <w:pPr>
        <w:pStyle w:val="Sinespaciado"/>
        <w:shd w:val="clear" w:color="auto" w:fill="FFFFFF" w:themeFill="background1"/>
        <w:ind w:left="360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  <w:lang w:val="es-MX"/>
        </w:rPr>
      </w:pPr>
    </w:p>
    <w:p w14:paraId="3A2E77BF" w14:textId="23B4B487" w:rsidR="00B53627" w:rsidRDefault="00B53627" w:rsidP="00DF4B4A">
      <w:pPr>
        <w:pStyle w:val="Sinespaciado"/>
        <w:shd w:val="clear" w:color="auto" w:fill="FFFFFF" w:themeFill="background1"/>
        <w:ind w:left="360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  <w:lang w:val="es-MX"/>
        </w:rPr>
      </w:pPr>
    </w:p>
    <w:p w14:paraId="667E6639" w14:textId="1A2487FA" w:rsidR="00B53627" w:rsidRDefault="00B53627" w:rsidP="00DF4B4A">
      <w:pPr>
        <w:pStyle w:val="Sinespaciado"/>
        <w:shd w:val="clear" w:color="auto" w:fill="FFFFFF" w:themeFill="background1"/>
        <w:ind w:left="360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  <w:lang w:val="es-MX"/>
        </w:rPr>
      </w:pPr>
    </w:p>
    <w:p w14:paraId="0681518C" w14:textId="2A222587" w:rsidR="00B53627" w:rsidRDefault="00B53627" w:rsidP="00DF4B4A">
      <w:pPr>
        <w:pStyle w:val="Sinespaciado"/>
        <w:shd w:val="clear" w:color="auto" w:fill="FFFFFF" w:themeFill="background1"/>
        <w:ind w:left="360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  <w:lang w:val="es-MX"/>
        </w:rPr>
      </w:pPr>
    </w:p>
    <w:p w14:paraId="7B067253" w14:textId="415CC287" w:rsidR="00B53627" w:rsidRDefault="00B53627" w:rsidP="00DF4B4A">
      <w:pPr>
        <w:pStyle w:val="Sinespaciado"/>
        <w:shd w:val="clear" w:color="auto" w:fill="FFFFFF" w:themeFill="background1"/>
        <w:ind w:left="360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  <w:lang w:val="es-MX"/>
        </w:rPr>
      </w:pPr>
    </w:p>
    <w:p w14:paraId="1E9F8FEF" w14:textId="6A6183F6" w:rsidR="00B53627" w:rsidRDefault="00B53627" w:rsidP="00DF4B4A">
      <w:pPr>
        <w:pStyle w:val="Sinespaciado"/>
        <w:shd w:val="clear" w:color="auto" w:fill="FFFFFF" w:themeFill="background1"/>
        <w:ind w:left="360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  <w:lang w:val="es-MX"/>
        </w:rPr>
      </w:pPr>
    </w:p>
    <w:p w14:paraId="3A1060CA" w14:textId="215DF8DB" w:rsidR="00B53627" w:rsidRDefault="00B53627" w:rsidP="00DF4B4A">
      <w:pPr>
        <w:pStyle w:val="Sinespaciado"/>
        <w:shd w:val="clear" w:color="auto" w:fill="FFFFFF" w:themeFill="background1"/>
        <w:ind w:left="360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  <w:lang w:val="es-MX"/>
        </w:rPr>
      </w:pPr>
    </w:p>
    <w:p w14:paraId="2D20AA5F" w14:textId="5934DCEC" w:rsidR="00B53627" w:rsidRDefault="00B53627" w:rsidP="00DF4B4A">
      <w:pPr>
        <w:pStyle w:val="Sinespaciado"/>
        <w:shd w:val="clear" w:color="auto" w:fill="FFFFFF" w:themeFill="background1"/>
        <w:ind w:left="360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  <w:lang w:val="es-MX"/>
        </w:rPr>
      </w:pPr>
    </w:p>
    <w:p w14:paraId="5C0C1E7A" w14:textId="097A7692" w:rsidR="00B53627" w:rsidRDefault="00B53627" w:rsidP="00DF4B4A">
      <w:pPr>
        <w:pStyle w:val="Sinespaciado"/>
        <w:shd w:val="clear" w:color="auto" w:fill="FFFFFF" w:themeFill="background1"/>
        <w:ind w:left="360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  <w:lang w:val="es-MX"/>
        </w:rPr>
      </w:pPr>
    </w:p>
    <w:sectPr w:rsidR="00B53627" w:rsidSect="00DE3267">
      <w:headerReference w:type="default" r:id="rId9"/>
      <w:footerReference w:type="default" r:id="rId10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48D84" w14:textId="77777777" w:rsidR="004F0AEF" w:rsidRDefault="004F0AEF" w:rsidP="000D4B74">
      <w:r>
        <w:separator/>
      </w:r>
    </w:p>
  </w:endnote>
  <w:endnote w:type="continuationSeparator" w:id="0">
    <w:p w14:paraId="13951215" w14:textId="77777777" w:rsidR="004F0AEF" w:rsidRDefault="004F0AEF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38774D" w:rsidRDefault="0038774D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51D58" w14:textId="77777777" w:rsidR="004F0AEF" w:rsidRDefault="004F0AEF" w:rsidP="000D4B74">
      <w:r>
        <w:separator/>
      </w:r>
    </w:p>
  </w:footnote>
  <w:footnote w:type="continuationSeparator" w:id="0">
    <w:p w14:paraId="4FFE0C53" w14:textId="77777777" w:rsidR="004F0AEF" w:rsidRDefault="004F0AEF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55525" w14:textId="50699B8C" w:rsidR="0038774D" w:rsidRDefault="007408FC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70016" behindDoc="0" locked="0" layoutInCell="1" allowOverlap="1" wp14:anchorId="7E813AB3" wp14:editId="3CECA2D9">
          <wp:simplePos x="0" y="0"/>
          <wp:positionH relativeFrom="column">
            <wp:posOffset>3968750</wp:posOffset>
          </wp:positionH>
          <wp:positionV relativeFrom="paragraph">
            <wp:posOffset>299720</wp:posOffset>
          </wp:positionV>
          <wp:extent cx="915959" cy="60960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otipov1 - clásicos 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5959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774D"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6BF1D9BD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0F86D8A" w14:textId="39FA6DAC" w:rsidR="0038774D" w:rsidRDefault="00B32321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JAPÓN </w:t>
                          </w:r>
                          <w:r w:rsidR="007408FC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Y COREA DEL SUR</w:t>
                          </w:r>
                        </w:p>
                        <w:p w14:paraId="041A546C" w14:textId="305AA092" w:rsidR="0038774D" w:rsidRPr="00983E4D" w:rsidRDefault="00B32321" w:rsidP="009C681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24</w:t>
                          </w:r>
                          <w:r w:rsidR="00FC05D6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65</w:t>
                          </w:r>
                          <w:r w:rsidR="0038774D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A2209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</w:t>
                          </w:r>
                          <w:r w:rsidR="0038774D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</w:t>
                          </w:r>
                          <w:r w:rsidR="00FC05D6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5</w:t>
                          </w:r>
                          <w:r w:rsidR="0038774D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/2027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left:0;text-align:left;margin-left:-41.05pt;margin-top:-9.1pt;width:422.5pt;height:56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0F86D8A" w14:textId="39FA6DAC" w:rsidR="0038774D" w:rsidRDefault="00B32321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JAPÓN </w:t>
                    </w:r>
                    <w:r w:rsidR="007408FC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Y COREA DEL SUR</w:t>
                    </w:r>
                  </w:p>
                  <w:p w14:paraId="041A546C" w14:textId="305AA092" w:rsidR="0038774D" w:rsidRPr="00983E4D" w:rsidRDefault="00B32321" w:rsidP="009C681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24</w:t>
                    </w:r>
                    <w:r w:rsidR="00FC05D6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65</w:t>
                    </w:r>
                    <w:r w:rsidR="0038774D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A2209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</w:t>
                    </w:r>
                    <w:r w:rsidR="0038774D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</w:t>
                    </w:r>
                    <w:r w:rsidR="00FC05D6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5</w:t>
                    </w:r>
                    <w:r w:rsidR="0038774D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/2027</w:t>
                    </w:r>
                  </w:p>
                </w:txbxContent>
              </v:textbox>
            </v:rect>
          </w:pict>
        </mc:Fallback>
      </mc:AlternateContent>
    </w:r>
    <w:r w:rsidR="0038774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774D"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48C3BD" w14:textId="77777777" w:rsidR="0037250C" w:rsidRDefault="0037250C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56F02C0E" w14:textId="305411BF" w:rsidR="0038774D" w:rsidRDefault="0038774D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531F37D" w14:textId="10E783B3" w:rsidR="0038774D" w:rsidRPr="00A45D38" w:rsidRDefault="0038774D" w:rsidP="00386E61">
    <w:pPr>
      <w:pStyle w:val="Encabezado"/>
      <w:jc w:val="right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8" type="#_x0000_t75" style="width:11.25pt;height:11.25pt" o:bullet="t">
        <v:imagedata r:id="rId1" o:title="mso88"/>
      </v:shape>
    </w:pict>
  </w:numPicBullet>
  <w:numPicBullet w:numPicBulletId="1">
    <w:pict>
      <v:shape id="_x0000_i1269" type="#_x0000_t75" style="width:927.75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6" w15:restartNumberingAfterBreak="0">
    <w:nsid w:val="0DB4584E"/>
    <w:multiLevelType w:val="hybridMultilevel"/>
    <w:tmpl w:val="8AC67292"/>
    <w:lvl w:ilvl="0" w:tplc="82D465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F0CAB"/>
    <w:multiLevelType w:val="hybridMultilevel"/>
    <w:tmpl w:val="8064E60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63B47"/>
    <w:multiLevelType w:val="multilevel"/>
    <w:tmpl w:val="C3E0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451C63"/>
    <w:multiLevelType w:val="hybridMultilevel"/>
    <w:tmpl w:val="6832D6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210F93"/>
    <w:multiLevelType w:val="hybridMultilevel"/>
    <w:tmpl w:val="57BA05BE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CC3142"/>
    <w:multiLevelType w:val="multilevel"/>
    <w:tmpl w:val="EE9A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6E5B7D"/>
    <w:multiLevelType w:val="hybridMultilevel"/>
    <w:tmpl w:val="1AA47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6F4FE5"/>
    <w:multiLevelType w:val="hybridMultilevel"/>
    <w:tmpl w:val="7D2C83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7877F3"/>
    <w:multiLevelType w:val="multilevel"/>
    <w:tmpl w:val="0C28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F063BD"/>
    <w:multiLevelType w:val="multilevel"/>
    <w:tmpl w:val="13E6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144F48"/>
    <w:multiLevelType w:val="hybridMultilevel"/>
    <w:tmpl w:val="98CC78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0F6778"/>
    <w:multiLevelType w:val="multilevel"/>
    <w:tmpl w:val="6E42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2A4B00"/>
    <w:multiLevelType w:val="hybridMultilevel"/>
    <w:tmpl w:val="2B189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22"/>
  </w:num>
  <w:num w:numId="4">
    <w:abstractNumId w:val="15"/>
  </w:num>
  <w:num w:numId="5">
    <w:abstractNumId w:val="5"/>
  </w:num>
  <w:num w:numId="6">
    <w:abstractNumId w:val="33"/>
  </w:num>
  <w:num w:numId="7">
    <w:abstractNumId w:val="0"/>
  </w:num>
  <w:num w:numId="8">
    <w:abstractNumId w:val="24"/>
  </w:num>
  <w:num w:numId="9">
    <w:abstractNumId w:val="25"/>
  </w:num>
  <w:num w:numId="10">
    <w:abstractNumId w:val="3"/>
  </w:num>
  <w:num w:numId="11">
    <w:abstractNumId w:val="2"/>
  </w:num>
  <w:num w:numId="12">
    <w:abstractNumId w:val="37"/>
  </w:num>
  <w:num w:numId="13">
    <w:abstractNumId w:val="23"/>
  </w:num>
  <w:num w:numId="14">
    <w:abstractNumId w:val="23"/>
  </w:num>
  <w:num w:numId="15">
    <w:abstractNumId w:val="39"/>
  </w:num>
  <w:num w:numId="16">
    <w:abstractNumId w:val="17"/>
  </w:num>
  <w:num w:numId="17">
    <w:abstractNumId w:val="4"/>
  </w:num>
  <w:num w:numId="18">
    <w:abstractNumId w:val="38"/>
  </w:num>
  <w:num w:numId="19">
    <w:abstractNumId w:val="34"/>
  </w:num>
  <w:num w:numId="20">
    <w:abstractNumId w:val="31"/>
  </w:num>
  <w:num w:numId="21">
    <w:abstractNumId w:val="26"/>
  </w:num>
  <w:num w:numId="22">
    <w:abstractNumId w:val="7"/>
  </w:num>
  <w:num w:numId="23">
    <w:abstractNumId w:val="40"/>
  </w:num>
  <w:num w:numId="24">
    <w:abstractNumId w:val="21"/>
  </w:num>
  <w:num w:numId="25">
    <w:abstractNumId w:val="28"/>
  </w:num>
  <w:num w:numId="26">
    <w:abstractNumId w:val="42"/>
  </w:num>
  <w:num w:numId="27">
    <w:abstractNumId w:val="9"/>
  </w:num>
  <w:num w:numId="28">
    <w:abstractNumId w:val="13"/>
  </w:num>
  <w:num w:numId="29">
    <w:abstractNumId w:val="27"/>
  </w:num>
  <w:num w:numId="30">
    <w:abstractNumId w:val="16"/>
  </w:num>
  <w:num w:numId="31">
    <w:abstractNumId w:val="11"/>
  </w:num>
  <w:num w:numId="32">
    <w:abstractNumId w:val="18"/>
  </w:num>
  <w:num w:numId="33">
    <w:abstractNumId w:val="32"/>
  </w:num>
  <w:num w:numId="34">
    <w:abstractNumId w:val="41"/>
  </w:num>
  <w:num w:numId="35">
    <w:abstractNumId w:val="6"/>
  </w:num>
  <w:num w:numId="36">
    <w:abstractNumId w:val="14"/>
  </w:num>
  <w:num w:numId="37">
    <w:abstractNumId w:val="29"/>
  </w:num>
  <w:num w:numId="38">
    <w:abstractNumId w:val="36"/>
  </w:num>
  <w:num w:numId="39">
    <w:abstractNumId w:val="19"/>
  </w:num>
  <w:num w:numId="40">
    <w:abstractNumId w:val="20"/>
  </w:num>
  <w:num w:numId="41">
    <w:abstractNumId w:val="8"/>
  </w:num>
  <w:num w:numId="42">
    <w:abstractNumId w:val="30"/>
  </w:num>
  <w:num w:numId="43">
    <w:abstractNumId w:val="35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802"/>
    <w:rsid w:val="00006D0E"/>
    <w:rsid w:val="00007318"/>
    <w:rsid w:val="00027B6F"/>
    <w:rsid w:val="00030AB2"/>
    <w:rsid w:val="000323E8"/>
    <w:rsid w:val="00033E79"/>
    <w:rsid w:val="00041827"/>
    <w:rsid w:val="00043BBC"/>
    <w:rsid w:val="00051535"/>
    <w:rsid w:val="00051BFE"/>
    <w:rsid w:val="00053F74"/>
    <w:rsid w:val="00055CF3"/>
    <w:rsid w:val="00064238"/>
    <w:rsid w:val="00070A7E"/>
    <w:rsid w:val="00075F41"/>
    <w:rsid w:val="00077592"/>
    <w:rsid w:val="000833B8"/>
    <w:rsid w:val="00093CFC"/>
    <w:rsid w:val="0009784E"/>
    <w:rsid w:val="000A123F"/>
    <w:rsid w:val="000A5EC4"/>
    <w:rsid w:val="000A6E1A"/>
    <w:rsid w:val="000A713A"/>
    <w:rsid w:val="000A73E1"/>
    <w:rsid w:val="000B0FC1"/>
    <w:rsid w:val="000B78A5"/>
    <w:rsid w:val="000D1737"/>
    <w:rsid w:val="000D4B74"/>
    <w:rsid w:val="000E0E14"/>
    <w:rsid w:val="000E286B"/>
    <w:rsid w:val="00100E11"/>
    <w:rsid w:val="00102409"/>
    <w:rsid w:val="00107E02"/>
    <w:rsid w:val="001109A0"/>
    <w:rsid w:val="00115EC4"/>
    <w:rsid w:val="00115FAF"/>
    <w:rsid w:val="001202C0"/>
    <w:rsid w:val="00122BC8"/>
    <w:rsid w:val="00125577"/>
    <w:rsid w:val="00126AD4"/>
    <w:rsid w:val="00146861"/>
    <w:rsid w:val="00146B2E"/>
    <w:rsid w:val="001475E5"/>
    <w:rsid w:val="00151503"/>
    <w:rsid w:val="00152D96"/>
    <w:rsid w:val="00161F83"/>
    <w:rsid w:val="00163AB2"/>
    <w:rsid w:val="001663CE"/>
    <w:rsid w:val="0017236E"/>
    <w:rsid w:val="001729CE"/>
    <w:rsid w:val="00182955"/>
    <w:rsid w:val="00182C6E"/>
    <w:rsid w:val="00187BA7"/>
    <w:rsid w:val="001911B0"/>
    <w:rsid w:val="00194275"/>
    <w:rsid w:val="001A5909"/>
    <w:rsid w:val="001B0DE1"/>
    <w:rsid w:val="001B2B55"/>
    <w:rsid w:val="001B4B19"/>
    <w:rsid w:val="001B547A"/>
    <w:rsid w:val="001B6214"/>
    <w:rsid w:val="001B650B"/>
    <w:rsid w:val="001B71F8"/>
    <w:rsid w:val="001C6705"/>
    <w:rsid w:val="001D128E"/>
    <w:rsid w:val="001E3869"/>
    <w:rsid w:val="001E3894"/>
    <w:rsid w:val="001E6DC8"/>
    <w:rsid w:val="001F0E65"/>
    <w:rsid w:val="001F1056"/>
    <w:rsid w:val="001F3BCA"/>
    <w:rsid w:val="001F52BA"/>
    <w:rsid w:val="001F5EA2"/>
    <w:rsid w:val="001F7836"/>
    <w:rsid w:val="0020722E"/>
    <w:rsid w:val="00207520"/>
    <w:rsid w:val="00210321"/>
    <w:rsid w:val="00210D05"/>
    <w:rsid w:val="002224D8"/>
    <w:rsid w:val="0022746B"/>
    <w:rsid w:val="00230BC9"/>
    <w:rsid w:val="00233236"/>
    <w:rsid w:val="00243515"/>
    <w:rsid w:val="002450D3"/>
    <w:rsid w:val="00251504"/>
    <w:rsid w:val="00266C66"/>
    <w:rsid w:val="002675F0"/>
    <w:rsid w:val="00267C89"/>
    <w:rsid w:val="00273EF7"/>
    <w:rsid w:val="00275AEF"/>
    <w:rsid w:val="00280B0C"/>
    <w:rsid w:val="00280E80"/>
    <w:rsid w:val="00281CC3"/>
    <w:rsid w:val="00284D1E"/>
    <w:rsid w:val="002867A3"/>
    <w:rsid w:val="002909E5"/>
    <w:rsid w:val="002A66B0"/>
    <w:rsid w:val="002B1275"/>
    <w:rsid w:val="002C072F"/>
    <w:rsid w:val="002C400E"/>
    <w:rsid w:val="002C4EFE"/>
    <w:rsid w:val="002D3B8E"/>
    <w:rsid w:val="002D4A46"/>
    <w:rsid w:val="002D4F83"/>
    <w:rsid w:val="002E096E"/>
    <w:rsid w:val="002E1DFB"/>
    <w:rsid w:val="002E20A5"/>
    <w:rsid w:val="002E4AA1"/>
    <w:rsid w:val="002E4C5F"/>
    <w:rsid w:val="002F1221"/>
    <w:rsid w:val="002F131B"/>
    <w:rsid w:val="002F132F"/>
    <w:rsid w:val="002F29E9"/>
    <w:rsid w:val="002F548C"/>
    <w:rsid w:val="00300244"/>
    <w:rsid w:val="00300E37"/>
    <w:rsid w:val="00304F88"/>
    <w:rsid w:val="0030660D"/>
    <w:rsid w:val="00307123"/>
    <w:rsid w:val="00307408"/>
    <w:rsid w:val="003202AA"/>
    <w:rsid w:val="00322AC6"/>
    <w:rsid w:val="00324962"/>
    <w:rsid w:val="00325103"/>
    <w:rsid w:val="0032537C"/>
    <w:rsid w:val="00327786"/>
    <w:rsid w:val="00333589"/>
    <w:rsid w:val="00343E11"/>
    <w:rsid w:val="003457CE"/>
    <w:rsid w:val="00352E0C"/>
    <w:rsid w:val="003548CD"/>
    <w:rsid w:val="003565EE"/>
    <w:rsid w:val="003603B5"/>
    <w:rsid w:val="00362545"/>
    <w:rsid w:val="00365535"/>
    <w:rsid w:val="00365D21"/>
    <w:rsid w:val="0036747B"/>
    <w:rsid w:val="0037250C"/>
    <w:rsid w:val="003856CB"/>
    <w:rsid w:val="00386E61"/>
    <w:rsid w:val="0038774D"/>
    <w:rsid w:val="00387993"/>
    <w:rsid w:val="00391009"/>
    <w:rsid w:val="00394807"/>
    <w:rsid w:val="00396D1F"/>
    <w:rsid w:val="003A1A89"/>
    <w:rsid w:val="003A267D"/>
    <w:rsid w:val="003A2DBE"/>
    <w:rsid w:val="003A6C05"/>
    <w:rsid w:val="003A7909"/>
    <w:rsid w:val="003B0250"/>
    <w:rsid w:val="003B31F5"/>
    <w:rsid w:val="003B6154"/>
    <w:rsid w:val="003B71C4"/>
    <w:rsid w:val="003B73A4"/>
    <w:rsid w:val="003C0896"/>
    <w:rsid w:val="003C502C"/>
    <w:rsid w:val="003D132A"/>
    <w:rsid w:val="003D5A05"/>
    <w:rsid w:val="003E1BF0"/>
    <w:rsid w:val="003E6F0A"/>
    <w:rsid w:val="003F1F47"/>
    <w:rsid w:val="003F6E31"/>
    <w:rsid w:val="0040099E"/>
    <w:rsid w:val="004032AF"/>
    <w:rsid w:val="00405050"/>
    <w:rsid w:val="00406609"/>
    <w:rsid w:val="00411AA4"/>
    <w:rsid w:val="00425F2C"/>
    <w:rsid w:val="004262D6"/>
    <w:rsid w:val="00431235"/>
    <w:rsid w:val="00431C8A"/>
    <w:rsid w:val="00433015"/>
    <w:rsid w:val="00435923"/>
    <w:rsid w:val="004475C9"/>
    <w:rsid w:val="00450343"/>
    <w:rsid w:val="00454CC8"/>
    <w:rsid w:val="00461529"/>
    <w:rsid w:val="0046179F"/>
    <w:rsid w:val="00461CA4"/>
    <w:rsid w:val="00465581"/>
    <w:rsid w:val="004664B2"/>
    <w:rsid w:val="0046772F"/>
    <w:rsid w:val="00472179"/>
    <w:rsid w:val="004740DE"/>
    <w:rsid w:val="004769B8"/>
    <w:rsid w:val="00481E45"/>
    <w:rsid w:val="00486520"/>
    <w:rsid w:val="0048684C"/>
    <w:rsid w:val="0048776E"/>
    <w:rsid w:val="00490CE1"/>
    <w:rsid w:val="004921AE"/>
    <w:rsid w:val="00492E78"/>
    <w:rsid w:val="004A548F"/>
    <w:rsid w:val="004A71C4"/>
    <w:rsid w:val="004B0F54"/>
    <w:rsid w:val="004B1D3E"/>
    <w:rsid w:val="004B5918"/>
    <w:rsid w:val="004B6705"/>
    <w:rsid w:val="004D0C08"/>
    <w:rsid w:val="004D79E0"/>
    <w:rsid w:val="004E111A"/>
    <w:rsid w:val="004E551B"/>
    <w:rsid w:val="004F0AEF"/>
    <w:rsid w:val="004F6BDB"/>
    <w:rsid w:val="00503758"/>
    <w:rsid w:val="00504E12"/>
    <w:rsid w:val="00505815"/>
    <w:rsid w:val="005076D1"/>
    <w:rsid w:val="005079AD"/>
    <w:rsid w:val="00513305"/>
    <w:rsid w:val="005156E4"/>
    <w:rsid w:val="00516726"/>
    <w:rsid w:val="00521688"/>
    <w:rsid w:val="00524BB2"/>
    <w:rsid w:val="00527785"/>
    <w:rsid w:val="0053769E"/>
    <w:rsid w:val="00540AEF"/>
    <w:rsid w:val="00541CE2"/>
    <w:rsid w:val="00541E1D"/>
    <w:rsid w:val="00544AA3"/>
    <w:rsid w:val="00545CA5"/>
    <w:rsid w:val="00551A63"/>
    <w:rsid w:val="00552FE2"/>
    <w:rsid w:val="00556757"/>
    <w:rsid w:val="0056062E"/>
    <w:rsid w:val="00561FD8"/>
    <w:rsid w:val="0056407E"/>
    <w:rsid w:val="00567CCE"/>
    <w:rsid w:val="0057630D"/>
    <w:rsid w:val="00576949"/>
    <w:rsid w:val="00582DB0"/>
    <w:rsid w:val="00584E25"/>
    <w:rsid w:val="00590306"/>
    <w:rsid w:val="00593044"/>
    <w:rsid w:val="00594B82"/>
    <w:rsid w:val="00595542"/>
    <w:rsid w:val="00595BFB"/>
    <w:rsid w:val="00596980"/>
    <w:rsid w:val="005A4824"/>
    <w:rsid w:val="005C198E"/>
    <w:rsid w:val="005C454E"/>
    <w:rsid w:val="005C6821"/>
    <w:rsid w:val="005D03DE"/>
    <w:rsid w:val="005D5E3C"/>
    <w:rsid w:val="005E289B"/>
    <w:rsid w:val="005F0309"/>
    <w:rsid w:val="005F0DD1"/>
    <w:rsid w:val="0060307E"/>
    <w:rsid w:val="0060391A"/>
    <w:rsid w:val="00605FAD"/>
    <w:rsid w:val="00632F34"/>
    <w:rsid w:val="00633FFB"/>
    <w:rsid w:val="00637BA0"/>
    <w:rsid w:val="00642161"/>
    <w:rsid w:val="00642EF2"/>
    <w:rsid w:val="006502E7"/>
    <w:rsid w:val="0065049B"/>
    <w:rsid w:val="0065253E"/>
    <w:rsid w:val="00653DC0"/>
    <w:rsid w:val="00664597"/>
    <w:rsid w:val="00671FF6"/>
    <w:rsid w:val="006724BA"/>
    <w:rsid w:val="006753CB"/>
    <w:rsid w:val="006773EC"/>
    <w:rsid w:val="00680800"/>
    <w:rsid w:val="00680EC9"/>
    <w:rsid w:val="00690578"/>
    <w:rsid w:val="006910AD"/>
    <w:rsid w:val="00691FD3"/>
    <w:rsid w:val="006A0A99"/>
    <w:rsid w:val="006A1E83"/>
    <w:rsid w:val="006A4F6E"/>
    <w:rsid w:val="006A77B8"/>
    <w:rsid w:val="006B7E55"/>
    <w:rsid w:val="006C61E4"/>
    <w:rsid w:val="006C645F"/>
    <w:rsid w:val="006D1265"/>
    <w:rsid w:val="006D3261"/>
    <w:rsid w:val="006D36A7"/>
    <w:rsid w:val="006E2A2A"/>
    <w:rsid w:val="006E3D15"/>
    <w:rsid w:val="006E45A2"/>
    <w:rsid w:val="006E65D5"/>
    <w:rsid w:val="006F3C96"/>
    <w:rsid w:val="006F7303"/>
    <w:rsid w:val="00701D68"/>
    <w:rsid w:val="007061FB"/>
    <w:rsid w:val="007147EF"/>
    <w:rsid w:val="00717CF9"/>
    <w:rsid w:val="007213F1"/>
    <w:rsid w:val="007216D9"/>
    <w:rsid w:val="00722BEE"/>
    <w:rsid w:val="007236C2"/>
    <w:rsid w:val="007240CC"/>
    <w:rsid w:val="007408FC"/>
    <w:rsid w:val="0074476C"/>
    <w:rsid w:val="007448E8"/>
    <w:rsid w:val="00751B67"/>
    <w:rsid w:val="007538DF"/>
    <w:rsid w:val="007574A3"/>
    <w:rsid w:val="00761926"/>
    <w:rsid w:val="00766012"/>
    <w:rsid w:val="007661B4"/>
    <w:rsid w:val="00766A72"/>
    <w:rsid w:val="00772E37"/>
    <w:rsid w:val="00774DFC"/>
    <w:rsid w:val="007764A5"/>
    <w:rsid w:val="007772DE"/>
    <w:rsid w:val="00780DA0"/>
    <w:rsid w:val="00787154"/>
    <w:rsid w:val="00791422"/>
    <w:rsid w:val="00792D1B"/>
    <w:rsid w:val="007A62F4"/>
    <w:rsid w:val="007B4384"/>
    <w:rsid w:val="007C4C7D"/>
    <w:rsid w:val="007D2223"/>
    <w:rsid w:val="007D254B"/>
    <w:rsid w:val="007D43AF"/>
    <w:rsid w:val="007D4E05"/>
    <w:rsid w:val="007D725F"/>
    <w:rsid w:val="007E4ED2"/>
    <w:rsid w:val="007E6729"/>
    <w:rsid w:val="007F05A3"/>
    <w:rsid w:val="007F267C"/>
    <w:rsid w:val="007F3047"/>
    <w:rsid w:val="007F57C0"/>
    <w:rsid w:val="00801181"/>
    <w:rsid w:val="0080725A"/>
    <w:rsid w:val="0081537B"/>
    <w:rsid w:val="008239AA"/>
    <w:rsid w:val="00824914"/>
    <w:rsid w:val="00833023"/>
    <w:rsid w:val="00833CC4"/>
    <w:rsid w:val="0083663A"/>
    <w:rsid w:val="008377B7"/>
    <w:rsid w:val="008459CB"/>
    <w:rsid w:val="00851DB8"/>
    <w:rsid w:val="00851FF4"/>
    <w:rsid w:val="00855733"/>
    <w:rsid w:val="008625CC"/>
    <w:rsid w:val="00873ACF"/>
    <w:rsid w:val="00874AEB"/>
    <w:rsid w:val="00880F79"/>
    <w:rsid w:val="00883ADC"/>
    <w:rsid w:val="00890F9E"/>
    <w:rsid w:val="00894A9C"/>
    <w:rsid w:val="008A5BE1"/>
    <w:rsid w:val="008A607F"/>
    <w:rsid w:val="008B1270"/>
    <w:rsid w:val="008B18A1"/>
    <w:rsid w:val="008B3845"/>
    <w:rsid w:val="008B7B05"/>
    <w:rsid w:val="008C2A9C"/>
    <w:rsid w:val="008C68A9"/>
    <w:rsid w:val="008D0DD9"/>
    <w:rsid w:val="008D1A4F"/>
    <w:rsid w:val="008D5CAC"/>
    <w:rsid w:val="008F39EA"/>
    <w:rsid w:val="008F5E28"/>
    <w:rsid w:val="00901A8A"/>
    <w:rsid w:val="009024B9"/>
    <w:rsid w:val="009072A7"/>
    <w:rsid w:val="00913754"/>
    <w:rsid w:val="00913D9F"/>
    <w:rsid w:val="00914E7F"/>
    <w:rsid w:val="0092085C"/>
    <w:rsid w:val="0092097A"/>
    <w:rsid w:val="00932A7B"/>
    <w:rsid w:val="00933353"/>
    <w:rsid w:val="009422F8"/>
    <w:rsid w:val="009508D8"/>
    <w:rsid w:val="00957FA0"/>
    <w:rsid w:val="00961C24"/>
    <w:rsid w:val="009640C9"/>
    <w:rsid w:val="00964BFE"/>
    <w:rsid w:val="009650A9"/>
    <w:rsid w:val="00972428"/>
    <w:rsid w:val="00983E4D"/>
    <w:rsid w:val="00984CD5"/>
    <w:rsid w:val="00985317"/>
    <w:rsid w:val="009918FD"/>
    <w:rsid w:val="0099759B"/>
    <w:rsid w:val="009A38C0"/>
    <w:rsid w:val="009A7BDC"/>
    <w:rsid w:val="009B3F8C"/>
    <w:rsid w:val="009B4BB9"/>
    <w:rsid w:val="009C6818"/>
    <w:rsid w:val="009C6C07"/>
    <w:rsid w:val="009D07AE"/>
    <w:rsid w:val="009D3B0F"/>
    <w:rsid w:val="009E3B59"/>
    <w:rsid w:val="009F0994"/>
    <w:rsid w:val="009F1EF1"/>
    <w:rsid w:val="009F5717"/>
    <w:rsid w:val="009F5AAB"/>
    <w:rsid w:val="009F5E3C"/>
    <w:rsid w:val="00A007A7"/>
    <w:rsid w:val="00A05D84"/>
    <w:rsid w:val="00A06033"/>
    <w:rsid w:val="00A0645B"/>
    <w:rsid w:val="00A06CEA"/>
    <w:rsid w:val="00A07BD2"/>
    <w:rsid w:val="00A07E79"/>
    <w:rsid w:val="00A162C4"/>
    <w:rsid w:val="00A22098"/>
    <w:rsid w:val="00A250E1"/>
    <w:rsid w:val="00A30801"/>
    <w:rsid w:val="00A337AA"/>
    <w:rsid w:val="00A40804"/>
    <w:rsid w:val="00A4361C"/>
    <w:rsid w:val="00A456AF"/>
    <w:rsid w:val="00A45D38"/>
    <w:rsid w:val="00A5530C"/>
    <w:rsid w:val="00A57DA9"/>
    <w:rsid w:val="00A66332"/>
    <w:rsid w:val="00A67F94"/>
    <w:rsid w:val="00A8037B"/>
    <w:rsid w:val="00A80B5F"/>
    <w:rsid w:val="00A82A5D"/>
    <w:rsid w:val="00A91A94"/>
    <w:rsid w:val="00A94D25"/>
    <w:rsid w:val="00AA28FE"/>
    <w:rsid w:val="00AB34A7"/>
    <w:rsid w:val="00AB707F"/>
    <w:rsid w:val="00AC4311"/>
    <w:rsid w:val="00AC477D"/>
    <w:rsid w:val="00AC59A0"/>
    <w:rsid w:val="00AD12F0"/>
    <w:rsid w:val="00AD6736"/>
    <w:rsid w:val="00AD753D"/>
    <w:rsid w:val="00AE3888"/>
    <w:rsid w:val="00AE582B"/>
    <w:rsid w:val="00AF0A86"/>
    <w:rsid w:val="00AF5E6F"/>
    <w:rsid w:val="00B040DA"/>
    <w:rsid w:val="00B05C8E"/>
    <w:rsid w:val="00B10EDF"/>
    <w:rsid w:val="00B1119B"/>
    <w:rsid w:val="00B16DFE"/>
    <w:rsid w:val="00B1776F"/>
    <w:rsid w:val="00B23E7F"/>
    <w:rsid w:val="00B27F32"/>
    <w:rsid w:val="00B3014C"/>
    <w:rsid w:val="00B32321"/>
    <w:rsid w:val="00B42EB4"/>
    <w:rsid w:val="00B46276"/>
    <w:rsid w:val="00B466CF"/>
    <w:rsid w:val="00B51F8F"/>
    <w:rsid w:val="00B53627"/>
    <w:rsid w:val="00B56319"/>
    <w:rsid w:val="00B57683"/>
    <w:rsid w:val="00B607B2"/>
    <w:rsid w:val="00B63F69"/>
    <w:rsid w:val="00B654D4"/>
    <w:rsid w:val="00B7194C"/>
    <w:rsid w:val="00B73847"/>
    <w:rsid w:val="00B7750C"/>
    <w:rsid w:val="00B87AFF"/>
    <w:rsid w:val="00B93F40"/>
    <w:rsid w:val="00BA73EC"/>
    <w:rsid w:val="00BB3F82"/>
    <w:rsid w:val="00BC1D67"/>
    <w:rsid w:val="00BC7DBE"/>
    <w:rsid w:val="00BD16B0"/>
    <w:rsid w:val="00BD6758"/>
    <w:rsid w:val="00BD7920"/>
    <w:rsid w:val="00BE2C65"/>
    <w:rsid w:val="00BE486C"/>
    <w:rsid w:val="00BF2617"/>
    <w:rsid w:val="00BF268C"/>
    <w:rsid w:val="00C16BC8"/>
    <w:rsid w:val="00C17BCB"/>
    <w:rsid w:val="00C20C5A"/>
    <w:rsid w:val="00C25DDB"/>
    <w:rsid w:val="00C26341"/>
    <w:rsid w:val="00C319E9"/>
    <w:rsid w:val="00C34991"/>
    <w:rsid w:val="00C366D0"/>
    <w:rsid w:val="00C374D1"/>
    <w:rsid w:val="00C3788A"/>
    <w:rsid w:val="00C416FF"/>
    <w:rsid w:val="00C54270"/>
    <w:rsid w:val="00C56BE5"/>
    <w:rsid w:val="00C65ECC"/>
    <w:rsid w:val="00C72470"/>
    <w:rsid w:val="00C738B0"/>
    <w:rsid w:val="00C75C8D"/>
    <w:rsid w:val="00C76924"/>
    <w:rsid w:val="00C83690"/>
    <w:rsid w:val="00C840DC"/>
    <w:rsid w:val="00C85D84"/>
    <w:rsid w:val="00C9471D"/>
    <w:rsid w:val="00C97D42"/>
    <w:rsid w:val="00CA636D"/>
    <w:rsid w:val="00CA6796"/>
    <w:rsid w:val="00CB073F"/>
    <w:rsid w:val="00CB5BC4"/>
    <w:rsid w:val="00CB7952"/>
    <w:rsid w:val="00CC1301"/>
    <w:rsid w:val="00CC3390"/>
    <w:rsid w:val="00CD1546"/>
    <w:rsid w:val="00CD7F28"/>
    <w:rsid w:val="00CE1367"/>
    <w:rsid w:val="00CE2991"/>
    <w:rsid w:val="00CE30F8"/>
    <w:rsid w:val="00CE3EAA"/>
    <w:rsid w:val="00CE7DD4"/>
    <w:rsid w:val="00CF3FA7"/>
    <w:rsid w:val="00D03FF4"/>
    <w:rsid w:val="00D04A79"/>
    <w:rsid w:val="00D0734F"/>
    <w:rsid w:val="00D07B49"/>
    <w:rsid w:val="00D21D57"/>
    <w:rsid w:val="00D2489F"/>
    <w:rsid w:val="00D26E72"/>
    <w:rsid w:val="00D27D9B"/>
    <w:rsid w:val="00D30FF5"/>
    <w:rsid w:val="00D320A2"/>
    <w:rsid w:val="00D33D4F"/>
    <w:rsid w:val="00D37D28"/>
    <w:rsid w:val="00D433F2"/>
    <w:rsid w:val="00D461F2"/>
    <w:rsid w:val="00D52FD6"/>
    <w:rsid w:val="00D55FB0"/>
    <w:rsid w:val="00D56CC8"/>
    <w:rsid w:val="00D6260F"/>
    <w:rsid w:val="00D65077"/>
    <w:rsid w:val="00D67D61"/>
    <w:rsid w:val="00D71762"/>
    <w:rsid w:val="00D74AF0"/>
    <w:rsid w:val="00D76DEC"/>
    <w:rsid w:val="00D8686B"/>
    <w:rsid w:val="00D909A0"/>
    <w:rsid w:val="00D96C52"/>
    <w:rsid w:val="00DA1DC3"/>
    <w:rsid w:val="00DA3E38"/>
    <w:rsid w:val="00DA4AD1"/>
    <w:rsid w:val="00DA5651"/>
    <w:rsid w:val="00DA5E95"/>
    <w:rsid w:val="00DA6165"/>
    <w:rsid w:val="00DB48E6"/>
    <w:rsid w:val="00DB51A1"/>
    <w:rsid w:val="00DB5BBF"/>
    <w:rsid w:val="00DB70C6"/>
    <w:rsid w:val="00DC5A50"/>
    <w:rsid w:val="00DC6188"/>
    <w:rsid w:val="00DC74B6"/>
    <w:rsid w:val="00DD0D13"/>
    <w:rsid w:val="00DD28DD"/>
    <w:rsid w:val="00DD2FA9"/>
    <w:rsid w:val="00DD4B05"/>
    <w:rsid w:val="00DD6A22"/>
    <w:rsid w:val="00DE04BE"/>
    <w:rsid w:val="00DE3267"/>
    <w:rsid w:val="00DE420B"/>
    <w:rsid w:val="00DE546D"/>
    <w:rsid w:val="00DE6D7E"/>
    <w:rsid w:val="00DF3D2A"/>
    <w:rsid w:val="00DF4B4A"/>
    <w:rsid w:val="00E03699"/>
    <w:rsid w:val="00E05E1E"/>
    <w:rsid w:val="00E12BE7"/>
    <w:rsid w:val="00E25836"/>
    <w:rsid w:val="00E2722D"/>
    <w:rsid w:val="00E33B5C"/>
    <w:rsid w:val="00E47DFF"/>
    <w:rsid w:val="00E51E8C"/>
    <w:rsid w:val="00E6111F"/>
    <w:rsid w:val="00E634F1"/>
    <w:rsid w:val="00E63A7A"/>
    <w:rsid w:val="00E65468"/>
    <w:rsid w:val="00E71450"/>
    <w:rsid w:val="00E719EE"/>
    <w:rsid w:val="00E76A60"/>
    <w:rsid w:val="00E80251"/>
    <w:rsid w:val="00E8131F"/>
    <w:rsid w:val="00E82E1B"/>
    <w:rsid w:val="00E83EC8"/>
    <w:rsid w:val="00E90426"/>
    <w:rsid w:val="00E90844"/>
    <w:rsid w:val="00EA39F1"/>
    <w:rsid w:val="00EB17C1"/>
    <w:rsid w:val="00EB20F1"/>
    <w:rsid w:val="00EB32B8"/>
    <w:rsid w:val="00EB3664"/>
    <w:rsid w:val="00EB3E35"/>
    <w:rsid w:val="00EC2B52"/>
    <w:rsid w:val="00EC3F09"/>
    <w:rsid w:val="00EC63E4"/>
    <w:rsid w:val="00EC7741"/>
    <w:rsid w:val="00ED1AC6"/>
    <w:rsid w:val="00ED6C3C"/>
    <w:rsid w:val="00ED6D21"/>
    <w:rsid w:val="00ED7C08"/>
    <w:rsid w:val="00EE03E8"/>
    <w:rsid w:val="00EE3772"/>
    <w:rsid w:val="00EE434F"/>
    <w:rsid w:val="00EE4633"/>
    <w:rsid w:val="00EF174B"/>
    <w:rsid w:val="00EF5A97"/>
    <w:rsid w:val="00F01C4F"/>
    <w:rsid w:val="00F02CB6"/>
    <w:rsid w:val="00F031A2"/>
    <w:rsid w:val="00F1356C"/>
    <w:rsid w:val="00F17754"/>
    <w:rsid w:val="00F22330"/>
    <w:rsid w:val="00F2306B"/>
    <w:rsid w:val="00F2636F"/>
    <w:rsid w:val="00F270CE"/>
    <w:rsid w:val="00F31A0F"/>
    <w:rsid w:val="00F32670"/>
    <w:rsid w:val="00F33BD5"/>
    <w:rsid w:val="00F45242"/>
    <w:rsid w:val="00F45D3E"/>
    <w:rsid w:val="00F4691C"/>
    <w:rsid w:val="00F5301B"/>
    <w:rsid w:val="00F600D3"/>
    <w:rsid w:val="00F610FC"/>
    <w:rsid w:val="00F74BEB"/>
    <w:rsid w:val="00F80819"/>
    <w:rsid w:val="00F86B72"/>
    <w:rsid w:val="00F87482"/>
    <w:rsid w:val="00F876C3"/>
    <w:rsid w:val="00F91C2D"/>
    <w:rsid w:val="00F964D0"/>
    <w:rsid w:val="00FA115A"/>
    <w:rsid w:val="00FA274A"/>
    <w:rsid w:val="00FA565B"/>
    <w:rsid w:val="00FB529F"/>
    <w:rsid w:val="00FB7790"/>
    <w:rsid w:val="00FC05D6"/>
    <w:rsid w:val="00FC060A"/>
    <w:rsid w:val="00FC1733"/>
    <w:rsid w:val="00FC37D2"/>
    <w:rsid w:val="00FC4BDC"/>
    <w:rsid w:val="00FC5911"/>
    <w:rsid w:val="00FD2E31"/>
    <w:rsid w:val="00FD3695"/>
    <w:rsid w:val="00FD36E0"/>
    <w:rsid w:val="00FD3ECF"/>
    <w:rsid w:val="00FD721F"/>
    <w:rsid w:val="00FE2F1C"/>
    <w:rsid w:val="00FF2C13"/>
    <w:rsid w:val="00FF41BD"/>
    <w:rsid w:val="00FF493C"/>
    <w:rsid w:val="00FF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1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0593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54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0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670DC-7F79-40DE-AE37-E5F4B2D1A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8</Pages>
  <Words>3054</Words>
  <Characters>16800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87</cp:revision>
  <dcterms:created xsi:type="dcterms:W3CDTF">2025-10-30T20:23:00Z</dcterms:created>
  <dcterms:modified xsi:type="dcterms:W3CDTF">2025-10-31T00:07:00Z</dcterms:modified>
</cp:coreProperties>
</file>