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E05C" w14:textId="73032DF1" w:rsidR="00355FC6" w:rsidRPr="0040356B" w:rsidRDefault="0040356B" w:rsidP="00143D8A">
      <w:pPr>
        <w:jc w:val="center"/>
        <w:outlineLvl w:val="1"/>
        <w:rPr>
          <w:rFonts w:asciiTheme="minorHAnsi" w:hAnsiTheme="minorHAnsi" w:cs="Arial"/>
          <w:b/>
          <w:color w:val="FF0000"/>
          <w:sz w:val="36"/>
          <w:szCs w:val="28"/>
          <w:lang w:val="es-MX"/>
        </w:rPr>
      </w:pPr>
      <w:r w:rsidRPr="0040356B">
        <w:rPr>
          <w:rFonts w:asciiTheme="minorHAnsi" w:eastAsia="Arial Unicode MS" w:hAnsiTheme="minorHAnsi" w:cs="Arial"/>
          <w:b/>
          <w:color w:val="FF0000"/>
          <w:sz w:val="32"/>
          <w:lang w:val="es-MX"/>
        </w:rPr>
        <w:t xml:space="preserve">ESTAMBUL, ANKARA – LAGO SALADO, CAPADOCIA, PAMUKKALE, ÉFESO, KUSADASI </w:t>
      </w:r>
      <w:r>
        <w:rPr>
          <w:rFonts w:asciiTheme="minorHAnsi" w:eastAsia="Arial Unicode MS" w:hAnsiTheme="minorHAnsi" w:cs="Arial"/>
          <w:b/>
          <w:color w:val="FF0000"/>
          <w:sz w:val="32"/>
          <w:lang w:val="es-MX"/>
        </w:rPr>
        <w:t>o</w:t>
      </w:r>
      <w:r w:rsidRPr="0040356B">
        <w:rPr>
          <w:rFonts w:asciiTheme="minorHAnsi" w:eastAsia="Arial Unicode MS" w:hAnsiTheme="minorHAnsi" w:cs="Arial"/>
          <w:b/>
          <w:color w:val="FF0000"/>
          <w:sz w:val="32"/>
          <w:lang w:val="es-MX"/>
        </w:rPr>
        <w:t xml:space="preserve"> IZMIR, BODRUM</w:t>
      </w:r>
    </w:p>
    <w:p w14:paraId="5FCA7752" w14:textId="112FADB4" w:rsidR="00386E61" w:rsidRPr="00B302BC" w:rsidRDefault="00386E61" w:rsidP="00386E61">
      <w:pPr>
        <w:pStyle w:val="Sinespaciado"/>
        <w:rPr>
          <w:rFonts w:ascii="Arial" w:hAnsi="Arial" w:cs="Arial"/>
          <w:b/>
          <w:sz w:val="20"/>
          <w:szCs w:val="20"/>
          <w:lang w:val="es-CR"/>
        </w:rPr>
      </w:pPr>
    </w:p>
    <w:p w14:paraId="75507EFF" w14:textId="76998EA5" w:rsidR="00D30FF5" w:rsidRPr="003E44AF" w:rsidRDefault="00D30FF5" w:rsidP="003E44AF">
      <w:pPr>
        <w:pBdr>
          <w:top w:val="nil"/>
          <w:left w:val="nil"/>
          <w:bottom w:val="nil"/>
          <w:right w:val="nil"/>
          <w:between w:val="nil"/>
        </w:pBdr>
        <w:rPr>
          <w:rFonts w:asciiTheme="minorHAnsi" w:eastAsia="Arial" w:hAnsiTheme="minorHAnsi" w:cstheme="minorHAnsi"/>
          <w:b/>
          <w:bCs/>
          <w:color w:val="002060"/>
          <w:lang w:val="es-MX" w:eastAsia="es-MX" w:bidi="en-US"/>
        </w:rPr>
      </w:pPr>
      <w:r w:rsidRPr="003E44AF">
        <w:rPr>
          <w:rFonts w:asciiTheme="minorHAnsi" w:eastAsia="Arial" w:hAnsiTheme="minorHAnsi" w:cstheme="minorHAnsi"/>
          <w:bCs/>
          <w:color w:val="002060"/>
          <w:lang w:val="es-MX" w:eastAsia="es-MX" w:bidi="en-US"/>
        </w:rPr>
        <w:t xml:space="preserve">Duración: </w:t>
      </w:r>
      <w:r w:rsidR="00143D8A" w:rsidRPr="003E44AF">
        <w:rPr>
          <w:rFonts w:asciiTheme="minorHAnsi" w:eastAsia="Arial" w:hAnsiTheme="minorHAnsi" w:cstheme="minorHAnsi"/>
          <w:b/>
          <w:bCs/>
          <w:color w:val="002060"/>
          <w:lang w:val="es-MX" w:eastAsia="es-MX" w:bidi="en-US"/>
        </w:rPr>
        <w:t>11</w:t>
      </w:r>
      <w:r w:rsidRPr="003E44AF">
        <w:rPr>
          <w:rFonts w:asciiTheme="minorHAnsi" w:eastAsia="Arial" w:hAnsiTheme="minorHAnsi" w:cstheme="minorHAnsi"/>
          <w:b/>
          <w:bCs/>
          <w:color w:val="002060"/>
          <w:lang w:val="es-MX" w:eastAsia="es-MX" w:bidi="en-US"/>
        </w:rPr>
        <w:t xml:space="preserve"> días</w:t>
      </w:r>
    </w:p>
    <w:p w14:paraId="2C24E04B" w14:textId="33369EB5" w:rsidR="00962C50" w:rsidRPr="003E44AF" w:rsidRDefault="003E44AF" w:rsidP="003E44AF">
      <w:pPr>
        <w:pBdr>
          <w:top w:val="nil"/>
          <w:left w:val="nil"/>
          <w:bottom w:val="nil"/>
          <w:right w:val="nil"/>
          <w:between w:val="nil"/>
        </w:pBdr>
        <w:rPr>
          <w:rFonts w:asciiTheme="minorHAnsi" w:eastAsia="Arial" w:hAnsiTheme="minorHAnsi" w:cstheme="minorHAnsi"/>
          <w:b/>
          <w:bCs/>
          <w:color w:val="002060"/>
          <w:lang w:val="es-MX" w:eastAsia="es-MX" w:bidi="en-US"/>
        </w:rPr>
      </w:pPr>
      <w:r w:rsidRPr="003E44AF">
        <w:rPr>
          <w:rFonts w:asciiTheme="minorHAnsi" w:eastAsia="Arial" w:hAnsiTheme="minorHAnsi" w:cstheme="minorHAnsi"/>
          <w:b/>
          <w:bCs/>
          <w:color w:val="002060"/>
          <w:lang w:val="es-MX" w:eastAsia="es-MX" w:bidi="en-US"/>
        </w:rPr>
        <w:t>Llegadas</w:t>
      </w:r>
      <w:r w:rsidR="00D30FF5" w:rsidRPr="003E44AF">
        <w:rPr>
          <w:rFonts w:asciiTheme="minorHAnsi" w:eastAsia="Arial" w:hAnsiTheme="minorHAnsi" w:cstheme="minorHAnsi"/>
          <w:b/>
          <w:bCs/>
          <w:color w:val="002060"/>
          <w:lang w:val="es-MX" w:eastAsia="es-MX" w:bidi="en-US"/>
        </w:rPr>
        <w:t>:</w:t>
      </w:r>
      <w:r w:rsidR="00431235" w:rsidRPr="003E44AF">
        <w:rPr>
          <w:rFonts w:asciiTheme="minorHAnsi" w:eastAsia="Arial" w:hAnsiTheme="minorHAnsi" w:cstheme="minorHAnsi"/>
          <w:b/>
          <w:bCs/>
          <w:color w:val="002060"/>
          <w:lang w:val="es-MX" w:eastAsia="es-MX" w:bidi="en-US"/>
        </w:rPr>
        <w:t xml:space="preserve"> </w:t>
      </w:r>
      <w:r w:rsidR="00143D8A" w:rsidRPr="003E44AF">
        <w:rPr>
          <w:rFonts w:asciiTheme="minorHAnsi" w:eastAsia="Arial" w:hAnsiTheme="minorHAnsi" w:cstheme="minorHAnsi"/>
          <w:b/>
          <w:bCs/>
          <w:color w:val="002060"/>
          <w:lang w:val="es-MX" w:eastAsia="es-MX" w:bidi="en-US"/>
        </w:rPr>
        <w:t>lunes y viernes, del 01 abril 202</w:t>
      </w:r>
      <w:r w:rsidR="0028251E" w:rsidRPr="003E44AF">
        <w:rPr>
          <w:rFonts w:asciiTheme="minorHAnsi" w:eastAsia="Arial" w:hAnsiTheme="minorHAnsi" w:cstheme="minorHAnsi"/>
          <w:b/>
          <w:bCs/>
          <w:color w:val="002060"/>
          <w:lang w:val="es-MX" w:eastAsia="es-MX" w:bidi="en-US"/>
        </w:rPr>
        <w:t xml:space="preserve">5 </w:t>
      </w:r>
      <w:r w:rsidR="00143D8A" w:rsidRPr="003E44AF">
        <w:rPr>
          <w:rFonts w:asciiTheme="minorHAnsi" w:eastAsia="Arial" w:hAnsiTheme="minorHAnsi" w:cstheme="minorHAnsi"/>
          <w:b/>
          <w:bCs/>
          <w:color w:val="002060"/>
          <w:lang w:val="es-MX" w:eastAsia="es-MX" w:bidi="en-US"/>
        </w:rPr>
        <w:t>al 30 marzo 202</w:t>
      </w:r>
      <w:r w:rsidR="00ED3AAB" w:rsidRPr="003E44AF">
        <w:rPr>
          <w:rFonts w:asciiTheme="minorHAnsi" w:eastAsia="Arial" w:hAnsiTheme="minorHAnsi" w:cstheme="minorHAnsi"/>
          <w:b/>
          <w:bCs/>
          <w:color w:val="002060"/>
          <w:lang w:val="es-MX" w:eastAsia="es-MX" w:bidi="en-US"/>
        </w:rPr>
        <w:t>6</w:t>
      </w:r>
      <w:r w:rsidR="00962C50" w:rsidRPr="003E44AF">
        <w:rPr>
          <w:rFonts w:asciiTheme="minorHAnsi" w:eastAsia="Arial" w:hAnsiTheme="minorHAnsi" w:cstheme="minorHAnsi"/>
          <w:b/>
          <w:bCs/>
          <w:color w:val="002060"/>
          <w:lang w:val="es-MX" w:eastAsia="es-MX" w:bidi="en-US"/>
        </w:rPr>
        <w:t>.</w:t>
      </w:r>
    </w:p>
    <w:p w14:paraId="062CF416" w14:textId="50BD0986" w:rsidR="00431235" w:rsidRPr="003E44AF" w:rsidRDefault="00360DB1" w:rsidP="003E44AF">
      <w:pPr>
        <w:pBdr>
          <w:top w:val="nil"/>
          <w:left w:val="nil"/>
          <w:bottom w:val="nil"/>
          <w:right w:val="nil"/>
          <w:between w:val="nil"/>
        </w:pBdr>
        <w:rPr>
          <w:rFonts w:asciiTheme="minorHAnsi" w:eastAsia="Arial" w:hAnsiTheme="minorHAnsi" w:cstheme="minorHAnsi"/>
          <w:b/>
          <w:bCs/>
          <w:color w:val="002060"/>
          <w:lang w:val="es-MX" w:eastAsia="es-MX" w:bidi="en-US"/>
        </w:rPr>
      </w:pPr>
      <w:r w:rsidRPr="003E44AF">
        <w:rPr>
          <w:rFonts w:asciiTheme="minorHAnsi" w:eastAsia="Arial" w:hAnsiTheme="minorHAnsi" w:cstheme="minorHAnsi"/>
          <w:b/>
          <w:bCs/>
          <w:color w:val="002060"/>
          <w:lang w:val="es-MX" w:eastAsia="es-MX" w:bidi="en-US"/>
        </w:rPr>
        <w:t>Servicios compartidos</w:t>
      </w:r>
    </w:p>
    <w:p w14:paraId="7F23341D" w14:textId="51735B06" w:rsidR="00E02B95" w:rsidRPr="003E44AF" w:rsidRDefault="00E02B95" w:rsidP="003E44AF">
      <w:pPr>
        <w:pBdr>
          <w:top w:val="nil"/>
          <w:left w:val="nil"/>
          <w:bottom w:val="nil"/>
          <w:right w:val="nil"/>
          <w:between w:val="nil"/>
        </w:pBdr>
        <w:rPr>
          <w:rFonts w:asciiTheme="minorHAnsi" w:eastAsia="Arial" w:hAnsiTheme="minorHAnsi" w:cstheme="minorHAnsi"/>
          <w:b/>
          <w:bCs/>
          <w:color w:val="002060"/>
          <w:lang w:val="es-MX" w:eastAsia="es-MX" w:bidi="en-US"/>
        </w:rPr>
      </w:pPr>
      <w:r w:rsidRPr="003E44AF">
        <w:rPr>
          <w:rFonts w:asciiTheme="minorHAnsi" w:eastAsia="Arial" w:hAnsiTheme="minorHAnsi" w:cstheme="minorHAnsi"/>
          <w:b/>
          <w:bCs/>
          <w:color w:val="002060"/>
          <w:lang w:val="es-MX" w:eastAsia="es-MX" w:bidi="en-US"/>
        </w:rPr>
        <w:t>Mínimo 2 personas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0E683986" w14:textId="77777777" w:rsidR="003B1BE0" w:rsidRPr="00D26E72" w:rsidRDefault="003B1BE0" w:rsidP="003B1BE0">
      <w:pPr>
        <w:pStyle w:val="Ttulo2"/>
        <w:spacing w:before="0"/>
        <w:rPr>
          <w:rStyle w:val="DestinosCar"/>
          <w:b w:val="0"/>
          <w:sz w:val="24"/>
          <w:szCs w:val="24"/>
        </w:rPr>
      </w:pPr>
      <w:bookmarkStart w:id="0" w:name="_Hlk204699722"/>
      <w:r w:rsidRPr="001770B1">
        <w:rPr>
          <w:rStyle w:val="DanmeroCar"/>
          <w:bCs/>
          <w:sz w:val="24"/>
          <w:szCs w:val="24"/>
        </w:rPr>
        <w:t>DÍA 1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p>
    <w:bookmarkEnd w:id="0"/>
    <w:p w14:paraId="237A076F" w14:textId="67041CB6" w:rsidR="00B35530" w:rsidRPr="008058DA" w:rsidRDefault="00962C50" w:rsidP="00B35530">
      <w:pPr>
        <w:jc w:val="both"/>
        <w:rPr>
          <w:rFonts w:asciiTheme="minorHAnsi" w:hAnsiTheme="minorHAnsi" w:cstheme="minorHAnsi"/>
          <w:b/>
          <w:color w:val="002060"/>
          <w:sz w:val="20"/>
          <w:szCs w:val="20"/>
          <w:lang w:val="es-MX" w:eastAsia="es-MX" w:bidi="en-US"/>
        </w:rPr>
      </w:pPr>
      <w:r w:rsidRPr="00DE356F">
        <w:rPr>
          <w:rFonts w:asciiTheme="minorHAnsi" w:hAnsiTheme="minorHAnsi" w:cstheme="minorHAnsi"/>
          <w:color w:val="002060"/>
          <w:sz w:val="20"/>
          <w:szCs w:val="20"/>
          <w:lang w:val="es-MX" w:eastAsia="es-MX" w:bidi="en-US"/>
        </w:rPr>
        <w:t>Llegada a Estambul, serás recibido por nuestro corresponsal en destino, posteriormente serás t</w:t>
      </w:r>
      <w:r w:rsidR="00B35530" w:rsidRPr="00DE356F">
        <w:rPr>
          <w:rFonts w:asciiTheme="minorHAnsi" w:hAnsiTheme="minorHAnsi" w:cstheme="minorHAnsi"/>
          <w:color w:val="002060"/>
          <w:sz w:val="20"/>
          <w:szCs w:val="20"/>
          <w:lang w:val="es-MX" w:eastAsia="es-MX" w:bidi="en-US"/>
        </w:rPr>
        <w:t xml:space="preserve">raslado </w:t>
      </w:r>
      <w:r w:rsidRPr="00DE356F">
        <w:rPr>
          <w:rFonts w:asciiTheme="minorHAnsi" w:hAnsiTheme="minorHAnsi" w:cstheme="minorHAnsi"/>
          <w:color w:val="002060"/>
          <w:sz w:val="20"/>
          <w:szCs w:val="20"/>
          <w:lang w:val="es-MX" w:eastAsia="es-MX" w:bidi="en-US"/>
        </w:rPr>
        <w:t>al h</w:t>
      </w:r>
      <w:r w:rsidR="00B35530" w:rsidRPr="00DE356F">
        <w:rPr>
          <w:rFonts w:asciiTheme="minorHAnsi" w:hAnsiTheme="minorHAnsi" w:cstheme="minorHAnsi"/>
          <w:color w:val="002060"/>
          <w:sz w:val="20"/>
          <w:szCs w:val="20"/>
          <w:lang w:val="es-MX" w:eastAsia="es-MX" w:bidi="en-US"/>
        </w:rPr>
        <w:t xml:space="preserve">otel. </w:t>
      </w:r>
      <w:r w:rsidR="00B35530" w:rsidRPr="008058DA">
        <w:rPr>
          <w:rFonts w:asciiTheme="minorHAnsi" w:hAnsiTheme="minorHAnsi" w:cstheme="minorHAnsi"/>
          <w:b/>
          <w:color w:val="002060"/>
          <w:sz w:val="20"/>
          <w:szCs w:val="20"/>
          <w:lang w:val="es-MX" w:eastAsia="es-MX" w:bidi="en-US"/>
        </w:rPr>
        <w:t>Alojamiento</w:t>
      </w:r>
      <w:r w:rsidR="006B4D0B" w:rsidRPr="008058DA">
        <w:rPr>
          <w:rFonts w:asciiTheme="minorHAnsi" w:hAnsiTheme="minorHAnsi" w:cstheme="minorHAnsi"/>
          <w:b/>
          <w:color w:val="002060"/>
          <w:sz w:val="20"/>
          <w:szCs w:val="20"/>
          <w:lang w:val="es-MX" w:eastAsia="es-MX" w:bidi="en-US"/>
        </w:rPr>
        <w:t xml:space="preserve"> en el hotel</w:t>
      </w:r>
      <w:r w:rsidRPr="008058DA">
        <w:rPr>
          <w:rFonts w:asciiTheme="minorHAnsi" w:hAnsiTheme="minorHAnsi" w:cstheme="minorHAnsi"/>
          <w:b/>
          <w:color w:val="002060"/>
          <w:sz w:val="20"/>
          <w:szCs w:val="20"/>
          <w:lang w:val="es-MX" w:eastAsia="es-MX" w:bidi="en-US"/>
        </w:rPr>
        <w:t>.</w:t>
      </w:r>
    </w:p>
    <w:p w14:paraId="1B7BF435" w14:textId="77777777" w:rsidR="00B35530" w:rsidRPr="00B35530" w:rsidRDefault="00B35530" w:rsidP="00B35530">
      <w:pPr>
        <w:jc w:val="both"/>
        <w:rPr>
          <w:rFonts w:ascii="Arial" w:eastAsia="Calibri" w:hAnsi="Arial" w:cs="Arial"/>
          <w:sz w:val="20"/>
          <w:szCs w:val="20"/>
          <w:lang w:val="es-MX"/>
        </w:rPr>
      </w:pPr>
    </w:p>
    <w:p w14:paraId="1CE5B596" w14:textId="77777777" w:rsidR="003B1BE0" w:rsidRPr="00D26E72" w:rsidRDefault="003B1BE0" w:rsidP="003B1BE0">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 Solimán el Magnífico</w:t>
      </w:r>
    </w:p>
    <w:p w14:paraId="05452F2E" w14:textId="0A264497" w:rsidR="009B6826" w:rsidRPr="00DE356F" w:rsidRDefault="0098610E" w:rsidP="00B35530">
      <w:pPr>
        <w:jc w:val="both"/>
        <w:rPr>
          <w:rFonts w:asciiTheme="minorHAnsi" w:hAnsiTheme="minorHAnsi" w:cstheme="minorHAnsi"/>
          <w:color w:val="002060"/>
          <w:sz w:val="20"/>
          <w:szCs w:val="20"/>
          <w:lang w:val="es-MX" w:eastAsia="es-MX" w:bidi="en-US"/>
        </w:rPr>
      </w:pPr>
      <w:r w:rsidRPr="00DE356F">
        <w:rPr>
          <w:rFonts w:asciiTheme="minorHAnsi" w:hAnsiTheme="minorHAnsi" w:cstheme="minorHAnsi"/>
          <w:b/>
          <w:bCs/>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Comenzaremos el día con la visita a la Mezquita de Solimán el Magnífico, situada en la tercera colina de Estambul, ofreciendo una de las vistas más icónicas de la ciudad. Esta majestuosa obra fue diseñada por el renombrado arquitecto imperial Sinan, por encargo del sultán Solimán el Magnífico. Tras la visita, dispondrá de tiempo libre para explorar la ciudad por su cuenta o, de manera </w:t>
      </w:r>
      <w:r w:rsidRPr="00DE356F">
        <w:rPr>
          <w:rFonts w:asciiTheme="minorHAnsi" w:hAnsiTheme="minorHAnsi" w:cstheme="minorHAnsi"/>
          <w:b/>
          <w:color w:val="002060"/>
          <w:sz w:val="20"/>
          <w:szCs w:val="20"/>
          <w:u w:val="single"/>
          <w:lang w:val="es-MX" w:eastAsia="es-MX" w:bidi="en-US"/>
        </w:rPr>
        <w:t xml:space="preserve">opcional, contratar la visita a la parte histórica de Estambul (incluida si se adquiere el </w:t>
      </w:r>
      <w:proofErr w:type="spellStart"/>
      <w:r w:rsidRPr="00DE356F">
        <w:rPr>
          <w:rFonts w:asciiTheme="minorHAnsi" w:hAnsiTheme="minorHAnsi" w:cstheme="minorHAnsi"/>
          <w:b/>
          <w:color w:val="002060"/>
          <w:sz w:val="20"/>
          <w:szCs w:val="20"/>
          <w:u w:val="single"/>
          <w:lang w:val="es-MX" w:eastAsia="es-MX" w:bidi="en-US"/>
        </w:rPr>
        <w:t>Travel</w:t>
      </w:r>
      <w:proofErr w:type="spellEnd"/>
      <w:r w:rsidRPr="00DE356F">
        <w:rPr>
          <w:rFonts w:asciiTheme="minorHAnsi" w:hAnsiTheme="minorHAnsi" w:cstheme="minorHAnsi"/>
          <w:b/>
          <w:color w:val="002060"/>
          <w:sz w:val="20"/>
          <w:szCs w:val="20"/>
          <w:u w:val="single"/>
          <w:lang w:val="es-MX" w:eastAsia="es-MX" w:bidi="en-US"/>
        </w:rPr>
        <w:t xml:space="preserve"> Shop Pack).</w:t>
      </w:r>
      <w:r w:rsidRPr="00DE356F">
        <w:rPr>
          <w:rFonts w:asciiTheme="minorHAnsi" w:hAnsiTheme="minorHAnsi" w:cstheme="minorHAnsi"/>
          <w:color w:val="002060"/>
          <w:sz w:val="20"/>
          <w:szCs w:val="20"/>
          <w:lang w:val="es-MX" w:eastAsia="es-MX" w:bidi="en-US"/>
        </w:rPr>
        <w:t xml:space="preserve"> En esta excursión opcional, podrá descubrir Santa Sofía, joya del arte bizantino, el Palacio de </w:t>
      </w:r>
      <w:proofErr w:type="spellStart"/>
      <w:r w:rsidRPr="00DE356F">
        <w:rPr>
          <w:rFonts w:asciiTheme="minorHAnsi" w:hAnsiTheme="minorHAnsi" w:cstheme="minorHAnsi"/>
          <w:color w:val="002060"/>
          <w:sz w:val="20"/>
          <w:szCs w:val="20"/>
          <w:lang w:val="es-MX" w:eastAsia="es-MX" w:bidi="en-US"/>
        </w:rPr>
        <w:t>Topkapi</w:t>
      </w:r>
      <w:proofErr w:type="spellEnd"/>
      <w:r w:rsidRPr="00DE356F">
        <w:rPr>
          <w:rFonts w:asciiTheme="minorHAnsi" w:hAnsiTheme="minorHAnsi" w:cstheme="minorHAnsi"/>
          <w:color w:val="002060"/>
          <w:sz w:val="20"/>
          <w:szCs w:val="20"/>
          <w:lang w:val="es-MX" w:eastAsia="es-MX" w:bidi="en-US"/>
        </w:rPr>
        <w:t xml:space="preserve">, residencia de los sultanes otomanos durante siglos, y disfrutar de un almuerzo típico en un restaurante local en </w:t>
      </w:r>
      <w:proofErr w:type="spellStart"/>
      <w:r w:rsidRPr="00DE356F">
        <w:rPr>
          <w:rFonts w:asciiTheme="minorHAnsi" w:hAnsiTheme="minorHAnsi" w:cstheme="minorHAnsi"/>
          <w:color w:val="002060"/>
          <w:sz w:val="20"/>
          <w:szCs w:val="20"/>
          <w:lang w:val="es-MX" w:eastAsia="es-MX" w:bidi="en-US"/>
        </w:rPr>
        <w:t>Sultanahmet</w:t>
      </w:r>
      <w:proofErr w:type="spellEnd"/>
      <w:r w:rsidRPr="00DE356F">
        <w:rPr>
          <w:rFonts w:asciiTheme="minorHAnsi" w:hAnsiTheme="minorHAnsi" w:cstheme="minorHAnsi"/>
          <w:color w:val="002060"/>
          <w:sz w:val="20"/>
          <w:szCs w:val="20"/>
          <w:lang w:val="es-MX" w:eastAsia="es-MX" w:bidi="en-US"/>
        </w:rPr>
        <w:t xml:space="preserve">. Posteriormente, visitaremos la Mezquita Azul y el Hipódromo, donde se encuentran monumentos históricos como el Obelisco de Teodosio y la Columna Serpentina. Para concluir la jornada, visitaremos el famoso Gran Bazar, con tiempo libre para recorrer sus más de cuatro mil tiendas. </w:t>
      </w:r>
      <w:r w:rsidRPr="00DE356F">
        <w:rPr>
          <w:rFonts w:asciiTheme="minorHAnsi" w:hAnsiTheme="minorHAnsi" w:cstheme="minorHAnsi"/>
          <w:b/>
          <w:color w:val="002060"/>
          <w:sz w:val="20"/>
          <w:szCs w:val="20"/>
          <w:lang w:val="es-MX" w:eastAsia="es-MX" w:bidi="en-US"/>
        </w:rPr>
        <w:t>Alojamiento en el hotel</w:t>
      </w:r>
      <w:r w:rsidRPr="00DE356F">
        <w:rPr>
          <w:rFonts w:asciiTheme="minorHAnsi" w:hAnsiTheme="minorHAnsi" w:cstheme="minorHAnsi"/>
          <w:color w:val="002060"/>
          <w:sz w:val="20"/>
          <w:szCs w:val="20"/>
          <w:lang w:val="es-MX" w:eastAsia="es-MX" w:bidi="en-US"/>
        </w:rPr>
        <w:t>.</w:t>
      </w:r>
    </w:p>
    <w:p w14:paraId="7921FAD7" w14:textId="77777777" w:rsidR="0098610E" w:rsidRPr="00315981" w:rsidRDefault="0098610E" w:rsidP="00B35530">
      <w:pPr>
        <w:jc w:val="both"/>
        <w:rPr>
          <w:rFonts w:ascii="Arial" w:hAnsi="Arial" w:cs="Arial"/>
          <w:sz w:val="20"/>
          <w:szCs w:val="20"/>
        </w:rPr>
      </w:pPr>
    </w:p>
    <w:p w14:paraId="60569094" w14:textId="77777777" w:rsidR="003B1BE0" w:rsidRPr="00D26E72" w:rsidRDefault="003B1BE0" w:rsidP="003B1BE0">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3</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 Paseo por el Bósforo – Bazar de las especias</w:t>
      </w:r>
    </w:p>
    <w:p w14:paraId="2E11F445" w14:textId="2BCC024F" w:rsidR="00B35530" w:rsidRPr="00DE356F" w:rsidRDefault="00A92C2D" w:rsidP="00B35530">
      <w:pPr>
        <w:jc w:val="both"/>
        <w:rPr>
          <w:rFonts w:asciiTheme="minorHAnsi" w:hAnsiTheme="minorHAnsi" w:cstheme="minorHAnsi"/>
          <w:b/>
          <w:color w:val="002060"/>
          <w:sz w:val="20"/>
          <w:szCs w:val="20"/>
          <w:lang w:val="es-MX" w:eastAsia="es-MX" w:bidi="en-US"/>
        </w:rPr>
      </w:pPr>
      <w:r w:rsidRPr="00DE356F">
        <w:rPr>
          <w:rFonts w:asciiTheme="minorHAnsi" w:hAnsiTheme="minorHAnsi" w:cstheme="minorHAnsi"/>
          <w:b/>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Realizaremos un paseo en barco por el Bósforo, el canal que separa Europa de Asia. Durante el recorrido, disfrutaremos de las vistas de los palacios de los sultanes y las antiguas casas de madera. A continuación, visitaremos el Bazar de las Especias, un vibrante mercado que ha sido un centro de comercio durante más de cinco siglos. Después, tendrá tiempo libre para disfrutar del bazar. Por la tarde, podrá optar por una </w:t>
      </w:r>
      <w:r w:rsidRPr="00DE356F">
        <w:rPr>
          <w:rFonts w:asciiTheme="minorHAnsi" w:hAnsiTheme="minorHAnsi" w:cstheme="minorHAnsi"/>
          <w:b/>
          <w:color w:val="002060"/>
          <w:sz w:val="20"/>
          <w:szCs w:val="20"/>
          <w:u w:val="single"/>
          <w:lang w:val="es-MX" w:eastAsia="es-MX" w:bidi="en-US"/>
        </w:rPr>
        <w:t xml:space="preserve">excursión opcional a la parte asiática de la ciudad, incluyendo una visita al Palacio de </w:t>
      </w:r>
      <w:proofErr w:type="spellStart"/>
      <w:r w:rsidRPr="00DE356F">
        <w:rPr>
          <w:rFonts w:asciiTheme="minorHAnsi" w:hAnsiTheme="minorHAnsi" w:cstheme="minorHAnsi"/>
          <w:b/>
          <w:color w:val="002060"/>
          <w:sz w:val="20"/>
          <w:szCs w:val="20"/>
          <w:u w:val="single"/>
          <w:lang w:val="es-MX" w:eastAsia="es-MX" w:bidi="en-US"/>
        </w:rPr>
        <w:t>Beylerbey</w:t>
      </w:r>
      <w:proofErr w:type="spellEnd"/>
      <w:r w:rsidRPr="00DE356F">
        <w:rPr>
          <w:rFonts w:asciiTheme="minorHAnsi" w:hAnsiTheme="minorHAnsi" w:cstheme="minorHAnsi"/>
          <w:b/>
          <w:color w:val="002060"/>
          <w:sz w:val="20"/>
          <w:szCs w:val="20"/>
          <w:u w:val="single"/>
          <w:lang w:val="es-MX" w:eastAsia="es-MX" w:bidi="en-US"/>
        </w:rPr>
        <w:t xml:space="preserve"> con almuerzo (incluida si se adquiere el </w:t>
      </w:r>
      <w:proofErr w:type="spellStart"/>
      <w:r w:rsidRPr="00DE356F">
        <w:rPr>
          <w:rFonts w:asciiTheme="minorHAnsi" w:hAnsiTheme="minorHAnsi" w:cstheme="minorHAnsi"/>
          <w:b/>
          <w:color w:val="002060"/>
          <w:sz w:val="20"/>
          <w:szCs w:val="20"/>
          <w:u w:val="single"/>
          <w:lang w:val="es-MX" w:eastAsia="es-MX" w:bidi="en-US"/>
        </w:rPr>
        <w:t>Travel</w:t>
      </w:r>
      <w:proofErr w:type="spellEnd"/>
      <w:r w:rsidRPr="00DE356F">
        <w:rPr>
          <w:rFonts w:asciiTheme="minorHAnsi" w:hAnsiTheme="minorHAnsi" w:cstheme="minorHAnsi"/>
          <w:b/>
          <w:color w:val="002060"/>
          <w:sz w:val="20"/>
          <w:szCs w:val="20"/>
          <w:u w:val="single"/>
          <w:lang w:val="es-MX" w:eastAsia="es-MX" w:bidi="en-US"/>
        </w:rPr>
        <w:t xml:space="preserve"> Shop Pack).</w:t>
      </w:r>
      <w:r w:rsidRPr="00DE356F">
        <w:rPr>
          <w:rFonts w:asciiTheme="minorHAnsi" w:hAnsiTheme="minorHAnsi" w:cstheme="minorHAnsi"/>
          <w:color w:val="002060"/>
          <w:sz w:val="20"/>
          <w:szCs w:val="20"/>
          <w:lang w:val="es-MX" w:eastAsia="es-MX" w:bidi="en-US"/>
        </w:rPr>
        <w:t xml:space="preserve"> Terminaremos el día en la Colina de </w:t>
      </w:r>
      <w:proofErr w:type="spellStart"/>
      <w:r w:rsidR="00C52004" w:rsidRPr="00DE356F">
        <w:rPr>
          <w:rFonts w:asciiTheme="minorHAnsi" w:hAnsiTheme="minorHAnsi" w:cstheme="minorHAnsi"/>
          <w:color w:val="002060"/>
          <w:sz w:val="20"/>
          <w:szCs w:val="20"/>
          <w:lang w:val="es-MX" w:eastAsia="es-MX" w:bidi="en-US"/>
        </w:rPr>
        <w:t>Camlica</w:t>
      </w:r>
      <w:proofErr w:type="spellEnd"/>
      <w:r w:rsidRPr="00DE356F">
        <w:rPr>
          <w:rFonts w:asciiTheme="minorHAnsi" w:hAnsiTheme="minorHAnsi" w:cstheme="minorHAnsi"/>
          <w:color w:val="002060"/>
          <w:sz w:val="20"/>
          <w:szCs w:val="20"/>
          <w:lang w:val="es-MX" w:eastAsia="es-MX" w:bidi="en-US"/>
        </w:rPr>
        <w:t xml:space="preserve">, el punto más alto de Estambul, que ofrece vistas panorámicas de ambos lados de la ciudad. </w:t>
      </w:r>
      <w:r w:rsidRPr="00DE356F">
        <w:rPr>
          <w:rFonts w:asciiTheme="minorHAnsi" w:hAnsiTheme="minorHAnsi" w:cstheme="minorHAnsi"/>
          <w:b/>
          <w:color w:val="002060"/>
          <w:sz w:val="20"/>
          <w:szCs w:val="20"/>
          <w:lang w:val="es-MX" w:eastAsia="es-MX" w:bidi="en-US"/>
        </w:rPr>
        <w:t>Alojamiento en el hotel.</w:t>
      </w:r>
    </w:p>
    <w:p w14:paraId="316EC2D5" w14:textId="01352F1D" w:rsidR="00A92C2D" w:rsidRPr="00DE356F" w:rsidRDefault="00A92C2D" w:rsidP="00B35530">
      <w:pPr>
        <w:jc w:val="both"/>
        <w:rPr>
          <w:rFonts w:asciiTheme="minorHAnsi" w:hAnsiTheme="minorHAnsi" w:cstheme="minorHAnsi"/>
          <w:color w:val="002060"/>
          <w:sz w:val="20"/>
          <w:szCs w:val="20"/>
          <w:lang w:val="es-MX" w:eastAsia="es-MX" w:bidi="en-US"/>
        </w:rPr>
      </w:pPr>
    </w:p>
    <w:p w14:paraId="1051977C" w14:textId="4AA7F9B0" w:rsidR="003B1BE0" w:rsidRPr="00D26E72" w:rsidRDefault="003B1BE0" w:rsidP="003B1BE0">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4</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 Ankara</w:t>
      </w:r>
    </w:p>
    <w:p w14:paraId="16A17F59" w14:textId="6A2BF518" w:rsidR="00C52004" w:rsidRPr="00DE356F" w:rsidRDefault="00C52004" w:rsidP="00C52004">
      <w:pPr>
        <w:jc w:val="both"/>
        <w:rPr>
          <w:rFonts w:asciiTheme="minorHAnsi" w:hAnsiTheme="minorHAnsi" w:cstheme="minorHAnsi"/>
          <w:b/>
          <w:color w:val="002060"/>
          <w:sz w:val="20"/>
          <w:szCs w:val="20"/>
          <w:lang w:val="es-MX" w:eastAsia="es-MX" w:bidi="en-US"/>
        </w:rPr>
      </w:pPr>
      <w:r w:rsidRPr="00DE356F">
        <w:rPr>
          <w:rFonts w:asciiTheme="minorHAnsi" w:hAnsiTheme="minorHAnsi" w:cstheme="minorHAnsi"/>
          <w:b/>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Salida hacia Ankara, cruzando las montañas de Bolu. A la llegada, realizaremos una visita panorámica de la capital turca, una ciudad moderna impregnada de historia y cultura. Visitaremos el Mausoleo de </w:t>
      </w:r>
      <w:proofErr w:type="spellStart"/>
      <w:r w:rsidRPr="00DE356F">
        <w:rPr>
          <w:rFonts w:asciiTheme="minorHAnsi" w:hAnsiTheme="minorHAnsi" w:cstheme="minorHAnsi"/>
          <w:color w:val="002060"/>
          <w:sz w:val="20"/>
          <w:szCs w:val="20"/>
          <w:lang w:val="es-MX" w:eastAsia="es-MX" w:bidi="en-US"/>
        </w:rPr>
        <w:t>Anitkabir</w:t>
      </w:r>
      <w:proofErr w:type="spellEnd"/>
      <w:r w:rsidRPr="00DE356F">
        <w:rPr>
          <w:rFonts w:asciiTheme="minorHAnsi" w:hAnsiTheme="minorHAnsi" w:cstheme="minorHAnsi"/>
          <w:color w:val="002060"/>
          <w:sz w:val="20"/>
          <w:szCs w:val="20"/>
          <w:lang w:val="es-MX" w:eastAsia="es-MX" w:bidi="en-US"/>
        </w:rPr>
        <w:t xml:space="preserve">, lugar de descanso del fundador de la República Turca. </w:t>
      </w:r>
      <w:r w:rsidRPr="00DE356F">
        <w:rPr>
          <w:rFonts w:asciiTheme="minorHAnsi" w:hAnsiTheme="minorHAnsi" w:cstheme="minorHAnsi"/>
          <w:b/>
          <w:color w:val="002060"/>
          <w:sz w:val="20"/>
          <w:szCs w:val="20"/>
          <w:lang w:val="es-MX" w:eastAsia="es-MX" w:bidi="en-US"/>
        </w:rPr>
        <w:t>Cena y alojamiento en el hotel.</w:t>
      </w:r>
    </w:p>
    <w:p w14:paraId="5603AFE8" w14:textId="687CEE8C" w:rsidR="00B35530" w:rsidRPr="00315981" w:rsidRDefault="00B35530" w:rsidP="00B35530">
      <w:pPr>
        <w:jc w:val="both"/>
        <w:rPr>
          <w:rFonts w:ascii="Arial" w:hAnsi="Arial" w:cs="Arial"/>
          <w:sz w:val="20"/>
          <w:szCs w:val="20"/>
        </w:rPr>
      </w:pPr>
    </w:p>
    <w:p w14:paraId="35131D63" w14:textId="65849818" w:rsidR="003B1BE0" w:rsidRPr="003B1BE0" w:rsidRDefault="003B1BE0" w:rsidP="003B1BE0">
      <w:pPr>
        <w:pStyle w:val="Ttulo2"/>
        <w:spacing w:before="0"/>
        <w:rPr>
          <w:rStyle w:val="DestinosCar"/>
          <w:color w:val="002060"/>
          <w:sz w:val="24"/>
          <w:szCs w:val="24"/>
        </w:rPr>
      </w:pPr>
      <w:r w:rsidRPr="001770B1">
        <w:rPr>
          <w:rStyle w:val="DanmeroCar"/>
          <w:bCs/>
          <w:sz w:val="24"/>
          <w:szCs w:val="24"/>
        </w:rPr>
        <w:t xml:space="preserve">DÍA </w:t>
      </w:r>
      <w:r>
        <w:rPr>
          <w:rStyle w:val="DanmeroCar"/>
          <w:bCs/>
          <w:sz w:val="24"/>
          <w:szCs w:val="24"/>
        </w:rPr>
        <w:t>5</w:t>
      </w:r>
      <w:r w:rsidRPr="001770B1">
        <w:rPr>
          <w:rStyle w:val="DanmeroCar"/>
          <w:bCs/>
          <w:sz w:val="24"/>
          <w:szCs w:val="24"/>
        </w:rPr>
        <w:t xml:space="preserve"> |</w:t>
      </w:r>
      <w:r w:rsidRPr="00BD0EA5">
        <w:rPr>
          <w:rFonts w:eastAsia="Arial"/>
          <w:sz w:val="24"/>
          <w:szCs w:val="24"/>
        </w:rPr>
        <w:t xml:space="preserve"> </w:t>
      </w:r>
      <w:r>
        <w:rPr>
          <w:rFonts w:asciiTheme="minorHAnsi" w:eastAsia="Arial" w:hAnsiTheme="minorHAnsi" w:cstheme="minorHAnsi"/>
          <w:b/>
          <w:color w:val="FF0000"/>
          <w:sz w:val="24"/>
          <w:szCs w:val="24"/>
        </w:rPr>
        <w:t xml:space="preserve">Ankara – Capadocia </w:t>
      </w:r>
      <w:r w:rsidRPr="003B1BE0">
        <w:rPr>
          <w:rFonts w:asciiTheme="minorHAnsi" w:eastAsia="Arial" w:hAnsiTheme="minorHAnsi" w:cstheme="minorHAnsi"/>
          <w:color w:val="002060"/>
          <w:sz w:val="24"/>
          <w:szCs w:val="24"/>
        </w:rPr>
        <w:t>(</w:t>
      </w:r>
      <w:bookmarkStart w:id="1" w:name="_GoBack"/>
      <w:bookmarkEnd w:id="1"/>
      <w:r w:rsidRPr="003B1BE0">
        <w:rPr>
          <w:rFonts w:asciiTheme="minorHAnsi" w:eastAsia="Arial" w:hAnsiTheme="minorHAnsi" w:cstheme="minorHAnsi"/>
          <w:color w:val="002060"/>
          <w:sz w:val="24"/>
          <w:szCs w:val="24"/>
        </w:rPr>
        <w:t>opcional Safari en vehículos 4x4)</w:t>
      </w:r>
    </w:p>
    <w:p w14:paraId="0C1B3298" w14:textId="4CA3BD22" w:rsidR="0001683F" w:rsidRPr="00DE356F" w:rsidRDefault="0001683F" w:rsidP="00B35530">
      <w:pPr>
        <w:jc w:val="both"/>
        <w:rPr>
          <w:rFonts w:asciiTheme="minorHAnsi" w:hAnsiTheme="minorHAnsi" w:cstheme="minorHAnsi"/>
          <w:color w:val="002060"/>
          <w:sz w:val="20"/>
          <w:szCs w:val="20"/>
          <w:lang w:val="es-MX" w:eastAsia="es-MX" w:bidi="en-US"/>
        </w:rPr>
      </w:pPr>
      <w:r w:rsidRPr="00DE356F">
        <w:rPr>
          <w:rFonts w:asciiTheme="minorHAnsi" w:hAnsiTheme="minorHAnsi" w:cstheme="minorHAnsi"/>
          <w:b/>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Partiremos hacia Capadocia, pasando por el Lago Salado, el segundo más grande de Turquía. En ruta, visitaremos un </w:t>
      </w:r>
      <w:proofErr w:type="spellStart"/>
      <w:r w:rsidRPr="00DE356F">
        <w:rPr>
          <w:rFonts w:asciiTheme="minorHAnsi" w:hAnsiTheme="minorHAnsi" w:cstheme="minorHAnsi"/>
          <w:color w:val="002060"/>
          <w:sz w:val="20"/>
          <w:szCs w:val="20"/>
          <w:lang w:val="es-MX" w:eastAsia="es-MX" w:bidi="en-US"/>
        </w:rPr>
        <w:t>caravanserai</w:t>
      </w:r>
      <w:proofErr w:type="spellEnd"/>
      <w:r w:rsidRPr="00DE356F">
        <w:rPr>
          <w:rFonts w:asciiTheme="minorHAnsi" w:hAnsiTheme="minorHAnsi" w:cstheme="minorHAnsi"/>
          <w:color w:val="002060"/>
          <w:sz w:val="20"/>
          <w:szCs w:val="20"/>
          <w:lang w:val="es-MX" w:eastAsia="es-MX" w:bidi="en-US"/>
        </w:rPr>
        <w:t xml:space="preserve"> del siglo XIII. A la llegada a Capadocia, podrá disfrutar, de </w:t>
      </w:r>
      <w:r w:rsidRPr="00DE356F">
        <w:rPr>
          <w:rFonts w:asciiTheme="minorHAnsi" w:hAnsiTheme="minorHAnsi" w:cstheme="minorHAnsi"/>
          <w:b/>
          <w:color w:val="002060"/>
          <w:sz w:val="20"/>
          <w:szCs w:val="20"/>
          <w:u w:val="single"/>
          <w:lang w:val="es-MX" w:eastAsia="es-MX" w:bidi="en-US"/>
        </w:rPr>
        <w:t>manera opcional, de un safari en jeep</w:t>
      </w:r>
      <w:r w:rsidRPr="00DE356F">
        <w:rPr>
          <w:rFonts w:asciiTheme="minorHAnsi" w:hAnsiTheme="minorHAnsi" w:cstheme="minorHAnsi"/>
          <w:color w:val="002060"/>
          <w:sz w:val="20"/>
          <w:szCs w:val="20"/>
          <w:lang w:val="es-MX" w:eastAsia="es-MX" w:bidi="en-US"/>
        </w:rPr>
        <w:t xml:space="preserve"> por esta región única, explorando sus formaciones volcánicas y valles</w:t>
      </w:r>
      <w:r w:rsidR="006D3A88" w:rsidRPr="00DE356F">
        <w:rPr>
          <w:rFonts w:asciiTheme="minorHAnsi" w:hAnsiTheme="minorHAnsi" w:cstheme="minorHAnsi"/>
          <w:color w:val="002060"/>
          <w:sz w:val="20"/>
          <w:szCs w:val="20"/>
          <w:lang w:val="es-MX" w:eastAsia="es-MX" w:bidi="en-US"/>
        </w:rPr>
        <w:t xml:space="preserve"> </w:t>
      </w:r>
      <w:r w:rsidR="006D3A88" w:rsidRPr="00DE356F">
        <w:rPr>
          <w:rFonts w:asciiTheme="minorHAnsi" w:hAnsiTheme="minorHAnsi" w:cstheme="minorHAnsi"/>
          <w:b/>
          <w:color w:val="002060"/>
          <w:sz w:val="20"/>
          <w:szCs w:val="20"/>
          <w:u w:val="single"/>
          <w:lang w:val="es-MX" w:eastAsia="es-MX" w:bidi="en-US"/>
        </w:rPr>
        <w:t xml:space="preserve">(incluida si se adquiere el </w:t>
      </w:r>
      <w:proofErr w:type="spellStart"/>
      <w:r w:rsidR="006D3A88" w:rsidRPr="00DE356F">
        <w:rPr>
          <w:rFonts w:asciiTheme="minorHAnsi" w:hAnsiTheme="minorHAnsi" w:cstheme="minorHAnsi"/>
          <w:b/>
          <w:color w:val="002060"/>
          <w:sz w:val="20"/>
          <w:szCs w:val="20"/>
          <w:u w:val="single"/>
          <w:lang w:val="es-MX" w:eastAsia="es-MX" w:bidi="en-US"/>
        </w:rPr>
        <w:t>Travel</w:t>
      </w:r>
      <w:proofErr w:type="spellEnd"/>
      <w:r w:rsidR="006D3A88" w:rsidRPr="00DE356F">
        <w:rPr>
          <w:rFonts w:asciiTheme="minorHAnsi" w:hAnsiTheme="minorHAnsi" w:cstheme="minorHAnsi"/>
          <w:b/>
          <w:color w:val="002060"/>
          <w:sz w:val="20"/>
          <w:szCs w:val="20"/>
          <w:u w:val="single"/>
          <w:lang w:val="es-MX" w:eastAsia="es-MX" w:bidi="en-US"/>
        </w:rPr>
        <w:t xml:space="preserve"> Shop Pack).</w:t>
      </w:r>
      <w:r w:rsidRPr="00DE356F">
        <w:rPr>
          <w:rFonts w:asciiTheme="minorHAnsi" w:hAnsiTheme="minorHAnsi" w:cstheme="minorHAnsi"/>
          <w:color w:val="002060"/>
          <w:sz w:val="20"/>
          <w:szCs w:val="20"/>
          <w:lang w:val="es-MX" w:eastAsia="es-MX" w:bidi="en-US"/>
        </w:rPr>
        <w:t xml:space="preserve"> </w:t>
      </w:r>
      <w:r w:rsidRPr="00DE356F">
        <w:rPr>
          <w:rFonts w:asciiTheme="minorHAnsi" w:hAnsiTheme="minorHAnsi" w:cstheme="minorHAnsi"/>
          <w:b/>
          <w:color w:val="002060"/>
          <w:sz w:val="20"/>
          <w:szCs w:val="20"/>
          <w:lang w:val="es-MX" w:eastAsia="es-MX" w:bidi="en-US"/>
        </w:rPr>
        <w:t>Cena y alojamiento en el hotel.</w:t>
      </w:r>
    </w:p>
    <w:p w14:paraId="2192CDFF" w14:textId="77777777" w:rsidR="0001683F" w:rsidRPr="00315981" w:rsidRDefault="0001683F" w:rsidP="00B35530">
      <w:pPr>
        <w:jc w:val="both"/>
        <w:rPr>
          <w:rFonts w:ascii="Arial" w:hAnsi="Arial" w:cs="Arial"/>
          <w:sz w:val="20"/>
          <w:szCs w:val="20"/>
          <w:lang w:val="es-MX"/>
        </w:rPr>
      </w:pPr>
    </w:p>
    <w:p w14:paraId="6A8D5A54" w14:textId="77777777" w:rsidR="003B1BE0" w:rsidRDefault="003B1BE0" w:rsidP="0001683F">
      <w:pPr>
        <w:jc w:val="both"/>
        <w:rPr>
          <w:rFonts w:asciiTheme="minorHAnsi" w:eastAsia="Arial" w:hAnsiTheme="minorHAnsi" w:cstheme="minorHAnsi"/>
          <w:b/>
          <w:color w:val="FF0000"/>
        </w:rPr>
      </w:pPr>
      <w:r w:rsidRPr="00DE356F">
        <w:rPr>
          <w:rStyle w:val="DanmeroCar"/>
          <w:bCs/>
          <w:sz w:val="24"/>
          <w:szCs w:val="24"/>
        </w:rPr>
        <w:t xml:space="preserve">DÍA </w:t>
      </w:r>
      <w:r>
        <w:rPr>
          <w:rStyle w:val="DanmeroCar"/>
          <w:bCs/>
          <w:sz w:val="24"/>
          <w:szCs w:val="24"/>
        </w:rPr>
        <w:t xml:space="preserve">6 </w:t>
      </w:r>
      <w:r w:rsidRPr="001770B1">
        <w:rPr>
          <w:rStyle w:val="DanmeroCar"/>
          <w:bCs/>
        </w:rPr>
        <w:t>|</w:t>
      </w:r>
      <w:r w:rsidRPr="00BD0EA5">
        <w:rPr>
          <w:rFonts w:eastAsia="Arial"/>
        </w:rPr>
        <w:t xml:space="preserve"> </w:t>
      </w:r>
      <w:r>
        <w:rPr>
          <w:rFonts w:asciiTheme="minorHAnsi" w:eastAsia="Arial" w:hAnsiTheme="minorHAnsi" w:cstheme="minorHAnsi"/>
          <w:b/>
          <w:color w:val="FF0000"/>
        </w:rPr>
        <w:t>Capadocia</w:t>
      </w:r>
    </w:p>
    <w:p w14:paraId="4664800D" w14:textId="4BCF3456" w:rsidR="0001683F" w:rsidRPr="009D40B1" w:rsidRDefault="0001683F" w:rsidP="0001683F">
      <w:pPr>
        <w:jc w:val="both"/>
        <w:rPr>
          <w:rFonts w:asciiTheme="minorHAnsi" w:hAnsiTheme="minorHAnsi" w:cstheme="minorHAnsi"/>
          <w:b/>
          <w:color w:val="002060"/>
          <w:sz w:val="20"/>
          <w:szCs w:val="20"/>
          <w:lang w:val="es-MX" w:eastAsia="es-MX" w:bidi="en-US"/>
        </w:rPr>
      </w:pPr>
      <w:r w:rsidRPr="009D40B1">
        <w:rPr>
          <w:rFonts w:asciiTheme="minorHAnsi" w:hAnsiTheme="minorHAnsi" w:cstheme="minorHAnsi"/>
          <w:b/>
          <w:color w:val="002060"/>
          <w:sz w:val="20"/>
          <w:szCs w:val="20"/>
          <w:lang w:val="es-MX" w:eastAsia="es-MX" w:bidi="en-US"/>
        </w:rPr>
        <w:lastRenderedPageBreak/>
        <w:t>Desayuno en el hotel.</w:t>
      </w:r>
      <w:r w:rsidRPr="00DE356F">
        <w:rPr>
          <w:rFonts w:asciiTheme="minorHAnsi" w:hAnsiTheme="minorHAnsi" w:cstheme="minorHAnsi"/>
          <w:color w:val="002060"/>
          <w:sz w:val="20"/>
          <w:szCs w:val="20"/>
          <w:lang w:val="es-MX" w:eastAsia="es-MX" w:bidi="en-US"/>
        </w:rPr>
        <w:t xml:space="preserve"> Hoy exploraremos los fascinantes paisajes de Capadocia, creados por la lava de los volcanes </w:t>
      </w:r>
      <w:proofErr w:type="spellStart"/>
      <w:r w:rsidRPr="00DE356F">
        <w:rPr>
          <w:rFonts w:asciiTheme="minorHAnsi" w:hAnsiTheme="minorHAnsi" w:cstheme="minorHAnsi"/>
          <w:color w:val="002060"/>
          <w:sz w:val="20"/>
          <w:szCs w:val="20"/>
          <w:lang w:val="es-MX" w:eastAsia="es-MX" w:bidi="en-US"/>
        </w:rPr>
        <w:t>Erciyes</w:t>
      </w:r>
      <w:proofErr w:type="spellEnd"/>
      <w:r w:rsidRPr="00DE356F">
        <w:rPr>
          <w:rFonts w:asciiTheme="minorHAnsi" w:hAnsiTheme="minorHAnsi" w:cstheme="minorHAnsi"/>
          <w:color w:val="002060"/>
          <w:sz w:val="20"/>
          <w:szCs w:val="20"/>
          <w:lang w:val="es-MX" w:eastAsia="es-MX" w:bidi="en-US"/>
        </w:rPr>
        <w:t xml:space="preserve"> y Hasan hace millones de años. Visitaremos el Valle de </w:t>
      </w:r>
      <w:proofErr w:type="spellStart"/>
      <w:r w:rsidRPr="00DE356F">
        <w:rPr>
          <w:rFonts w:asciiTheme="minorHAnsi" w:hAnsiTheme="minorHAnsi" w:cstheme="minorHAnsi"/>
          <w:color w:val="002060"/>
          <w:sz w:val="20"/>
          <w:szCs w:val="20"/>
          <w:lang w:val="es-MX" w:eastAsia="es-MX" w:bidi="en-US"/>
        </w:rPr>
        <w:t>Göreme</w:t>
      </w:r>
      <w:proofErr w:type="spellEnd"/>
      <w:r w:rsidRPr="00DE356F">
        <w:rPr>
          <w:rFonts w:asciiTheme="minorHAnsi" w:hAnsiTheme="minorHAnsi" w:cstheme="minorHAnsi"/>
          <w:color w:val="002060"/>
          <w:sz w:val="20"/>
          <w:szCs w:val="20"/>
          <w:lang w:val="es-MX" w:eastAsia="es-MX" w:bidi="en-US"/>
        </w:rPr>
        <w:t xml:space="preserve">, un complejo monástico bizantino con iglesias excavadas en la roca y decoradas con frescos. También visitaremos los valles de </w:t>
      </w:r>
      <w:proofErr w:type="spellStart"/>
      <w:r w:rsidRPr="00DE356F">
        <w:rPr>
          <w:rFonts w:asciiTheme="minorHAnsi" w:hAnsiTheme="minorHAnsi" w:cstheme="minorHAnsi"/>
          <w:color w:val="002060"/>
          <w:sz w:val="20"/>
          <w:szCs w:val="20"/>
          <w:lang w:val="es-MX" w:eastAsia="es-MX" w:bidi="en-US"/>
        </w:rPr>
        <w:t>Avcilar</w:t>
      </w:r>
      <w:proofErr w:type="spellEnd"/>
      <w:r w:rsidRPr="00DE356F">
        <w:rPr>
          <w:rFonts w:asciiTheme="minorHAnsi" w:hAnsiTheme="minorHAnsi" w:cstheme="minorHAnsi"/>
          <w:color w:val="002060"/>
          <w:sz w:val="20"/>
          <w:szCs w:val="20"/>
          <w:lang w:val="es-MX" w:eastAsia="es-MX" w:bidi="en-US"/>
        </w:rPr>
        <w:t xml:space="preserve">, </w:t>
      </w:r>
      <w:proofErr w:type="spellStart"/>
      <w:r w:rsidRPr="00DE356F">
        <w:rPr>
          <w:rFonts w:asciiTheme="minorHAnsi" w:hAnsiTheme="minorHAnsi" w:cstheme="minorHAnsi"/>
          <w:color w:val="002060"/>
          <w:sz w:val="20"/>
          <w:szCs w:val="20"/>
          <w:lang w:val="es-MX" w:eastAsia="es-MX" w:bidi="en-US"/>
        </w:rPr>
        <w:t>Pasabagi</w:t>
      </w:r>
      <w:proofErr w:type="spellEnd"/>
      <w:r w:rsidRPr="00DE356F">
        <w:rPr>
          <w:rFonts w:asciiTheme="minorHAnsi" w:hAnsiTheme="minorHAnsi" w:cstheme="minorHAnsi"/>
          <w:color w:val="002060"/>
          <w:sz w:val="20"/>
          <w:szCs w:val="20"/>
          <w:lang w:val="es-MX" w:eastAsia="es-MX" w:bidi="en-US"/>
        </w:rPr>
        <w:t xml:space="preserve"> y </w:t>
      </w:r>
      <w:proofErr w:type="spellStart"/>
      <w:r w:rsidRPr="00DE356F">
        <w:rPr>
          <w:rFonts w:asciiTheme="minorHAnsi" w:hAnsiTheme="minorHAnsi" w:cstheme="minorHAnsi"/>
          <w:color w:val="002060"/>
          <w:sz w:val="20"/>
          <w:szCs w:val="20"/>
          <w:lang w:val="es-MX" w:eastAsia="es-MX" w:bidi="en-US"/>
        </w:rPr>
        <w:t>Güvercinlik</w:t>
      </w:r>
      <w:proofErr w:type="spellEnd"/>
      <w:r w:rsidRPr="00DE356F">
        <w:rPr>
          <w:rFonts w:asciiTheme="minorHAnsi" w:hAnsiTheme="minorHAnsi" w:cstheme="minorHAnsi"/>
          <w:color w:val="002060"/>
          <w:sz w:val="20"/>
          <w:szCs w:val="20"/>
          <w:lang w:val="es-MX" w:eastAsia="es-MX" w:bidi="en-US"/>
        </w:rPr>
        <w:t xml:space="preserve">, famosos por sus "chimeneas de hadas". Conoceremos talleres típicos de alfombras y piedras preciosas como ónix y turquesa. </w:t>
      </w:r>
      <w:r w:rsidRPr="009D40B1">
        <w:rPr>
          <w:rFonts w:asciiTheme="minorHAnsi" w:hAnsiTheme="minorHAnsi" w:cstheme="minorHAnsi"/>
          <w:b/>
          <w:color w:val="002060"/>
          <w:sz w:val="20"/>
          <w:szCs w:val="20"/>
          <w:lang w:val="es-MX" w:eastAsia="es-MX" w:bidi="en-US"/>
        </w:rPr>
        <w:t>Cena y alojamiento en el hotel.</w:t>
      </w:r>
    </w:p>
    <w:p w14:paraId="6C7AAE31" w14:textId="70577B0A" w:rsidR="00D40EE6" w:rsidRPr="00315981" w:rsidRDefault="00D40EE6" w:rsidP="00B35530">
      <w:pPr>
        <w:jc w:val="both"/>
        <w:rPr>
          <w:rFonts w:ascii="Arial" w:eastAsia="Calibri" w:hAnsi="Arial" w:cs="Arial"/>
          <w:b/>
          <w:bCs/>
          <w:sz w:val="20"/>
          <w:szCs w:val="20"/>
          <w:lang w:val="es-MX"/>
        </w:rPr>
      </w:pPr>
    </w:p>
    <w:p w14:paraId="509C300A" w14:textId="26427752" w:rsidR="003B1BE0" w:rsidRDefault="003B1BE0" w:rsidP="003B1BE0">
      <w:pPr>
        <w:jc w:val="both"/>
        <w:rPr>
          <w:rFonts w:asciiTheme="minorHAnsi" w:eastAsia="Arial" w:hAnsiTheme="minorHAnsi" w:cstheme="minorHAnsi"/>
          <w:b/>
          <w:color w:val="FF0000"/>
        </w:rPr>
      </w:pPr>
      <w:r w:rsidRPr="00DE356F">
        <w:rPr>
          <w:rStyle w:val="DanmeroCar"/>
          <w:bCs/>
          <w:sz w:val="24"/>
          <w:szCs w:val="24"/>
        </w:rPr>
        <w:t xml:space="preserve">DÍA </w:t>
      </w:r>
      <w:r>
        <w:rPr>
          <w:rStyle w:val="DanmeroCar"/>
          <w:bCs/>
          <w:sz w:val="24"/>
          <w:szCs w:val="24"/>
        </w:rPr>
        <w:t>7</w:t>
      </w:r>
      <w:r>
        <w:rPr>
          <w:rStyle w:val="DanmeroCar"/>
          <w:bCs/>
          <w:sz w:val="24"/>
          <w:szCs w:val="24"/>
        </w:rPr>
        <w:t xml:space="preserve"> </w:t>
      </w:r>
      <w:r w:rsidRPr="001770B1">
        <w:rPr>
          <w:rStyle w:val="DanmeroCar"/>
          <w:bCs/>
        </w:rPr>
        <w:t>|</w:t>
      </w:r>
      <w:r w:rsidRPr="00BD0EA5">
        <w:rPr>
          <w:rFonts w:eastAsia="Arial"/>
        </w:rPr>
        <w:t xml:space="preserve"> </w:t>
      </w:r>
      <w:r>
        <w:rPr>
          <w:rFonts w:asciiTheme="minorHAnsi" w:eastAsia="Arial" w:hAnsiTheme="minorHAnsi" w:cstheme="minorHAnsi"/>
          <w:b/>
          <w:color w:val="FF0000"/>
        </w:rPr>
        <w:t>Capadocia</w:t>
      </w:r>
      <w:r>
        <w:rPr>
          <w:rFonts w:asciiTheme="minorHAnsi" w:eastAsia="Arial" w:hAnsiTheme="minorHAnsi" w:cstheme="minorHAnsi"/>
          <w:b/>
          <w:color w:val="FF0000"/>
        </w:rPr>
        <w:t xml:space="preserve"> - </w:t>
      </w:r>
      <w:proofErr w:type="spellStart"/>
      <w:r>
        <w:rPr>
          <w:rFonts w:asciiTheme="minorHAnsi" w:eastAsia="Arial" w:hAnsiTheme="minorHAnsi" w:cstheme="minorHAnsi"/>
          <w:b/>
          <w:color w:val="FF0000"/>
        </w:rPr>
        <w:t>Pamukkale</w:t>
      </w:r>
      <w:proofErr w:type="spellEnd"/>
    </w:p>
    <w:p w14:paraId="4B6EF8AC" w14:textId="3DBA15D9" w:rsidR="00D40EE6" w:rsidRPr="00DE356F" w:rsidRDefault="00D40EE6" w:rsidP="00D40EE6">
      <w:pPr>
        <w:jc w:val="both"/>
        <w:rPr>
          <w:rFonts w:asciiTheme="minorHAnsi" w:hAnsiTheme="minorHAnsi" w:cstheme="minorHAnsi"/>
          <w:color w:val="002060"/>
          <w:sz w:val="20"/>
          <w:szCs w:val="20"/>
          <w:lang w:val="es-MX" w:eastAsia="es-MX" w:bidi="en-US"/>
        </w:rPr>
      </w:pPr>
      <w:r w:rsidRPr="009D40B1">
        <w:rPr>
          <w:rFonts w:asciiTheme="minorHAnsi" w:hAnsiTheme="minorHAnsi" w:cstheme="minorHAnsi"/>
          <w:b/>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Salida temprana hacia </w:t>
      </w:r>
      <w:proofErr w:type="spellStart"/>
      <w:r w:rsidRPr="00DE356F">
        <w:rPr>
          <w:rFonts w:asciiTheme="minorHAnsi" w:hAnsiTheme="minorHAnsi" w:cstheme="minorHAnsi"/>
          <w:color w:val="002060"/>
          <w:sz w:val="20"/>
          <w:szCs w:val="20"/>
          <w:lang w:val="es-MX" w:eastAsia="es-MX" w:bidi="en-US"/>
        </w:rPr>
        <w:t>Pamukkale</w:t>
      </w:r>
      <w:proofErr w:type="spellEnd"/>
      <w:r w:rsidRPr="00DE356F">
        <w:rPr>
          <w:rFonts w:asciiTheme="minorHAnsi" w:hAnsiTheme="minorHAnsi" w:cstheme="minorHAnsi"/>
          <w:color w:val="002060"/>
          <w:sz w:val="20"/>
          <w:szCs w:val="20"/>
          <w:lang w:val="es-MX" w:eastAsia="es-MX" w:bidi="en-US"/>
        </w:rPr>
        <w:t xml:space="preserve">. Al llegar, visitaremos Hierápolis, una antigua ciudad helenística en ruinas, y el famoso "Castillo de Algodón", una maravilla natural de terrazas blancas y piscinas formadas por aguas termales ricas en sales calcáreas. </w:t>
      </w:r>
      <w:r w:rsidRPr="009D40B1">
        <w:rPr>
          <w:rFonts w:asciiTheme="minorHAnsi" w:hAnsiTheme="minorHAnsi" w:cstheme="minorHAnsi"/>
          <w:b/>
          <w:color w:val="002060"/>
          <w:sz w:val="20"/>
          <w:szCs w:val="20"/>
          <w:lang w:val="es-MX" w:eastAsia="es-MX" w:bidi="en-US"/>
        </w:rPr>
        <w:t>Cena y alojamiento en el hotel.</w:t>
      </w:r>
    </w:p>
    <w:p w14:paraId="621CB2FB" w14:textId="5719ABF0" w:rsidR="00ED7F9F" w:rsidRPr="00315981" w:rsidRDefault="00ED7F9F" w:rsidP="00B35530">
      <w:pPr>
        <w:jc w:val="both"/>
        <w:rPr>
          <w:rFonts w:ascii="Arial" w:hAnsi="Arial" w:cs="Arial"/>
          <w:b/>
          <w:bCs/>
          <w:color w:val="FF0000"/>
          <w:sz w:val="20"/>
          <w:szCs w:val="20"/>
        </w:rPr>
      </w:pPr>
    </w:p>
    <w:p w14:paraId="2862377A" w14:textId="4FF0BB93" w:rsidR="003B1BE0" w:rsidRDefault="003B1BE0" w:rsidP="00717360">
      <w:pPr>
        <w:jc w:val="both"/>
        <w:rPr>
          <w:rFonts w:asciiTheme="minorHAnsi" w:eastAsia="Arial" w:hAnsiTheme="minorHAnsi" w:cstheme="minorHAnsi"/>
          <w:b/>
          <w:color w:val="FF0000"/>
        </w:rPr>
      </w:pPr>
      <w:r w:rsidRPr="00DE356F">
        <w:rPr>
          <w:rStyle w:val="DanmeroCar"/>
          <w:bCs/>
          <w:sz w:val="24"/>
          <w:szCs w:val="24"/>
        </w:rPr>
        <w:t xml:space="preserve">DÍA </w:t>
      </w:r>
      <w:r w:rsidRPr="00DE356F">
        <w:rPr>
          <w:rStyle w:val="DanmeroCar"/>
          <w:bCs/>
          <w:sz w:val="24"/>
          <w:szCs w:val="24"/>
        </w:rPr>
        <w:t>8</w:t>
      </w:r>
      <w:r>
        <w:rPr>
          <w:rStyle w:val="DanmeroCar"/>
          <w:bCs/>
          <w:sz w:val="24"/>
          <w:szCs w:val="24"/>
        </w:rPr>
        <w:t xml:space="preserve"> </w:t>
      </w:r>
      <w:r w:rsidRPr="001770B1">
        <w:rPr>
          <w:rStyle w:val="DanmeroCar"/>
          <w:bCs/>
        </w:rPr>
        <w:t>|</w:t>
      </w:r>
      <w:r w:rsidRPr="00BD0EA5">
        <w:rPr>
          <w:rFonts w:eastAsia="Arial"/>
        </w:rPr>
        <w:t xml:space="preserve"> </w:t>
      </w:r>
      <w:proofErr w:type="spellStart"/>
      <w:r>
        <w:rPr>
          <w:rFonts w:asciiTheme="minorHAnsi" w:eastAsia="Arial" w:hAnsiTheme="minorHAnsi" w:cstheme="minorHAnsi"/>
          <w:b/>
          <w:color w:val="FF0000"/>
        </w:rPr>
        <w:t>Pamukkale</w:t>
      </w:r>
      <w:proofErr w:type="spellEnd"/>
      <w:r>
        <w:rPr>
          <w:rFonts w:asciiTheme="minorHAnsi" w:eastAsia="Arial" w:hAnsiTheme="minorHAnsi" w:cstheme="minorHAnsi"/>
          <w:b/>
          <w:color w:val="FF0000"/>
        </w:rPr>
        <w:t xml:space="preserve"> – Éfeso – </w:t>
      </w:r>
      <w:proofErr w:type="spellStart"/>
      <w:r>
        <w:rPr>
          <w:rFonts w:asciiTheme="minorHAnsi" w:eastAsia="Arial" w:hAnsiTheme="minorHAnsi" w:cstheme="minorHAnsi"/>
          <w:b/>
          <w:color w:val="FF0000"/>
        </w:rPr>
        <w:t>Kusadasi</w:t>
      </w:r>
      <w:proofErr w:type="spellEnd"/>
      <w:r>
        <w:rPr>
          <w:rFonts w:asciiTheme="minorHAnsi" w:eastAsia="Arial" w:hAnsiTheme="minorHAnsi" w:cstheme="minorHAnsi"/>
          <w:b/>
          <w:color w:val="FF0000"/>
        </w:rPr>
        <w:t xml:space="preserve"> o Izmir </w:t>
      </w:r>
    </w:p>
    <w:p w14:paraId="00965856" w14:textId="77777777" w:rsidR="00805026" w:rsidRPr="00DE356F" w:rsidRDefault="00717360" w:rsidP="00717360">
      <w:pPr>
        <w:jc w:val="both"/>
        <w:rPr>
          <w:rFonts w:asciiTheme="minorHAnsi" w:hAnsiTheme="minorHAnsi" w:cstheme="minorHAnsi"/>
          <w:b/>
          <w:bCs/>
          <w:color w:val="002060"/>
          <w:lang w:val="es-MX" w:eastAsia="es-MX" w:bidi="en-US"/>
        </w:rPr>
      </w:pPr>
      <w:r w:rsidRPr="009D40B1">
        <w:rPr>
          <w:rFonts w:asciiTheme="minorHAnsi" w:hAnsiTheme="minorHAnsi" w:cstheme="minorHAnsi"/>
          <w:b/>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Por la mañana, salida hacia Éfeso, una ciudad grecorromana y antigua capital de Asia Menor, considerada una de las mejor conservadas de la antigüedad. Durante la visita, recorreremos el Templo de Adriano, el Templo de Trajano, el teatro y la impresionante Biblioteca de Celso. Luego, visitaremos la Casa de la Virgen María, donde se cree que pasó sus últimos años. Continuación hacia </w:t>
      </w:r>
      <w:proofErr w:type="spellStart"/>
      <w:r w:rsidRPr="00DE356F">
        <w:rPr>
          <w:rFonts w:asciiTheme="minorHAnsi" w:hAnsiTheme="minorHAnsi" w:cstheme="minorHAnsi"/>
          <w:color w:val="002060"/>
          <w:sz w:val="20"/>
          <w:szCs w:val="20"/>
          <w:lang w:val="es-MX" w:eastAsia="es-MX" w:bidi="en-US"/>
        </w:rPr>
        <w:t>Kusadasi</w:t>
      </w:r>
      <w:proofErr w:type="spellEnd"/>
      <w:r w:rsidRPr="00DE356F">
        <w:rPr>
          <w:rFonts w:asciiTheme="minorHAnsi" w:hAnsiTheme="minorHAnsi" w:cstheme="minorHAnsi"/>
          <w:color w:val="002060"/>
          <w:sz w:val="20"/>
          <w:szCs w:val="20"/>
          <w:lang w:val="es-MX" w:eastAsia="es-MX" w:bidi="en-US"/>
        </w:rPr>
        <w:t xml:space="preserve"> o Izmir. </w:t>
      </w:r>
      <w:r w:rsidRPr="009D40B1">
        <w:rPr>
          <w:rFonts w:asciiTheme="minorHAnsi" w:hAnsiTheme="minorHAnsi" w:cstheme="minorHAnsi"/>
          <w:b/>
          <w:color w:val="002060"/>
          <w:sz w:val="20"/>
          <w:szCs w:val="20"/>
          <w:lang w:val="es-MX" w:eastAsia="es-MX" w:bidi="en-US"/>
        </w:rPr>
        <w:t>Cena y alojamiento en el hotel</w:t>
      </w:r>
      <w:r w:rsidRPr="00DE356F">
        <w:rPr>
          <w:rFonts w:asciiTheme="minorHAnsi" w:hAnsiTheme="minorHAnsi" w:cstheme="minorHAnsi"/>
          <w:color w:val="002060"/>
          <w:sz w:val="20"/>
          <w:szCs w:val="20"/>
          <w:lang w:val="es-MX" w:eastAsia="es-MX" w:bidi="en-US"/>
        </w:rPr>
        <w:t xml:space="preserve">. </w:t>
      </w:r>
    </w:p>
    <w:p w14:paraId="5D3C64A2" w14:textId="41BBE6A2" w:rsidR="00717360" w:rsidRPr="009D40B1" w:rsidRDefault="00717360" w:rsidP="00717360">
      <w:pPr>
        <w:jc w:val="both"/>
        <w:rPr>
          <w:rFonts w:asciiTheme="minorHAnsi" w:hAnsiTheme="minorHAnsi" w:cstheme="minorHAnsi"/>
          <w:b/>
          <w:color w:val="002060"/>
          <w:sz w:val="20"/>
          <w:szCs w:val="20"/>
          <w:lang w:val="es-MX" w:eastAsia="es-MX" w:bidi="en-US"/>
        </w:rPr>
      </w:pPr>
      <w:r w:rsidRPr="009D40B1">
        <w:rPr>
          <w:rFonts w:asciiTheme="minorHAnsi" w:hAnsiTheme="minorHAnsi" w:cstheme="minorHAnsi"/>
          <w:b/>
          <w:bCs/>
          <w:color w:val="002060"/>
          <w:sz w:val="20"/>
          <w:szCs w:val="20"/>
          <w:lang w:val="es-MX" w:eastAsia="es-MX" w:bidi="en-US"/>
        </w:rPr>
        <w:t>Nota</w:t>
      </w:r>
      <w:r w:rsidRPr="009D40B1">
        <w:rPr>
          <w:rFonts w:asciiTheme="minorHAnsi" w:hAnsiTheme="minorHAnsi" w:cstheme="minorHAnsi"/>
          <w:b/>
          <w:color w:val="002060"/>
          <w:sz w:val="20"/>
          <w:szCs w:val="20"/>
          <w:lang w:val="es-MX" w:eastAsia="es-MX" w:bidi="en-US"/>
        </w:rPr>
        <w:t>: Durante los meses de verano (mayo</w:t>
      </w:r>
      <w:r w:rsidR="00805026" w:rsidRPr="009D40B1">
        <w:rPr>
          <w:rFonts w:asciiTheme="minorHAnsi" w:hAnsiTheme="minorHAnsi" w:cstheme="minorHAnsi"/>
          <w:b/>
          <w:color w:val="002060"/>
          <w:sz w:val="20"/>
          <w:szCs w:val="20"/>
          <w:lang w:val="es-MX" w:eastAsia="es-MX" w:bidi="en-US"/>
        </w:rPr>
        <w:t xml:space="preserve"> a </w:t>
      </w:r>
      <w:r w:rsidRPr="009D40B1">
        <w:rPr>
          <w:rFonts w:asciiTheme="minorHAnsi" w:hAnsiTheme="minorHAnsi" w:cstheme="minorHAnsi"/>
          <w:b/>
          <w:color w:val="002060"/>
          <w:sz w:val="20"/>
          <w:szCs w:val="20"/>
          <w:lang w:val="es-MX" w:eastAsia="es-MX" w:bidi="en-US"/>
        </w:rPr>
        <w:t xml:space="preserve">octubre), el alojamiento podría ser en Izmir o sus alrededores en lugar de </w:t>
      </w:r>
      <w:proofErr w:type="spellStart"/>
      <w:r w:rsidRPr="009D40B1">
        <w:rPr>
          <w:rFonts w:asciiTheme="minorHAnsi" w:hAnsiTheme="minorHAnsi" w:cstheme="minorHAnsi"/>
          <w:b/>
          <w:color w:val="002060"/>
          <w:sz w:val="20"/>
          <w:szCs w:val="20"/>
          <w:lang w:val="es-MX" w:eastAsia="es-MX" w:bidi="en-US"/>
        </w:rPr>
        <w:t>Kusadasi</w:t>
      </w:r>
      <w:proofErr w:type="spellEnd"/>
      <w:r w:rsidRPr="009D40B1">
        <w:rPr>
          <w:rFonts w:asciiTheme="minorHAnsi" w:hAnsiTheme="minorHAnsi" w:cstheme="minorHAnsi"/>
          <w:b/>
          <w:color w:val="002060"/>
          <w:sz w:val="20"/>
          <w:szCs w:val="20"/>
          <w:lang w:val="es-MX" w:eastAsia="es-MX" w:bidi="en-US"/>
        </w:rPr>
        <w:t>.</w:t>
      </w:r>
    </w:p>
    <w:p w14:paraId="47E97B5D" w14:textId="77777777" w:rsidR="00717360" w:rsidRPr="00315981" w:rsidRDefault="00717360" w:rsidP="00ED7F9F">
      <w:pPr>
        <w:jc w:val="both"/>
        <w:rPr>
          <w:rFonts w:ascii="Arial" w:hAnsi="Arial" w:cs="Arial"/>
          <w:b/>
          <w:bCs/>
          <w:sz w:val="20"/>
          <w:szCs w:val="20"/>
          <w:lang w:val="es-MX"/>
        </w:rPr>
      </w:pPr>
    </w:p>
    <w:p w14:paraId="5EE840F4" w14:textId="60836B45" w:rsidR="003B1BE0" w:rsidRDefault="003B1BE0" w:rsidP="003B1BE0">
      <w:pPr>
        <w:jc w:val="both"/>
        <w:rPr>
          <w:rFonts w:asciiTheme="minorHAnsi" w:eastAsia="Arial" w:hAnsiTheme="minorHAnsi" w:cstheme="minorHAnsi"/>
          <w:b/>
          <w:color w:val="FF0000"/>
        </w:rPr>
      </w:pPr>
      <w:r w:rsidRPr="00DE356F">
        <w:rPr>
          <w:rStyle w:val="DanmeroCar"/>
          <w:bCs/>
          <w:sz w:val="24"/>
          <w:szCs w:val="24"/>
        </w:rPr>
        <w:t xml:space="preserve">DÍA </w:t>
      </w:r>
      <w:r w:rsidRPr="00DE356F">
        <w:rPr>
          <w:rStyle w:val="DanmeroCar"/>
          <w:bCs/>
          <w:sz w:val="24"/>
          <w:szCs w:val="24"/>
        </w:rPr>
        <w:t>9</w:t>
      </w:r>
      <w:r>
        <w:rPr>
          <w:rStyle w:val="DanmeroCar"/>
          <w:bCs/>
          <w:sz w:val="24"/>
          <w:szCs w:val="24"/>
        </w:rPr>
        <w:t xml:space="preserve"> </w:t>
      </w:r>
      <w:r w:rsidRPr="001770B1">
        <w:rPr>
          <w:rStyle w:val="DanmeroCar"/>
          <w:bCs/>
        </w:rPr>
        <w:t>|</w:t>
      </w:r>
      <w:r w:rsidRPr="00BD0EA5">
        <w:rPr>
          <w:rFonts w:eastAsia="Arial"/>
        </w:rPr>
        <w:t xml:space="preserve"> </w:t>
      </w:r>
      <w:proofErr w:type="spellStart"/>
      <w:r>
        <w:rPr>
          <w:rFonts w:asciiTheme="minorHAnsi" w:eastAsia="Arial" w:hAnsiTheme="minorHAnsi" w:cstheme="minorHAnsi"/>
          <w:b/>
          <w:color w:val="FF0000"/>
        </w:rPr>
        <w:t>Kusadasi</w:t>
      </w:r>
      <w:proofErr w:type="spellEnd"/>
      <w:r>
        <w:rPr>
          <w:rFonts w:asciiTheme="minorHAnsi" w:eastAsia="Arial" w:hAnsiTheme="minorHAnsi" w:cstheme="minorHAnsi"/>
          <w:b/>
          <w:color w:val="FF0000"/>
        </w:rPr>
        <w:t xml:space="preserve"> o Izmir - Bodrum</w:t>
      </w:r>
    </w:p>
    <w:p w14:paraId="781C56BF" w14:textId="6EED86AF" w:rsidR="00940138" w:rsidRPr="009D40B1" w:rsidRDefault="00940138" w:rsidP="00940138">
      <w:pPr>
        <w:jc w:val="both"/>
        <w:rPr>
          <w:rFonts w:asciiTheme="minorHAnsi" w:hAnsiTheme="minorHAnsi" w:cstheme="minorHAnsi"/>
          <w:b/>
          <w:color w:val="002060"/>
          <w:sz w:val="20"/>
          <w:szCs w:val="20"/>
          <w:lang w:val="es-MX" w:eastAsia="es-MX" w:bidi="en-US"/>
        </w:rPr>
      </w:pPr>
      <w:r w:rsidRPr="009D40B1">
        <w:rPr>
          <w:rFonts w:asciiTheme="minorHAnsi" w:hAnsiTheme="minorHAnsi" w:cstheme="minorHAnsi"/>
          <w:b/>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Salida hacia Bodrum, una ciudad portuaria conocida por su encantadora costa y vibrante vida nocturna. A la llegada, traslado al hotel y tiempo libre para disfrutar de esta mágica ciudad a su ritmo. </w:t>
      </w:r>
      <w:r w:rsidRPr="009D40B1">
        <w:rPr>
          <w:rFonts w:asciiTheme="minorHAnsi" w:hAnsiTheme="minorHAnsi" w:cstheme="minorHAnsi"/>
          <w:b/>
          <w:color w:val="002060"/>
          <w:sz w:val="20"/>
          <w:szCs w:val="20"/>
          <w:lang w:val="es-MX" w:eastAsia="es-MX" w:bidi="en-US"/>
        </w:rPr>
        <w:t>Cena y alojamiento</w:t>
      </w:r>
      <w:r w:rsidR="006036D2" w:rsidRPr="009D40B1">
        <w:rPr>
          <w:rFonts w:asciiTheme="minorHAnsi" w:hAnsiTheme="minorHAnsi" w:cstheme="minorHAnsi"/>
          <w:b/>
          <w:color w:val="002060"/>
          <w:sz w:val="20"/>
          <w:szCs w:val="20"/>
          <w:lang w:val="es-MX" w:eastAsia="es-MX" w:bidi="en-US"/>
        </w:rPr>
        <w:t xml:space="preserve"> en el hotel</w:t>
      </w:r>
      <w:r w:rsidRPr="009D40B1">
        <w:rPr>
          <w:rFonts w:asciiTheme="minorHAnsi" w:hAnsiTheme="minorHAnsi" w:cstheme="minorHAnsi"/>
          <w:b/>
          <w:color w:val="002060"/>
          <w:sz w:val="20"/>
          <w:szCs w:val="20"/>
          <w:lang w:val="es-MX" w:eastAsia="es-MX" w:bidi="en-US"/>
        </w:rPr>
        <w:t>.</w:t>
      </w:r>
    </w:p>
    <w:p w14:paraId="3993E2BB" w14:textId="77777777" w:rsidR="00940138" w:rsidRPr="00013E0C" w:rsidRDefault="00940138" w:rsidP="00B35530">
      <w:pPr>
        <w:jc w:val="both"/>
        <w:rPr>
          <w:rFonts w:ascii="Arial" w:hAnsi="Arial" w:cs="Arial"/>
          <w:sz w:val="20"/>
          <w:szCs w:val="20"/>
        </w:rPr>
      </w:pPr>
    </w:p>
    <w:p w14:paraId="2CB72496" w14:textId="083A4EE5" w:rsidR="003B1BE0" w:rsidRDefault="003B1BE0" w:rsidP="003B1BE0">
      <w:pPr>
        <w:jc w:val="both"/>
        <w:rPr>
          <w:rFonts w:asciiTheme="minorHAnsi" w:eastAsia="Arial" w:hAnsiTheme="minorHAnsi" w:cstheme="minorHAnsi"/>
          <w:b/>
          <w:color w:val="FF0000"/>
        </w:rPr>
      </w:pPr>
      <w:r w:rsidRPr="00DE356F">
        <w:rPr>
          <w:rStyle w:val="DanmeroCar"/>
          <w:bCs/>
          <w:sz w:val="24"/>
          <w:szCs w:val="24"/>
        </w:rPr>
        <w:t xml:space="preserve">DÍA </w:t>
      </w:r>
      <w:r w:rsidRPr="00DE356F">
        <w:rPr>
          <w:rStyle w:val="DanmeroCar"/>
          <w:bCs/>
          <w:sz w:val="24"/>
          <w:szCs w:val="24"/>
        </w:rPr>
        <w:t>10</w:t>
      </w:r>
      <w:r>
        <w:rPr>
          <w:rStyle w:val="DanmeroCar"/>
          <w:bCs/>
          <w:sz w:val="24"/>
          <w:szCs w:val="24"/>
        </w:rPr>
        <w:t xml:space="preserve"> </w:t>
      </w:r>
      <w:r w:rsidRPr="001770B1">
        <w:rPr>
          <w:rStyle w:val="DanmeroCar"/>
          <w:bCs/>
        </w:rPr>
        <w:t>|</w:t>
      </w:r>
      <w:r w:rsidRPr="00BD0EA5">
        <w:rPr>
          <w:rFonts w:eastAsia="Arial"/>
        </w:rPr>
        <w:t xml:space="preserve"> </w:t>
      </w:r>
      <w:r>
        <w:rPr>
          <w:rFonts w:asciiTheme="minorHAnsi" w:eastAsia="Arial" w:hAnsiTheme="minorHAnsi" w:cstheme="minorHAnsi"/>
          <w:b/>
          <w:color w:val="FF0000"/>
        </w:rPr>
        <w:t>Bodrum</w:t>
      </w:r>
    </w:p>
    <w:p w14:paraId="7913AD34" w14:textId="063AE880" w:rsidR="00765B5F" w:rsidRPr="00DE356F" w:rsidRDefault="00765B5F" w:rsidP="00765B5F">
      <w:pPr>
        <w:jc w:val="both"/>
        <w:rPr>
          <w:rFonts w:asciiTheme="minorHAnsi" w:hAnsiTheme="minorHAnsi" w:cstheme="minorHAnsi"/>
          <w:color w:val="002060"/>
          <w:sz w:val="20"/>
          <w:szCs w:val="20"/>
          <w:lang w:val="es-MX" w:eastAsia="es-MX" w:bidi="en-US"/>
        </w:rPr>
      </w:pPr>
      <w:r w:rsidRPr="009D40B1">
        <w:rPr>
          <w:rFonts w:asciiTheme="minorHAnsi" w:hAnsiTheme="minorHAnsi" w:cstheme="minorHAnsi"/>
          <w:b/>
          <w:color w:val="002060"/>
          <w:sz w:val="20"/>
          <w:szCs w:val="20"/>
          <w:lang w:val="es-MX" w:eastAsia="es-MX" w:bidi="en-US"/>
        </w:rPr>
        <w:t>Desayuno en el hotel</w:t>
      </w:r>
      <w:r w:rsidRPr="00DE356F">
        <w:rPr>
          <w:rFonts w:asciiTheme="minorHAnsi" w:hAnsiTheme="minorHAnsi" w:cstheme="minorHAnsi"/>
          <w:color w:val="002060"/>
          <w:sz w:val="20"/>
          <w:szCs w:val="20"/>
          <w:lang w:val="es-MX" w:eastAsia="es-MX" w:bidi="en-US"/>
        </w:rPr>
        <w:t xml:space="preserve">. Día libre para relajarse en las magníficas playas del mar Egeo o, si lo prefiere, realizar una excursión opcional a la isla griega de </w:t>
      </w:r>
      <w:proofErr w:type="spellStart"/>
      <w:r w:rsidRPr="009D40B1">
        <w:rPr>
          <w:rFonts w:asciiTheme="minorHAnsi" w:hAnsiTheme="minorHAnsi" w:cstheme="minorHAnsi"/>
          <w:b/>
          <w:color w:val="002060"/>
          <w:sz w:val="20"/>
          <w:szCs w:val="20"/>
          <w:u w:val="single"/>
          <w:lang w:val="es-MX" w:eastAsia="es-MX" w:bidi="en-US"/>
        </w:rPr>
        <w:t>Kos</w:t>
      </w:r>
      <w:proofErr w:type="spellEnd"/>
      <w:r w:rsidR="00315981" w:rsidRPr="009D40B1">
        <w:rPr>
          <w:rFonts w:asciiTheme="minorHAnsi" w:hAnsiTheme="minorHAnsi" w:cstheme="minorHAnsi"/>
          <w:b/>
          <w:color w:val="002060"/>
          <w:sz w:val="20"/>
          <w:szCs w:val="20"/>
          <w:u w:val="single"/>
          <w:lang w:val="es-MX" w:eastAsia="es-MX" w:bidi="en-US"/>
        </w:rPr>
        <w:t xml:space="preserve"> (actividad se debe contratar y pagar en destino),</w:t>
      </w:r>
      <w:r w:rsidRPr="00DE356F">
        <w:rPr>
          <w:rFonts w:asciiTheme="minorHAnsi" w:hAnsiTheme="minorHAnsi" w:cstheme="minorHAnsi"/>
          <w:color w:val="002060"/>
          <w:sz w:val="20"/>
          <w:szCs w:val="20"/>
          <w:lang w:val="es-MX" w:eastAsia="es-MX" w:bidi="en-US"/>
        </w:rPr>
        <w:t xml:space="preserve"> ubicada a solo 30 minutos en ferry desde Bodrum. </w:t>
      </w:r>
      <w:r w:rsidRPr="009D40B1">
        <w:rPr>
          <w:rFonts w:asciiTheme="minorHAnsi" w:hAnsiTheme="minorHAnsi" w:cstheme="minorHAnsi"/>
          <w:b/>
          <w:color w:val="002060"/>
          <w:sz w:val="20"/>
          <w:szCs w:val="20"/>
          <w:lang w:val="es-MX" w:eastAsia="es-MX" w:bidi="en-US"/>
        </w:rPr>
        <w:t>Cena y alojamiento</w:t>
      </w:r>
      <w:r w:rsidR="006036D2" w:rsidRPr="009D40B1">
        <w:rPr>
          <w:rFonts w:asciiTheme="minorHAnsi" w:hAnsiTheme="minorHAnsi" w:cstheme="minorHAnsi"/>
          <w:b/>
          <w:color w:val="002060"/>
          <w:sz w:val="20"/>
          <w:szCs w:val="20"/>
          <w:lang w:val="es-MX" w:eastAsia="es-MX" w:bidi="en-US"/>
        </w:rPr>
        <w:t xml:space="preserve"> en el hotel</w:t>
      </w:r>
      <w:r w:rsidRPr="009D40B1">
        <w:rPr>
          <w:rFonts w:asciiTheme="minorHAnsi" w:hAnsiTheme="minorHAnsi" w:cstheme="minorHAnsi"/>
          <w:b/>
          <w:color w:val="002060"/>
          <w:sz w:val="20"/>
          <w:szCs w:val="20"/>
          <w:lang w:val="es-MX" w:eastAsia="es-MX" w:bidi="en-US"/>
        </w:rPr>
        <w:t>.</w:t>
      </w:r>
    </w:p>
    <w:p w14:paraId="247F355E" w14:textId="7985A7CB" w:rsidR="00765B5F" w:rsidRDefault="00765B5F" w:rsidP="00B35530">
      <w:pPr>
        <w:jc w:val="both"/>
        <w:rPr>
          <w:rFonts w:ascii="Arial" w:eastAsia="Calibri" w:hAnsi="Arial" w:cs="Arial"/>
          <w:b/>
          <w:bCs/>
          <w:sz w:val="20"/>
          <w:szCs w:val="20"/>
          <w:lang w:val="es-MX"/>
        </w:rPr>
      </w:pPr>
    </w:p>
    <w:p w14:paraId="3FF15AD1" w14:textId="5A460E64" w:rsidR="003B1BE0" w:rsidRDefault="003B1BE0" w:rsidP="003B1BE0">
      <w:pPr>
        <w:jc w:val="both"/>
        <w:rPr>
          <w:rFonts w:asciiTheme="minorHAnsi" w:eastAsia="Arial" w:hAnsiTheme="minorHAnsi" w:cstheme="minorHAnsi"/>
          <w:b/>
          <w:color w:val="FF0000"/>
        </w:rPr>
      </w:pPr>
      <w:r w:rsidRPr="00DE356F">
        <w:rPr>
          <w:rStyle w:val="DanmeroCar"/>
          <w:bCs/>
          <w:sz w:val="24"/>
          <w:szCs w:val="24"/>
        </w:rPr>
        <w:t xml:space="preserve">DÍA </w:t>
      </w:r>
      <w:r w:rsidRPr="00DE356F">
        <w:rPr>
          <w:rStyle w:val="DanmeroCar"/>
          <w:bCs/>
          <w:sz w:val="24"/>
          <w:szCs w:val="24"/>
        </w:rPr>
        <w:t>11</w:t>
      </w:r>
      <w:r>
        <w:rPr>
          <w:rStyle w:val="DanmeroCar"/>
          <w:bCs/>
          <w:sz w:val="24"/>
          <w:szCs w:val="24"/>
        </w:rPr>
        <w:t xml:space="preserve"> </w:t>
      </w:r>
      <w:r w:rsidRPr="001770B1">
        <w:rPr>
          <w:rStyle w:val="DanmeroCar"/>
          <w:bCs/>
        </w:rPr>
        <w:t>|</w:t>
      </w:r>
      <w:r w:rsidRPr="00BD0EA5">
        <w:rPr>
          <w:rFonts w:eastAsia="Arial"/>
        </w:rPr>
        <w:t xml:space="preserve"> </w:t>
      </w:r>
      <w:r>
        <w:rPr>
          <w:rFonts w:asciiTheme="minorHAnsi" w:eastAsia="Arial" w:hAnsiTheme="minorHAnsi" w:cstheme="minorHAnsi"/>
          <w:b/>
          <w:color w:val="FF0000"/>
        </w:rPr>
        <w:t>Bodrum</w:t>
      </w:r>
    </w:p>
    <w:p w14:paraId="4453D8F7" w14:textId="21DDEEF6" w:rsidR="00B35530" w:rsidRPr="009D40B1" w:rsidRDefault="00133713" w:rsidP="00B35530">
      <w:pPr>
        <w:jc w:val="both"/>
        <w:rPr>
          <w:rFonts w:asciiTheme="minorHAnsi" w:hAnsiTheme="minorHAnsi" w:cstheme="minorHAnsi"/>
          <w:b/>
          <w:color w:val="002060"/>
          <w:sz w:val="20"/>
          <w:szCs w:val="20"/>
          <w:lang w:val="es-MX" w:eastAsia="es-MX" w:bidi="en-US"/>
        </w:rPr>
      </w:pPr>
      <w:r w:rsidRPr="009D40B1">
        <w:rPr>
          <w:rFonts w:asciiTheme="minorHAnsi" w:hAnsiTheme="minorHAnsi" w:cstheme="minorHAnsi"/>
          <w:b/>
          <w:color w:val="002060"/>
          <w:sz w:val="20"/>
          <w:szCs w:val="20"/>
          <w:lang w:val="es-MX" w:eastAsia="es-MX" w:bidi="en-US"/>
        </w:rPr>
        <w:t>Desayuno.</w:t>
      </w:r>
      <w:r w:rsidRPr="00DE356F">
        <w:rPr>
          <w:rFonts w:asciiTheme="minorHAnsi" w:hAnsiTheme="minorHAnsi" w:cstheme="minorHAnsi"/>
          <w:color w:val="002060"/>
          <w:sz w:val="20"/>
          <w:szCs w:val="20"/>
          <w:lang w:val="es-MX" w:eastAsia="es-MX" w:bidi="en-US"/>
        </w:rPr>
        <w:t xml:space="preserve"> </w:t>
      </w:r>
      <w:r w:rsidR="00B35530" w:rsidRPr="00DE356F">
        <w:rPr>
          <w:rFonts w:asciiTheme="minorHAnsi" w:hAnsiTheme="minorHAnsi" w:cstheme="minorHAnsi"/>
          <w:color w:val="002060"/>
          <w:sz w:val="20"/>
          <w:szCs w:val="20"/>
          <w:lang w:val="es-MX" w:eastAsia="es-MX" w:bidi="en-US"/>
        </w:rPr>
        <w:t xml:space="preserve">Traslado de salida </w:t>
      </w:r>
      <w:r w:rsidRPr="00DE356F">
        <w:rPr>
          <w:rFonts w:asciiTheme="minorHAnsi" w:hAnsiTheme="minorHAnsi" w:cstheme="minorHAnsi"/>
          <w:color w:val="002060"/>
          <w:sz w:val="20"/>
          <w:szCs w:val="20"/>
          <w:lang w:val="es-MX" w:eastAsia="es-MX" w:bidi="en-US"/>
        </w:rPr>
        <w:t xml:space="preserve">del </w:t>
      </w:r>
      <w:r w:rsidR="00B35530" w:rsidRPr="00DE356F">
        <w:rPr>
          <w:rFonts w:asciiTheme="minorHAnsi" w:hAnsiTheme="minorHAnsi" w:cstheme="minorHAnsi"/>
          <w:color w:val="002060"/>
          <w:sz w:val="20"/>
          <w:szCs w:val="20"/>
          <w:lang w:val="es-MX" w:eastAsia="es-MX" w:bidi="en-US"/>
        </w:rPr>
        <w:t>hotel</w:t>
      </w:r>
      <w:r w:rsidRPr="00DE356F">
        <w:rPr>
          <w:rFonts w:asciiTheme="minorHAnsi" w:hAnsiTheme="minorHAnsi" w:cstheme="minorHAnsi"/>
          <w:color w:val="002060"/>
          <w:sz w:val="20"/>
          <w:szCs w:val="20"/>
          <w:lang w:val="es-MX" w:eastAsia="es-MX" w:bidi="en-US"/>
        </w:rPr>
        <w:t xml:space="preserve"> al aeropuert</w:t>
      </w:r>
      <w:r w:rsidR="00315981" w:rsidRPr="00DE356F">
        <w:rPr>
          <w:rFonts w:asciiTheme="minorHAnsi" w:hAnsiTheme="minorHAnsi" w:cstheme="minorHAnsi"/>
          <w:color w:val="002060"/>
          <w:sz w:val="20"/>
          <w:szCs w:val="20"/>
          <w:lang w:val="es-MX" w:eastAsia="es-MX" w:bidi="en-US"/>
        </w:rPr>
        <w:t>o</w:t>
      </w:r>
      <w:r w:rsidR="00B35530" w:rsidRPr="00DE356F">
        <w:rPr>
          <w:rFonts w:asciiTheme="minorHAnsi" w:hAnsiTheme="minorHAnsi" w:cstheme="minorHAnsi"/>
          <w:color w:val="002060"/>
          <w:sz w:val="20"/>
          <w:szCs w:val="20"/>
          <w:lang w:val="es-MX" w:eastAsia="es-MX" w:bidi="en-US"/>
        </w:rPr>
        <w:t>.</w:t>
      </w:r>
      <w:r w:rsidR="003C7914" w:rsidRPr="00DE356F">
        <w:rPr>
          <w:rFonts w:asciiTheme="minorHAnsi" w:hAnsiTheme="minorHAnsi" w:cstheme="minorHAnsi"/>
          <w:color w:val="002060"/>
          <w:sz w:val="20"/>
          <w:szCs w:val="20"/>
          <w:lang w:val="es-MX" w:eastAsia="es-MX" w:bidi="en-US"/>
        </w:rPr>
        <w:t xml:space="preserve"> </w:t>
      </w:r>
      <w:r w:rsidR="003C7914" w:rsidRPr="009D40B1">
        <w:rPr>
          <w:rFonts w:asciiTheme="minorHAnsi" w:hAnsiTheme="minorHAnsi" w:cstheme="minorHAnsi"/>
          <w:b/>
          <w:color w:val="002060"/>
          <w:sz w:val="20"/>
          <w:szCs w:val="20"/>
          <w:lang w:val="es-MX" w:eastAsia="es-MX" w:bidi="en-US"/>
        </w:rPr>
        <w:t>Fin de los servicios.</w:t>
      </w:r>
    </w:p>
    <w:p w14:paraId="5FB7580A" w14:textId="77777777" w:rsidR="00D30FF5" w:rsidRPr="00B302BC" w:rsidRDefault="00D30FF5" w:rsidP="007772DE">
      <w:pPr>
        <w:tabs>
          <w:tab w:val="left" w:pos="1418"/>
        </w:tabs>
        <w:rPr>
          <w:rFonts w:ascii="Arial" w:hAnsi="Arial" w:cs="Arial"/>
          <w:b/>
          <w:bCs/>
          <w:sz w:val="22"/>
          <w:szCs w:val="22"/>
          <w:lang w:val="es-MX"/>
        </w:rPr>
      </w:pPr>
    </w:p>
    <w:p w14:paraId="61A6C2B6" w14:textId="268DE239" w:rsidR="000923B0" w:rsidRPr="000923B0" w:rsidRDefault="000923B0" w:rsidP="000923B0">
      <w:pPr>
        <w:jc w:val="both"/>
        <w:rPr>
          <w:rFonts w:asciiTheme="minorHAnsi" w:eastAsia="Arial" w:hAnsiTheme="minorHAnsi" w:cstheme="minorHAnsi"/>
          <w:b/>
          <w:color w:val="002060"/>
          <w:sz w:val="28"/>
          <w:szCs w:val="28"/>
          <w:lang w:val="es-MX" w:eastAsia="es-MX" w:bidi="en-US"/>
        </w:rPr>
      </w:pPr>
      <w:bookmarkStart w:id="2" w:name="_Hlk21962295"/>
      <w:bookmarkStart w:id="3" w:name="_Hlk204702452"/>
      <w:r w:rsidRPr="000923B0">
        <w:rPr>
          <w:rFonts w:asciiTheme="minorHAnsi" w:eastAsia="Arial" w:hAnsiTheme="minorHAnsi" w:cstheme="minorHAnsi"/>
          <w:b/>
          <w:color w:val="002060"/>
          <w:sz w:val="28"/>
          <w:szCs w:val="28"/>
          <w:lang w:val="es-MX" w:eastAsia="es-MX" w:bidi="en-US"/>
        </w:rPr>
        <w:t>INCLUYE</w:t>
      </w:r>
    </w:p>
    <w:bookmarkEnd w:id="3"/>
    <w:p w14:paraId="0E6AAC13" w14:textId="7DE9E879" w:rsidR="00182C6E" w:rsidRPr="000923B0" w:rsidRDefault="00E155C5" w:rsidP="00386E61">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10</w:t>
      </w:r>
      <w:r w:rsidR="00182C6E" w:rsidRPr="000923B0">
        <w:rPr>
          <w:rFonts w:asciiTheme="minorHAnsi" w:eastAsia="Calibri" w:hAnsiTheme="minorHAnsi" w:cstheme="minorHAnsi"/>
          <w:color w:val="002060"/>
          <w:sz w:val="20"/>
          <w:szCs w:val="20"/>
          <w:lang w:val="es-MX" w:eastAsia="es-MX"/>
        </w:rPr>
        <w:t xml:space="preserve"> noches </w:t>
      </w:r>
      <w:r w:rsidR="00D30FF5" w:rsidRPr="000923B0">
        <w:rPr>
          <w:rFonts w:asciiTheme="minorHAnsi" w:eastAsia="Calibri" w:hAnsiTheme="minorHAnsi" w:cstheme="minorHAnsi"/>
          <w:color w:val="002060"/>
          <w:sz w:val="20"/>
          <w:szCs w:val="20"/>
          <w:lang w:val="es-MX" w:eastAsia="es-MX"/>
        </w:rPr>
        <w:t xml:space="preserve">de alojamiento </w:t>
      </w:r>
      <w:r w:rsidR="00182C6E" w:rsidRPr="000923B0">
        <w:rPr>
          <w:rFonts w:asciiTheme="minorHAnsi" w:eastAsia="Calibri" w:hAnsiTheme="minorHAnsi" w:cstheme="minorHAnsi"/>
          <w:color w:val="002060"/>
          <w:sz w:val="20"/>
          <w:szCs w:val="20"/>
          <w:lang w:val="es-MX" w:eastAsia="es-MX"/>
        </w:rPr>
        <w:t xml:space="preserve">en </w:t>
      </w:r>
      <w:r w:rsidRPr="000923B0">
        <w:rPr>
          <w:rFonts w:asciiTheme="minorHAnsi" w:eastAsia="Calibri" w:hAnsiTheme="minorHAnsi" w:cstheme="minorHAnsi"/>
          <w:color w:val="002060"/>
          <w:sz w:val="20"/>
          <w:szCs w:val="20"/>
          <w:lang w:val="es-MX" w:eastAsia="es-MX"/>
        </w:rPr>
        <w:t xml:space="preserve">hoteles indicados o similares </w:t>
      </w:r>
    </w:p>
    <w:p w14:paraId="2D580515" w14:textId="301F8992" w:rsidR="003C7914" w:rsidRPr="000923B0" w:rsidRDefault="00E155C5" w:rsidP="000923B0">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 xml:space="preserve">3 noches en Estambul, </w:t>
      </w:r>
      <w:r w:rsidR="006036D2" w:rsidRPr="000923B0">
        <w:rPr>
          <w:rFonts w:asciiTheme="minorHAnsi" w:eastAsia="Calibri" w:hAnsiTheme="minorHAnsi" w:cstheme="minorHAnsi"/>
          <w:color w:val="002060"/>
          <w:sz w:val="20"/>
          <w:szCs w:val="20"/>
          <w:lang w:val="es-MX" w:eastAsia="es-MX"/>
        </w:rPr>
        <w:t>1</w:t>
      </w:r>
      <w:r w:rsidR="00133713" w:rsidRPr="000923B0">
        <w:rPr>
          <w:rFonts w:asciiTheme="minorHAnsi" w:eastAsia="Calibri" w:hAnsiTheme="minorHAnsi" w:cstheme="minorHAnsi"/>
          <w:color w:val="002060"/>
          <w:sz w:val="20"/>
          <w:szCs w:val="20"/>
          <w:lang w:val="es-MX" w:eastAsia="es-MX"/>
        </w:rPr>
        <w:t xml:space="preserve"> noche en </w:t>
      </w:r>
      <w:r w:rsidR="006036D2" w:rsidRPr="000923B0">
        <w:rPr>
          <w:rFonts w:asciiTheme="minorHAnsi" w:eastAsia="Calibri" w:hAnsiTheme="minorHAnsi" w:cstheme="minorHAnsi"/>
          <w:color w:val="002060"/>
          <w:sz w:val="20"/>
          <w:szCs w:val="20"/>
          <w:lang w:val="es-MX" w:eastAsia="es-MX"/>
        </w:rPr>
        <w:t xml:space="preserve">Ankara, 2 Capadocia, 1 </w:t>
      </w:r>
      <w:proofErr w:type="spellStart"/>
      <w:r w:rsidR="006036D2" w:rsidRPr="000923B0">
        <w:rPr>
          <w:rFonts w:asciiTheme="minorHAnsi" w:eastAsia="Calibri" w:hAnsiTheme="minorHAnsi" w:cstheme="minorHAnsi"/>
          <w:color w:val="002060"/>
          <w:sz w:val="20"/>
          <w:szCs w:val="20"/>
          <w:lang w:val="es-MX" w:eastAsia="es-MX"/>
        </w:rPr>
        <w:t>Pamukkale</w:t>
      </w:r>
      <w:proofErr w:type="spellEnd"/>
      <w:r w:rsidR="006036D2" w:rsidRPr="000923B0">
        <w:rPr>
          <w:rFonts w:asciiTheme="minorHAnsi" w:eastAsia="Calibri" w:hAnsiTheme="minorHAnsi" w:cstheme="minorHAnsi"/>
          <w:color w:val="002060"/>
          <w:sz w:val="20"/>
          <w:szCs w:val="20"/>
          <w:lang w:val="es-MX" w:eastAsia="es-MX"/>
        </w:rPr>
        <w:t xml:space="preserve">, 1 </w:t>
      </w:r>
      <w:proofErr w:type="spellStart"/>
      <w:r w:rsidR="006036D2" w:rsidRPr="000923B0">
        <w:rPr>
          <w:rFonts w:asciiTheme="minorHAnsi" w:eastAsia="Calibri" w:hAnsiTheme="minorHAnsi" w:cstheme="minorHAnsi"/>
          <w:color w:val="002060"/>
          <w:sz w:val="20"/>
          <w:szCs w:val="20"/>
          <w:lang w:val="es-MX" w:eastAsia="es-MX"/>
        </w:rPr>
        <w:t>Kusadasi</w:t>
      </w:r>
      <w:proofErr w:type="spellEnd"/>
      <w:r w:rsidR="006036D2" w:rsidRPr="000923B0">
        <w:rPr>
          <w:rFonts w:asciiTheme="minorHAnsi" w:eastAsia="Calibri" w:hAnsiTheme="minorHAnsi" w:cstheme="minorHAnsi"/>
          <w:color w:val="002060"/>
          <w:sz w:val="20"/>
          <w:szCs w:val="20"/>
          <w:lang w:val="es-MX" w:eastAsia="es-MX"/>
        </w:rPr>
        <w:t xml:space="preserve"> o Izmir, 1 noche en Bodrum</w:t>
      </w:r>
      <w:r w:rsidR="008C41AD" w:rsidRPr="000923B0">
        <w:rPr>
          <w:rFonts w:asciiTheme="minorHAnsi" w:eastAsia="Calibri" w:hAnsiTheme="minorHAnsi" w:cstheme="minorHAnsi"/>
          <w:color w:val="002060"/>
          <w:sz w:val="20"/>
          <w:szCs w:val="20"/>
          <w:lang w:val="es-MX" w:eastAsia="es-MX"/>
        </w:rPr>
        <w:t xml:space="preserve"> </w:t>
      </w:r>
    </w:p>
    <w:p w14:paraId="44ED625B" w14:textId="69A27D45" w:rsidR="00E155C5" w:rsidRPr="000923B0" w:rsidRDefault="00E155C5" w:rsidP="000923B0">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10 desayunos y 7 cenas (sin bebidas)</w:t>
      </w:r>
    </w:p>
    <w:p w14:paraId="24C7C89A" w14:textId="43393059" w:rsidR="00D30FF5" w:rsidRPr="000923B0" w:rsidRDefault="00D30FF5" w:rsidP="000923B0">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 xml:space="preserve">Traslados Aeropuerto – hotel – aeropuerto </w:t>
      </w:r>
      <w:r w:rsidR="00EE39E7" w:rsidRPr="000923B0">
        <w:rPr>
          <w:rFonts w:asciiTheme="minorHAnsi" w:eastAsia="Calibri" w:hAnsiTheme="minorHAnsi" w:cstheme="minorHAnsi"/>
          <w:color w:val="002060"/>
          <w:sz w:val="20"/>
          <w:szCs w:val="20"/>
          <w:lang w:val="es-MX" w:eastAsia="es-MX"/>
        </w:rPr>
        <w:t>en servicio compartido</w:t>
      </w:r>
      <w:r w:rsidRPr="000923B0">
        <w:rPr>
          <w:rFonts w:asciiTheme="minorHAnsi" w:eastAsia="Calibri" w:hAnsiTheme="minorHAnsi" w:cstheme="minorHAnsi"/>
          <w:color w:val="002060"/>
          <w:sz w:val="20"/>
          <w:szCs w:val="20"/>
          <w:lang w:val="es-MX" w:eastAsia="es-MX"/>
        </w:rPr>
        <w:t xml:space="preserve">. </w:t>
      </w:r>
      <w:r w:rsidR="003C7914" w:rsidRPr="000923B0">
        <w:rPr>
          <w:rFonts w:asciiTheme="minorHAnsi" w:eastAsia="Calibri" w:hAnsiTheme="minorHAnsi" w:cstheme="minorHAnsi"/>
          <w:color w:val="002060"/>
          <w:sz w:val="20"/>
          <w:szCs w:val="20"/>
          <w:lang w:val="es-MX" w:eastAsia="es-MX"/>
        </w:rPr>
        <w:t>Aplica suplemento</w:t>
      </w:r>
      <w:r w:rsidRPr="000923B0">
        <w:rPr>
          <w:rFonts w:asciiTheme="minorHAnsi" w:eastAsia="Calibri" w:hAnsiTheme="minorHAnsi" w:cstheme="minorHAnsi"/>
          <w:color w:val="002060"/>
          <w:sz w:val="20"/>
          <w:szCs w:val="20"/>
          <w:lang w:val="es-MX" w:eastAsia="es-MX"/>
        </w:rPr>
        <w:t xml:space="preserve"> por traslados desde y hacia el Aeropuerto Internacional </w:t>
      </w:r>
      <w:proofErr w:type="spellStart"/>
      <w:r w:rsidRPr="000923B0">
        <w:rPr>
          <w:rFonts w:asciiTheme="minorHAnsi" w:eastAsia="Calibri" w:hAnsiTheme="minorHAnsi" w:cstheme="minorHAnsi"/>
          <w:color w:val="002060"/>
          <w:sz w:val="20"/>
          <w:szCs w:val="20"/>
          <w:lang w:val="es-MX" w:eastAsia="es-MX"/>
        </w:rPr>
        <w:t>Sabiha</w:t>
      </w:r>
      <w:proofErr w:type="spellEnd"/>
      <w:r w:rsidR="00EE4633" w:rsidRPr="000923B0">
        <w:rPr>
          <w:rFonts w:asciiTheme="minorHAnsi" w:eastAsia="Calibri" w:hAnsiTheme="minorHAnsi" w:cstheme="minorHAnsi"/>
          <w:color w:val="002060"/>
          <w:sz w:val="20"/>
          <w:szCs w:val="20"/>
          <w:lang w:val="es-MX" w:eastAsia="es-MX"/>
        </w:rPr>
        <w:t xml:space="preserve"> </w:t>
      </w:r>
      <w:proofErr w:type="spellStart"/>
      <w:r w:rsidRPr="000923B0">
        <w:rPr>
          <w:rFonts w:asciiTheme="minorHAnsi" w:eastAsia="Calibri" w:hAnsiTheme="minorHAnsi" w:cstheme="minorHAnsi"/>
          <w:color w:val="002060"/>
          <w:sz w:val="20"/>
          <w:szCs w:val="20"/>
          <w:lang w:val="es-MX" w:eastAsia="es-MX"/>
        </w:rPr>
        <w:t>Gökçen</w:t>
      </w:r>
      <w:proofErr w:type="spellEnd"/>
      <w:r w:rsidRPr="000923B0">
        <w:rPr>
          <w:rFonts w:asciiTheme="minorHAnsi" w:eastAsia="Calibri" w:hAnsiTheme="minorHAnsi" w:cstheme="minorHAnsi"/>
          <w:color w:val="002060"/>
          <w:sz w:val="20"/>
          <w:szCs w:val="20"/>
          <w:lang w:val="es-MX" w:eastAsia="es-MX"/>
        </w:rPr>
        <w:t>. FAVOR DE CONSULTAR</w:t>
      </w:r>
    </w:p>
    <w:p w14:paraId="1F678AD9" w14:textId="77777777" w:rsidR="00182C6E" w:rsidRPr="000923B0" w:rsidRDefault="00182C6E" w:rsidP="005C03BD">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 xml:space="preserve">Todas las visitas según itinerario con guía </w:t>
      </w:r>
      <w:r w:rsidR="00D30FF5" w:rsidRPr="000923B0">
        <w:rPr>
          <w:rFonts w:asciiTheme="minorHAnsi" w:eastAsia="Calibri" w:hAnsiTheme="minorHAnsi" w:cstheme="minorHAnsi"/>
          <w:color w:val="002060"/>
          <w:sz w:val="20"/>
          <w:szCs w:val="20"/>
          <w:lang w:val="es-MX" w:eastAsia="es-MX"/>
        </w:rPr>
        <w:t>de habla hispana</w:t>
      </w:r>
      <w:r w:rsidR="007D43AF" w:rsidRPr="000923B0">
        <w:rPr>
          <w:rFonts w:asciiTheme="minorHAnsi" w:eastAsia="Calibri" w:hAnsiTheme="minorHAnsi" w:cstheme="minorHAnsi"/>
          <w:color w:val="002060"/>
          <w:sz w:val="20"/>
          <w:szCs w:val="20"/>
          <w:lang w:val="es-MX" w:eastAsia="es-MX"/>
        </w:rPr>
        <w:t xml:space="preserve"> en servicio compartido.</w:t>
      </w:r>
    </w:p>
    <w:p w14:paraId="3D43C287" w14:textId="0400941D" w:rsidR="008C41AD" w:rsidRPr="000923B0" w:rsidRDefault="00182C6E" w:rsidP="000923B0">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Entradas incluidas durante las visitas</w:t>
      </w:r>
      <w:r w:rsidR="008C41AD" w:rsidRPr="000923B0">
        <w:rPr>
          <w:rFonts w:asciiTheme="minorHAnsi" w:eastAsia="Calibri" w:hAnsiTheme="minorHAnsi" w:cstheme="minorHAnsi"/>
          <w:color w:val="002060"/>
          <w:sz w:val="20"/>
          <w:szCs w:val="20"/>
          <w:lang w:val="es-MX" w:eastAsia="es-MX"/>
        </w:rPr>
        <w:t xml:space="preserve">: Museo de </w:t>
      </w:r>
      <w:proofErr w:type="spellStart"/>
      <w:r w:rsidR="008C41AD" w:rsidRPr="000923B0">
        <w:rPr>
          <w:rFonts w:asciiTheme="minorHAnsi" w:eastAsia="Calibri" w:hAnsiTheme="minorHAnsi" w:cstheme="minorHAnsi"/>
          <w:color w:val="002060"/>
          <w:sz w:val="20"/>
          <w:szCs w:val="20"/>
          <w:lang w:val="es-MX" w:eastAsia="es-MX"/>
        </w:rPr>
        <w:t>Göreme</w:t>
      </w:r>
      <w:proofErr w:type="spellEnd"/>
      <w:r w:rsidR="008C41AD" w:rsidRPr="000923B0">
        <w:rPr>
          <w:rFonts w:asciiTheme="minorHAnsi" w:eastAsia="Calibri" w:hAnsiTheme="minorHAnsi" w:cstheme="minorHAnsi"/>
          <w:color w:val="002060"/>
          <w:sz w:val="20"/>
          <w:szCs w:val="20"/>
          <w:lang w:val="es-MX" w:eastAsia="es-MX"/>
        </w:rPr>
        <w:t xml:space="preserve"> – </w:t>
      </w:r>
      <w:proofErr w:type="spellStart"/>
      <w:r w:rsidR="008C41AD" w:rsidRPr="000923B0">
        <w:rPr>
          <w:rFonts w:asciiTheme="minorHAnsi" w:eastAsia="Calibri" w:hAnsiTheme="minorHAnsi" w:cstheme="minorHAnsi"/>
          <w:color w:val="002060"/>
          <w:sz w:val="20"/>
          <w:szCs w:val="20"/>
          <w:lang w:val="es-MX" w:eastAsia="es-MX"/>
        </w:rPr>
        <w:t>Pamukkale</w:t>
      </w:r>
      <w:proofErr w:type="spellEnd"/>
      <w:r w:rsidR="008C41AD" w:rsidRPr="000923B0">
        <w:rPr>
          <w:rFonts w:asciiTheme="minorHAnsi" w:eastAsia="Calibri" w:hAnsiTheme="minorHAnsi" w:cstheme="minorHAnsi"/>
          <w:color w:val="002060"/>
          <w:sz w:val="20"/>
          <w:szCs w:val="20"/>
          <w:lang w:val="es-MX" w:eastAsia="es-MX"/>
        </w:rPr>
        <w:t xml:space="preserve"> – Éfeso – Casa de la virgen María.</w:t>
      </w:r>
    </w:p>
    <w:p w14:paraId="253EBE7B" w14:textId="449A8DD0" w:rsidR="005C03BD" w:rsidRPr="000923B0" w:rsidRDefault="005C03BD" w:rsidP="000923B0">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Excursión en Estambul Paseo en barco por el Bósforo y Bazar Egipcio.</w:t>
      </w:r>
    </w:p>
    <w:p w14:paraId="783F3662" w14:textId="21747270" w:rsidR="005C03BD" w:rsidRPr="000923B0" w:rsidRDefault="005C03BD" w:rsidP="000923B0">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Visita a la Mezquita de Solimán el Magnifico</w:t>
      </w:r>
    </w:p>
    <w:p w14:paraId="418D28A7" w14:textId="4D33038B" w:rsidR="00D30FF5" w:rsidRPr="000923B0" w:rsidRDefault="00D30FF5" w:rsidP="005C03BD">
      <w:pPr>
        <w:numPr>
          <w:ilvl w:val="0"/>
          <w:numId w:val="8"/>
        </w:numPr>
        <w:autoSpaceDE w:val="0"/>
        <w:autoSpaceDN w:val="0"/>
        <w:adjustRightInd w:val="0"/>
        <w:jc w:val="both"/>
        <w:rPr>
          <w:rFonts w:asciiTheme="minorHAnsi" w:eastAsia="Calibri" w:hAnsiTheme="minorHAnsi" w:cstheme="minorHAnsi"/>
          <w:color w:val="002060"/>
          <w:sz w:val="20"/>
          <w:szCs w:val="20"/>
          <w:lang w:val="es-MX" w:eastAsia="es-MX"/>
        </w:rPr>
      </w:pPr>
      <w:r w:rsidRPr="000923B0">
        <w:rPr>
          <w:rFonts w:asciiTheme="minorHAnsi" w:eastAsia="Calibri" w:hAnsiTheme="minorHAnsi" w:cstheme="minorHAnsi"/>
          <w:color w:val="002060"/>
          <w:sz w:val="20"/>
          <w:szCs w:val="20"/>
          <w:lang w:val="es-MX" w:eastAsia="es-MX"/>
        </w:rPr>
        <w:t>Transporte con aire acondicionado</w:t>
      </w:r>
      <w:r w:rsidR="007D43AF" w:rsidRPr="000923B0">
        <w:rPr>
          <w:rFonts w:asciiTheme="minorHAnsi" w:eastAsia="Calibri" w:hAnsiTheme="minorHAnsi" w:cstheme="minorHAnsi"/>
          <w:color w:val="002060"/>
          <w:sz w:val="20"/>
          <w:szCs w:val="20"/>
          <w:lang w:val="es-MX" w:eastAsia="es-MX"/>
        </w:rPr>
        <w:t>,</w:t>
      </w:r>
      <w:bookmarkStart w:id="4" w:name="_Hlk41913415"/>
      <w:r w:rsidR="00AC31D1" w:rsidRPr="000923B0">
        <w:rPr>
          <w:rFonts w:asciiTheme="minorHAnsi" w:eastAsia="Calibri" w:hAnsiTheme="minorHAnsi" w:cstheme="minorHAnsi"/>
          <w:color w:val="002060"/>
          <w:sz w:val="20"/>
          <w:szCs w:val="20"/>
          <w:lang w:val="es-MX" w:eastAsia="es-MX"/>
        </w:rPr>
        <w:t xml:space="preserve"> </w:t>
      </w:r>
      <w:r w:rsidR="007D43AF" w:rsidRPr="000923B0">
        <w:rPr>
          <w:rFonts w:asciiTheme="minorHAnsi" w:eastAsia="Calibri" w:hAnsiTheme="minorHAnsi" w:cstheme="minorHAnsi"/>
          <w:color w:val="002060"/>
          <w:sz w:val="20"/>
          <w:szCs w:val="20"/>
          <w:lang w:val="es-MX" w:eastAsia="es-MX"/>
        </w:rPr>
        <w:t>con capacidad controlada y previamente sanitizados.</w:t>
      </w:r>
      <w:bookmarkEnd w:id="4"/>
    </w:p>
    <w:bookmarkEnd w:id="2"/>
    <w:p w14:paraId="4D541957" w14:textId="77777777" w:rsidR="005F5CC3" w:rsidRDefault="005F5CC3" w:rsidP="00386E61">
      <w:pPr>
        <w:pStyle w:val="Sinespaciado"/>
        <w:jc w:val="both"/>
        <w:rPr>
          <w:rFonts w:ascii="Arial" w:hAnsi="Arial" w:cs="Arial"/>
          <w:b/>
          <w:sz w:val="20"/>
          <w:szCs w:val="20"/>
          <w:lang w:val="es-MX"/>
        </w:rPr>
      </w:pPr>
    </w:p>
    <w:p w14:paraId="2C2C7C86" w14:textId="66029C6A" w:rsidR="000923B0" w:rsidRPr="000923B0" w:rsidRDefault="000923B0" w:rsidP="000923B0">
      <w:pPr>
        <w:jc w:val="both"/>
        <w:rPr>
          <w:rFonts w:asciiTheme="minorHAnsi" w:eastAsia="Arial" w:hAnsiTheme="minorHAnsi" w:cstheme="minorHAnsi"/>
          <w:b/>
          <w:color w:val="002060"/>
          <w:sz w:val="28"/>
          <w:szCs w:val="28"/>
          <w:lang w:val="es-MX" w:eastAsia="es-MX" w:bidi="en-US"/>
        </w:rPr>
      </w:pPr>
      <w:r>
        <w:rPr>
          <w:rFonts w:asciiTheme="minorHAnsi" w:eastAsia="Arial" w:hAnsiTheme="minorHAnsi" w:cstheme="minorHAnsi"/>
          <w:b/>
          <w:color w:val="002060"/>
          <w:sz w:val="28"/>
          <w:szCs w:val="28"/>
          <w:lang w:val="es-MX" w:eastAsia="es-MX" w:bidi="en-US"/>
        </w:rPr>
        <w:t xml:space="preserve">NO </w:t>
      </w:r>
      <w:r w:rsidRPr="000923B0">
        <w:rPr>
          <w:rFonts w:asciiTheme="minorHAnsi" w:eastAsia="Arial" w:hAnsiTheme="minorHAnsi" w:cstheme="minorHAnsi"/>
          <w:b/>
          <w:color w:val="002060"/>
          <w:sz w:val="28"/>
          <w:szCs w:val="28"/>
          <w:lang w:val="es-MX" w:eastAsia="es-MX" w:bidi="en-US"/>
        </w:rPr>
        <w:t>INCLUYE</w:t>
      </w:r>
    </w:p>
    <w:p w14:paraId="437259EB" w14:textId="6EA0AEBD" w:rsidR="005F5CC3" w:rsidRDefault="005F5CC3" w:rsidP="005F5CC3">
      <w:pPr>
        <w:pStyle w:val="NormalWeb"/>
        <w:spacing w:before="0" w:beforeAutospacing="0" w:after="80" w:afterAutospacing="0"/>
        <w:ind w:left="720"/>
        <w:textAlignment w:val="baseline"/>
        <w:rPr>
          <w:rFonts w:ascii="Arial" w:hAnsi="Arial" w:cs="Arial"/>
          <w:b/>
          <w:bCs/>
          <w:color w:val="000000"/>
          <w:sz w:val="2"/>
          <w:szCs w:val="2"/>
        </w:rPr>
      </w:pPr>
    </w:p>
    <w:p w14:paraId="7337C0F7"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bookmarkStart w:id="5" w:name="_Hlk204702559"/>
      <w:r w:rsidRPr="0099671E">
        <w:rPr>
          <w:rFonts w:asciiTheme="minorHAnsi" w:eastAsia="Calibri" w:hAnsiTheme="minorHAnsi" w:cstheme="minorHAnsi"/>
          <w:color w:val="002060"/>
          <w:sz w:val="20"/>
          <w:szCs w:val="20"/>
          <w:lang w:val="es-MX" w:eastAsia="es-MX"/>
        </w:rPr>
        <w:t>Vuelo internacional e interno no mencionados en el itinerario.</w:t>
      </w:r>
    </w:p>
    <w:p w14:paraId="3CF2B65F"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lastRenderedPageBreak/>
        <w:t xml:space="preserve">Trámite de visado para entrar a </w:t>
      </w:r>
      <w:r w:rsidRPr="0099671E">
        <w:rPr>
          <w:rFonts w:asciiTheme="minorHAnsi" w:eastAsia="Calibri" w:hAnsiTheme="minorHAnsi" w:cstheme="minorHAnsi"/>
          <w:color w:val="002060"/>
          <w:sz w:val="20"/>
          <w:szCs w:val="20"/>
          <w:lang w:val="es-MX" w:eastAsia="es-MX"/>
        </w:rPr>
        <w:t>Turquía</w:t>
      </w:r>
    </w:p>
    <w:p w14:paraId="464B310E"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Bebidas</w:t>
      </w:r>
    </w:p>
    <w:p w14:paraId="4DA5B80F"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Excursiones opcionales o gastos personales</w:t>
      </w:r>
    </w:p>
    <w:p w14:paraId="6992E659"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 xml:space="preserve">Tasas hoteleras, pago en destino </w:t>
      </w:r>
    </w:p>
    <w:p w14:paraId="439BC870"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Cualquier servicio no mencionado como incluido</w:t>
      </w:r>
    </w:p>
    <w:p w14:paraId="4A653DF0"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 xml:space="preserve">Propinas a guía, conductor, maleteros en Turquía </w:t>
      </w:r>
      <w:proofErr w:type="spellStart"/>
      <w:r w:rsidRPr="0099671E">
        <w:rPr>
          <w:rFonts w:asciiTheme="minorHAnsi" w:eastAsia="Calibri" w:hAnsiTheme="minorHAnsi" w:cstheme="minorHAnsi"/>
          <w:color w:val="002060"/>
          <w:sz w:val="20"/>
          <w:szCs w:val="20"/>
          <w:lang w:val="es-MX" w:eastAsia="es-MX"/>
        </w:rPr>
        <w:t>aprox</w:t>
      </w:r>
      <w:proofErr w:type="spellEnd"/>
      <w:r w:rsidRPr="0099671E">
        <w:rPr>
          <w:rFonts w:asciiTheme="minorHAnsi" w:eastAsia="Calibri" w:hAnsiTheme="minorHAnsi" w:cstheme="minorHAnsi"/>
          <w:color w:val="002060"/>
          <w:sz w:val="20"/>
          <w:szCs w:val="20"/>
          <w:lang w:val="es-MX" w:eastAsia="es-MX"/>
        </w:rPr>
        <w:t xml:space="preserve"> USD 30 por persona.</w:t>
      </w:r>
    </w:p>
    <w:p w14:paraId="29060471" w14:textId="77777777" w:rsidR="000923B0" w:rsidRPr="0099671E" w:rsidRDefault="000923B0" w:rsidP="000923B0">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Seguro de viaje y/o asistencia</w:t>
      </w:r>
    </w:p>
    <w:bookmarkEnd w:id="5"/>
    <w:p w14:paraId="66E53E3D" w14:textId="77777777" w:rsidR="000923B0" w:rsidRDefault="000923B0" w:rsidP="000923B0">
      <w:pPr>
        <w:pStyle w:val="Sinespaciado"/>
        <w:jc w:val="both"/>
        <w:rPr>
          <w:rFonts w:ascii="Arial" w:hAnsi="Arial" w:cs="Arial"/>
          <w:b/>
          <w:bCs/>
          <w:sz w:val="20"/>
          <w:szCs w:val="20"/>
          <w:lang w:val="es-MX"/>
        </w:rPr>
      </w:pPr>
    </w:p>
    <w:p w14:paraId="0391862D" w14:textId="77777777" w:rsidR="000923B0" w:rsidRDefault="000923B0" w:rsidP="000923B0">
      <w:pPr>
        <w:pBdr>
          <w:top w:val="nil"/>
          <w:left w:val="nil"/>
          <w:bottom w:val="nil"/>
          <w:right w:val="nil"/>
          <w:between w:val="nil"/>
        </w:pBdr>
        <w:jc w:val="both"/>
        <w:rPr>
          <w:rFonts w:asciiTheme="minorHAnsi" w:eastAsia="Arial" w:hAnsiTheme="minorHAnsi" w:cstheme="minorHAnsi"/>
          <w:b/>
          <w:color w:val="0070C0"/>
          <w:sz w:val="28"/>
          <w:szCs w:val="28"/>
          <w:lang w:val="es-MX" w:eastAsia="es-MX" w:bidi="en-US"/>
        </w:rPr>
      </w:pPr>
      <w:bookmarkStart w:id="6" w:name="_Hlk204702568"/>
      <w:r w:rsidRPr="00B658C3">
        <w:rPr>
          <w:rFonts w:asciiTheme="minorHAnsi" w:eastAsia="Arial" w:hAnsiTheme="minorHAnsi" w:cstheme="minorHAnsi"/>
          <w:b/>
          <w:color w:val="0070C0"/>
          <w:sz w:val="28"/>
          <w:szCs w:val="28"/>
          <w:lang w:val="es-MX" w:eastAsia="es-MX" w:bidi="en-US"/>
        </w:rPr>
        <w:t>NOTAS IMPORTANTES:</w:t>
      </w:r>
    </w:p>
    <w:p w14:paraId="00D521ED" w14:textId="77777777" w:rsidR="000923B0" w:rsidRPr="00236553"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bookmarkStart w:id="7" w:name="_Hlk204702602"/>
      <w:bookmarkEnd w:id="6"/>
      <w:r w:rsidRPr="00236553">
        <w:rPr>
          <w:rFonts w:asciiTheme="minorHAnsi" w:eastAsia="Calibri" w:hAnsiTheme="minorHAnsi" w:cstheme="minorHAnsi"/>
          <w:color w:val="002060"/>
          <w:sz w:val="20"/>
          <w:szCs w:val="20"/>
          <w:lang w:val="es-MX" w:eastAsia="es-MX"/>
        </w:rPr>
        <w:t>El orden de las visitas puede variar de acuerdo con ciertas circunstancias y logística en el destino.</w:t>
      </w:r>
    </w:p>
    <w:p w14:paraId="0B832FB5" w14:textId="77777777" w:rsidR="000923B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236553">
        <w:rPr>
          <w:rFonts w:asciiTheme="minorHAnsi" w:eastAsia="Calibri" w:hAnsiTheme="minorHAnsi" w:cstheme="minorHAnsi"/>
          <w:color w:val="002060"/>
          <w:sz w:val="20"/>
          <w:szCs w:val="20"/>
          <w:lang w:val="es-MX" w:eastAsia="es-MX"/>
        </w:rPr>
        <w:t xml:space="preserve">En algunas salidas el orden de las visitas puede ser alterado respetándose lo mencionado. </w:t>
      </w:r>
    </w:p>
    <w:p w14:paraId="42C9E57B" w14:textId="77777777" w:rsidR="000923B0" w:rsidRDefault="000923B0" w:rsidP="000923B0">
      <w:pPr>
        <w:pStyle w:val="Prrafodelista"/>
        <w:numPr>
          <w:ilvl w:val="0"/>
          <w:numId w:val="26"/>
        </w:numPr>
        <w:spacing w:line="252" w:lineRule="auto"/>
        <w:ind w:left="709"/>
        <w:jc w:val="both"/>
        <w:rPr>
          <w:rFonts w:asciiTheme="minorHAnsi" w:eastAsia="Calibri" w:hAnsiTheme="minorHAnsi" w:cstheme="minorHAnsi"/>
          <w:color w:val="002060"/>
          <w:sz w:val="20"/>
          <w:szCs w:val="20"/>
          <w:lang w:val="es-MX" w:eastAsia="es-MX"/>
        </w:rPr>
      </w:pPr>
      <w:r w:rsidRPr="00F10D9A">
        <w:rPr>
          <w:rFonts w:asciiTheme="minorHAnsi" w:eastAsia="Calibri" w:hAnsiTheme="minorHAnsi" w:cstheme="minorHAnsi"/>
          <w:color w:val="002060"/>
          <w:sz w:val="20"/>
          <w:szCs w:val="20"/>
          <w:lang w:val="es-MX" w:eastAsia="es-MX"/>
        </w:rPr>
        <w:t xml:space="preserve">La entrada al Palacio </w:t>
      </w:r>
      <w:proofErr w:type="spellStart"/>
      <w:r w:rsidRPr="00F10D9A">
        <w:rPr>
          <w:rFonts w:asciiTheme="minorHAnsi" w:eastAsia="Calibri" w:hAnsiTheme="minorHAnsi" w:cstheme="minorHAnsi"/>
          <w:color w:val="002060"/>
          <w:sz w:val="20"/>
          <w:szCs w:val="20"/>
          <w:lang w:val="es-MX" w:eastAsia="es-MX"/>
        </w:rPr>
        <w:t>Topkapi</w:t>
      </w:r>
      <w:proofErr w:type="spellEnd"/>
      <w:r w:rsidRPr="00F10D9A">
        <w:rPr>
          <w:rFonts w:asciiTheme="minorHAnsi" w:eastAsia="Calibri" w:hAnsiTheme="minorHAnsi" w:cstheme="minorHAnsi"/>
          <w:color w:val="002060"/>
          <w:sz w:val="20"/>
          <w:szCs w:val="20"/>
          <w:lang w:val="es-MX" w:eastAsia="es-MX"/>
        </w:rPr>
        <w:t xml:space="preserve"> incluye entrada al Harem  </w:t>
      </w:r>
    </w:p>
    <w:bookmarkEnd w:id="7"/>
    <w:p w14:paraId="567583E6" w14:textId="77777777" w:rsidR="000923B0" w:rsidRPr="00F876E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Propinas a conductores, maleteros y camareros de 30 USD p/p aproximadamente, pago directamente en destino.</w:t>
      </w:r>
    </w:p>
    <w:p w14:paraId="7551F966" w14:textId="77777777" w:rsidR="000923B0" w:rsidRPr="00F876E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 xml:space="preserve">Tasas Hoteleras en Turquía de pago en destino 15 USD por persona </w:t>
      </w:r>
    </w:p>
    <w:p w14:paraId="64D9BF01" w14:textId="77777777" w:rsidR="000923B0" w:rsidRPr="00F876E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Las habitaciones son dobles, de dos camas o cama matrimonial y disponen de baño/ducha privados.</w:t>
      </w:r>
    </w:p>
    <w:p w14:paraId="10817A6F" w14:textId="77777777" w:rsidR="000923B0" w:rsidRPr="00F876E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Habitación triple en la mayoría de los hoteles, la cama supletoria para la tercera persona no es de igual tamaño y comodidad.</w:t>
      </w:r>
    </w:p>
    <w:p w14:paraId="5242AB78" w14:textId="77777777" w:rsidR="000923B0" w:rsidRPr="00F876E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Los tramos aéreos internos incluidos en nuestros circuitos tienen una limitación de equipaje de 1</w:t>
      </w:r>
      <w:r>
        <w:rPr>
          <w:rFonts w:asciiTheme="minorHAnsi" w:eastAsia="Calibri" w:hAnsiTheme="minorHAnsi" w:cstheme="minorHAnsi"/>
          <w:color w:val="002060"/>
          <w:sz w:val="20"/>
          <w:szCs w:val="20"/>
          <w:lang w:val="es-MX" w:eastAsia="es-MX"/>
        </w:rPr>
        <w:t>8</w:t>
      </w:r>
      <w:r w:rsidRPr="00F876E0">
        <w:rPr>
          <w:rFonts w:asciiTheme="minorHAnsi" w:eastAsia="Calibri" w:hAnsiTheme="minorHAnsi" w:cstheme="minorHAnsi"/>
          <w:color w:val="002060"/>
          <w:sz w:val="20"/>
          <w:szCs w:val="20"/>
          <w:lang w:val="es-MX" w:eastAsia="es-MX"/>
        </w:rPr>
        <w:t xml:space="preserve"> kg /persona (exceso de equipaje deberá ser asumido directamente por los clientes en el momento de facturar en la compañía aérea).</w:t>
      </w:r>
    </w:p>
    <w:p w14:paraId="62B90ECE" w14:textId="77777777" w:rsidR="000923B0" w:rsidRPr="0016143E" w:rsidRDefault="000923B0" w:rsidP="000923B0">
      <w:pPr>
        <w:pStyle w:val="Prrafodelista"/>
        <w:numPr>
          <w:ilvl w:val="0"/>
          <w:numId w:val="26"/>
        </w:numPr>
        <w:spacing w:line="252" w:lineRule="auto"/>
        <w:ind w:left="709"/>
        <w:jc w:val="both"/>
        <w:rPr>
          <w:rFonts w:asciiTheme="minorHAnsi" w:eastAsia="Calibri" w:hAnsiTheme="minorHAnsi" w:cstheme="minorHAnsi"/>
          <w:color w:val="002060"/>
          <w:sz w:val="20"/>
          <w:szCs w:val="20"/>
          <w:lang w:val="es-MX" w:eastAsia="es-MX"/>
        </w:rPr>
      </w:pPr>
      <w:bookmarkStart w:id="8" w:name="_Hlk204702637"/>
      <w:r w:rsidRPr="0016143E">
        <w:rPr>
          <w:rFonts w:asciiTheme="minorHAnsi" w:eastAsia="Calibri" w:hAnsiTheme="minorHAnsi" w:cstheme="minorHAnsi"/>
          <w:b/>
          <w:bCs/>
          <w:color w:val="002060"/>
          <w:sz w:val="20"/>
          <w:szCs w:val="20"/>
          <w:lang w:val="es-MX" w:eastAsia="es-MX"/>
        </w:rPr>
        <w:t>Aeropuerto de llegada:</w:t>
      </w:r>
      <w:r w:rsidRPr="0016143E">
        <w:rPr>
          <w:rFonts w:asciiTheme="minorHAnsi" w:eastAsia="Calibri" w:hAnsiTheme="minorHAnsi" w:cstheme="minorHAnsi"/>
          <w:color w:val="002060"/>
          <w:sz w:val="20"/>
          <w:szCs w:val="20"/>
          <w:lang w:val="es-MX" w:eastAsia="es-MX"/>
        </w:rPr>
        <w:t xml:space="preserve"> Si se llega al aeropuerto de Estambul (IST), el representante les esperará en la puerta 8. Y si se llega al aeropuerto de </w:t>
      </w:r>
      <w:proofErr w:type="spellStart"/>
      <w:r w:rsidRPr="0016143E">
        <w:rPr>
          <w:rFonts w:asciiTheme="minorHAnsi" w:eastAsia="Calibri" w:hAnsiTheme="minorHAnsi" w:cstheme="minorHAnsi"/>
          <w:color w:val="002060"/>
          <w:sz w:val="20"/>
          <w:szCs w:val="20"/>
          <w:lang w:val="es-MX" w:eastAsia="es-MX"/>
        </w:rPr>
        <w:t>Sabiha</w:t>
      </w:r>
      <w:proofErr w:type="spellEnd"/>
      <w:r w:rsidRPr="0016143E">
        <w:rPr>
          <w:rFonts w:asciiTheme="minorHAnsi" w:eastAsia="Calibri" w:hAnsiTheme="minorHAnsi" w:cstheme="minorHAnsi"/>
          <w:color w:val="002060"/>
          <w:sz w:val="20"/>
          <w:szCs w:val="20"/>
          <w:lang w:val="es-MX" w:eastAsia="es-MX"/>
        </w:rPr>
        <w:t xml:space="preserve"> </w:t>
      </w:r>
      <w:proofErr w:type="spellStart"/>
      <w:r w:rsidRPr="0016143E">
        <w:rPr>
          <w:rFonts w:asciiTheme="minorHAnsi" w:eastAsia="Calibri" w:hAnsiTheme="minorHAnsi" w:cstheme="minorHAnsi"/>
          <w:color w:val="002060"/>
          <w:sz w:val="20"/>
          <w:szCs w:val="20"/>
          <w:lang w:val="es-MX" w:eastAsia="es-MX"/>
        </w:rPr>
        <w:t>Gökçen</w:t>
      </w:r>
      <w:proofErr w:type="spellEnd"/>
      <w:r w:rsidRPr="0016143E">
        <w:rPr>
          <w:rFonts w:asciiTheme="minorHAnsi" w:eastAsia="Calibri" w:hAnsiTheme="minorHAnsi" w:cstheme="minorHAnsi"/>
          <w:color w:val="002060"/>
          <w:sz w:val="20"/>
          <w:szCs w:val="20"/>
          <w:lang w:val="es-MX" w:eastAsia="es-MX"/>
        </w:rPr>
        <w:t xml:space="preserve"> (SAW), el representante los estará esperando entre las columnas 9 y 10.</w:t>
      </w:r>
      <w:r>
        <w:rPr>
          <w:rFonts w:asciiTheme="minorHAnsi" w:eastAsia="Calibri" w:hAnsiTheme="minorHAnsi" w:cstheme="minorHAnsi"/>
          <w:color w:val="002060"/>
          <w:sz w:val="20"/>
          <w:szCs w:val="20"/>
          <w:lang w:val="es-MX" w:eastAsia="es-MX"/>
        </w:rPr>
        <w:t xml:space="preserve"> </w:t>
      </w:r>
    </w:p>
    <w:p w14:paraId="7079EA79" w14:textId="77777777" w:rsidR="000923B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bookmarkStart w:id="9" w:name="_Hlk204702646"/>
      <w:bookmarkEnd w:id="8"/>
      <w:r w:rsidRPr="00F876E0">
        <w:rPr>
          <w:rFonts w:asciiTheme="minorHAnsi" w:eastAsia="Calibri" w:hAnsiTheme="minorHAnsi" w:cstheme="minorHAnsi"/>
          <w:color w:val="002060"/>
          <w:sz w:val="20"/>
          <w:szCs w:val="20"/>
          <w:lang w:val="es-MX" w:eastAsia="es-MX"/>
        </w:rPr>
        <w:t>Durante el traslado de llegada la espera gratuita incluida es de 90 minutos en el aeropuerto, a contar desde la hora de aterrizaje del vuelo</w:t>
      </w:r>
    </w:p>
    <w:p w14:paraId="1025048B" w14:textId="77777777" w:rsidR="000923B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bookmarkStart w:id="10" w:name="_Hlk204702708"/>
      <w:bookmarkEnd w:id="9"/>
      <w:r w:rsidRPr="00F876E0">
        <w:rPr>
          <w:rFonts w:asciiTheme="minorHAnsi" w:eastAsia="Calibri" w:hAnsiTheme="minorHAnsi" w:cstheme="minorHAnsi"/>
          <w:color w:val="002060"/>
          <w:sz w:val="20"/>
          <w:szCs w:val="20"/>
          <w:lang w:val="es-MX" w:eastAsia="es-MX"/>
        </w:rPr>
        <w:t>Consultar suplementos, Navidad</w:t>
      </w:r>
      <w:r>
        <w:rPr>
          <w:rFonts w:asciiTheme="minorHAnsi" w:eastAsia="Calibri" w:hAnsiTheme="minorHAnsi" w:cstheme="minorHAnsi"/>
          <w:color w:val="002060"/>
          <w:sz w:val="20"/>
          <w:szCs w:val="20"/>
          <w:lang w:val="es-MX" w:eastAsia="es-MX"/>
        </w:rPr>
        <w:t xml:space="preserve"> y</w:t>
      </w:r>
      <w:r w:rsidRPr="00F876E0">
        <w:rPr>
          <w:rFonts w:asciiTheme="minorHAnsi" w:eastAsia="Calibri" w:hAnsiTheme="minorHAnsi" w:cstheme="minorHAnsi"/>
          <w:color w:val="002060"/>
          <w:sz w:val="20"/>
          <w:szCs w:val="20"/>
          <w:lang w:val="es-MX" w:eastAsia="es-MX"/>
        </w:rPr>
        <w:t xml:space="preserve"> Fin de Año. </w:t>
      </w:r>
    </w:p>
    <w:p w14:paraId="772C0137" w14:textId="77777777" w:rsidR="000923B0" w:rsidRPr="00672424"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u w:val="single"/>
          <w:lang w:val="es-MX" w:eastAsia="es-MX"/>
        </w:rPr>
        <w:t xml:space="preserve">En caso de no encontrar al </w:t>
      </w:r>
      <w:proofErr w:type="spellStart"/>
      <w:r w:rsidRPr="00F876E0">
        <w:rPr>
          <w:rFonts w:asciiTheme="minorHAnsi" w:eastAsia="Calibri" w:hAnsiTheme="minorHAnsi" w:cstheme="minorHAnsi"/>
          <w:color w:val="002060"/>
          <w:sz w:val="20"/>
          <w:szCs w:val="20"/>
          <w:u w:val="single"/>
          <w:lang w:val="es-MX" w:eastAsia="es-MX"/>
        </w:rPr>
        <w:t>transferista</w:t>
      </w:r>
      <w:proofErr w:type="spellEnd"/>
      <w:r w:rsidRPr="00F876E0">
        <w:rPr>
          <w:rFonts w:asciiTheme="minorHAnsi" w:eastAsia="Calibri" w:hAnsiTheme="minorHAnsi" w:cstheme="minorHAnsi"/>
          <w:color w:val="002060"/>
          <w:sz w:val="20"/>
          <w:szCs w:val="20"/>
          <w:u w:val="single"/>
          <w:lang w:val="es-MX" w:eastAsia="es-MX"/>
        </w:rPr>
        <w:t>, </w:t>
      </w:r>
      <w:r w:rsidRPr="00F876E0">
        <w:rPr>
          <w:rFonts w:asciiTheme="minorHAnsi" w:eastAsia="Calibri" w:hAnsiTheme="minorHAnsi" w:cstheme="minorHAnsi"/>
          <w:b/>
          <w:bCs/>
          <w:color w:val="002060"/>
          <w:sz w:val="20"/>
          <w:szCs w:val="20"/>
          <w:u w:val="single"/>
          <w:lang w:val="es-MX" w:eastAsia="es-MX"/>
        </w:rPr>
        <w:t>favor de marcar al número de emergencia</w:t>
      </w:r>
      <w:r w:rsidRPr="00F876E0">
        <w:rPr>
          <w:rFonts w:asciiTheme="minorHAnsi" w:eastAsia="Calibri" w:hAnsiTheme="minorHAnsi" w:cstheme="minorHAnsi"/>
          <w:color w:val="002060"/>
          <w:sz w:val="20"/>
          <w:szCs w:val="20"/>
          <w:u w:val="single"/>
          <w:lang w:val="es-MX" w:eastAsia="es-MX"/>
        </w:rPr>
        <w:t>. Es indispensable contar con una </w:t>
      </w:r>
      <w:r w:rsidRPr="00F876E0">
        <w:rPr>
          <w:rFonts w:asciiTheme="minorHAnsi" w:eastAsia="Calibri" w:hAnsiTheme="minorHAnsi" w:cstheme="minorHAnsi"/>
          <w:b/>
          <w:bCs/>
          <w:color w:val="002060"/>
          <w:sz w:val="20"/>
          <w:szCs w:val="20"/>
          <w:u w:val="single"/>
          <w:lang w:val="es-MX" w:eastAsia="es-MX"/>
        </w:rPr>
        <w:t xml:space="preserve">SIM </w:t>
      </w:r>
      <w:proofErr w:type="spellStart"/>
      <w:r w:rsidRPr="00F876E0">
        <w:rPr>
          <w:rFonts w:asciiTheme="minorHAnsi" w:eastAsia="Calibri" w:hAnsiTheme="minorHAnsi" w:cstheme="minorHAnsi"/>
          <w:b/>
          <w:bCs/>
          <w:color w:val="002060"/>
          <w:sz w:val="20"/>
          <w:szCs w:val="20"/>
          <w:u w:val="single"/>
          <w:lang w:val="es-MX" w:eastAsia="es-MX"/>
        </w:rPr>
        <w:t>card</w:t>
      </w:r>
      <w:proofErr w:type="spellEnd"/>
      <w:r w:rsidRPr="00F876E0">
        <w:rPr>
          <w:rFonts w:asciiTheme="minorHAnsi" w:eastAsia="Calibri" w:hAnsiTheme="minorHAnsi" w:cstheme="minorHAnsi"/>
          <w:b/>
          <w:bCs/>
          <w:color w:val="002060"/>
          <w:sz w:val="20"/>
          <w:szCs w:val="20"/>
          <w:u w:val="single"/>
          <w:lang w:val="es-MX" w:eastAsia="es-MX"/>
        </w:rPr>
        <w:t xml:space="preserve"> o línea activa</w:t>
      </w:r>
      <w:r w:rsidRPr="00F876E0">
        <w:rPr>
          <w:rFonts w:asciiTheme="minorHAnsi" w:eastAsia="Calibri" w:hAnsiTheme="minorHAnsi" w:cstheme="minorHAnsi"/>
          <w:color w:val="002060"/>
          <w:sz w:val="20"/>
          <w:szCs w:val="20"/>
          <w:u w:val="single"/>
          <w:lang w:val="es-MX" w:eastAsia="es-MX"/>
        </w:rPr>
        <w:t> que permita realizar llamadas locales en Turquía</w:t>
      </w:r>
    </w:p>
    <w:p w14:paraId="65E9AA76" w14:textId="412EBDB7" w:rsidR="000923B0" w:rsidRPr="000923B0" w:rsidRDefault="000923B0" w:rsidP="000923B0">
      <w:pPr>
        <w:pStyle w:val="Prrafodelista"/>
        <w:numPr>
          <w:ilvl w:val="0"/>
          <w:numId w:val="26"/>
        </w:numPr>
        <w:ind w:left="709"/>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t>PASAJEROS DE NACIONALIDAD MEXICANA REQUIEREN VISA PARA VISITAR TURQUÍA. OTRAS NACIONALIDADES FAVOR DE CONSULTAR CON EL CONSULADO CORRESPONDIENTE</w:t>
      </w:r>
      <w:bookmarkEnd w:id="10"/>
    </w:p>
    <w:p w14:paraId="5DCBEC5E" w14:textId="77777777" w:rsidR="000923B0" w:rsidRPr="00265835" w:rsidRDefault="000923B0" w:rsidP="005F5CC3">
      <w:pPr>
        <w:pStyle w:val="NormalWeb"/>
        <w:spacing w:before="0" w:beforeAutospacing="0" w:after="80" w:afterAutospacing="0"/>
        <w:ind w:left="720"/>
        <w:textAlignment w:val="baseline"/>
        <w:rPr>
          <w:rFonts w:ascii="Arial" w:hAnsi="Arial" w:cs="Arial"/>
          <w:b/>
          <w:bCs/>
          <w:color w:val="000000"/>
          <w:sz w:val="2"/>
          <w:szCs w:val="2"/>
        </w:rPr>
      </w:pPr>
    </w:p>
    <w:tbl>
      <w:tblPr>
        <w:tblW w:w="6260" w:type="dxa"/>
        <w:jc w:val="center"/>
        <w:tblCellSpacing w:w="0" w:type="dxa"/>
        <w:tblCellMar>
          <w:left w:w="0" w:type="dxa"/>
          <w:right w:w="0" w:type="dxa"/>
        </w:tblCellMar>
        <w:tblLook w:val="04A0" w:firstRow="1" w:lastRow="0" w:firstColumn="1" w:lastColumn="0" w:noHBand="0" w:noVBand="1"/>
      </w:tblPr>
      <w:tblGrid>
        <w:gridCol w:w="925"/>
        <w:gridCol w:w="1287"/>
        <w:gridCol w:w="3500"/>
        <w:gridCol w:w="548"/>
      </w:tblGrid>
      <w:tr w:rsidR="00D63AE4" w14:paraId="4F9838AD" w14:textId="77777777" w:rsidTr="000923B0">
        <w:trPr>
          <w:trHeight w:val="24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738850FF" w14:textId="77777777" w:rsidR="00D63AE4" w:rsidRPr="000923B0" w:rsidRDefault="00D63AE4">
            <w:pPr>
              <w:jc w:val="center"/>
              <w:rPr>
                <w:rFonts w:ascii="Calibri" w:hAnsi="Calibri" w:cs="Calibri"/>
                <w:b/>
                <w:bCs/>
                <w:color w:val="FFFFFF"/>
                <w:szCs w:val="20"/>
              </w:rPr>
            </w:pPr>
            <w:r w:rsidRPr="000923B0">
              <w:rPr>
                <w:rFonts w:ascii="Calibri" w:hAnsi="Calibri" w:cs="Calibri"/>
                <w:b/>
                <w:bCs/>
                <w:color w:val="FFFFFF"/>
                <w:szCs w:val="20"/>
              </w:rPr>
              <w:t xml:space="preserve">HOTELES PREVISTOS O SIMILARES </w:t>
            </w:r>
          </w:p>
        </w:tc>
      </w:tr>
      <w:tr w:rsidR="00D63AE4" w14:paraId="383FB778" w14:textId="77777777" w:rsidTr="000923B0">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1DC3305F"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4237916"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3FE93342"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06044E3"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CAT</w:t>
            </w:r>
          </w:p>
        </w:tc>
      </w:tr>
      <w:tr w:rsidR="00D63AE4" w14:paraId="07FAFBF7" w14:textId="77777777" w:rsidTr="000923B0">
        <w:trPr>
          <w:trHeight w:val="24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6E4BEF" w14:textId="77777777" w:rsidR="00D63AE4" w:rsidRDefault="00D63AE4" w:rsidP="00D63AE4">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640BC1" w14:textId="77777777" w:rsidR="00D63AE4" w:rsidRDefault="00D63AE4" w:rsidP="00D63AE4">
            <w:pPr>
              <w:jc w:val="center"/>
              <w:rPr>
                <w:rFonts w:ascii="Calibri" w:hAnsi="Calibri" w:cs="Calibri"/>
                <w:sz w:val="20"/>
                <w:szCs w:val="20"/>
              </w:rPr>
            </w:pPr>
            <w:r>
              <w:rPr>
                <w:rFonts w:ascii="Calibri" w:hAnsi="Calibri" w:cs="Calibri"/>
                <w:sz w:val="20"/>
                <w:szCs w:val="20"/>
              </w:rPr>
              <w:t xml:space="preserve">ESTAMBUL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A23D5BD" w14:textId="77777777" w:rsidR="00D63AE4" w:rsidRDefault="00D63AE4">
            <w:pPr>
              <w:jc w:val="center"/>
              <w:rPr>
                <w:rFonts w:ascii="Calibri" w:hAnsi="Calibri" w:cs="Calibri"/>
                <w:sz w:val="20"/>
                <w:szCs w:val="20"/>
              </w:rPr>
            </w:pPr>
            <w:r>
              <w:rPr>
                <w:rFonts w:ascii="Calibri" w:hAnsi="Calibri" w:cs="Calibri"/>
                <w:sz w:val="20"/>
                <w:szCs w:val="20"/>
              </w:rPr>
              <w:t>AVANTGARDE TAKSIM / MIDTOWN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BCB7958" w14:textId="77777777" w:rsidR="00D63AE4" w:rsidRDefault="00D63AE4">
            <w:pPr>
              <w:jc w:val="center"/>
              <w:rPr>
                <w:rFonts w:ascii="Calibri" w:hAnsi="Calibri" w:cs="Calibri"/>
                <w:sz w:val="20"/>
                <w:szCs w:val="20"/>
              </w:rPr>
            </w:pPr>
            <w:r>
              <w:rPr>
                <w:rFonts w:ascii="Calibri" w:hAnsi="Calibri" w:cs="Calibri"/>
                <w:sz w:val="20"/>
                <w:szCs w:val="20"/>
              </w:rPr>
              <w:t>P</w:t>
            </w:r>
          </w:p>
        </w:tc>
      </w:tr>
      <w:tr w:rsidR="00D63AE4" w14:paraId="145DF033" w14:textId="77777777" w:rsidTr="000923B0">
        <w:trPr>
          <w:trHeight w:val="24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A0E1C9" w14:textId="77777777" w:rsidR="00D63AE4" w:rsidRDefault="00D63AE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3102B88F" w14:textId="77777777" w:rsidR="00D63AE4" w:rsidRDefault="00D63AE4">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6F05F0" w14:textId="77777777" w:rsidR="00D63AE4" w:rsidRDefault="00D63AE4">
            <w:pPr>
              <w:jc w:val="center"/>
              <w:rPr>
                <w:rFonts w:ascii="Calibri" w:hAnsi="Calibri" w:cs="Calibri"/>
                <w:sz w:val="20"/>
                <w:szCs w:val="20"/>
              </w:rPr>
            </w:pPr>
            <w:r>
              <w:rPr>
                <w:rFonts w:ascii="Calibri" w:hAnsi="Calibri" w:cs="Calibri"/>
                <w:sz w:val="20"/>
                <w:szCs w:val="20"/>
              </w:rPr>
              <w:t xml:space="preserve">BARCELO TAKSIM / POINT HOTEL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3A6AC" w14:textId="77777777" w:rsidR="00D63AE4" w:rsidRDefault="00D63AE4">
            <w:pPr>
              <w:jc w:val="center"/>
              <w:rPr>
                <w:rFonts w:ascii="Calibri" w:hAnsi="Calibri" w:cs="Calibri"/>
                <w:sz w:val="20"/>
                <w:szCs w:val="20"/>
              </w:rPr>
            </w:pPr>
            <w:r>
              <w:rPr>
                <w:rFonts w:ascii="Calibri" w:hAnsi="Calibri" w:cs="Calibri"/>
                <w:sz w:val="20"/>
                <w:szCs w:val="20"/>
              </w:rPr>
              <w:t>SP</w:t>
            </w:r>
          </w:p>
        </w:tc>
      </w:tr>
      <w:tr w:rsidR="00D63AE4" w14:paraId="3149E84A" w14:textId="77777777" w:rsidTr="000923B0">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D49497" w14:textId="77777777" w:rsidR="00D63AE4" w:rsidRDefault="00D63AE4">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554A4F" w14:textId="77777777" w:rsidR="00D63AE4" w:rsidRDefault="00D63AE4">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109071" w14:textId="77777777" w:rsidR="00D63AE4" w:rsidRDefault="00D63AE4">
            <w:pPr>
              <w:jc w:val="center"/>
              <w:rPr>
                <w:rFonts w:ascii="Calibri" w:hAnsi="Calibri" w:cs="Calibri"/>
                <w:sz w:val="20"/>
                <w:szCs w:val="20"/>
              </w:rPr>
            </w:pPr>
            <w:r>
              <w:rPr>
                <w:rFonts w:ascii="Calibri" w:hAnsi="Calibri" w:cs="Calibri"/>
                <w:sz w:val="20"/>
                <w:szCs w:val="20"/>
              </w:rPr>
              <w:t>RADISSON BLU / GREEN PARK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820D6C" w14:textId="77777777" w:rsidR="00D63AE4" w:rsidRDefault="00D63AE4">
            <w:pPr>
              <w:jc w:val="center"/>
              <w:rPr>
                <w:rFonts w:ascii="Calibri" w:hAnsi="Calibri" w:cs="Calibri"/>
                <w:sz w:val="20"/>
                <w:szCs w:val="20"/>
              </w:rPr>
            </w:pPr>
            <w:r>
              <w:rPr>
                <w:rFonts w:ascii="Calibri" w:hAnsi="Calibri" w:cs="Calibri"/>
                <w:sz w:val="20"/>
                <w:szCs w:val="20"/>
              </w:rPr>
              <w:t>P/SP</w:t>
            </w:r>
          </w:p>
        </w:tc>
      </w:tr>
      <w:tr w:rsidR="00D63AE4" w14:paraId="276EB640" w14:textId="77777777" w:rsidTr="000923B0">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6122B1" w14:textId="77777777" w:rsidR="00D63AE4" w:rsidRDefault="00D63AE4">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7CC8E6" w14:textId="77777777" w:rsidR="00D63AE4" w:rsidRDefault="00D63AE4">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340F46" w14:textId="77777777" w:rsidR="00D63AE4" w:rsidRDefault="00D63AE4">
            <w:pPr>
              <w:jc w:val="center"/>
              <w:rPr>
                <w:rFonts w:ascii="Calibri" w:hAnsi="Calibri" w:cs="Calibri"/>
                <w:sz w:val="20"/>
                <w:szCs w:val="20"/>
              </w:rPr>
            </w:pPr>
            <w:r>
              <w:rPr>
                <w:rFonts w:ascii="Calibri" w:hAnsi="Calibri" w:cs="Calibri"/>
                <w:sz w:val="20"/>
                <w:szCs w:val="20"/>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3AC399" w14:textId="77777777" w:rsidR="00D63AE4" w:rsidRDefault="00D63AE4">
            <w:pPr>
              <w:jc w:val="center"/>
              <w:rPr>
                <w:rFonts w:ascii="Calibri" w:hAnsi="Calibri" w:cs="Calibri"/>
                <w:sz w:val="20"/>
                <w:szCs w:val="20"/>
              </w:rPr>
            </w:pPr>
            <w:r>
              <w:rPr>
                <w:rFonts w:ascii="Calibri" w:hAnsi="Calibri" w:cs="Calibri"/>
                <w:sz w:val="20"/>
                <w:szCs w:val="20"/>
              </w:rPr>
              <w:t>P/PS</w:t>
            </w:r>
          </w:p>
        </w:tc>
      </w:tr>
      <w:tr w:rsidR="00D63AE4" w14:paraId="238B0B3D" w14:textId="77777777" w:rsidTr="000923B0">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527DC7" w14:textId="77777777" w:rsidR="00D63AE4" w:rsidRDefault="00D63AE4">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B034E7" w14:textId="77777777" w:rsidR="00D63AE4" w:rsidRDefault="00D63AE4">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EA5430" w14:textId="77777777" w:rsidR="00D63AE4" w:rsidRDefault="00D63AE4">
            <w:pPr>
              <w:jc w:val="center"/>
              <w:rPr>
                <w:rFonts w:ascii="Calibri" w:hAnsi="Calibri" w:cs="Calibri"/>
                <w:sz w:val="20"/>
                <w:szCs w:val="20"/>
              </w:rPr>
            </w:pPr>
            <w:r>
              <w:rPr>
                <w:rFonts w:ascii="Calibri" w:hAnsi="Calibri" w:cs="Calibri"/>
                <w:sz w:val="20"/>
                <w:szCs w:val="20"/>
              </w:rPr>
              <w:t xml:space="preserve">COLOSSAE / RICHMOND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ACA036" w14:textId="77777777" w:rsidR="00D63AE4" w:rsidRDefault="00D63AE4">
            <w:pPr>
              <w:jc w:val="center"/>
              <w:rPr>
                <w:rFonts w:ascii="Calibri" w:hAnsi="Calibri" w:cs="Calibri"/>
                <w:sz w:val="20"/>
                <w:szCs w:val="20"/>
              </w:rPr>
            </w:pPr>
            <w:r>
              <w:rPr>
                <w:rFonts w:ascii="Calibri" w:hAnsi="Calibri" w:cs="Calibri"/>
                <w:sz w:val="20"/>
                <w:szCs w:val="20"/>
              </w:rPr>
              <w:t>P/PS</w:t>
            </w:r>
          </w:p>
        </w:tc>
      </w:tr>
      <w:tr w:rsidR="00D63AE4" w14:paraId="7F4E3907" w14:textId="77777777" w:rsidTr="000923B0">
        <w:trPr>
          <w:trHeight w:val="244"/>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83AF1E9" w14:textId="77777777" w:rsidR="00D63AE4" w:rsidRDefault="00D63AE4">
            <w:pPr>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5F4DCF" w14:textId="77777777" w:rsidR="00D63AE4" w:rsidRDefault="00D63AE4" w:rsidP="00D63AE4">
            <w:pPr>
              <w:jc w:val="center"/>
              <w:rPr>
                <w:rFonts w:ascii="Calibri" w:hAnsi="Calibri" w:cs="Calibri"/>
                <w:sz w:val="20"/>
                <w:szCs w:val="20"/>
              </w:rPr>
            </w:pPr>
            <w:r>
              <w:rPr>
                <w:rFonts w:ascii="Calibri" w:hAnsi="Calibri" w:cs="Calibri"/>
                <w:sz w:val="20"/>
                <w:szCs w:val="20"/>
              </w:rPr>
              <w:t xml:space="preserve">KUSADASI </w:t>
            </w:r>
            <w:r>
              <w:rPr>
                <w:rFonts w:ascii="Calibri" w:hAnsi="Calibri" w:cs="Calibri"/>
                <w:sz w:val="20"/>
                <w:szCs w:val="20"/>
              </w:rPr>
              <w:br/>
              <w:t>o</w:t>
            </w:r>
            <w:r>
              <w:rPr>
                <w:rFonts w:ascii="Calibri" w:hAnsi="Calibri" w:cs="Calibri"/>
                <w:sz w:val="20"/>
                <w:szCs w:val="20"/>
              </w:rPr>
              <w:br/>
              <w:t xml:space="preserve">IZMIR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38FA0D" w14:textId="77777777" w:rsidR="00D63AE4" w:rsidRPr="00D63AE4" w:rsidRDefault="00D63AE4" w:rsidP="00D63AE4">
            <w:pPr>
              <w:jc w:val="center"/>
              <w:rPr>
                <w:rFonts w:ascii="Calibri" w:hAnsi="Calibri" w:cs="Calibri"/>
                <w:sz w:val="20"/>
                <w:szCs w:val="20"/>
                <w:lang w:val="it-IT"/>
              </w:rPr>
            </w:pPr>
            <w:r w:rsidRPr="00D63AE4">
              <w:rPr>
                <w:rFonts w:ascii="Calibri" w:hAnsi="Calibri" w:cs="Calibri"/>
                <w:sz w:val="20"/>
                <w:szCs w:val="20"/>
                <w:lang w:val="it-IT"/>
              </w:rPr>
              <w:t xml:space="preserve">RAMADA / LE BLU </w:t>
            </w:r>
            <w:r w:rsidRPr="00D63AE4">
              <w:rPr>
                <w:rFonts w:ascii="Calibri" w:hAnsi="Calibri" w:cs="Calibri"/>
                <w:sz w:val="20"/>
                <w:szCs w:val="20"/>
                <w:lang w:val="it-IT"/>
              </w:rPr>
              <w:br/>
              <w:t xml:space="preserve">MIA CITY / RADISSON BLU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DCEAA" w14:textId="77777777" w:rsidR="00D63AE4" w:rsidRDefault="00D63AE4" w:rsidP="00D63AE4">
            <w:pPr>
              <w:jc w:val="center"/>
              <w:rPr>
                <w:rFonts w:ascii="Calibri" w:hAnsi="Calibri" w:cs="Calibri"/>
                <w:sz w:val="20"/>
                <w:szCs w:val="20"/>
              </w:rPr>
            </w:pPr>
            <w:r>
              <w:rPr>
                <w:rFonts w:ascii="Calibri" w:hAnsi="Calibri" w:cs="Calibri"/>
                <w:sz w:val="20"/>
                <w:szCs w:val="20"/>
              </w:rPr>
              <w:t>P/PS</w:t>
            </w:r>
          </w:p>
        </w:tc>
      </w:tr>
      <w:tr w:rsidR="00D63AE4" w14:paraId="6ED3146A" w14:textId="77777777" w:rsidTr="000923B0">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EEC99C" w14:textId="77777777" w:rsidR="00D63AE4" w:rsidRDefault="00D63AE4">
            <w:pPr>
              <w:jc w:val="cente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41B9607B" w14:textId="77777777" w:rsidR="00D63AE4" w:rsidRDefault="00D63AE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7FB71D6E" w14:textId="77777777" w:rsidR="00D63AE4" w:rsidRDefault="00D63AE4">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EF1017E" w14:textId="77777777" w:rsidR="00D63AE4" w:rsidRDefault="00D63AE4">
            <w:pPr>
              <w:rPr>
                <w:rFonts w:ascii="Calibri" w:hAnsi="Calibri" w:cs="Calibri"/>
                <w:sz w:val="20"/>
                <w:szCs w:val="20"/>
              </w:rPr>
            </w:pPr>
          </w:p>
        </w:tc>
      </w:tr>
      <w:tr w:rsidR="00D63AE4" w14:paraId="44CD1376" w14:textId="77777777" w:rsidTr="000923B0">
        <w:trPr>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317F3" w14:textId="77777777" w:rsidR="00D63AE4" w:rsidRDefault="00D63AE4">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7A9F6C" w14:textId="77777777" w:rsidR="00D63AE4" w:rsidRDefault="00D63AE4">
            <w:pPr>
              <w:jc w:val="center"/>
              <w:rPr>
                <w:rFonts w:ascii="Calibri" w:hAnsi="Calibri" w:cs="Calibri"/>
                <w:sz w:val="20"/>
                <w:szCs w:val="20"/>
              </w:rPr>
            </w:pPr>
            <w:r>
              <w:rPr>
                <w:rFonts w:ascii="Calibri" w:hAnsi="Calibri" w:cs="Calibri"/>
                <w:sz w:val="20"/>
                <w:szCs w:val="20"/>
              </w:rPr>
              <w:t>BODRUM</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42930D" w14:textId="77777777" w:rsidR="00D63AE4" w:rsidRDefault="00D63AE4">
            <w:pPr>
              <w:jc w:val="center"/>
              <w:rPr>
                <w:rFonts w:ascii="Calibri" w:hAnsi="Calibri" w:cs="Calibri"/>
                <w:sz w:val="20"/>
                <w:szCs w:val="20"/>
              </w:rPr>
            </w:pPr>
            <w:r>
              <w:rPr>
                <w:rFonts w:ascii="Calibri" w:hAnsi="Calibri" w:cs="Calibri"/>
                <w:sz w:val="20"/>
                <w:szCs w:val="20"/>
              </w:rPr>
              <w:t>SALAMAKIS / ASKA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1048FF" w14:textId="77777777" w:rsidR="00D63AE4" w:rsidRDefault="00D63AE4">
            <w:pPr>
              <w:jc w:val="center"/>
              <w:rPr>
                <w:rFonts w:ascii="Calibri" w:hAnsi="Calibri" w:cs="Calibri"/>
                <w:sz w:val="20"/>
                <w:szCs w:val="20"/>
              </w:rPr>
            </w:pPr>
            <w:r>
              <w:rPr>
                <w:rFonts w:ascii="Calibri" w:hAnsi="Calibri" w:cs="Calibri"/>
                <w:sz w:val="20"/>
                <w:szCs w:val="20"/>
              </w:rPr>
              <w:t>P/PS</w:t>
            </w:r>
          </w:p>
        </w:tc>
      </w:tr>
    </w:tbl>
    <w:p w14:paraId="53DD5B7A" w14:textId="1C79047A" w:rsidR="005F5CC3" w:rsidRDefault="005F5CC3" w:rsidP="001F78B0">
      <w:pPr>
        <w:rPr>
          <w:rFonts w:ascii="Arial" w:eastAsia="Calibri" w:hAnsi="Arial" w:cs="Arial"/>
          <w:b/>
          <w:bCs/>
          <w:sz w:val="20"/>
          <w:szCs w:val="20"/>
          <w:lang w:eastAsia="es-MX"/>
        </w:rPr>
      </w:pPr>
    </w:p>
    <w:p w14:paraId="69AD8945" w14:textId="41780AD0" w:rsidR="000923B0" w:rsidRDefault="000923B0" w:rsidP="001F78B0">
      <w:pPr>
        <w:rPr>
          <w:rFonts w:ascii="Arial" w:eastAsia="Calibri" w:hAnsi="Arial" w:cs="Arial"/>
          <w:b/>
          <w:bCs/>
          <w:sz w:val="20"/>
          <w:szCs w:val="20"/>
          <w:lang w:eastAsia="es-MX"/>
        </w:rPr>
      </w:pPr>
    </w:p>
    <w:p w14:paraId="354392DF" w14:textId="7C664F86" w:rsidR="000923B0" w:rsidRDefault="000923B0" w:rsidP="001F78B0">
      <w:pPr>
        <w:rPr>
          <w:rFonts w:ascii="Arial" w:eastAsia="Calibri" w:hAnsi="Arial" w:cs="Arial"/>
          <w:b/>
          <w:bCs/>
          <w:sz w:val="20"/>
          <w:szCs w:val="20"/>
          <w:lang w:eastAsia="es-MX"/>
        </w:rPr>
      </w:pPr>
    </w:p>
    <w:p w14:paraId="7C05B1B3" w14:textId="017F2122" w:rsidR="000923B0" w:rsidRDefault="000923B0" w:rsidP="001F78B0">
      <w:pPr>
        <w:rPr>
          <w:rFonts w:ascii="Arial" w:eastAsia="Calibri" w:hAnsi="Arial" w:cs="Arial"/>
          <w:b/>
          <w:bCs/>
          <w:sz w:val="20"/>
          <w:szCs w:val="20"/>
          <w:lang w:eastAsia="es-MX"/>
        </w:rPr>
      </w:pPr>
    </w:p>
    <w:p w14:paraId="0526C7A2" w14:textId="3BC540C2" w:rsidR="000923B0" w:rsidRDefault="000923B0" w:rsidP="001F78B0">
      <w:pPr>
        <w:rPr>
          <w:rFonts w:ascii="Arial" w:eastAsia="Calibri" w:hAnsi="Arial" w:cs="Arial"/>
          <w:b/>
          <w:bCs/>
          <w:sz w:val="20"/>
          <w:szCs w:val="20"/>
          <w:lang w:eastAsia="es-MX"/>
        </w:rPr>
      </w:pPr>
    </w:p>
    <w:p w14:paraId="19522C93" w14:textId="0084D2AE" w:rsidR="000923B0" w:rsidRDefault="000923B0" w:rsidP="001F78B0">
      <w:pPr>
        <w:rPr>
          <w:rFonts w:ascii="Arial" w:eastAsia="Calibri" w:hAnsi="Arial" w:cs="Arial"/>
          <w:b/>
          <w:bCs/>
          <w:sz w:val="20"/>
          <w:szCs w:val="20"/>
          <w:lang w:eastAsia="es-MX"/>
        </w:rPr>
      </w:pPr>
    </w:p>
    <w:p w14:paraId="0293176F" w14:textId="5FF6B5F8" w:rsidR="000923B0" w:rsidRDefault="000923B0" w:rsidP="001F78B0">
      <w:pPr>
        <w:rPr>
          <w:rFonts w:ascii="Arial" w:eastAsia="Calibri" w:hAnsi="Arial" w:cs="Arial"/>
          <w:b/>
          <w:bCs/>
          <w:sz w:val="20"/>
          <w:szCs w:val="20"/>
          <w:lang w:eastAsia="es-MX"/>
        </w:rPr>
      </w:pPr>
    </w:p>
    <w:p w14:paraId="16AFDCB9" w14:textId="73B36677" w:rsidR="000923B0" w:rsidRDefault="000923B0" w:rsidP="001F78B0">
      <w:pPr>
        <w:rPr>
          <w:rFonts w:ascii="Arial" w:eastAsia="Calibri" w:hAnsi="Arial" w:cs="Arial"/>
          <w:b/>
          <w:bCs/>
          <w:sz w:val="20"/>
          <w:szCs w:val="20"/>
          <w:lang w:eastAsia="es-MX"/>
        </w:rPr>
      </w:pPr>
    </w:p>
    <w:p w14:paraId="446EEB73" w14:textId="6E4B7D4E" w:rsidR="000923B0" w:rsidRDefault="000923B0" w:rsidP="001F78B0">
      <w:pPr>
        <w:rPr>
          <w:rFonts w:ascii="Arial" w:eastAsia="Calibri" w:hAnsi="Arial" w:cs="Arial"/>
          <w:b/>
          <w:bCs/>
          <w:sz w:val="20"/>
          <w:szCs w:val="20"/>
          <w:lang w:eastAsia="es-MX"/>
        </w:rPr>
      </w:pPr>
    </w:p>
    <w:tbl>
      <w:tblPr>
        <w:tblW w:w="6286" w:type="dxa"/>
        <w:jc w:val="center"/>
        <w:tblCellSpacing w:w="0" w:type="dxa"/>
        <w:tblCellMar>
          <w:left w:w="0" w:type="dxa"/>
          <w:right w:w="0" w:type="dxa"/>
        </w:tblCellMar>
        <w:tblLook w:val="04A0" w:firstRow="1" w:lastRow="0" w:firstColumn="1" w:lastColumn="0" w:noHBand="0" w:noVBand="1"/>
      </w:tblPr>
      <w:tblGrid>
        <w:gridCol w:w="3943"/>
        <w:gridCol w:w="628"/>
        <w:gridCol w:w="628"/>
        <w:gridCol w:w="1081"/>
        <w:gridCol w:w="6"/>
      </w:tblGrid>
      <w:tr w:rsidR="00013E0C" w14:paraId="0FEBD4BB" w14:textId="77777777" w:rsidTr="000923B0">
        <w:trPr>
          <w:gridAfter w:val="1"/>
          <w:trHeight w:val="252"/>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bottom"/>
            <w:hideMark/>
          </w:tcPr>
          <w:p w14:paraId="3F6B3C0F" w14:textId="192DE4E9" w:rsidR="00013E0C" w:rsidRDefault="000923B0">
            <w:pPr>
              <w:jc w:val="center"/>
              <w:rPr>
                <w:rFonts w:ascii="Calibri" w:hAnsi="Calibri" w:cs="Calibri"/>
                <w:b/>
                <w:bCs/>
                <w:color w:val="FFFFFF"/>
                <w:sz w:val="20"/>
                <w:szCs w:val="20"/>
              </w:rPr>
            </w:pPr>
            <w:r w:rsidRPr="000923B0">
              <w:rPr>
                <w:rFonts w:ascii="Calibri" w:hAnsi="Calibri" w:cs="Calibri"/>
                <w:b/>
                <w:bCs/>
                <w:color w:val="FFFFFF"/>
                <w:szCs w:val="20"/>
              </w:rPr>
              <w:t>T</w:t>
            </w:r>
            <w:r w:rsidR="00013E0C" w:rsidRPr="000923B0">
              <w:rPr>
                <w:rFonts w:ascii="Calibri" w:hAnsi="Calibri" w:cs="Calibri"/>
                <w:b/>
                <w:bCs/>
                <w:color w:val="FFFFFF"/>
                <w:szCs w:val="20"/>
              </w:rPr>
              <w:t>ARIFA EN USD POR PERSONA</w:t>
            </w:r>
          </w:p>
        </w:tc>
      </w:tr>
      <w:tr w:rsidR="00013E0C" w14:paraId="4FBFCC23" w14:textId="77777777" w:rsidTr="000923B0">
        <w:trPr>
          <w:gridAfter w:val="1"/>
          <w:trHeight w:val="252"/>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hideMark/>
          </w:tcPr>
          <w:p w14:paraId="654CD622"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D63AE4" w14:paraId="3FCB37C5" w14:textId="77777777" w:rsidTr="000923B0">
        <w:trPr>
          <w:gridAfter w:val="1"/>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101D9D7B" w14:textId="7A93E021" w:rsidR="00D63AE4" w:rsidRDefault="00ED3AAB" w:rsidP="00D63AE4">
            <w:pPr>
              <w:rPr>
                <w:rFonts w:ascii="Calibri" w:hAnsi="Calibri" w:cs="Calibri"/>
                <w:b/>
                <w:bCs/>
                <w:sz w:val="20"/>
                <w:szCs w:val="20"/>
              </w:rPr>
            </w:pPr>
            <w:r w:rsidRPr="00ED3AAB">
              <w:rPr>
                <w:rFonts w:ascii="Calibri" w:hAnsi="Calibri" w:cs="Calibri"/>
                <w:b/>
                <w:bCs/>
                <w:sz w:val="20"/>
                <w:szCs w:val="20"/>
              </w:rPr>
              <w:t>01 ABRIL 2025 AL 30 DE MARZO 2026</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5B2F2FBB" w14:textId="2206DB0F" w:rsidR="00D63AE4" w:rsidRDefault="00D63AE4" w:rsidP="00D63AE4">
            <w:pPr>
              <w:jc w:val="center"/>
              <w:rPr>
                <w:rFonts w:ascii="Calibri" w:hAnsi="Calibri" w:cs="Calibri"/>
                <w:sz w:val="20"/>
                <w:szCs w:val="20"/>
              </w:rPr>
            </w:pPr>
            <w:r>
              <w:rPr>
                <w:rFonts w:ascii="Calibri" w:hAnsi="Calibri" w:cs="Calibri"/>
                <w:b/>
                <w:bCs/>
                <w:sz w:val="20"/>
                <w:szCs w:val="20"/>
              </w:rPr>
              <w:t xml:space="preserve">DBL </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3C46EDAE" w14:textId="7C0EA583" w:rsidR="00D63AE4" w:rsidRDefault="00D63AE4" w:rsidP="00D63AE4">
            <w:pPr>
              <w:jc w:val="center"/>
              <w:rPr>
                <w:rFonts w:ascii="Calibri" w:hAnsi="Calibri" w:cs="Calibri"/>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0818F066" w14:textId="58F09557" w:rsidR="00D63AE4" w:rsidRDefault="00D63AE4" w:rsidP="00D63AE4">
            <w:pPr>
              <w:jc w:val="center"/>
              <w:rPr>
                <w:rFonts w:ascii="Calibri" w:hAnsi="Calibri" w:cs="Calibri"/>
                <w:sz w:val="20"/>
                <w:szCs w:val="20"/>
              </w:rPr>
            </w:pPr>
            <w:r>
              <w:rPr>
                <w:rFonts w:ascii="Calibri" w:hAnsi="Calibri" w:cs="Calibri"/>
                <w:b/>
                <w:bCs/>
                <w:sz w:val="20"/>
                <w:szCs w:val="20"/>
              </w:rPr>
              <w:t>SENCILLA</w:t>
            </w:r>
          </w:p>
        </w:tc>
      </w:tr>
      <w:tr w:rsidR="000923B0" w14:paraId="47CC8CA3" w14:textId="77777777" w:rsidTr="000923B0">
        <w:trPr>
          <w:gridAfter w:val="1"/>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72275BAD" w14:textId="209E0319" w:rsidR="000923B0" w:rsidRDefault="000923B0" w:rsidP="000923B0">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AF4F741" w14:textId="72727B11" w:rsidR="000923B0" w:rsidRDefault="000923B0" w:rsidP="000923B0">
            <w:pPr>
              <w:jc w:val="center"/>
              <w:rPr>
                <w:rFonts w:ascii="Calibri" w:hAnsi="Calibri" w:cs="Calibri"/>
                <w:sz w:val="20"/>
                <w:szCs w:val="20"/>
              </w:rPr>
            </w:pPr>
            <w:r>
              <w:rPr>
                <w:rFonts w:ascii="Calibri" w:hAnsi="Calibri"/>
                <w:sz w:val="20"/>
                <w:szCs w:val="20"/>
              </w:rPr>
              <w:t>1350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2BE58BF" w14:textId="652C3F1F" w:rsidR="000923B0" w:rsidRDefault="000923B0" w:rsidP="000923B0">
            <w:pPr>
              <w:jc w:val="center"/>
              <w:rPr>
                <w:rFonts w:ascii="Calibri" w:hAnsi="Calibri" w:cs="Calibri"/>
                <w:sz w:val="20"/>
                <w:szCs w:val="20"/>
              </w:rPr>
            </w:pPr>
            <w:r>
              <w:rPr>
                <w:rFonts w:ascii="Calibri" w:hAnsi="Calibri"/>
                <w:sz w:val="20"/>
                <w:szCs w:val="20"/>
              </w:rPr>
              <w:t>1335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6B5F7306" w14:textId="255DE76B" w:rsidR="000923B0" w:rsidRDefault="000923B0" w:rsidP="000923B0">
            <w:pPr>
              <w:jc w:val="center"/>
              <w:rPr>
                <w:rFonts w:ascii="Calibri" w:hAnsi="Calibri" w:cs="Calibri"/>
                <w:sz w:val="20"/>
                <w:szCs w:val="20"/>
              </w:rPr>
            </w:pPr>
            <w:r>
              <w:rPr>
                <w:rFonts w:ascii="Calibri" w:hAnsi="Calibri"/>
                <w:sz w:val="20"/>
                <w:szCs w:val="20"/>
              </w:rPr>
              <w:t>2295</w:t>
            </w:r>
          </w:p>
        </w:tc>
      </w:tr>
      <w:tr w:rsidR="000923B0" w14:paraId="5679E95B" w14:textId="77777777" w:rsidTr="000923B0">
        <w:trPr>
          <w:gridAfter w:val="1"/>
          <w:trHeight w:val="252"/>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D3C32F1" w14:textId="5510A920" w:rsidR="000923B0" w:rsidRDefault="000923B0" w:rsidP="000923B0">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97B0657" w14:textId="4115D530" w:rsidR="000923B0" w:rsidRDefault="000923B0" w:rsidP="000923B0">
            <w:pPr>
              <w:jc w:val="center"/>
              <w:rPr>
                <w:rFonts w:ascii="Calibri" w:hAnsi="Calibri" w:cs="Calibri"/>
                <w:sz w:val="20"/>
                <w:szCs w:val="20"/>
              </w:rPr>
            </w:pPr>
            <w:r>
              <w:rPr>
                <w:rFonts w:ascii="Calibri" w:hAnsi="Calibri"/>
                <w:sz w:val="20"/>
                <w:szCs w:val="20"/>
              </w:rPr>
              <w:t>1470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FAF19AF" w14:textId="0C55C944" w:rsidR="000923B0" w:rsidRDefault="000923B0" w:rsidP="000923B0">
            <w:pPr>
              <w:jc w:val="center"/>
              <w:rPr>
                <w:rFonts w:ascii="Calibri" w:hAnsi="Calibri" w:cs="Calibri"/>
                <w:sz w:val="20"/>
                <w:szCs w:val="20"/>
              </w:rPr>
            </w:pPr>
            <w:r>
              <w:rPr>
                <w:rFonts w:ascii="Calibri" w:hAnsi="Calibri"/>
                <w:sz w:val="20"/>
                <w:szCs w:val="20"/>
              </w:rPr>
              <w:t>1455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tcPr>
          <w:p w14:paraId="5B7945DC" w14:textId="5297EB6B" w:rsidR="000923B0" w:rsidRDefault="000923B0" w:rsidP="000923B0">
            <w:pPr>
              <w:jc w:val="center"/>
              <w:rPr>
                <w:rFonts w:ascii="Calibri" w:hAnsi="Calibri" w:cs="Calibri"/>
                <w:sz w:val="20"/>
                <w:szCs w:val="20"/>
              </w:rPr>
            </w:pPr>
            <w:r>
              <w:rPr>
                <w:rFonts w:ascii="Calibri" w:hAnsi="Calibri"/>
                <w:sz w:val="20"/>
                <w:szCs w:val="20"/>
              </w:rPr>
              <w:t>2535</w:t>
            </w:r>
          </w:p>
        </w:tc>
      </w:tr>
      <w:tr w:rsidR="00013E0C" w14:paraId="2D1AF66F" w14:textId="77777777" w:rsidTr="000923B0">
        <w:trPr>
          <w:gridAfter w:val="1"/>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3FB54C" w14:textId="1497F795" w:rsidR="00013E0C" w:rsidRDefault="00013E0C" w:rsidP="00013E0C">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EL 30 MARZO 202</w:t>
            </w:r>
            <w:r w:rsidR="00D63AE4">
              <w:rPr>
                <w:rFonts w:ascii="Calibri" w:hAnsi="Calibri" w:cs="Calibri"/>
                <w:b/>
                <w:bCs/>
                <w:color w:val="FF0000"/>
                <w:sz w:val="20"/>
                <w:szCs w:val="20"/>
              </w:rPr>
              <w:t>6</w:t>
            </w:r>
          </w:p>
        </w:tc>
      </w:tr>
      <w:tr w:rsidR="00013E0C" w14:paraId="0A61864E" w14:textId="77777777" w:rsidTr="000923B0">
        <w:trPr>
          <w:trHeight w:val="25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E6CC149" w14:textId="77777777" w:rsidR="00013E0C" w:rsidRDefault="00013E0C">
            <w:pPr>
              <w:rPr>
                <w:rFonts w:ascii="Calibri" w:hAnsi="Calibri" w:cs="Calibri"/>
                <w:b/>
                <w:bCs/>
                <w:sz w:val="20"/>
                <w:szCs w:val="20"/>
              </w:rPr>
            </w:pPr>
          </w:p>
        </w:tc>
        <w:tc>
          <w:tcPr>
            <w:tcW w:w="0" w:type="auto"/>
            <w:vAlign w:val="center"/>
            <w:hideMark/>
          </w:tcPr>
          <w:p w14:paraId="2D3FF9DE" w14:textId="77777777" w:rsidR="00013E0C" w:rsidRDefault="00013E0C">
            <w:pPr>
              <w:jc w:val="center"/>
              <w:rPr>
                <w:rFonts w:ascii="Calibri" w:hAnsi="Calibri" w:cs="Calibri"/>
                <w:b/>
                <w:bCs/>
                <w:sz w:val="20"/>
                <w:szCs w:val="20"/>
              </w:rPr>
            </w:pPr>
          </w:p>
        </w:tc>
      </w:tr>
      <w:tr w:rsidR="00013E0C" w14:paraId="6CDEA15A" w14:textId="77777777" w:rsidTr="000923B0">
        <w:trPr>
          <w:trHeight w:val="25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A6A0AD8" w14:textId="77777777" w:rsidR="00013E0C" w:rsidRDefault="00013E0C">
            <w:pPr>
              <w:rPr>
                <w:rFonts w:ascii="Calibri" w:hAnsi="Calibri" w:cs="Calibri"/>
                <w:b/>
                <w:bCs/>
                <w:sz w:val="20"/>
                <w:szCs w:val="20"/>
              </w:rPr>
            </w:pPr>
          </w:p>
        </w:tc>
        <w:tc>
          <w:tcPr>
            <w:tcW w:w="0" w:type="auto"/>
            <w:vAlign w:val="center"/>
            <w:hideMark/>
          </w:tcPr>
          <w:p w14:paraId="312ED643" w14:textId="77777777" w:rsidR="00013E0C" w:rsidRDefault="00013E0C">
            <w:pPr>
              <w:rPr>
                <w:sz w:val="20"/>
                <w:szCs w:val="20"/>
              </w:rPr>
            </w:pPr>
          </w:p>
        </w:tc>
      </w:tr>
      <w:tr w:rsidR="00013E0C" w14:paraId="14DFC424" w14:textId="77777777" w:rsidTr="000923B0">
        <w:trPr>
          <w:trHeight w:val="252"/>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E0F1CE" w14:textId="77777777" w:rsidR="00013E0C" w:rsidRDefault="00013E0C">
            <w:pPr>
              <w:rPr>
                <w:rFonts w:ascii="Calibri" w:hAnsi="Calibri" w:cs="Calibri"/>
                <w:b/>
                <w:bCs/>
                <w:sz w:val="20"/>
                <w:szCs w:val="20"/>
              </w:rPr>
            </w:pPr>
          </w:p>
        </w:tc>
        <w:tc>
          <w:tcPr>
            <w:tcW w:w="0" w:type="auto"/>
            <w:vAlign w:val="center"/>
            <w:hideMark/>
          </w:tcPr>
          <w:p w14:paraId="57A94C44" w14:textId="77777777" w:rsidR="00013E0C" w:rsidRDefault="00013E0C">
            <w:pPr>
              <w:rPr>
                <w:sz w:val="20"/>
                <w:szCs w:val="20"/>
              </w:rPr>
            </w:pPr>
          </w:p>
        </w:tc>
      </w:tr>
    </w:tbl>
    <w:p w14:paraId="64578541" w14:textId="0C9FFF16" w:rsidR="005F5CC3" w:rsidRDefault="005F5CC3" w:rsidP="001F78B0">
      <w:pPr>
        <w:rPr>
          <w:rFonts w:ascii="Arial" w:eastAsia="Calibri" w:hAnsi="Arial" w:cs="Arial"/>
          <w:b/>
          <w:bCs/>
          <w:sz w:val="20"/>
          <w:szCs w:val="20"/>
          <w:lang w:eastAsia="es-MX"/>
        </w:rPr>
      </w:pPr>
    </w:p>
    <w:p w14:paraId="7975B4D9" w14:textId="00B297FD" w:rsidR="005F5CC3" w:rsidRDefault="000923B0" w:rsidP="001F78B0">
      <w:pPr>
        <w:rPr>
          <w:rFonts w:ascii="Arial" w:eastAsia="Calibri" w:hAnsi="Arial" w:cs="Arial"/>
          <w:b/>
          <w:bCs/>
          <w:sz w:val="20"/>
          <w:szCs w:val="20"/>
          <w:lang w:eastAsia="es-MX"/>
        </w:rPr>
      </w:pPr>
      <w:r>
        <w:rPr>
          <w:rFonts w:ascii="Arial" w:eastAsia="Calibri" w:hAnsi="Arial" w:cs="Arial"/>
          <w:b/>
          <w:bCs/>
          <w:noProof/>
          <w:sz w:val="20"/>
          <w:szCs w:val="20"/>
          <w:lang w:eastAsia="es-MX"/>
        </w:rPr>
        <w:drawing>
          <wp:anchor distT="0" distB="0" distL="114300" distR="114300" simplePos="0" relativeHeight="251659264" behindDoc="0" locked="0" layoutInCell="1" allowOverlap="1" wp14:anchorId="70BFC4FC" wp14:editId="6D9FADAD">
            <wp:simplePos x="0" y="0"/>
            <wp:positionH relativeFrom="column">
              <wp:posOffset>2286000</wp:posOffset>
            </wp:positionH>
            <wp:positionV relativeFrom="paragraph">
              <wp:posOffset>146050</wp:posOffset>
            </wp:positionV>
            <wp:extent cx="1543050" cy="400050"/>
            <wp:effectExtent l="0" t="0" r="0" b="0"/>
            <wp:wrapSquare wrapText="bothSides"/>
            <wp:docPr id="158614902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49023" name="Imagen 2"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400050"/>
                    </a:xfrm>
                    <a:prstGeom prst="rect">
                      <a:avLst/>
                    </a:prstGeom>
                  </pic:spPr>
                </pic:pic>
              </a:graphicData>
            </a:graphic>
            <wp14:sizeRelH relativeFrom="page">
              <wp14:pctWidth>0</wp14:pctWidth>
            </wp14:sizeRelH>
            <wp14:sizeRelV relativeFrom="page">
              <wp14:pctHeight>0</wp14:pctHeight>
            </wp14:sizeRelV>
          </wp:anchor>
        </w:drawing>
      </w:r>
    </w:p>
    <w:p w14:paraId="11E7F714" w14:textId="0AFE6594" w:rsidR="00265835" w:rsidRDefault="00265835" w:rsidP="001F78B0">
      <w:pPr>
        <w:rPr>
          <w:rFonts w:ascii="Arial" w:eastAsia="Calibri" w:hAnsi="Arial" w:cs="Arial"/>
          <w:b/>
          <w:bCs/>
          <w:sz w:val="20"/>
          <w:szCs w:val="20"/>
          <w:lang w:eastAsia="es-MX"/>
        </w:rPr>
      </w:pPr>
    </w:p>
    <w:p w14:paraId="5C8B91CA" w14:textId="7164E6F8" w:rsidR="00265835" w:rsidRDefault="00265835" w:rsidP="001F78B0">
      <w:pPr>
        <w:rPr>
          <w:rFonts w:ascii="Arial" w:eastAsia="Calibri" w:hAnsi="Arial" w:cs="Arial"/>
          <w:b/>
          <w:bCs/>
          <w:sz w:val="20"/>
          <w:szCs w:val="20"/>
          <w:lang w:eastAsia="es-MX"/>
        </w:rPr>
      </w:pPr>
    </w:p>
    <w:p w14:paraId="46FDAA36" w14:textId="77777777" w:rsidR="00265835" w:rsidRDefault="00265835" w:rsidP="001F78B0">
      <w:pPr>
        <w:rPr>
          <w:rFonts w:ascii="Arial" w:eastAsia="Calibri" w:hAnsi="Arial" w:cs="Arial"/>
          <w:b/>
          <w:bCs/>
          <w:sz w:val="20"/>
          <w:szCs w:val="20"/>
          <w:lang w:eastAsia="es-MX"/>
        </w:rPr>
      </w:pPr>
    </w:p>
    <w:tbl>
      <w:tblPr>
        <w:tblW w:w="7667" w:type="dxa"/>
        <w:jc w:val="center"/>
        <w:tblCellSpacing w:w="0" w:type="dxa"/>
        <w:tblCellMar>
          <w:left w:w="0" w:type="dxa"/>
          <w:right w:w="0" w:type="dxa"/>
        </w:tblCellMar>
        <w:tblLook w:val="04A0" w:firstRow="1" w:lastRow="0" w:firstColumn="1" w:lastColumn="0" w:noHBand="0" w:noVBand="1"/>
      </w:tblPr>
      <w:tblGrid>
        <w:gridCol w:w="6266"/>
        <w:gridCol w:w="1401"/>
      </w:tblGrid>
      <w:tr w:rsidR="00D63AE4" w14:paraId="162B752E" w14:textId="77777777" w:rsidTr="000923B0">
        <w:trPr>
          <w:trHeight w:val="206"/>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19275D1A" w14:textId="77777777" w:rsidR="00D63AE4" w:rsidRDefault="00D63AE4">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D63AE4" w14:paraId="3EA70952" w14:textId="77777777" w:rsidTr="000923B0">
        <w:trPr>
          <w:trHeight w:val="206"/>
          <w:tblCellSpacing w:w="0" w:type="dxa"/>
          <w:jc w:val="center"/>
        </w:trPr>
        <w:tc>
          <w:tcPr>
            <w:tcW w:w="626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3B2B2C" w14:textId="77777777" w:rsidR="00D63AE4" w:rsidRPr="000923B0" w:rsidRDefault="00D63AE4">
            <w:pPr>
              <w:rPr>
                <w:rFonts w:ascii="Calibri" w:hAnsi="Calibri" w:cs="Calibri"/>
                <w:color w:val="002060"/>
                <w:sz w:val="20"/>
                <w:szCs w:val="20"/>
              </w:rPr>
            </w:pPr>
            <w:r w:rsidRPr="000923B0">
              <w:rPr>
                <w:rFonts w:ascii="Calibri" w:hAnsi="Calibri" w:cs="Calibri"/>
                <w:color w:val="002060"/>
                <w:sz w:val="20"/>
                <w:szCs w:val="20"/>
              </w:rPr>
              <w:t xml:space="preserve">Noche adicional en Estambul por habitación DBL/TPL o SGL en </w:t>
            </w:r>
            <w:proofErr w:type="spellStart"/>
            <w:r w:rsidRPr="000923B0">
              <w:rPr>
                <w:rFonts w:ascii="Calibri" w:hAnsi="Calibri" w:cs="Calibri"/>
                <w:color w:val="002060"/>
                <w:sz w:val="20"/>
                <w:szCs w:val="20"/>
              </w:rPr>
              <w:t>cat</w:t>
            </w:r>
            <w:proofErr w:type="spellEnd"/>
            <w:r w:rsidRPr="000923B0">
              <w:rPr>
                <w:rFonts w:ascii="Calibri" w:hAnsi="Calibri" w:cs="Calibri"/>
                <w:color w:val="002060"/>
                <w:sz w:val="20"/>
                <w:szCs w:val="20"/>
              </w:rPr>
              <w:t xml:space="preserve"> primera </w:t>
            </w:r>
          </w:p>
        </w:tc>
        <w:tc>
          <w:tcPr>
            <w:tcW w:w="1401" w:type="dxa"/>
            <w:tcBorders>
              <w:bottom w:val="single" w:sz="6" w:space="0" w:color="000000"/>
              <w:right w:val="single" w:sz="6" w:space="0" w:color="000000"/>
            </w:tcBorders>
            <w:tcMar>
              <w:top w:w="0" w:type="dxa"/>
              <w:left w:w="45" w:type="dxa"/>
              <w:bottom w:w="0" w:type="dxa"/>
              <w:right w:w="45" w:type="dxa"/>
            </w:tcMar>
            <w:vAlign w:val="bottom"/>
            <w:hideMark/>
          </w:tcPr>
          <w:p w14:paraId="24F3F913" w14:textId="77777777" w:rsidR="00D63AE4" w:rsidRPr="000923B0" w:rsidRDefault="00D63AE4">
            <w:pPr>
              <w:jc w:val="center"/>
              <w:rPr>
                <w:rFonts w:ascii="Calibri" w:hAnsi="Calibri" w:cs="Calibri"/>
                <w:b/>
                <w:color w:val="000000" w:themeColor="text1"/>
                <w:sz w:val="20"/>
                <w:szCs w:val="20"/>
              </w:rPr>
            </w:pPr>
            <w:r w:rsidRPr="000923B0">
              <w:rPr>
                <w:rFonts w:ascii="Calibri" w:hAnsi="Calibri" w:cs="Calibri"/>
                <w:b/>
                <w:color w:val="000000" w:themeColor="text1"/>
                <w:sz w:val="20"/>
                <w:szCs w:val="20"/>
              </w:rPr>
              <w:t>230</w:t>
            </w:r>
          </w:p>
        </w:tc>
      </w:tr>
      <w:tr w:rsidR="00D63AE4" w14:paraId="15103FFE" w14:textId="77777777" w:rsidTr="000923B0">
        <w:trPr>
          <w:trHeight w:val="206"/>
          <w:tblCellSpacing w:w="0" w:type="dxa"/>
          <w:jc w:val="center"/>
        </w:trPr>
        <w:tc>
          <w:tcPr>
            <w:tcW w:w="626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1D6A34" w14:textId="77777777" w:rsidR="00D63AE4" w:rsidRPr="000923B0" w:rsidRDefault="00D63AE4">
            <w:pPr>
              <w:rPr>
                <w:rFonts w:ascii="Calibri" w:hAnsi="Calibri" w:cs="Calibri"/>
                <w:color w:val="002060"/>
                <w:sz w:val="20"/>
                <w:szCs w:val="20"/>
              </w:rPr>
            </w:pPr>
            <w:r w:rsidRPr="000923B0">
              <w:rPr>
                <w:rFonts w:ascii="Calibri" w:hAnsi="Calibri" w:cs="Calibri"/>
                <w:color w:val="002060"/>
                <w:sz w:val="20"/>
                <w:szCs w:val="20"/>
              </w:rPr>
              <w:t xml:space="preserve">Noche adicional en Estambul por habitación DBL/TPL o SGL en </w:t>
            </w:r>
            <w:proofErr w:type="spellStart"/>
            <w:r w:rsidRPr="000923B0">
              <w:rPr>
                <w:rFonts w:ascii="Calibri" w:hAnsi="Calibri" w:cs="Calibri"/>
                <w:color w:val="002060"/>
                <w:sz w:val="20"/>
                <w:szCs w:val="20"/>
              </w:rPr>
              <w:t>cat</w:t>
            </w:r>
            <w:proofErr w:type="spellEnd"/>
            <w:r w:rsidRPr="000923B0">
              <w:rPr>
                <w:rFonts w:ascii="Calibri" w:hAnsi="Calibri" w:cs="Calibri"/>
                <w:color w:val="002060"/>
                <w:sz w:val="20"/>
                <w:szCs w:val="20"/>
              </w:rPr>
              <w:t xml:space="preserve"> superior con primera </w:t>
            </w:r>
          </w:p>
        </w:tc>
        <w:tc>
          <w:tcPr>
            <w:tcW w:w="1401" w:type="dxa"/>
            <w:tcBorders>
              <w:bottom w:val="single" w:sz="6" w:space="0" w:color="000000"/>
              <w:right w:val="single" w:sz="6" w:space="0" w:color="000000"/>
            </w:tcBorders>
            <w:tcMar>
              <w:top w:w="0" w:type="dxa"/>
              <w:left w:w="45" w:type="dxa"/>
              <w:bottom w:w="0" w:type="dxa"/>
              <w:right w:w="45" w:type="dxa"/>
            </w:tcMar>
            <w:vAlign w:val="bottom"/>
            <w:hideMark/>
          </w:tcPr>
          <w:p w14:paraId="68801771" w14:textId="77777777" w:rsidR="00D63AE4" w:rsidRPr="000923B0" w:rsidRDefault="00D63AE4">
            <w:pPr>
              <w:jc w:val="center"/>
              <w:rPr>
                <w:rFonts w:ascii="Calibri" w:hAnsi="Calibri" w:cs="Calibri"/>
                <w:b/>
                <w:color w:val="000000" w:themeColor="text1"/>
                <w:sz w:val="20"/>
                <w:szCs w:val="20"/>
              </w:rPr>
            </w:pPr>
            <w:r w:rsidRPr="000923B0">
              <w:rPr>
                <w:rFonts w:ascii="Calibri" w:hAnsi="Calibri" w:cs="Calibri"/>
                <w:b/>
                <w:color w:val="000000" w:themeColor="text1"/>
                <w:sz w:val="20"/>
                <w:szCs w:val="20"/>
              </w:rPr>
              <w:t>320</w:t>
            </w:r>
          </w:p>
        </w:tc>
      </w:tr>
      <w:tr w:rsidR="00D63AE4" w14:paraId="753D8B16" w14:textId="77777777" w:rsidTr="000923B0">
        <w:trPr>
          <w:trHeight w:val="206"/>
          <w:tblCellSpacing w:w="0" w:type="dxa"/>
          <w:jc w:val="center"/>
        </w:trPr>
        <w:tc>
          <w:tcPr>
            <w:tcW w:w="626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73A301" w14:textId="695FC27C" w:rsidR="00D63AE4" w:rsidRPr="000923B0" w:rsidRDefault="00D63AE4">
            <w:pPr>
              <w:rPr>
                <w:rFonts w:ascii="Calibri" w:hAnsi="Calibri" w:cs="Calibri"/>
                <w:color w:val="002060"/>
                <w:sz w:val="20"/>
                <w:szCs w:val="20"/>
              </w:rPr>
            </w:pPr>
            <w:r w:rsidRPr="000923B0">
              <w:rPr>
                <w:rFonts w:ascii="Calibri" w:hAnsi="Calibri" w:cs="Calibri"/>
                <w:color w:val="002060"/>
                <w:sz w:val="20"/>
                <w:szCs w:val="20"/>
              </w:rPr>
              <w:t xml:space="preserve">Visita de día completo a la parte histórica de Estambul con almuerzo </w:t>
            </w:r>
          </w:p>
        </w:tc>
        <w:tc>
          <w:tcPr>
            <w:tcW w:w="1401" w:type="dxa"/>
            <w:tcBorders>
              <w:bottom w:val="single" w:sz="6" w:space="0" w:color="000000"/>
              <w:right w:val="single" w:sz="6" w:space="0" w:color="000000"/>
            </w:tcBorders>
            <w:tcMar>
              <w:top w:w="0" w:type="dxa"/>
              <w:left w:w="45" w:type="dxa"/>
              <w:bottom w:w="0" w:type="dxa"/>
              <w:right w:w="45" w:type="dxa"/>
            </w:tcMar>
            <w:vAlign w:val="bottom"/>
            <w:hideMark/>
          </w:tcPr>
          <w:p w14:paraId="0E412BE4" w14:textId="0C31A2CA" w:rsidR="00D63AE4" w:rsidRPr="000923B0" w:rsidRDefault="00D63AE4">
            <w:pPr>
              <w:jc w:val="center"/>
              <w:rPr>
                <w:rFonts w:ascii="Calibri" w:hAnsi="Calibri" w:cs="Calibri"/>
                <w:b/>
                <w:color w:val="000000" w:themeColor="text1"/>
                <w:sz w:val="20"/>
                <w:szCs w:val="20"/>
              </w:rPr>
            </w:pPr>
            <w:r w:rsidRPr="000923B0">
              <w:rPr>
                <w:rFonts w:ascii="Calibri" w:hAnsi="Calibri" w:cs="Calibri"/>
                <w:b/>
                <w:color w:val="000000" w:themeColor="text1"/>
                <w:sz w:val="20"/>
                <w:szCs w:val="20"/>
              </w:rPr>
              <w:t>1</w:t>
            </w:r>
            <w:r w:rsidR="0028251E" w:rsidRPr="000923B0">
              <w:rPr>
                <w:rFonts w:ascii="Calibri" w:hAnsi="Calibri" w:cs="Calibri"/>
                <w:b/>
                <w:color w:val="000000" w:themeColor="text1"/>
                <w:sz w:val="20"/>
                <w:szCs w:val="20"/>
              </w:rPr>
              <w:t>7</w:t>
            </w:r>
            <w:r w:rsidRPr="000923B0">
              <w:rPr>
                <w:rFonts w:ascii="Calibri" w:hAnsi="Calibri" w:cs="Calibri"/>
                <w:b/>
                <w:color w:val="000000" w:themeColor="text1"/>
                <w:sz w:val="20"/>
                <w:szCs w:val="20"/>
              </w:rPr>
              <w:t>0</w:t>
            </w:r>
          </w:p>
        </w:tc>
      </w:tr>
      <w:tr w:rsidR="00D63AE4" w14:paraId="786F032C" w14:textId="77777777" w:rsidTr="000923B0">
        <w:trPr>
          <w:trHeight w:val="206"/>
          <w:tblCellSpacing w:w="0" w:type="dxa"/>
          <w:jc w:val="center"/>
        </w:trPr>
        <w:tc>
          <w:tcPr>
            <w:tcW w:w="6265"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0DD336" w14:textId="4DA48F22" w:rsidR="00D63AE4" w:rsidRPr="000923B0" w:rsidRDefault="00D63AE4">
            <w:pPr>
              <w:rPr>
                <w:rFonts w:ascii="Calibri" w:hAnsi="Calibri" w:cs="Calibri"/>
                <w:color w:val="002060"/>
                <w:sz w:val="20"/>
                <w:szCs w:val="20"/>
              </w:rPr>
            </w:pPr>
            <w:r w:rsidRPr="000923B0">
              <w:rPr>
                <w:rFonts w:ascii="Calibri" w:hAnsi="Calibri" w:cs="Calibri"/>
                <w:color w:val="002060"/>
                <w:sz w:val="20"/>
                <w:szCs w:val="20"/>
              </w:rPr>
              <w:t>Parte Asiática con Almuerzo</w:t>
            </w:r>
          </w:p>
        </w:tc>
        <w:tc>
          <w:tcPr>
            <w:tcW w:w="1401" w:type="dxa"/>
            <w:tcBorders>
              <w:bottom w:val="single" w:sz="6" w:space="0" w:color="000000"/>
              <w:right w:val="single" w:sz="6" w:space="0" w:color="000000"/>
            </w:tcBorders>
            <w:tcMar>
              <w:top w:w="0" w:type="dxa"/>
              <w:left w:w="45" w:type="dxa"/>
              <w:bottom w:w="0" w:type="dxa"/>
              <w:right w:w="45" w:type="dxa"/>
            </w:tcMar>
            <w:vAlign w:val="bottom"/>
            <w:hideMark/>
          </w:tcPr>
          <w:p w14:paraId="0E6CA127" w14:textId="77777777" w:rsidR="00D63AE4" w:rsidRPr="000923B0" w:rsidRDefault="00D63AE4">
            <w:pPr>
              <w:jc w:val="center"/>
              <w:rPr>
                <w:rFonts w:ascii="Calibri" w:hAnsi="Calibri" w:cs="Calibri"/>
                <w:b/>
                <w:color w:val="000000" w:themeColor="text1"/>
                <w:sz w:val="20"/>
                <w:szCs w:val="20"/>
              </w:rPr>
            </w:pPr>
            <w:r w:rsidRPr="000923B0">
              <w:rPr>
                <w:rFonts w:ascii="Calibri" w:hAnsi="Calibri" w:cs="Calibri"/>
                <w:b/>
                <w:color w:val="000000" w:themeColor="text1"/>
                <w:sz w:val="20"/>
                <w:szCs w:val="20"/>
              </w:rPr>
              <w:t>100</w:t>
            </w:r>
          </w:p>
        </w:tc>
      </w:tr>
      <w:tr w:rsidR="00D63AE4" w14:paraId="5A584FE4" w14:textId="77777777" w:rsidTr="000923B0">
        <w:trPr>
          <w:trHeight w:val="206"/>
          <w:tblCellSpacing w:w="0" w:type="dxa"/>
          <w:jc w:val="center"/>
        </w:trPr>
        <w:tc>
          <w:tcPr>
            <w:tcW w:w="6265"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D99D0E" w14:textId="04AA3B40" w:rsidR="00D63AE4" w:rsidRPr="000923B0" w:rsidRDefault="00D63AE4">
            <w:pPr>
              <w:rPr>
                <w:rFonts w:ascii="Calibri" w:hAnsi="Calibri" w:cs="Calibri"/>
                <w:color w:val="002060"/>
                <w:sz w:val="20"/>
                <w:szCs w:val="20"/>
              </w:rPr>
            </w:pPr>
            <w:r w:rsidRPr="000923B0">
              <w:rPr>
                <w:rFonts w:ascii="Calibri" w:hAnsi="Calibri" w:cs="Calibri"/>
                <w:color w:val="002060"/>
                <w:sz w:val="20"/>
                <w:szCs w:val="20"/>
              </w:rPr>
              <w:t xml:space="preserve">Safari </w:t>
            </w:r>
            <w:r w:rsidR="000923B0">
              <w:rPr>
                <w:rFonts w:ascii="Calibri" w:hAnsi="Calibri" w:cs="Calibri"/>
                <w:color w:val="002060"/>
                <w:sz w:val="20"/>
                <w:szCs w:val="20"/>
              </w:rPr>
              <w:t xml:space="preserve">en Jeep </w:t>
            </w:r>
            <w:r w:rsidRPr="000923B0">
              <w:rPr>
                <w:rFonts w:ascii="Calibri" w:hAnsi="Calibri" w:cs="Calibri"/>
                <w:color w:val="002060"/>
                <w:sz w:val="20"/>
                <w:szCs w:val="20"/>
              </w:rPr>
              <w:t>4x4 por Capadocia</w:t>
            </w:r>
          </w:p>
        </w:tc>
        <w:tc>
          <w:tcPr>
            <w:tcW w:w="1401" w:type="dxa"/>
            <w:tcBorders>
              <w:bottom w:val="single" w:sz="6" w:space="0" w:color="000000"/>
              <w:right w:val="single" w:sz="6" w:space="0" w:color="000000"/>
            </w:tcBorders>
            <w:tcMar>
              <w:top w:w="0" w:type="dxa"/>
              <w:left w:w="45" w:type="dxa"/>
              <w:bottom w:w="0" w:type="dxa"/>
              <w:right w:w="45" w:type="dxa"/>
            </w:tcMar>
            <w:vAlign w:val="bottom"/>
            <w:hideMark/>
          </w:tcPr>
          <w:p w14:paraId="186AF57C" w14:textId="7BFC5A45" w:rsidR="00D63AE4" w:rsidRPr="000923B0" w:rsidRDefault="0028251E">
            <w:pPr>
              <w:jc w:val="center"/>
              <w:rPr>
                <w:rFonts w:ascii="Calibri" w:hAnsi="Calibri" w:cs="Calibri"/>
                <w:b/>
                <w:color w:val="000000" w:themeColor="text1"/>
                <w:sz w:val="20"/>
                <w:szCs w:val="20"/>
              </w:rPr>
            </w:pPr>
            <w:r w:rsidRPr="000923B0">
              <w:rPr>
                <w:rFonts w:ascii="Calibri" w:hAnsi="Calibri" w:cs="Calibri"/>
                <w:b/>
                <w:color w:val="000000" w:themeColor="text1"/>
                <w:sz w:val="20"/>
                <w:szCs w:val="20"/>
              </w:rPr>
              <w:t>11</w:t>
            </w:r>
            <w:r w:rsidR="00D63AE4" w:rsidRPr="000923B0">
              <w:rPr>
                <w:rFonts w:ascii="Calibri" w:hAnsi="Calibri" w:cs="Calibri"/>
                <w:b/>
                <w:color w:val="000000" w:themeColor="text1"/>
                <w:sz w:val="20"/>
                <w:szCs w:val="20"/>
              </w:rPr>
              <w:t>0</w:t>
            </w:r>
          </w:p>
        </w:tc>
      </w:tr>
    </w:tbl>
    <w:p w14:paraId="47D55BC8" w14:textId="77777777" w:rsidR="005F5CC3" w:rsidRDefault="005F5CC3" w:rsidP="001F78B0">
      <w:pPr>
        <w:rPr>
          <w:rFonts w:ascii="Arial" w:eastAsia="Calibri" w:hAnsi="Arial" w:cs="Arial"/>
          <w:b/>
          <w:bCs/>
          <w:sz w:val="20"/>
          <w:szCs w:val="20"/>
          <w:lang w:eastAsia="es-MX"/>
        </w:rPr>
      </w:pPr>
    </w:p>
    <w:sectPr w:rsidR="005F5CC3" w:rsidSect="00475EE2">
      <w:headerReference w:type="default" r:id="rId9"/>
      <w:footerReference w:type="default" r:id="rId10"/>
      <w:pgSz w:w="12240" w:h="15840"/>
      <w:pgMar w:top="241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13B5" w14:textId="77777777" w:rsidR="008617C8" w:rsidRDefault="008617C8" w:rsidP="000D4B74">
      <w:r>
        <w:separator/>
      </w:r>
    </w:p>
  </w:endnote>
  <w:endnote w:type="continuationSeparator" w:id="0">
    <w:p w14:paraId="5DD45718" w14:textId="77777777" w:rsidR="008617C8" w:rsidRDefault="008617C8"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27B82" w14:textId="77777777" w:rsidR="008617C8" w:rsidRDefault="008617C8" w:rsidP="000D4B74">
      <w:r>
        <w:separator/>
      </w:r>
    </w:p>
  </w:footnote>
  <w:footnote w:type="continuationSeparator" w:id="0">
    <w:p w14:paraId="0460F21D" w14:textId="77777777" w:rsidR="008617C8" w:rsidRDefault="008617C8"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4F7F" w14:textId="7CE002DC" w:rsidR="00884366" w:rsidRDefault="00884366" w:rsidP="00884366">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2848" behindDoc="0" locked="0" layoutInCell="1" hidden="0" allowOverlap="1" wp14:anchorId="6549A3D3" wp14:editId="08CDBB9E">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6C7C168" w14:textId="0783AF89" w:rsidR="00884366" w:rsidRPr="006210F5" w:rsidRDefault="00884366" w:rsidP="00884366">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TRAVESÍA TURCA</w:t>
                          </w:r>
                        </w:p>
                        <w:p w14:paraId="78539E00" w14:textId="2DA8FA06" w:rsidR="00884366" w:rsidRPr="006210F5" w:rsidRDefault="00884366" w:rsidP="00884366">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FE0F34">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874</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FE0F34">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3AE1636E" w14:textId="77777777" w:rsidR="00884366" w:rsidRPr="0002598A" w:rsidRDefault="00884366" w:rsidP="00884366">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49A3D3"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6C7C168" w14:textId="0783AF89" w:rsidR="00884366" w:rsidRPr="006210F5" w:rsidRDefault="00884366" w:rsidP="00884366">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TRAVESÍA TURCA</w:t>
                    </w:r>
                  </w:p>
                  <w:p w14:paraId="78539E00" w14:textId="2DA8FA06" w:rsidR="00884366" w:rsidRPr="006210F5" w:rsidRDefault="00884366" w:rsidP="00884366">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FE0F34">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874</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FE0F34">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C</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3AE1636E" w14:textId="77777777" w:rsidR="00884366" w:rsidRPr="0002598A" w:rsidRDefault="00884366" w:rsidP="00884366">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3872" behindDoc="1" locked="0" layoutInCell="1" allowOverlap="1" wp14:anchorId="199A9445" wp14:editId="5A36DA61">
          <wp:simplePos x="0" y="0"/>
          <wp:positionH relativeFrom="page">
            <wp:posOffset>-31115</wp:posOffset>
          </wp:positionH>
          <wp:positionV relativeFrom="paragraph">
            <wp:posOffset>-460213</wp:posOffset>
          </wp:positionV>
          <wp:extent cx="8714696" cy="1538502"/>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hidden="0" allowOverlap="1" wp14:anchorId="0564A7BD" wp14:editId="0183B1BD">
          <wp:simplePos x="0" y="0"/>
          <wp:positionH relativeFrom="column">
            <wp:posOffset>4942205</wp:posOffset>
          </wp:positionH>
          <wp:positionV relativeFrom="paragraph">
            <wp:posOffset>-144780</wp:posOffset>
          </wp:positionV>
          <wp:extent cx="1766016" cy="501015"/>
          <wp:effectExtent l="0" t="0" r="571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DE6A17D" w14:textId="38DAB1AD" w:rsidR="00884366" w:rsidRDefault="00FE0F34" w:rsidP="00884366">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64896" behindDoc="0" locked="0" layoutInCell="1" allowOverlap="1" wp14:anchorId="717BB69C" wp14:editId="6D7F3C2A">
          <wp:simplePos x="0" y="0"/>
          <wp:positionH relativeFrom="column">
            <wp:posOffset>4057015</wp:posOffset>
          </wp:positionH>
          <wp:positionV relativeFrom="paragraph">
            <wp:posOffset>5715</wp:posOffset>
          </wp:positionV>
          <wp:extent cx="962025" cy="64008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otipov1 - clásicos -B.png"/>
                  <pic:cNvPicPr/>
                </pic:nvPicPr>
                <pic:blipFill>
                  <a:blip r:embed="rId3">
                    <a:extLst>
                      <a:ext uri="{28A0092B-C50C-407E-A947-70E740481C1C}">
                        <a14:useLocalDpi xmlns:a14="http://schemas.microsoft.com/office/drawing/2010/main" val="0"/>
                      </a:ext>
                    </a:extLst>
                  </a:blip>
                  <a:stretch>
                    <a:fillRect/>
                  </a:stretch>
                </pic:blipFill>
                <pic:spPr>
                  <a:xfrm>
                    <a:off x="0" y="0"/>
                    <a:ext cx="962025" cy="640080"/>
                  </a:xfrm>
                  <a:prstGeom prst="rect">
                    <a:avLst/>
                  </a:prstGeom>
                </pic:spPr>
              </pic:pic>
            </a:graphicData>
          </a:graphic>
          <wp14:sizeRelH relativeFrom="page">
            <wp14:pctWidth>0</wp14:pctWidth>
          </wp14:sizeRelH>
          <wp14:sizeRelV relativeFrom="page">
            <wp14:pctHeight>0</wp14:pctHeight>
          </wp14:sizeRelV>
        </wp:anchor>
      </w:drawing>
    </w:r>
  </w:p>
  <w:p w14:paraId="23CE170C" w14:textId="77777777" w:rsidR="00884366" w:rsidRDefault="00884366" w:rsidP="00884366">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34BB03F3" w14:textId="1416B919" w:rsidR="00386E61" w:rsidRPr="00884366" w:rsidRDefault="00386E61" w:rsidP="008843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5" type="#_x0000_t75" style="width:12pt;height:12pt" o:bullet="t">
        <v:imagedata r:id="rId1" o:title="mso88"/>
      </v:shape>
    </w:pict>
  </w:numPicBullet>
  <w:numPicBullet w:numPicBulletId="1">
    <w:pict>
      <v:shape id="_x0000_i1716" type="#_x0000_t75" style="width:929.5pt;height:1200pt" o:bullet="t">
        <v:imagedata r:id="rId2" o:title="peligro"/>
      </v:shape>
    </w:pict>
  </w:numPicBullet>
  <w:abstractNum w:abstractNumId="0" w15:restartNumberingAfterBreak="0">
    <w:nsid w:val="00ED3872"/>
    <w:multiLevelType w:val="multilevel"/>
    <w:tmpl w:val="60B6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5D82D6C"/>
    <w:multiLevelType w:val="multilevel"/>
    <w:tmpl w:val="ABB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732B9"/>
    <w:multiLevelType w:val="multilevel"/>
    <w:tmpl w:val="462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4766"/>
    <w:multiLevelType w:val="multilevel"/>
    <w:tmpl w:val="D5A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64E7424F"/>
    <w:multiLevelType w:val="multilevel"/>
    <w:tmpl w:val="330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4F7092"/>
    <w:multiLevelType w:val="multilevel"/>
    <w:tmpl w:val="D53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40A0"/>
    <w:multiLevelType w:val="hybridMultilevel"/>
    <w:tmpl w:val="7E2CF1B6"/>
    <w:lvl w:ilvl="0" w:tplc="DFC2D2FA">
      <w:numFmt w:val="bullet"/>
      <w:lvlText w:val=""/>
      <w:lvlJc w:val="left"/>
      <w:pPr>
        <w:ind w:left="720" w:hanging="360"/>
      </w:pPr>
      <w:rPr>
        <w:rFonts w:ascii="Symbol" w:eastAsiaTheme="minorHAnsi"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855E68"/>
    <w:multiLevelType w:val="multilevel"/>
    <w:tmpl w:val="FD8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3"/>
  </w:num>
  <w:num w:numId="4">
    <w:abstractNumId w:val="12"/>
  </w:num>
  <w:num w:numId="5">
    <w:abstractNumId w:val="5"/>
  </w:num>
  <w:num w:numId="6">
    <w:abstractNumId w:val="21"/>
  </w:num>
  <w:num w:numId="7">
    <w:abstractNumId w:val="1"/>
  </w:num>
  <w:num w:numId="8">
    <w:abstractNumId w:val="15"/>
  </w:num>
  <w:num w:numId="9">
    <w:abstractNumId w:val="16"/>
  </w:num>
  <w:num w:numId="10">
    <w:abstractNumId w:val="4"/>
  </w:num>
  <w:num w:numId="11">
    <w:abstractNumId w:val="3"/>
  </w:num>
  <w:num w:numId="12">
    <w:abstractNumId w:val="24"/>
  </w:num>
  <w:num w:numId="13">
    <w:abstractNumId w:val="14"/>
  </w:num>
  <w:num w:numId="14">
    <w:abstractNumId w:val="18"/>
  </w:num>
  <w:num w:numId="15">
    <w:abstractNumId w:val="10"/>
  </w:num>
  <w:num w:numId="16">
    <w:abstractNumId w:val="11"/>
  </w:num>
  <w:num w:numId="17">
    <w:abstractNumId w:val="19"/>
  </w:num>
  <w:num w:numId="18">
    <w:abstractNumId w:val="23"/>
  </w:num>
  <w:num w:numId="19">
    <w:abstractNumId w:val="7"/>
  </w:num>
  <w:num w:numId="20">
    <w:abstractNumId w:val="0"/>
  </w:num>
  <w:num w:numId="21">
    <w:abstractNumId w:val="20"/>
  </w:num>
  <w:num w:numId="22">
    <w:abstractNumId w:val="25"/>
  </w:num>
  <w:num w:numId="23">
    <w:abstractNumId w:val="8"/>
  </w:num>
  <w:num w:numId="24">
    <w:abstractNumId w:val="6"/>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4940"/>
    <w:rsid w:val="00011FEE"/>
    <w:rsid w:val="00013E0C"/>
    <w:rsid w:val="0001683F"/>
    <w:rsid w:val="00032AC7"/>
    <w:rsid w:val="00050F91"/>
    <w:rsid w:val="00057B6A"/>
    <w:rsid w:val="00070AE4"/>
    <w:rsid w:val="00076964"/>
    <w:rsid w:val="000769C7"/>
    <w:rsid w:val="000923B0"/>
    <w:rsid w:val="000A33A7"/>
    <w:rsid w:val="000A713A"/>
    <w:rsid w:val="000A7D98"/>
    <w:rsid w:val="000B00EF"/>
    <w:rsid w:val="000B78A5"/>
    <w:rsid w:val="000C3A6A"/>
    <w:rsid w:val="000D0462"/>
    <w:rsid w:val="000D0FC4"/>
    <w:rsid w:val="000D1DE1"/>
    <w:rsid w:val="000D4B74"/>
    <w:rsid w:val="000E0E14"/>
    <w:rsid w:val="00102409"/>
    <w:rsid w:val="00104335"/>
    <w:rsid w:val="001202C0"/>
    <w:rsid w:val="00126478"/>
    <w:rsid w:val="00133713"/>
    <w:rsid w:val="001405D8"/>
    <w:rsid w:val="00143D8A"/>
    <w:rsid w:val="00146861"/>
    <w:rsid w:val="00151503"/>
    <w:rsid w:val="00153952"/>
    <w:rsid w:val="00161067"/>
    <w:rsid w:val="001814E2"/>
    <w:rsid w:val="00182C6E"/>
    <w:rsid w:val="001959A2"/>
    <w:rsid w:val="001B4B19"/>
    <w:rsid w:val="001C0E80"/>
    <w:rsid w:val="001D128E"/>
    <w:rsid w:val="001E7521"/>
    <w:rsid w:val="001E75D2"/>
    <w:rsid w:val="001F03E9"/>
    <w:rsid w:val="001F0E65"/>
    <w:rsid w:val="001F5EA2"/>
    <w:rsid w:val="001F78B0"/>
    <w:rsid w:val="002017B0"/>
    <w:rsid w:val="0020440B"/>
    <w:rsid w:val="0020722E"/>
    <w:rsid w:val="00210321"/>
    <w:rsid w:val="0022746B"/>
    <w:rsid w:val="00230BC9"/>
    <w:rsid w:val="00243515"/>
    <w:rsid w:val="002450D3"/>
    <w:rsid w:val="002574E8"/>
    <w:rsid w:val="00265835"/>
    <w:rsid w:val="00266C66"/>
    <w:rsid w:val="002712C0"/>
    <w:rsid w:val="00281CC3"/>
    <w:rsid w:val="0028251E"/>
    <w:rsid w:val="00284D1E"/>
    <w:rsid w:val="00297094"/>
    <w:rsid w:val="002C38BC"/>
    <w:rsid w:val="002D2758"/>
    <w:rsid w:val="002D4F83"/>
    <w:rsid w:val="002E20A5"/>
    <w:rsid w:val="002E47B7"/>
    <w:rsid w:val="002E7644"/>
    <w:rsid w:val="002F131B"/>
    <w:rsid w:val="0030660D"/>
    <w:rsid w:val="00307408"/>
    <w:rsid w:val="00315981"/>
    <w:rsid w:val="00316231"/>
    <w:rsid w:val="00322AC6"/>
    <w:rsid w:val="00323E21"/>
    <w:rsid w:val="00324962"/>
    <w:rsid w:val="0032537C"/>
    <w:rsid w:val="00327786"/>
    <w:rsid w:val="00333413"/>
    <w:rsid w:val="00343A81"/>
    <w:rsid w:val="003457CE"/>
    <w:rsid w:val="00352E60"/>
    <w:rsid w:val="00355FC6"/>
    <w:rsid w:val="003565EE"/>
    <w:rsid w:val="00360DB1"/>
    <w:rsid w:val="00362545"/>
    <w:rsid w:val="00365535"/>
    <w:rsid w:val="0038384F"/>
    <w:rsid w:val="00386E61"/>
    <w:rsid w:val="00391009"/>
    <w:rsid w:val="003A267D"/>
    <w:rsid w:val="003A6C05"/>
    <w:rsid w:val="003B0250"/>
    <w:rsid w:val="003B1BE0"/>
    <w:rsid w:val="003C28FD"/>
    <w:rsid w:val="003C7914"/>
    <w:rsid w:val="003D4775"/>
    <w:rsid w:val="003E1BF0"/>
    <w:rsid w:val="003E3D28"/>
    <w:rsid w:val="003E44AF"/>
    <w:rsid w:val="003E6F0A"/>
    <w:rsid w:val="003F7DBB"/>
    <w:rsid w:val="0040356B"/>
    <w:rsid w:val="00410624"/>
    <w:rsid w:val="0041271B"/>
    <w:rsid w:val="0042263B"/>
    <w:rsid w:val="00425F2C"/>
    <w:rsid w:val="00431235"/>
    <w:rsid w:val="004373FB"/>
    <w:rsid w:val="004467EC"/>
    <w:rsid w:val="004467F9"/>
    <w:rsid w:val="00461CA4"/>
    <w:rsid w:val="004642A5"/>
    <w:rsid w:val="004740DE"/>
    <w:rsid w:val="00475EE2"/>
    <w:rsid w:val="00481E45"/>
    <w:rsid w:val="00490CE1"/>
    <w:rsid w:val="004B0F54"/>
    <w:rsid w:val="004B1D3E"/>
    <w:rsid w:val="004C00B6"/>
    <w:rsid w:val="004C35FF"/>
    <w:rsid w:val="004E7E6E"/>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3044"/>
    <w:rsid w:val="00595BFB"/>
    <w:rsid w:val="005A257E"/>
    <w:rsid w:val="005A4824"/>
    <w:rsid w:val="005C03BD"/>
    <w:rsid w:val="005C5C0A"/>
    <w:rsid w:val="005C6821"/>
    <w:rsid w:val="005C69DA"/>
    <w:rsid w:val="005C6BFB"/>
    <w:rsid w:val="005D5CCA"/>
    <w:rsid w:val="005E7A75"/>
    <w:rsid w:val="005F0824"/>
    <w:rsid w:val="005F5CC3"/>
    <w:rsid w:val="006036D2"/>
    <w:rsid w:val="006258BC"/>
    <w:rsid w:val="0065253E"/>
    <w:rsid w:val="00653DC0"/>
    <w:rsid w:val="00661CB0"/>
    <w:rsid w:val="00671FF6"/>
    <w:rsid w:val="006753CB"/>
    <w:rsid w:val="0068642A"/>
    <w:rsid w:val="00691FD3"/>
    <w:rsid w:val="00693830"/>
    <w:rsid w:val="006A4F6E"/>
    <w:rsid w:val="006B05E4"/>
    <w:rsid w:val="006B4D0B"/>
    <w:rsid w:val="006B7E55"/>
    <w:rsid w:val="006C13C0"/>
    <w:rsid w:val="006C42F1"/>
    <w:rsid w:val="006D1265"/>
    <w:rsid w:val="006D3A88"/>
    <w:rsid w:val="006D6AB4"/>
    <w:rsid w:val="006F7303"/>
    <w:rsid w:val="007061FB"/>
    <w:rsid w:val="00717360"/>
    <w:rsid w:val="00717649"/>
    <w:rsid w:val="007213F1"/>
    <w:rsid w:val="00722CCE"/>
    <w:rsid w:val="007367C7"/>
    <w:rsid w:val="00744030"/>
    <w:rsid w:val="007440E4"/>
    <w:rsid w:val="0074476C"/>
    <w:rsid w:val="007463B3"/>
    <w:rsid w:val="00761926"/>
    <w:rsid w:val="00765B5F"/>
    <w:rsid w:val="00765CFE"/>
    <w:rsid w:val="007661B4"/>
    <w:rsid w:val="00772E37"/>
    <w:rsid w:val="00773067"/>
    <w:rsid w:val="007772DE"/>
    <w:rsid w:val="00780DA0"/>
    <w:rsid w:val="007841B7"/>
    <w:rsid w:val="00787154"/>
    <w:rsid w:val="007872C2"/>
    <w:rsid w:val="00787369"/>
    <w:rsid w:val="007A14B9"/>
    <w:rsid w:val="007A61F2"/>
    <w:rsid w:val="007D43AF"/>
    <w:rsid w:val="007D51BE"/>
    <w:rsid w:val="007E03E9"/>
    <w:rsid w:val="007E0909"/>
    <w:rsid w:val="007E2EEB"/>
    <w:rsid w:val="007F267C"/>
    <w:rsid w:val="007F54D1"/>
    <w:rsid w:val="007F57C0"/>
    <w:rsid w:val="00800D23"/>
    <w:rsid w:val="00805026"/>
    <w:rsid w:val="008058DA"/>
    <w:rsid w:val="0080768C"/>
    <w:rsid w:val="0081537B"/>
    <w:rsid w:val="00824165"/>
    <w:rsid w:val="0083663A"/>
    <w:rsid w:val="00837173"/>
    <w:rsid w:val="008459CB"/>
    <w:rsid w:val="0085085F"/>
    <w:rsid w:val="00851DB8"/>
    <w:rsid w:val="00851FF4"/>
    <w:rsid w:val="00853F49"/>
    <w:rsid w:val="00856351"/>
    <w:rsid w:val="008578E8"/>
    <w:rsid w:val="00861505"/>
    <w:rsid w:val="008616AF"/>
    <w:rsid w:val="008617C8"/>
    <w:rsid w:val="00862751"/>
    <w:rsid w:val="00866562"/>
    <w:rsid w:val="008729BF"/>
    <w:rsid w:val="00884366"/>
    <w:rsid w:val="00886273"/>
    <w:rsid w:val="00893FF2"/>
    <w:rsid w:val="008B1270"/>
    <w:rsid w:val="008B18A1"/>
    <w:rsid w:val="008B22A5"/>
    <w:rsid w:val="008B3845"/>
    <w:rsid w:val="008B5DB0"/>
    <w:rsid w:val="008B63DD"/>
    <w:rsid w:val="008C41AD"/>
    <w:rsid w:val="008D3DF1"/>
    <w:rsid w:val="008F7680"/>
    <w:rsid w:val="00904A50"/>
    <w:rsid w:val="00911D8D"/>
    <w:rsid w:val="00913D9F"/>
    <w:rsid w:val="00914E66"/>
    <w:rsid w:val="00914E7F"/>
    <w:rsid w:val="0092085C"/>
    <w:rsid w:val="0092542C"/>
    <w:rsid w:val="00932A7B"/>
    <w:rsid w:val="00940138"/>
    <w:rsid w:val="009477C4"/>
    <w:rsid w:val="0095311A"/>
    <w:rsid w:val="00962C50"/>
    <w:rsid w:val="00970634"/>
    <w:rsid w:val="00972428"/>
    <w:rsid w:val="0098610E"/>
    <w:rsid w:val="009918FD"/>
    <w:rsid w:val="00994441"/>
    <w:rsid w:val="009A2AE1"/>
    <w:rsid w:val="009A38C0"/>
    <w:rsid w:val="009A691B"/>
    <w:rsid w:val="009B6826"/>
    <w:rsid w:val="009C6C07"/>
    <w:rsid w:val="009D40B1"/>
    <w:rsid w:val="009F1EF1"/>
    <w:rsid w:val="009F4263"/>
    <w:rsid w:val="009F5717"/>
    <w:rsid w:val="00A0567C"/>
    <w:rsid w:val="00A121DC"/>
    <w:rsid w:val="00A334EB"/>
    <w:rsid w:val="00A4361C"/>
    <w:rsid w:val="00A45D38"/>
    <w:rsid w:val="00A56CC7"/>
    <w:rsid w:val="00A57DA9"/>
    <w:rsid w:val="00A57E4A"/>
    <w:rsid w:val="00A67F94"/>
    <w:rsid w:val="00A80B5F"/>
    <w:rsid w:val="00A860C1"/>
    <w:rsid w:val="00A92C2D"/>
    <w:rsid w:val="00A96737"/>
    <w:rsid w:val="00AA28FE"/>
    <w:rsid w:val="00AA4B57"/>
    <w:rsid w:val="00AA5F9E"/>
    <w:rsid w:val="00AB34A7"/>
    <w:rsid w:val="00AB707F"/>
    <w:rsid w:val="00AC087E"/>
    <w:rsid w:val="00AC31D1"/>
    <w:rsid w:val="00AC59A0"/>
    <w:rsid w:val="00AD4BF7"/>
    <w:rsid w:val="00B01B6C"/>
    <w:rsid w:val="00B040DA"/>
    <w:rsid w:val="00B16A38"/>
    <w:rsid w:val="00B1776F"/>
    <w:rsid w:val="00B22F4D"/>
    <w:rsid w:val="00B302BC"/>
    <w:rsid w:val="00B33288"/>
    <w:rsid w:val="00B35530"/>
    <w:rsid w:val="00B40D55"/>
    <w:rsid w:val="00B4236F"/>
    <w:rsid w:val="00B466CF"/>
    <w:rsid w:val="00B56319"/>
    <w:rsid w:val="00B607B2"/>
    <w:rsid w:val="00B63F69"/>
    <w:rsid w:val="00B654D4"/>
    <w:rsid w:val="00B7194C"/>
    <w:rsid w:val="00B74D51"/>
    <w:rsid w:val="00B854CE"/>
    <w:rsid w:val="00B93F40"/>
    <w:rsid w:val="00BA64FF"/>
    <w:rsid w:val="00BC1D67"/>
    <w:rsid w:val="00BD16B0"/>
    <w:rsid w:val="00BE2C65"/>
    <w:rsid w:val="00BE69B6"/>
    <w:rsid w:val="00BF170D"/>
    <w:rsid w:val="00C16BC8"/>
    <w:rsid w:val="00C17BCB"/>
    <w:rsid w:val="00C20C5A"/>
    <w:rsid w:val="00C319E9"/>
    <w:rsid w:val="00C374D1"/>
    <w:rsid w:val="00C52004"/>
    <w:rsid w:val="00C6277D"/>
    <w:rsid w:val="00C65ECC"/>
    <w:rsid w:val="00C66A51"/>
    <w:rsid w:val="00C712F3"/>
    <w:rsid w:val="00CA395F"/>
    <w:rsid w:val="00CB41D6"/>
    <w:rsid w:val="00CB7952"/>
    <w:rsid w:val="00CC3390"/>
    <w:rsid w:val="00CD0D4C"/>
    <w:rsid w:val="00CD4BE8"/>
    <w:rsid w:val="00CD5279"/>
    <w:rsid w:val="00CD7F28"/>
    <w:rsid w:val="00CE06F4"/>
    <w:rsid w:val="00CE6E03"/>
    <w:rsid w:val="00CE7DD4"/>
    <w:rsid w:val="00D06173"/>
    <w:rsid w:val="00D076E8"/>
    <w:rsid w:val="00D14CC0"/>
    <w:rsid w:val="00D21D57"/>
    <w:rsid w:val="00D2489F"/>
    <w:rsid w:val="00D30FF5"/>
    <w:rsid w:val="00D40EE6"/>
    <w:rsid w:val="00D433F2"/>
    <w:rsid w:val="00D5176E"/>
    <w:rsid w:val="00D52FD6"/>
    <w:rsid w:val="00D53AA5"/>
    <w:rsid w:val="00D5459D"/>
    <w:rsid w:val="00D55FB0"/>
    <w:rsid w:val="00D62C20"/>
    <w:rsid w:val="00D63421"/>
    <w:rsid w:val="00D63AE4"/>
    <w:rsid w:val="00D70512"/>
    <w:rsid w:val="00D76DEC"/>
    <w:rsid w:val="00D823BC"/>
    <w:rsid w:val="00D84FF2"/>
    <w:rsid w:val="00DA2495"/>
    <w:rsid w:val="00DA3E38"/>
    <w:rsid w:val="00DA4371"/>
    <w:rsid w:val="00DA4AD1"/>
    <w:rsid w:val="00DA5651"/>
    <w:rsid w:val="00DA6165"/>
    <w:rsid w:val="00DB1B6D"/>
    <w:rsid w:val="00DB33B6"/>
    <w:rsid w:val="00DB51A1"/>
    <w:rsid w:val="00DB70C6"/>
    <w:rsid w:val="00DC64BD"/>
    <w:rsid w:val="00DD0D13"/>
    <w:rsid w:val="00DD2FA9"/>
    <w:rsid w:val="00DD4B1F"/>
    <w:rsid w:val="00DE04BE"/>
    <w:rsid w:val="00DE07A5"/>
    <w:rsid w:val="00DE356F"/>
    <w:rsid w:val="00DE3CB7"/>
    <w:rsid w:val="00DE43AF"/>
    <w:rsid w:val="00DE546D"/>
    <w:rsid w:val="00DE5A38"/>
    <w:rsid w:val="00DF0764"/>
    <w:rsid w:val="00DF3D2A"/>
    <w:rsid w:val="00E01B29"/>
    <w:rsid w:val="00E02B95"/>
    <w:rsid w:val="00E02C8D"/>
    <w:rsid w:val="00E03A7C"/>
    <w:rsid w:val="00E155C5"/>
    <w:rsid w:val="00E157A3"/>
    <w:rsid w:val="00E322C7"/>
    <w:rsid w:val="00E4425E"/>
    <w:rsid w:val="00E62B3C"/>
    <w:rsid w:val="00E634F1"/>
    <w:rsid w:val="00E63A7A"/>
    <w:rsid w:val="00E74F43"/>
    <w:rsid w:val="00E76A60"/>
    <w:rsid w:val="00E82E1B"/>
    <w:rsid w:val="00E90844"/>
    <w:rsid w:val="00E96425"/>
    <w:rsid w:val="00E96703"/>
    <w:rsid w:val="00E96ADC"/>
    <w:rsid w:val="00EA1119"/>
    <w:rsid w:val="00EB17C1"/>
    <w:rsid w:val="00EC3F09"/>
    <w:rsid w:val="00EC6245"/>
    <w:rsid w:val="00EC63E4"/>
    <w:rsid w:val="00ED1AC6"/>
    <w:rsid w:val="00ED3AAB"/>
    <w:rsid w:val="00ED7C08"/>
    <w:rsid w:val="00ED7F9F"/>
    <w:rsid w:val="00EE0A7F"/>
    <w:rsid w:val="00EE39E7"/>
    <w:rsid w:val="00EE4633"/>
    <w:rsid w:val="00EF238C"/>
    <w:rsid w:val="00EF7B66"/>
    <w:rsid w:val="00F00787"/>
    <w:rsid w:val="00F0322B"/>
    <w:rsid w:val="00F03E7A"/>
    <w:rsid w:val="00F04A29"/>
    <w:rsid w:val="00F101F6"/>
    <w:rsid w:val="00F1356C"/>
    <w:rsid w:val="00F20E67"/>
    <w:rsid w:val="00F22266"/>
    <w:rsid w:val="00F22330"/>
    <w:rsid w:val="00F33BD5"/>
    <w:rsid w:val="00F45669"/>
    <w:rsid w:val="00F57BD0"/>
    <w:rsid w:val="00F610FC"/>
    <w:rsid w:val="00F678E4"/>
    <w:rsid w:val="00F704D1"/>
    <w:rsid w:val="00F74BEB"/>
    <w:rsid w:val="00F75965"/>
    <w:rsid w:val="00F86B72"/>
    <w:rsid w:val="00F876C3"/>
    <w:rsid w:val="00FA2376"/>
    <w:rsid w:val="00FB5D7A"/>
    <w:rsid w:val="00FB6DC6"/>
    <w:rsid w:val="00FD2903"/>
    <w:rsid w:val="00FD2E31"/>
    <w:rsid w:val="00FD3695"/>
    <w:rsid w:val="00FD4A65"/>
    <w:rsid w:val="00FE0F34"/>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3B1B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2C38BC"/>
    <w:rPr>
      <w:b/>
      <w:bCs/>
    </w:rPr>
  </w:style>
  <w:style w:type="character" w:styleId="nfasis">
    <w:name w:val="Emphasis"/>
    <w:basedOn w:val="Fuentedeprrafopredeter"/>
    <w:uiPriority w:val="20"/>
    <w:qFormat/>
    <w:rsid w:val="0098610E"/>
    <w:rPr>
      <w:i/>
      <w:iCs/>
    </w:rPr>
  </w:style>
  <w:style w:type="character" w:customStyle="1" w:styleId="Ttulo2Car">
    <w:name w:val="Título 2 Car"/>
    <w:basedOn w:val="Fuentedeprrafopredeter"/>
    <w:link w:val="Ttulo2"/>
    <w:uiPriority w:val="9"/>
    <w:rsid w:val="003B1BE0"/>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3B1BE0"/>
    <w:rPr>
      <w:rFonts w:asciiTheme="minorHAnsi" w:eastAsia="Arial" w:hAnsiTheme="minorHAnsi" w:cstheme="minorHAnsi"/>
      <w:b/>
      <w:color w:val="002060"/>
      <w:sz w:val="28"/>
      <w:szCs w:val="28"/>
      <w:lang w:bidi="en-US"/>
    </w:rPr>
  </w:style>
  <w:style w:type="paragraph" w:customStyle="1" w:styleId="Danmero">
    <w:name w:val="Día número"/>
    <w:link w:val="DanmeroCar"/>
    <w:rsid w:val="003B1BE0"/>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3B1BE0"/>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3B1BE0"/>
    <w:rPr>
      <w:rFonts w:asciiTheme="minorHAnsi" w:eastAsia="Arial" w:hAnsiTheme="minorHAnsi" w:cstheme="minorHAnsi"/>
      <w:b/>
      <w:smallCaps/>
      <w:color w:val="FF000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12096950">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59079124">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3832253">
      <w:bodyDiv w:val="1"/>
      <w:marLeft w:val="0"/>
      <w:marRight w:val="0"/>
      <w:marTop w:val="0"/>
      <w:marBottom w:val="0"/>
      <w:divBdr>
        <w:top w:val="none" w:sz="0" w:space="0" w:color="auto"/>
        <w:left w:val="none" w:sz="0" w:space="0" w:color="auto"/>
        <w:bottom w:val="none" w:sz="0" w:space="0" w:color="auto"/>
        <w:right w:val="none" w:sz="0" w:space="0" w:color="auto"/>
      </w:divBdr>
    </w:div>
    <w:div w:id="20221036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3965126">
      <w:bodyDiv w:val="1"/>
      <w:marLeft w:val="0"/>
      <w:marRight w:val="0"/>
      <w:marTop w:val="0"/>
      <w:marBottom w:val="0"/>
      <w:divBdr>
        <w:top w:val="none" w:sz="0" w:space="0" w:color="auto"/>
        <w:left w:val="none" w:sz="0" w:space="0" w:color="auto"/>
        <w:bottom w:val="none" w:sz="0" w:space="0" w:color="auto"/>
        <w:right w:val="none" w:sz="0" w:space="0" w:color="auto"/>
      </w:divBdr>
      <w:divsChild>
        <w:div w:id="688725139">
          <w:marLeft w:val="0"/>
          <w:marRight w:val="0"/>
          <w:marTop w:val="0"/>
          <w:marBottom w:val="0"/>
          <w:divBdr>
            <w:top w:val="none" w:sz="0" w:space="0" w:color="auto"/>
            <w:left w:val="none" w:sz="0" w:space="0" w:color="auto"/>
            <w:bottom w:val="none" w:sz="0" w:space="0" w:color="auto"/>
            <w:right w:val="none" w:sz="0" w:space="0" w:color="auto"/>
          </w:divBdr>
          <w:divsChild>
            <w:div w:id="186872878">
              <w:marLeft w:val="0"/>
              <w:marRight w:val="0"/>
              <w:marTop w:val="0"/>
              <w:marBottom w:val="0"/>
              <w:divBdr>
                <w:top w:val="none" w:sz="0" w:space="0" w:color="auto"/>
                <w:left w:val="none" w:sz="0" w:space="0" w:color="auto"/>
                <w:bottom w:val="none" w:sz="0" w:space="0" w:color="auto"/>
                <w:right w:val="none" w:sz="0" w:space="0" w:color="auto"/>
              </w:divBdr>
            </w:div>
          </w:divsChild>
        </w:div>
        <w:div w:id="1386681324">
          <w:marLeft w:val="0"/>
          <w:marRight w:val="0"/>
          <w:marTop w:val="0"/>
          <w:marBottom w:val="0"/>
          <w:divBdr>
            <w:top w:val="none" w:sz="0" w:space="0" w:color="auto"/>
            <w:left w:val="none" w:sz="0" w:space="0" w:color="auto"/>
            <w:bottom w:val="none" w:sz="0" w:space="0" w:color="auto"/>
            <w:right w:val="none" w:sz="0" w:space="0" w:color="auto"/>
          </w:divBdr>
        </w:div>
        <w:div w:id="1504976982">
          <w:marLeft w:val="0"/>
          <w:marRight w:val="0"/>
          <w:marTop w:val="0"/>
          <w:marBottom w:val="0"/>
          <w:divBdr>
            <w:top w:val="none" w:sz="0" w:space="0" w:color="auto"/>
            <w:left w:val="none" w:sz="0" w:space="0" w:color="auto"/>
            <w:bottom w:val="none" w:sz="0" w:space="0" w:color="auto"/>
            <w:right w:val="none" w:sz="0" w:space="0" w:color="auto"/>
          </w:divBdr>
          <w:divsChild>
            <w:div w:id="12750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53141389">
      <w:bodyDiv w:val="1"/>
      <w:marLeft w:val="0"/>
      <w:marRight w:val="0"/>
      <w:marTop w:val="0"/>
      <w:marBottom w:val="0"/>
      <w:divBdr>
        <w:top w:val="none" w:sz="0" w:space="0" w:color="auto"/>
        <w:left w:val="none" w:sz="0" w:space="0" w:color="auto"/>
        <w:bottom w:val="none" w:sz="0" w:space="0" w:color="auto"/>
        <w:right w:val="none" w:sz="0" w:space="0" w:color="auto"/>
      </w:divBdr>
      <w:divsChild>
        <w:div w:id="201409103">
          <w:marLeft w:val="0"/>
          <w:marRight w:val="0"/>
          <w:marTop w:val="0"/>
          <w:marBottom w:val="0"/>
          <w:divBdr>
            <w:top w:val="none" w:sz="0" w:space="0" w:color="auto"/>
            <w:left w:val="none" w:sz="0" w:space="0" w:color="auto"/>
            <w:bottom w:val="none" w:sz="0" w:space="0" w:color="auto"/>
            <w:right w:val="none" w:sz="0" w:space="0" w:color="auto"/>
          </w:divBdr>
        </w:div>
        <w:div w:id="1675110365">
          <w:marLeft w:val="0"/>
          <w:marRight w:val="0"/>
          <w:marTop w:val="0"/>
          <w:marBottom w:val="0"/>
          <w:divBdr>
            <w:top w:val="none" w:sz="0" w:space="0" w:color="auto"/>
            <w:left w:val="none" w:sz="0" w:space="0" w:color="auto"/>
            <w:bottom w:val="none" w:sz="0" w:space="0" w:color="auto"/>
            <w:right w:val="none" w:sz="0" w:space="0" w:color="auto"/>
          </w:divBdr>
        </w:div>
      </w:divsChild>
    </w:div>
    <w:div w:id="658270749">
      <w:bodyDiv w:val="1"/>
      <w:marLeft w:val="0"/>
      <w:marRight w:val="0"/>
      <w:marTop w:val="0"/>
      <w:marBottom w:val="0"/>
      <w:divBdr>
        <w:top w:val="none" w:sz="0" w:space="0" w:color="auto"/>
        <w:left w:val="none" w:sz="0" w:space="0" w:color="auto"/>
        <w:bottom w:val="none" w:sz="0" w:space="0" w:color="auto"/>
        <w:right w:val="none" w:sz="0" w:space="0" w:color="auto"/>
      </w:divBdr>
      <w:divsChild>
        <w:div w:id="931595318">
          <w:marLeft w:val="0"/>
          <w:marRight w:val="0"/>
          <w:marTop w:val="0"/>
          <w:marBottom w:val="0"/>
          <w:divBdr>
            <w:top w:val="none" w:sz="0" w:space="0" w:color="auto"/>
            <w:left w:val="none" w:sz="0" w:space="0" w:color="auto"/>
            <w:bottom w:val="none" w:sz="0" w:space="0" w:color="auto"/>
            <w:right w:val="none" w:sz="0" w:space="0" w:color="auto"/>
          </w:divBdr>
        </w:div>
        <w:div w:id="2008441855">
          <w:marLeft w:val="0"/>
          <w:marRight w:val="0"/>
          <w:marTop w:val="0"/>
          <w:marBottom w:val="0"/>
          <w:divBdr>
            <w:top w:val="none" w:sz="0" w:space="0" w:color="auto"/>
            <w:left w:val="none" w:sz="0" w:space="0" w:color="auto"/>
            <w:bottom w:val="none" w:sz="0" w:space="0" w:color="auto"/>
            <w:right w:val="none" w:sz="0" w:space="0" w:color="auto"/>
          </w:divBdr>
          <w:divsChild>
            <w:div w:id="3879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684987172">
      <w:bodyDiv w:val="1"/>
      <w:marLeft w:val="0"/>
      <w:marRight w:val="0"/>
      <w:marTop w:val="0"/>
      <w:marBottom w:val="0"/>
      <w:divBdr>
        <w:top w:val="none" w:sz="0" w:space="0" w:color="auto"/>
        <w:left w:val="none" w:sz="0" w:space="0" w:color="auto"/>
        <w:bottom w:val="none" w:sz="0" w:space="0" w:color="auto"/>
        <w:right w:val="none" w:sz="0" w:space="0" w:color="auto"/>
      </w:divBdr>
      <w:divsChild>
        <w:div w:id="518127847">
          <w:marLeft w:val="0"/>
          <w:marRight w:val="0"/>
          <w:marTop w:val="0"/>
          <w:marBottom w:val="0"/>
          <w:divBdr>
            <w:top w:val="none" w:sz="0" w:space="0" w:color="auto"/>
            <w:left w:val="none" w:sz="0" w:space="0" w:color="auto"/>
            <w:bottom w:val="none" w:sz="0" w:space="0" w:color="auto"/>
            <w:right w:val="none" w:sz="0" w:space="0" w:color="auto"/>
          </w:divBdr>
        </w:div>
        <w:div w:id="397900510">
          <w:marLeft w:val="0"/>
          <w:marRight w:val="0"/>
          <w:marTop w:val="0"/>
          <w:marBottom w:val="0"/>
          <w:divBdr>
            <w:top w:val="none" w:sz="0" w:space="0" w:color="auto"/>
            <w:left w:val="none" w:sz="0" w:space="0" w:color="auto"/>
            <w:bottom w:val="none" w:sz="0" w:space="0" w:color="auto"/>
            <w:right w:val="none" w:sz="0" w:space="0" w:color="auto"/>
          </w:divBdr>
        </w:div>
        <w:div w:id="940650731">
          <w:marLeft w:val="0"/>
          <w:marRight w:val="0"/>
          <w:marTop w:val="0"/>
          <w:marBottom w:val="0"/>
          <w:divBdr>
            <w:top w:val="none" w:sz="0" w:space="0" w:color="auto"/>
            <w:left w:val="none" w:sz="0" w:space="0" w:color="auto"/>
            <w:bottom w:val="none" w:sz="0" w:space="0" w:color="auto"/>
            <w:right w:val="none" w:sz="0" w:space="0" w:color="auto"/>
          </w:divBdr>
        </w:div>
      </w:divsChild>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64226482">
      <w:bodyDiv w:val="1"/>
      <w:marLeft w:val="0"/>
      <w:marRight w:val="0"/>
      <w:marTop w:val="0"/>
      <w:marBottom w:val="0"/>
      <w:divBdr>
        <w:top w:val="none" w:sz="0" w:space="0" w:color="auto"/>
        <w:left w:val="none" w:sz="0" w:space="0" w:color="auto"/>
        <w:bottom w:val="none" w:sz="0" w:space="0" w:color="auto"/>
        <w:right w:val="none" w:sz="0" w:space="0" w:color="auto"/>
      </w:divBdr>
      <w:divsChild>
        <w:div w:id="1550144129">
          <w:marLeft w:val="0"/>
          <w:marRight w:val="0"/>
          <w:marTop w:val="0"/>
          <w:marBottom w:val="0"/>
          <w:divBdr>
            <w:top w:val="none" w:sz="0" w:space="0" w:color="auto"/>
            <w:left w:val="none" w:sz="0" w:space="0" w:color="auto"/>
            <w:bottom w:val="none" w:sz="0" w:space="0" w:color="auto"/>
            <w:right w:val="none" w:sz="0" w:space="0" w:color="auto"/>
          </w:divBdr>
        </w:div>
        <w:div w:id="981739473">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7305599">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55313301">
      <w:bodyDiv w:val="1"/>
      <w:marLeft w:val="0"/>
      <w:marRight w:val="0"/>
      <w:marTop w:val="0"/>
      <w:marBottom w:val="0"/>
      <w:divBdr>
        <w:top w:val="none" w:sz="0" w:space="0" w:color="auto"/>
        <w:left w:val="none" w:sz="0" w:space="0" w:color="auto"/>
        <w:bottom w:val="none" w:sz="0" w:space="0" w:color="auto"/>
        <w:right w:val="none" w:sz="0" w:space="0" w:color="auto"/>
      </w:divBdr>
    </w:div>
    <w:div w:id="87426986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3665">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366217">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5127931">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91680">
      <w:bodyDiv w:val="1"/>
      <w:marLeft w:val="0"/>
      <w:marRight w:val="0"/>
      <w:marTop w:val="0"/>
      <w:marBottom w:val="0"/>
      <w:divBdr>
        <w:top w:val="none" w:sz="0" w:space="0" w:color="auto"/>
        <w:left w:val="none" w:sz="0" w:space="0" w:color="auto"/>
        <w:bottom w:val="none" w:sz="0" w:space="0" w:color="auto"/>
        <w:right w:val="none" w:sz="0" w:space="0" w:color="auto"/>
      </w:divBdr>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35008452">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68566064">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2980050">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590575531">
      <w:bodyDiv w:val="1"/>
      <w:marLeft w:val="0"/>
      <w:marRight w:val="0"/>
      <w:marTop w:val="0"/>
      <w:marBottom w:val="0"/>
      <w:divBdr>
        <w:top w:val="none" w:sz="0" w:space="0" w:color="auto"/>
        <w:left w:val="none" w:sz="0" w:space="0" w:color="auto"/>
        <w:bottom w:val="none" w:sz="0" w:space="0" w:color="auto"/>
        <w:right w:val="none" w:sz="0" w:space="0" w:color="auto"/>
      </w:divBdr>
      <w:divsChild>
        <w:div w:id="1753701288">
          <w:marLeft w:val="0"/>
          <w:marRight w:val="0"/>
          <w:marTop w:val="0"/>
          <w:marBottom w:val="0"/>
          <w:divBdr>
            <w:top w:val="none" w:sz="0" w:space="0" w:color="auto"/>
            <w:left w:val="none" w:sz="0" w:space="0" w:color="auto"/>
            <w:bottom w:val="none" w:sz="0" w:space="0" w:color="auto"/>
            <w:right w:val="none" w:sz="0" w:space="0" w:color="auto"/>
          </w:divBdr>
        </w:div>
      </w:divsChild>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6307696">
      <w:bodyDiv w:val="1"/>
      <w:marLeft w:val="0"/>
      <w:marRight w:val="0"/>
      <w:marTop w:val="0"/>
      <w:marBottom w:val="0"/>
      <w:divBdr>
        <w:top w:val="none" w:sz="0" w:space="0" w:color="auto"/>
        <w:left w:val="none" w:sz="0" w:space="0" w:color="auto"/>
        <w:bottom w:val="none" w:sz="0" w:space="0" w:color="auto"/>
        <w:right w:val="none" w:sz="0" w:space="0" w:color="auto"/>
      </w:divBdr>
      <w:divsChild>
        <w:div w:id="1904102884">
          <w:marLeft w:val="0"/>
          <w:marRight w:val="0"/>
          <w:marTop w:val="0"/>
          <w:marBottom w:val="0"/>
          <w:divBdr>
            <w:top w:val="none" w:sz="0" w:space="0" w:color="auto"/>
            <w:left w:val="none" w:sz="0" w:space="0" w:color="auto"/>
            <w:bottom w:val="none" w:sz="0" w:space="0" w:color="auto"/>
            <w:right w:val="none" w:sz="0" w:space="0" w:color="auto"/>
          </w:divBdr>
        </w:div>
        <w:div w:id="1226991052">
          <w:marLeft w:val="0"/>
          <w:marRight w:val="0"/>
          <w:marTop w:val="0"/>
          <w:marBottom w:val="0"/>
          <w:divBdr>
            <w:top w:val="none" w:sz="0" w:space="0" w:color="auto"/>
            <w:left w:val="none" w:sz="0" w:space="0" w:color="auto"/>
            <w:bottom w:val="none" w:sz="0" w:space="0" w:color="auto"/>
            <w:right w:val="none" w:sz="0" w:space="0" w:color="auto"/>
          </w:divBdr>
        </w:div>
        <w:div w:id="1472164256">
          <w:marLeft w:val="0"/>
          <w:marRight w:val="0"/>
          <w:marTop w:val="0"/>
          <w:marBottom w:val="0"/>
          <w:divBdr>
            <w:top w:val="none" w:sz="0" w:space="0" w:color="auto"/>
            <w:left w:val="none" w:sz="0" w:space="0" w:color="auto"/>
            <w:bottom w:val="none" w:sz="0" w:space="0" w:color="auto"/>
            <w:right w:val="none" w:sz="0" w:space="0" w:color="auto"/>
          </w:divBdr>
        </w:div>
        <w:div w:id="688529942">
          <w:marLeft w:val="0"/>
          <w:marRight w:val="0"/>
          <w:marTop w:val="0"/>
          <w:marBottom w:val="0"/>
          <w:divBdr>
            <w:top w:val="none" w:sz="0" w:space="0" w:color="auto"/>
            <w:left w:val="none" w:sz="0" w:space="0" w:color="auto"/>
            <w:bottom w:val="none" w:sz="0" w:space="0" w:color="auto"/>
            <w:right w:val="none" w:sz="0" w:space="0" w:color="auto"/>
          </w:divBdr>
        </w:div>
        <w:div w:id="1085803539">
          <w:marLeft w:val="0"/>
          <w:marRight w:val="0"/>
          <w:marTop w:val="0"/>
          <w:marBottom w:val="0"/>
          <w:divBdr>
            <w:top w:val="none" w:sz="0" w:space="0" w:color="auto"/>
            <w:left w:val="none" w:sz="0" w:space="0" w:color="auto"/>
            <w:bottom w:val="none" w:sz="0" w:space="0" w:color="auto"/>
            <w:right w:val="none" w:sz="0" w:space="0" w:color="auto"/>
          </w:divBdr>
        </w:div>
      </w:divsChild>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887330632">
      <w:bodyDiv w:val="1"/>
      <w:marLeft w:val="0"/>
      <w:marRight w:val="0"/>
      <w:marTop w:val="0"/>
      <w:marBottom w:val="0"/>
      <w:divBdr>
        <w:top w:val="none" w:sz="0" w:space="0" w:color="auto"/>
        <w:left w:val="none" w:sz="0" w:space="0" w:color="auto"/>
        <w:bottom w:val="none" w:sz="0" w:space="0" w:color="auto"/>
        <w:right w:val="none" w:sz="0" w:space="0" w:color="auto"/>
      </w:divBdr>
    </w:div>
    <w:div w:id="1906381019">
      <w:bodyDiv w:val="1"/>
      <w:marLeft w:val="0"/>
      <w:marRight w:val="0"/>
      <w:marTop w:val="0"/>
      <w:marBottom w:val="0"/>
      <w:divBdr>
        <w:top w:val="none" w:sz="0" w:space="0" w:color="auto"/>
        <w:left w:val="none" w:sz="0" w:space="0" w:color="auto"/>
        <w:bottom w:val="none" w:sz="0" w:space="0" w:color="auto"/>
        <w:right w:val="none" w:sz="0" w:space="0" w:color="auto"/>
      </w:divBdr>
      <w:divsChild>
        <w:div w:id="546643337">
          <w:marLeft w:val="0"/>
          <w:marRight w:val="0"/>
          <w:marTop w:val="0"/>
          <w:marBottom w:val="0"/>
          <w:divBdr>
            <w:top w:val="none" w:sz="0" w:space="0" w:color="auto"/>
            <w:left w:val="none" w:sz="0" w:space="0" w:color="auto"/>
            <w:bottom w:val="none" w:sz="0" w:space="0" w:color="auto"/>
            <w:right w:val="none" w:sz="0" w:space="0" w:color="auto"/>
          </w:divBdr>
        </w:div>
      </w:divsChild>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87393947">
      <w:bodyDiv w:val="1"/>
      <w:marLeft w:val="0"/>
      <w:marRight w:val="0"/>
      <w:marTop w:val="0"/>
      <w:marBottom w:val="0"/>
      <w:divBdr>
        <w:top w:val="none" w:sz="0" w:space="0" w:color="auto"/>
        <w:left w:val="none" w:sz="0" w:space="0" w:color="auto"/>
        <w:bottom w:val="none" w:sz="0" w:space="0" w:color="auto"/>
        <w:right w:val="none" w:sz="0" w:space="0" w:color="auto"/>
      </w:divBdr>
      <w:divsChild>
        <w:div w:id="1577978657">
          <w:marLeft w:val="0"/>
          <w:marRight w:val="0"/>
          <w:marTop w:val="0"/>
          <w:marBottom w:val="0"/>
          <w:divBdr>
            <w:top w:val="none" w:sz="0" w:space="0" w:color="auto"/>
            <w:left w:val="none" w:sz="0" w:space="0" w:color="auto"/>
            <w:bottom w:val="none" w:sz="0" w:space="0" w:color="auto"/>
            <w:right w:val="none" w:sz="0" w:space="0" w:color="auto"/>
          </w:divBdr>
        </w:div>
        <w:div w:id="9891889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036957147">
      <w:bodyDiv w:val="1"/>
      <w:marLeft w:val="0"/>
      <w:marRight w:val="0"/>
      <w:marTop w:val="0"/>
      <w:marBottom w:val="0"/>
      <w:divBdr>
        <w:top w:val="none" w:sz="0" w:space="0" w:color="auto"/>
        <w:left w:val="none" w:sz="0" w:space="0" w:color="auto"/>
        <w:bottom w:val="none" w:sz="0" w:space="0" w:color="auto"/>
        <w:right w:val="none" w:sz="0" w:space="0" w:color="auto"/>
      </w:divBdr>
    </w:div>
    <w:div w:id="2049642366">
      <w:bodyDiv w:val="1"/>
      <w:marLeft w:val="0"/>
      <w:marRight w:val="0"/>
      <w:marTop w:val="0"/>
      <w:marBottom w:val="0"/>
      <w:divBdr>
        <w:top w:val="none" w:sz="0" w:space="0" w:color="auto"/>
        <w:left w:val="none" w:sz="0" w:space="0" w:color="auto"/>
        <w:bottom w:val="none" w:sz="0" w:space="0" w:color="auto"/>
        <w:right w:val="none" w:sz="0" w:space="0" w:color="auto"/>
      </w:divBdr>
    </w:div>
    <w:div w:id="2067141539">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FA12-E14E-47DC-9480-06428FD0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1415</Words>
  <Characters>7786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35</cp:revision>
  <dcterms:created xsi:type="dcterms:W3CDTF">2025-06-25T22:45:00Z</dcterms:created>
  <dcterms:modified xsi:type="dcterms:W3CDTF">2025-07-31T01:24:00Z</dcterms:modified>
</cp:coreProperties>
</file>