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9E74BC" w14:textId="77777777" w:rsidR="00E7692F" w:rsidRDefault="00000000">
      <w:pPr>
        <w:pStyle w:val="Ttulo1"/>
        <w:rPr>
          <w:color w:val="FF0000"/>
          <w:sz w:val="28"/>
          <w:szCs w:val="28"/>
        </w:rPr>
      </w:pPr>
      <w:r>
        <w:rPr>
          <w:color w:val="FF0000"/>
          <w:sz w:val="32"/>
          <w:szCs w:val="32"/>
        </w:rPr>
        <w:t xml:space="preserve"> </w:t>
      </w:r>
      <w:r>
        <w:rPr>
          <w:color w:val="FF0000"/>
          <w:sz w:val="28"/>
          <w:szCs w:val="28"/>
        </w:rPr>
        <w:t>LIMA, CUSCO, VALLE SAGRADO Y MACHU PICCHU</w:t>
      </w:r>
    </w:p>
    <w:p w14:paraId="64F10F9C" w14:textId="77777777" w:rsidR="00E7692F" w:rsidRDefault="00E7692F">
      <w:pPr>
        <w:pBdr>
          <w:top w:val="nil"/>
          <w:left w:val="nil"/>
          <w:bottom w:val="nil"/>
          <w:right w:val="nil"/>
          <w:between w:val="nil"/>
        </w:pBdr>
        <w:spacing w:after="0" w:line="240" w:lineRule="auto"/>
        <w:rPr>
          <w:rFonts w:ascii="Calibri" w:eastAsia="Calibri" w:hAnsi="Calibri" w:cs="Calibri"/>
          <w:color w:val="002060"/>
          <w:sz w:val="24"/>
          <w:szCs w:val="24"/>
        </w:rPr>
      </w:pPr>
    </w:p>
    <w:p w14:paraId="0EF0C02C" w14:textId="77777777" w:rsidR="00E7692F"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9 días</w:t>
      </w:r>
    </w:p>
    <w:p w14:paraId="45090C0F" w14:textId="77777777" w:rsidR="00E7692F"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w:t>
      </w:r>
      <w:r w:rsidR="00A07CB1">
        <w:rPr>
          <w:rFonts w:ascii="Calibri" w:eastAsia="Calibri" w:hAnsi="Calibri" w:cs="Calibri"/>
          <w:b/>
          <w:bCs/>
          <w:color w:val="002060"/>
          <w:sz w:val="24"/>
          <w:szCs w:val="24"/>
        </w:rPr>
        <w:t>6</w:t>
      </w:r>
      <w:r>
        <w:rPr>
          <w:rFonts w:ascii="Calibri" w:eastAsia="Calibri" w:hAnsi="Calibri" w:cs="Calibri"/>
          <w:b/>
          <w:bCs/>
          <w:color w:val="002060"/>
          <w:sz w:val="24"/>
          <w:szCs w:val="24"/>
        </w:rPr>
        <w:t xml:space="preserve"> </w:t>
      </w:r>
    </w:p>
    <w:p w14:paraId="07207E82" w14:textId="77777777" w:rsidR="00E7692F"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04A1F9A7" w14:textId="77777777" w:rsidR="00E7692F" w:rsidRDefault="00E7692F">
      <w:pPr>
        <w:spacing w:after="0" w:line="240" w:lineRule="auto"/>
        <w:jc w:val="both"/>
        <w:rPr>
          <w:rFonts w:ascii="Calibri" w:eastAsia="Calibri" w:hAnsi="Calibri" w:cs="Calibri"/>
          <w:color w:val="002060"/>
          <w:sz w:val="20"/>
          <w:szCs w:val="20"/>
        </w:rPr>
      </w:pPr>
    </w:p>
    <w:p w14:paraId="54F32687" w14:textId="77777777" w:rsidR="00E7692F" w:rsidRDefault="00000000">
      <w:pPr>
        <w:pStyle w:val="Ttulo2"/>
        <w:spacing w:before="0" w:after="0" w:line="240" w:lineRule="auto"/>
        <w:rPr>
          <w:smallCaps/>
          <w:sz w:val="24"/>
          <w:szCs w:val="24"/>
        </w:rPr>
      </w:pPr>
      <w:r>
        <w:rPr>
          <w:color w:val="002060"/>
          <w:sz w:val="24"/>
          <w:szCs w:val="24"/>
        </w:rPr>
        <w:t>DÍA 1|</w:t>
      </w:r>
      <w:r>
        <w:rPr>
          <w:sz w:val="24"/>
          <w:szCs w:val="24"/>
        </w:rPr>
        <w:t xml:space="preserve"> Monterrey – Lima</w:t>
      </w:r>
    </w:p>
    <w:p w14:paraId="0F19DEFD" w14:textId="77777777" w:rsidR="00E7692F"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6E8C507F" w14:textId="77777777" w:rsidR="00E7692F" w:rsidRDefault="00E7692F">
      <w:pPr>
        <w:pStyle w:val="Ttulo2"/>
        <w:spacing w:before="0" w:after="0" w:line="240" w:lineRule="auto"/>
        <w:rPr>
          <w:color w:val="002060"/>
          <w:sz w:val="24"/>
          <w:szCs w:val="24"/>
        </w:rPr>
      </w:pPr>
    </w:p>
    <w:p w14:paraId="17F90802" w14:textId="77777777" w:rsidR="00E7692F" w:rsidRDefault="00000000">
      <w:pPr>
        <w:pStyle w:val="Ttulo2"/>
        <w:spacing w:before="0" w:after="0" w:line="240" w:lineRule="auto"/>
      </w:pPr>
      <w:r>
        <w:rPr>
          <w:color w:val="002060"/>
          <w:sz w:val="24"/>
          <w:szCs w:val="24"/>
        </w:rPr>
        <w:t xml:space="preserve">DÍA 2| </w:t>
      </w:r>
      <w:r>
        <w:rPr>
          <w:sz w:val="24"/>
          <w:szCs w:val="24"/>
        </w:rPr>
        <w:t xml:space="preserve">Lima </w:t>
      </w:r>
      <w:r>
        <w:rPr>
          <w:color w:val="1F497D"/>
          <w:sz w:val="24"/>
          <w:szCs w:val="24"/>
        </w:rPr>
        <w:t>(Visita de ciudad)</w:t>
      </w:r>
    </w:p>
    <w:p w14:paraId="47B4EF8C" w14:textId="77777777" w:rsidR="00E7692F"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Museo Larco,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Casa Aliaga,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35697E4" w14:textId="77777777" w:rsidR="00E7692F" w:rsidRDefault="00E7692F">
      <w:pPr>
        <w:pBdr>
          <w:top w:val="nil"/>
          <w:left w:val="nil"/>
          <w:bottom w:val="nil"/>
          <w:right w:val="nil"/>
          <w:between w:val="nil"/>
        </w:pBdr>
        <w:spacing w:after="0"/>
        <w:rPr>
          <w:rFonts w:ascii="Calibri" w:eastAsia="Calibri" w:hAnsi="Calibri" w:cs="Calibri"/>
          <w:color w:val="002060"/>
          <w:sz w:val="20"/>
          <w:szCs w:val="20"/>
        </w:rPr>
      </w:pPr>
    </w:p>
    <w:p w14:paraId="2C0DCAFD" w14:textId="77777777" w:rsidR="00E7692F" w:rsidRDefault="00000000">
      <w:pPr>
        <w:spacing w:after="0"/>
        <w:rPr>
          <w:rFonts w:ascii="Calibri" w:eastAsia="Calibri" w:hAnsi="Calibri" w:cs="Calibri"/>
          <w:b/>
          <w:bCs/>
          <w:color w:val="1F497D"/>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 xml:space="preserve">Lima – Cusco </w:t>
      </w:r>
      <w:r>
        <w:rPr>
          <w:rFonts w:ascii="Calibri" w:eastAsia="Calibri" w:hAnsi="Calibri" w:cs="Calibri"/>
          <w:b/>
          <w:bCs/>
          <w:color w:val="1F497D"/>
          <w:sz w:val="24"/>
          <w:szCs w:val="24"/>
        </w:rPr>
        <w:t>(Visita de ciudad de Cusco)</w:t>
      </w:r>
    </w:p>
    <w:p w14:paraId="2831187D" w14:textId="77777777" w:rsidR="00E7692F"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Llegada, asistencia y traslado a tu hotel. </w:t>
      </w:r>
    </w:p>
    <w:p w14:paraId="7E853F4F" w14:textId="77777777" w:rsidR="00E7692F" w:rsidRDefault="00E7692F">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58DAB9FA" w14:textId="77777777" w:rsidR="00E7692F"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la tarde (13:00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Disfruta de una visita guiada por esta encantadora ciudad, que fue la capital del Imperio inca. El tour inicia visitando el Convento de Santo Domingo que fue construido sobre el templo inca del Coricancha, uno de los recintos más importantes dedicados al culto del sol. Las crónicas antiguas dicen que sus paredes estaban cubiertas de pan de oro y llenas de representaciones doradas de la naturaleza. Luego, visita la Catedral, el monumento más imponente de la Plaza de Armas. Dirígete después hacia las colinas cusqueñas donde está la fortaleza de Sacsayhuamán, cuyas imponentes murallas ofrecen una impresionante vista panorámica de Cusco. Continúa hacia </w:t>
      </w:r>
      <w:proofErr w:type="spellStart"/>
      <w:r>
        <w:rPr>
          <w:rFonts w:ascii="Calibri" w:eastAsia="Calibri" w:hAnsi="Calibri" w:cs="Calibri"/>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Puka </w:t>
      </w:r>
      <w:proofErr w:type="spellStart"/>
      <w:r>
        <w:rPr>
          <w:rFonts w:ascii="Calibri" w:eastAsia="Calibri" w:hAnsi="Calibri" w:cs="Calibri"/>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militar, con múltiples ambientes, plazas, baños, acueductos y torres. Se cree que fue utilizado por el séquito inca mientras el líder descansaba en Tambomachay.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5A1D8476" w14:textId="77777777" w:rsidR="00E7692F" w:rsidRDefault="00E7692F">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396F7823" w14:textId="77777777" w:rsidR="00E7692F" w:rsidRDefault="00000000">
      <w:pPr>
        <w:spacing w:after="0"/>
        <w:rPr>
          <w:rFonts w:ascii="Gotham" w:eastAsia="Gotham" w:hAnsi="Gotham" w:cs="Gotham"/>
          <w:b/>
          <w:bCs/>
          <w:color w:val="1F497D"/>
        </w:rPr>
      </w:pPr>
      <w:r>
        <w:rPr>
          <w:rFonts w:ascii="Calibri" w:eastAsia="Calibri" w:hAnsi="Calibri" w:cs="Calibri"/>
          <w:b/>
          <w:bCs/>
          <w:color w:val="002060"/>
          <w:sz w:val="24"/>
          <w:szCs w:val="24"/>
        </w:rPr>
        <w:t>DÍA 4|</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(Excursión a Maras y Moray)</w:t>
      </w:r>
    </w:p>
    <w:p w14:paraId="0460A552" w14:textId="77777777" w:rsidR="00E7692F"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Nuestro guía lo recogerá para comenzar su excursión hacia el Valle Sagrado. La primera parada será en el sitio arqueológico de Moray, conocido por sus misteriosos andenes circulares concéntricos que poseen diferentes microclimas. Luego, continuará hacia Maras, donde se encuentran las históricas minas de sal precolombinas que continúan en funcionamiento hasta hoy, creando un escenario deslumbrante con sus lagunas de sal. Al finalizar el tour, retornará a su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AB2DCA9" w14:textId="77777777" w:rsidR="00E7692F" w:rsidRDefault="00E7692F">
      <w:pPr>
        <w:jc w:val="both"/>
        <w:rPr>
          <w:rFonts w:ascii="Calibri" w:eastAsia="Calibri" w:hAnsi="Calibri" w:cs="Calibri"/>
          <w:color w:val="002060"/>
          <w:sz w:val="20"/>
          <w:szCs w:val="20"/>
        </w:rPr>
      </w:pPr>
    </w:p>
    <w:p w14:paraId="0AC7F6C5" w14:textId="77777777" w:rsidR="00E7692F"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DÍA 5|</w:t>
      </w:r>
      <w:r>
        <w:rPr>
          <w:sz w:val="24"/>
          <w:szCs w:val="24"/>
        </w:rPr>
        <w:t xml:space="preserve"> </w:t>
      </w:r>
      <w:r>
        <w:rPr>
          <w:rFonts w:ascii="Calibri" w:eastAsia="Calibri" w:hAnsi="Calibri" w:cs="Calibri"/>
          <w:b/>
          <w:bCs/>
          <w:color w:val="FF0000"/>
          <w:sz w:val="24"/>
          <w:szCs w:val="24"/>
        </w:rPr>
        <w:t xml:space="preserve">Cusco – Valle Sagrado </w:t>
      </w:r>
      <w:r>
        <w:rPr>
          <w:rFonts w:ascii="Calibri" w:eastAsia="Calibri" w:hAnsi="Calibri" w:cs="Calibri"/>
          <w:b/>
          <w:bCs/>
          <w:color w:val="1F497D"/>
          <w:sz w:val="24"/>
          <w:szCs w:val="24"/>
        </w:rPr>
        <w:t xml:space="preserve">(Excursión a 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w:t>
      </w:r>
    </w:p>
    <w:p w14:paraId="34529FF6" w14:textId="77777777" w:rsidR="00E7692F"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lo recogerá por la mañana para llevarlo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donde podrá presenciar la creación de textiles, artesanías de adobe, cerámica y platería utilizando antiguas técnicas incas. Disfrutará de un exquisito almuerzo típico en el Valle Sagrado.</w:t>
      </w:r>
    </w:p>
    <w:p w14:paraId="60CF6347" w14:textId="77777777" w:rsidR="00E7692F"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almuerzo se dirigirá a la imponente Fortaleza de Ollantaytambo, un importante centro ceremonial conocido por sus impresionantes terrazas agrícolas que se extienden por las laderas de las montañas circundantes. Al concluir este tour de día completo, regresará al hotel para descansar y absorber el espíritu inca renovado. Este tour es compartido con otros pasajeros.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F207C81" w14:textId="77777777" w:rsidR="00E7692F" w:rsidRDefault="00000000">
      <w:pPr>
        <w:spacing w:after="0" w:line="240" w:lineRule="auto"/>
        <w:jc w:val="both"/>
        <w:rPr>
          <w:rFonts w:ascii="Arial" w:eastAsia="Arial" w:hAnsi="Arial" w:cs="Arial"/>
          <w:b/>
          <w:bCs/>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 xml:space="preserve">Valle Sagrado – </w:t>
      </w:r>
      <w:r>
        <w:rPr>
          <w:rFonts w:ascii="Calibri" w:eastAsia="Calibri" w:hAnsi="Calibri" w:cs="Calibri"/>
          <w:b/>
          <w:bCs/>
          <w:color w:val="1F497D"/>
          <w:sz w:val="24"/>
          <w:szCs w:val="24"/>
        </w:rPr>
        <w:t xml:space="preserve">Machu Picchu </w:t>
      </w:r>
      <w:r>
        <w:rPr>
          <w:rFonts w:ascii="Calibri" w:eastAsia="Calibri" w:hAnsi="Calibri" w:cs="Calibri"/>
          <w:b/>
          <w:bCs/>
          <w:color w:val="FF0000"/>
          <w:sz w:val="24"/>
          <w:szCs w:val="24"/>
        </w:rPr>
        <w:t>– Cusco</w:t>
      </w:r>
      <w:r>
        <w:rPr>
          <w:rFonts w:ascii="Arial" w:eastAsia="Arial" w:hAnsi="Arial" w:cs="Arial"/>
          <w:b/>
          <w:bCs/>
        </w:rPr>
        <w:t xml:space="preserve"> </w:t>
      </w:r>
    </w:p>
    <w:p w14:paraId="6C550EF1" w14:textId="77777777" w:rsidR="00E7692F"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 transporte lo recogerá desde su hotel Urubamba (Valle Sagrado) y será trasladado a la estación de tren de Ollantaytambo. Este traslado es compartido con otros pasajeros.</w:t>
      </w:r>
    </w:p>
    <w:p w14:paraId="162B2897" w14:textId="77777777" w:rsidR="00E7692F"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w:t>
      </w:r>
      <w:proofErr w:type="spellStart"/>
      <w:r>
        <w:rPr>
          <w:rFonts w:ascii="Calibri" w:eastAsia="Calibri" w:hAnsi="Calibri" w:cs="Calibri"/>
          <w:color w:val="002060"/>
          <w:sz w:val="20"/>
          <w:szCs w:val="20"/>
        </w:rPr>
        <w:t>PeruRail</w:t>
      </w:r>
      <w:proofErr w:type="spellEnd"/>
      <w:r>
        <w:rPr>
          <w:rFonts w:ascii="Calibri" w:eastAsia="Calibri" w:hAnsi="Calibri" w:cs="Calibri"/>
          <w:color w:val="002060"/>
          <w:sz w:val="20"/>
          <w:szCs w:val="20"/>
        </w:rPr>
        <w:t xml:space="preserve"> desde la estación de Ollantaytambo hasta la estación de Aguas Calientes (Machu Picchu Pueblo), al llegar a su destino recibirá asistencia. Para su regreso a la estación de Ollantaytambo, abordará nuevamente 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Ambos viajes tienen una duración de una hora y media cada uno y los horarios están sujetos a disponibilidad.</w:t>
      </w:r>
    </w:p>
    <w:p w14:paraId="10C0F835" w14:textId="77777777" w:rsidR="00E7692F"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Este tour es compartido con otros pasajeros.</w:t>
      </w:r>
    </w:p>
    <w:p w14:paraId="55FECA71" w14:textId="77777777" w:rsidR="00E7692F" w:rsidRDefault="00E7692F">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2AA92BF1" w14:textId="77777777" w:rsidR="00E7692F" w:rsidRDefault="00000000">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p>
    <w:p w14:paraId="37077CB1" w14:textId="77777777" w:rsidR="00E7692F" w:rsidRDefault="00E7692F">
      <w:pPr>
        <w:spacing w:after="0" w:line="240" w:lineRule="auto"/>
        <w:jc w:val="both"/>
        <w:rPr>
          <w:rFonts w:ascii="Calibri" w:eastAsia="Calibri" w:hAnsi="Calibri" w:cs="Calibri"/>
          <w:color w:val="002060"/>
          <w:sz w:val="20"/>
          <w:szCs w:val="20"/>
        </w:rPr>
      </w:pPr>
    </w:p>
    <w:p w14:paraId="3547585C" w14:textId="77777777" w:rsidR="00E7692F"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w:t>
      </w:r>
    </w:p>
    <w:p w14:paraId="0D1594E5" w14:textId="77777777" w:rsidR="00E7692F" w:rsidRDefault="00000000">
      <w:pPr>
        <w:jc w:val="both"/>
        <w:rPr>
          <w:rFonts w:ascii="Arial" w:eastAsia="Arial" w:hAnsi="Arial" w:cs="Arial"/>
          <w:b/>
          <w:bCs/>
        </w:rPr>
      </w:pPr>
      <w:r>
        <w:rPr>
          <w:rFonts w:ascii="Calibri" w:eastAsia="Calibri" w:hAnsi="Calibri" w:cs="Calibri"/>
          <w:color w:val="002060"/>
          <w:sz w:val="20"/>
          <w:szCs w:val="20"/>
        </w:rPr>
        <w:t xml:space="preserve">Después 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r>
        <w:rPr>
          <w:rFonts w:ascii="Arial" w:eastAsia="Arial" w:hAnsi="Arial" w:cs="Arial"/>
          <w:b/>
          <w:bCs/>
        </w:rPr>
        <w:t>.</w:t>
      </w:r>
    </w:p>
    <w:p w14:paraId="0FFDD602" w14:textId="77777777" w:rsidR="00E7692F"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7|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 xml:space="preserve">(Excursión a </w:t>
      </w:r>
      <w:proofErr w:type="spellStart"/>
      <w:r>
        <w:rPr>
          <w:rFonts w:ascii="Calibri" w:eastAsia="Calibri" w:hAnsi="Calibri" w:cs="Calibri"/>
          <w:b/>
          <w:bCs/>
          <w:color w:val="1F497D"/>
          <w:sz w:val="24"/>
          <w:szCs w:val="24"/>
        </w:rPr>
        <w:t>Vinicunca</w:t>
      </w:r>
      <w:proofErr w:type="spellEnd"/>
      <w:r>
        <w:rPr>
          <w:rFonts w:ascii="Calibri" w:eastAsia="Calibri" w:hAnsi="Calibri" w:cs="Calibri"/>
          <w:b/>
          <w:bCs/>
          <w:color w:val="1F497D"/>
          <w:sz w:val="24"/>
          <w:szCs w:val="24"/>
        </w:rPr>
        <w:t>)</w:t>
      </w:r>
    </w:p>
    <w:p w14:paraId="1807C2C7" w14:textId="77777777" w:rsidR="00E7692F"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tomará desayuno. Continúe el recorrido llegando al punto de inicio de la excursión hacia la montaña arcoíris, en la caminata encontrará hermosos paisajes como la montaña Ausangate, una de las más importantes de Cusco. Luego, realizará una parada en el mirador de la montaña para tomar fotos y descansar.  Emprenderá el retorno en dirección hacia </w:t>
      </w:r>
      <w:proofErr w:type="spellStart"/>
      <w:r>
        <w:rPr>
          <w:rFonts w:ascii="Calibri" w:eastAsia="Calibri" w:hAnsi="Calibri" w:cs="Calibri"/>
          <w:color w:val="002060"/>
          <w:sz w:val="20"/>
          <w:szCs w:val="20"/>
        </w:rPr>
        <w:t>Phullawasipata</w:t>
      </w:r>
      <w:proofErr w:type="spellEnd"/>
      <w:r>
        <w:rPr>
          <w:rFonts w:ascii="Calibri" w:eastAsia="Calibri" w:hAnsi="Calibri" w:cs="Calibri"/>
          <w:color w:val="002060"/>
          <w:sz w:val="20"/>
          <w:szCs w:val="20"/>
        </w:rPr>
        <w:t xml:space="preserve"> para luego tomar el bus hasta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disfrutará un almuerzo. Finalmente retornará a su hotel seleccionado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CC7FAAC" w14:textId="77777777" w:rsidR="00E7692F" w:rsidRDefault="00E7692F">
      <w:pPr>
        <w:jc w:val="both"/>
        <w:rPr>
          <w:rFonts w:ascii="Calibri" w:eastAsia="Calibri" w:hAnsi="Calibri" w:cs="Calibri"/>
          <w:color w:val="002060"/>
          <w:sz w:val="20"/>
          <w:szCs w:val="20"/>
        </w:rPr>
      </w:pPr>
    </w:p>
    <w:p w14:paraId="1EE88309" w14:textId="77777777" w:rsidR="00E7692F" w:rsidRDefault="00000000">
      <w:pPr>
        <w:spacing w:after="0" w:line="240" w:lineRule="auto"/>
        <w:jc w:val="both"/>
        <w:rPr>
          <w:sz w:val="24"/>
          <w:szCs w:val="24"/>
        </w:rPr>
      </w:pPr>
      <w:r>
        <w:rPr>
          <w:rFonts w:ascii="Calibri" w:eastAsia="Calibri" w:hAnsi="Calibri" w:cs="Calibri"/>
          <w:b/>
          <w:bCs/>
          <w:color w:val="002060"/>
          <w:sz w:val="24"/>
          <w:szCs w:val="24"/>
        </w:rPr>
        <w:lastRenderedPageBreak/>
        <w:t xml:space="preserve">DÍA 8|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 xml:space="preserve">(Excursión a Laguna </w:t>
      </w:r>
      <w:proofErr w:type="spellStart"/>
      <w:r>
        <w:rPr>
          <w:rFonts w:ascii="Calibri" w:eastAsia="Calibri" w:hAnsi="Calibri" w:cs="Calibri"/>
          <w:b/>
          <w:bCs/>
          <w:color w:val="1F497D"/>
          <w:sz w:val="24"/>
          <w:szCs w:val="24"/>
        </w:rPr>
        <w:t>Humantay</w:t>
      </w:r>
      <w:proofErr w:type="spellEnd"/>
      <w:r>
        <w:rPr>
          <w:rFonts w:ascii="Calibri" w:eastAsia="Calibri" w:hAnsi="Calibri" w:cs="Calibri"/>
          <w:b/>
          <w:bCs/>
          <w:color w:val="1F497D"/>
          <w:sz w:val="24"/>
          <w:szCs w:val="24"/>
        </w:rPr>
        <w:t>)</w:t>
      </w:r>
    </w:p>
    <w:p w14:paraId="58F7AF22" w14:textId="77777777" w:rsidR="00E7692F"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Saldrá de la ciudad de Cusco para realizar una de las excursiones más espectaculares que existen en la Cordillera de los Andes. Atravesará el yacimiento arqueológico de </w:t>
      </w:r>
      <w:proofErr w:type="spellStart"/>
      <w:r>
        <w:rPr>
          <w:rFonts w:ascii="Calibri" w:eastAsia="Calibri" w:hAnsi="Calibri" w:cs="Calibri"/>
          <w:color w:val="002060"/>
          <w:sz w:val="20"/>
          <w:szCs w:val="20"/>
        </w:rPr>
        <w:t>Tarawasi</w:t>
      </w:r>
      <w:proofErr w:type="spellEnd"/>
      <w:r>
        <w:rPr>
          <w:rFonts w:ascii="Calibri" w:eastAsia="Calibri" w:hAnsi="Calibri" w:cs="Calibri"/>
          <w:color w:val="002060"/>
          <w:sz w:val="20"/>
          <w:szCs w:val="20"/>
        </w:rPr>
        <w:t xml:space="preserve">, cerca de la ciudad de Limatambo ubicado a una hora y media de Cusco. Además, probará el delicioso café cultivado en la zona del pueblo de montaña de Mollepata. Luego, recorrerá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(3.850 msnm) y desde allí se inicia el ascenso de dos horas a la laguna de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(más de 4200 msnm). Deslúmbrese con uno de los panoramas más impresionantes del viaje, donde podrá tomar fotografías a maravillosos paisajes. Después, descenderá a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durante aproximadamente una hora y quince minutos, donde disfrutará de un almuerzo al estilo picnic. Finalmente, iniciará el retorno a su hotel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1069467" w14:textId="77777777" w:rsidR="00E7692F" w:rsidRDefault="00000000">
      <w:pPr>
        <w:pStyle w:val="Ttulo3"/>
        <w:spacing w:before="0" w:after="0" w:line="240" w:lineRule="auto"/>
        <w:rPr>
          <w:sz w:val="20"/>
          <w:szCs w:val="20"/>
        </w:rPr>
      </w:pPr>
      <w:r>
        <w:rPr>
          <w:sz w:val="24"/>
          <w:szCs w:val="24"/>
        </w:rPr>
        <w:t xml:space="preserve">DÍA 9| </w:t>
      </w:r>
      <w:r>
        <w:rPr>
          <w:color w:val="FF0000"/>
          <w:sz w:val="24"/>
          <w:szCs w:val="24"/>
        </w:rPr>
        <w:t>Cusco – Lima - Monterrey</w:t>
      </w:r>
    </w:p>
    <w:p w14:paraId="64780038" w14:textId="77777777" w:rsidR="00E7692F"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Monterrey. </w:t>
      </w:r>
      <w:r>
        <w:rPr>
          <w:rFonts w:ascii="Calibri" w:eastAsia="Calibri" w:hAnsi="Calibri" w:cs="Calibri"/>
          <w:b/>
          <w:bCs/>
          <w:color w:val="002060"/>
          <w:sz w:val="20"/>
          <w:szCs w:val="20"/>
        </w:rPr>
        <w:t>Fin de nuestros servicios.</w:t>
      </w:r>
    </w:p>
    <w:p w14:paraId="6AAD4526" w14:textId="77777777" w:rsidR="00E7692F"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 </w:t>
      </w:r>
    </w:p>
    <w:p w14:paraId="1442B6B9" w14:textId="77777777" w:rsidR="00E7692F"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5E688A9B"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5 en Cusco, 1 en Valle Sagrado.</w:t>
      </w:r>
    </w:p>
    <w:p w14:paraId="6B9A4D60"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entre ciudades en privado.</w:t>
      </w:r>
    </w:p>
    <w:p w14:paraId="19973963"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medio día a la ciudad de Lima.</w:t>
      </w:r>
    </w:p>
    <w:p w14:paraId="598158D0"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la ciudad de Cusco.</w:t>
      </w:r>
    </w:p>
    <w:p w14:paraId="52391933"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Maras y Moray.</w:t>
      </w:r>
    </w:p>
    <w:p w14:paraId="73889A1B"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Chinchero, Ollantaytambo y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xml:space="preserve"> en el Valle Sagrado.</w:t>
      </w:r>
    </w:p>
    <w:p w14:paraId="5A8D032E"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 Turístico Completo de Cusco (BTC total)</w:t>
      </w:r>
    </w:p>
    <w:p w14:paraId="6EBFE1D6"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del hotel seleccionado en Urubamba a la estación Ollantaytambo.</w:t>
      </w:r>
    </w:p>
    <w:p w14:paraId="5247BEAF"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de la estación de Ollantaytambo al hotel seleccionado en Cusco.</w:t>
      </w:r>
    </w:p>
    <w:p w14:paraId="256B27CD"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día completo a Machu Picchu con guía de sitio.</w:t>
      </w:r>
    </w:p>
    <w:p w14:paraId="1AE2B05A"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proofErr w:type="gramStart"/>
      <w:r>
        <w:rPr>
          <w:rFonts w:ascii="Calibri" w:eastAsia="Calibri" w:hAnsi="Calibri" w:cs="Calibri"/>
          <w:color w:val="002060"/>
          <w:sz w:val="20"/>
          <w:szCs w:val="20"/>
        </w:rPr>
        <w:t>Tickets</w:t>
      </w:r>
      <w:proofErr w:type="gramEnd"/>
      <w:r>
        <w:rPr>
          <w:rFonts w:ascii="Calibri" w:eastAsia="Calibri" w:hAnsi="Calibri" w:cs="Calibri"/>
          <w:color w:val="002060"/>
          <w:sz w:val="20"/>
          <w:szCs w:val="20"/>
        </w:rPr>
        <w:t xml:space="preserve"> de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Inca Rail Voyager para tour de día completo a Machu Picchu desde/ hasta la estación de Ollantaytambo.</w:t>
      </w:r>
    </w:p>
    <w:p w14:paraId="05942E1D"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14:paraId="20B9B19B"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o Montaña de los 7 colores.</w:t>
      </w:r>
    </w:p>
    <w:p w14:paraId="0EDF3B16"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w:t>
      </w:r>
    </w:p>
    <w:p w14:paraId="24EA822D" w14:textId="77777777" w:rsidR="00E7692F"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390C141" w14:textId="77777777" w:rsidR="00E7692F" w:rsidRDefault="00E7692F">
      <w:pPr>
        <w:spacing w:after="0" w:line="240" w:lineRule="auto"/>
        <w:jc w:val="both"/>
        <w:rPr>
          <w:rFonts w:ascii="Calibri" w:eastAsia="Calibri" w:hAnsi="Calibri" w:cs="Calibri"/>
          <w:b/>
          <w:bCs/>
          <w:color w:val="002060"/>
          <w:sz w:val="28"/>
          <w:szCs w:val="28"/>
        </w:rPr>
      </w:pPr>
    </w:p>
    <w:p w14:paraId="7352AA56" w14:textId="77777777" w:rsidR="00E7692F"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455D8945" w14:textId="77777777" w:rsidR="00E7692F"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(precio orientativo). </w:t>
      </w:r>
    </w:p>
    <w:p w14:paraId="306808CA" w14:textId="77777777" w:rsidR="00E7692F"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2225F65D" w14:textId="77777777" w:rsidR="00E7692F"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569247B" w14:textId="77777777" w:rsidR="00E7692F"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p w14:paraId="4DA93C3A"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p w14:paraId="70786A17"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p w14:paraId="568AD935"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p w14:paraId="27BBB2FA"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p w14:paraId="66CDE9CC"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p w14:paraId="048F342B"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p w14:paraId="04D10F2C"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p w14:paraId="633FAB47"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p w14:paraId="1C9AA7A6" w14:textId="77777777" w:rsidR="00E7692F" w:rsidRDefault="00E7692F">
      <w:pPr>
        <w:pBdr>
          <w:top w:val="nil"/>
          <w:left w:val="nil"/>
          <w:bottom w:val="nil"/>
          <w:right w:val="nil"/>
          <w:between w:val="nil"/>
        </w:pBdr>
        <w:spacing w:after="0" w:line="240" w:lineRule="auto"/>
        <w:rPr>
          <w:rFonts w:ascii="Calibri" w:eastAsia="Calibri" w:hAnsi="Calibri" w:cs="Calibri"/>
          <w:color w:val="002060"/>
        </w:rPr>
      </w:pPr>
    </w:p>
    <w:tbl>
      <w:tblPr>
        <w:tblStyle w:val="a2"/>
        <w:tblW w:w="8551" w:type="dxa"/>
        <w:jc w:val="center"/>
        <w:tblInd w:w="0" w:type="dxa"/>
        <w:tblLayout w:type="fixed"/>
        <w:tblLook w:val="0400" w:firstRow="0" w:lastRow="0" w:firstColumn="0" w:lastColumn="0" w:noHBand="0" w:noVBand="1"/>
      </w:tblPr>
      <w:tblGrid>
        <w:gridCol w:w="2585"/>
        <w:gridCol w:w="5150"/>
        <w:gridCol w:w="816"/>
      </w:tblGrid>
      <w:tr w:rsidR="00E7692F" w14:paraId="4A29EFFF" w14:textId="77777777">
        <w:trPr>
          <w:trHeight w:val="339"/>
          <w:jc w:val="center"/>
        </w:trPr>
        <w:tc>
          <w:tcPr>
            <w:tcW w:w="8551"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14:paraId="741E5182" w14:textId="77777777" w:rsidR="00E7692F"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lastRenderedPageBreak/>
              <w:t xml:space="preserve">HOTELES PREVISTOS O SIMILARES </w:t>
            </w:r>
          </w:p>
        </w:tc>
      </w:tr>
      <w:tr w:rsidR="00E7692F" w14:paraId="3B444AC6" w14:textId="77777777">
        <w:trPr>
          <w:trHeight w:val="285"/>
          <w:jc w:val="center"/>
        </w:trPr>
        <w:tc>
          <w:tcPr>
            <w:tcW w:w="2585"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14:paraId="45E8E892" w14:textId="77777777" w:rsidR="00E7692F"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5150"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14:paraId="132F0833" w14:textId="77777777" w:rsidR="00E7692F"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816"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14:paraId="0E5A5A3B" w14:textId="77777777" w:rsidR="00E7692F"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E7692F" w14:paraId="2B676B43" w14:textId="77777777">
        <w:trPr>
          <w:trHeight w:val="271"/>
          <w:jc w:val="center"/>
        </w:trPr>
        <w:tc>
          <w:tcPr>
            <w:tcW w:w="2585" w:type="dxa"/>
            <w:vMerge w:val="restart"/>
            <w:tcBorders>
              <w:left w:val="single" w:sz="6" w:space="0" w:color="0070C0"/>
            </w:tcBorders>
            <w:shd w:val="clear" w:color="auto" w:fill="FFFFFF"/>
            <w:tcMar>
              <w:top w:w="0" w:type="dxa"/>
              <w:left w:w="45" w:type="dxa"/>
              <w:bottom w:w="0" w:type="dxa"/>
              <w:right w:w="45" w:type="dxa"/>
            </w:tcMar>
            <w:vAlign w:val="center"/>
          </w:tcPr>
          <w:p w14:paraId="45F55064" w14:textId="77777777" w:rsidR="00E7692F"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5150" w:type="dxa"/>
            <w:shd w:val="clear" w:color="auto" w:fill="FFFFFF"/>
            <w:tcMar>
              <w:top w:w="0" w:type="dxa"/>
              <w:left w:w="45" w:type="dxa"/>
              <w:bottom w:w="0" w:type="dxa"/>
              <w:right w:w="45" w:type="dxa"/>
            </w:tcMar>
            <w:vAlign w:val="center"/>
          </w:tcPr>
          <w:p w14:paraId="6F19EA96"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816" w:type="dxa"/>
            <w:tcBorders>
              <w:right w:val="single" w:sz="6" w:space="0" w:color="0070C0"/>
            </w:tcBorders>
            <w:tcMar>
              <w:top w:w="0" w:type="dxa"/>
              <w:left w:w="45" w:type="dxa"/>
              <w:bottom w:w="0" w:type="dxa"/>
              <w:right w:w="45" w:type="dxa"/>
            </w:tcMar>
            <w:vAlign w:val="center"/>
          </w:tcPr>
          <w:p w14:paraId="504969A9"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E7692F" w14:paraId="4D1D92ED" w14:textId="77777777">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398AAE46"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shd w:val="clear" w:color="auto" w:fill="FFFFFF"/>
            <w:tcMar>
              <w:top w:w="0" w:type="dxa"/>
              <w:left w:w="45" w:type="dxa"/>
              <w:bottom w:w="0" w:type="dxa"/>
              <w:right w:w="45" w:type="dxa"/>
            </w:tcMar>
            <w:vAlign w:val="center"/>
          </w:tcPr>
          <w:p w14:paraId="184C9178"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816" w:type="dxa"/>
            <w:tcBorders>
              <w:right w:val="single" w:sz="6" w:space="0" w:color="0070C0"/>
            </w:tcBorders>
            <w:tcMar>
              <w:top w:w="0" w:type="dxa"/>
              <w:left w:w="45" w:type="dxa"/>
              <w:bottom w:w="0" w:type="dxa"/>
              <w:right w:w="45" w:type="dxa"/>
            </w:tcMar>
            <w:vAlign w:val="center"/>
          </w:tcPr>
          <w:p w14:paraId="4C755A7F"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E7692F" w14:paraId="0B7803B7" w14:textId="77777777">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029A714F"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shd w:val="clear" w:color="auto" w:fill="FFFFFF"/>
            <w:tcMar>
              <w:top w:w="0" w:type="dxa"/>
              <w:left w:w="45" w:type="dxa"/>
              <w:bottom w:w="0" w:type="dxa"/>
              <w:right w:w="45" w:type="dxa"/>
            </w:tcMar>
            <w:vAlign w:val="center"/>
          </w:tcPr>
          <w:p w14:paraId="79F983B1"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816" w:type="dxa"/>
            <w:tcBorders>
              <w:right w:val="single" w:sz="6" w:space="0" w:color="0070C0"/>
            </w:tcBorders>
            <w:tcMar>
              <w:top w:w="0" w:type="dxa"/>
              <w:left w:w="45" w:type="dxa"/>
              <w:bottom w:w="0" w:type="dxa"/>
              <w:right w:w="45" w:type="dxa"/>
            </w:tcMar>
            <w:vAlign w:val="center"/>
          </w:tcPr>
          <w:p w14:paraId="743E0CA5"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E7692F" w14:paraId="4224A156" w14:textId="77777777">
        <w:trPr>
          <w:trHeight w:val="271"/>
          <w:jc w:val="center"/>
        </w:trPr>
        <w:tc>
          <w:tcPr>
            <w:tcW w:w="2585"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16333B01"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tcBorders>
              <w:bottom w:val="single" w:sz="6" w:space="0" w:color="0070C0"/>
            </w:tcBorders>
            <w:tcMar>
              <w:top w:w="0" w:type="dxa"/>
              <w:left w:w="45" w:type="dxa"/>
              <w:bottom w:w="0" w:type="dxa"/>
              <w:right w:w="45" w:type="dxa"/>
            </w:tcMar>
            <w:vAlign w:val="bottom"/>
          </w:tcPr>
          <w:p w14:paraId="466B5FB1"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2042EA56"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E7692F" w14:paraId="06E7C45B" w14:textId="77777777">
        <w:trPr>
          <w:trHeight w:val="271"/>
          <w:jc w:val="center"/>
        </w:trPr>
        <w:tc>
          <w:tcPr>
            <w:tcW w:w="2585" w:type="dxa"/>
            <w:vMerge w:val="restart"/>
            <w:tcBorders>
              <w:top w:val="single" w:sz="6" w:space="0" w:color="0070C0"/>
              <w:left w:val="single" w:sz="6" w:space="0" w:color="0070C0"/>
            </w:tcBorders>
            <w:shd w:val="clear" w:color="auto" w:fill="FFFFFF"/>
            <w:tcMar>
              <w:top w:w="0" w:type="dxa"/>
              <w:left w:w="45" w:type="dxa"/>
              <w:bottom w:w="0" w:type="dxa"/>
              <w:right w:w="45" w:type="dxa"/>
            </w:tcMar>
            <w:vAlign w:val="center"/>
          </w:tcPr>
          <w:p w14:paraId="124E2DA5" w14:textId="77777777" w:rsidR="00E7692F"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5150" w:type="dxa"/>
            <w:shd w:val="clear" w:color="auto" w:fill="FFFFFF"/>
            <w:tcMar>
              <w:top w:w="0" w:type="dxa"/>
              <w:left w:w="45" w:type="dxa"/>
              <w:bottom w:w="0" w:type="dxa"/>
              <w:right w:w="45" w:type="dxa"/>
            </w:tcMar>
            <w:vAlign w:val="center"/>
          </w:tcPr>
          <w:p w14:paraId="5C39DEC4"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816" w:type="dxa"/>
            <w:tcBorders>
              <w:right w:val="single" w:sz="6" w:space="0" w:color="0070C0"/>
            </w:tcBorders>
            <w:tcMar>
              <w:top w:w="0" w:type="dxa"/>
              <w:left w:w="45" w:type="dxa"/>
              <w:bottom w:w="0" w:type="dxa"/>
              <w:right w:w="45" w:type="dxa"/>
            </w:tcMar>
            <w:vAlign w:val="center"/>
          </w:tcPr>
          <w:p w14:paraId="3323FE83"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E7692F" w14:paraId="399D4AE5" w14:textId="77777777">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04648598"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tcMar>
              <w:top w:w="0" w:type="dxa"/>
              <w:left w:w="45" w:type="dxa"/>
              <w:bottom w:w="0" w:type="dxa"/>
              <w:right w:w="45" w:type="dxa"/>
            </w:tcMar>
            <w:vAlign w:val="bottom"/>
          </w:tcPr>
          <w:p w14:paraId="1F65C3FB"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816" w:type="dxa"/>
            <w:tcBorders>
              <w:right w:val="single" w:sz="6" w:space="0" w:color="0070C0"/>
            </w:tcBorders>
            <w:tcMar>
              <w:top w:w="0" w:type="dxa"/>
              <w:left w:w="45" w:type="dxa"/>
              <w:bottom w:w="0" w:type="dxa"/>
              <w:right w:w="45" w:type="dxa"/>
            </w:tcMar>
            <w:vAlign w:val="center"/>
          </w:tcPr>
          <w:p w14:paraId="1E1C2AA9"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E7692F" w14:paraId="18653CB9" w14:textId="77777777">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624F0131"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tcMar>
              <w:top w:w="0" w:type="dxa"/>
              <w:left w:w="45" w:type="dxa"/>
              <w:bottom w:w="0" w:type="dxa"/>
              <w:right w:w="45" w:type="dxa"/>
            </w:tcMar>
            <w:vAlign w:val="bottom"/>
          </w:tcPr>
          <w:p w14:paraId="0BED9204"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816" w:type="dxa"/>
            <w:tcBorders>
              <w:right w:val="single" w:sz="6" w:space="0" w:color="0070C0"/>
            </w:tcBorders>
            <w:tcMar>
              <w:top w:w="0" w:type="dxa"/>
              <w:left w:w="45" w:type="dxa"/>
              <w:bottom w:w="0" w:type="dxa"/>
              <w:right w:w="45" w:type="dxa"/>
            </w:tcMar>
            <w:vAlign w:val="center"/>
          </w:tcPr>
          <w:p w14:paraId="3407556E"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E7692F" w14:paraId="47C4FD36" w14:textId="77777777">
        <w:trPr>
          <w:trHeight w:val="271"/>
          <w:jc w:val="center"/>
        </w:trPr>
        <w:tc>
          <w:tcPr>
            <w:tcW w:w="2585"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7ED73DED"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tcBorders>
              <w:bottom w:val="single" w:sz="6" w:space="0" w:color="0070C0"/>
            </w:tcBorders>
            <w:tcMar>
              <w:top w:w="0" w:type="dxa"/>
              <w:left w:w="45" w:type="dxa"/>
              <w:bottom w:w="0" w:type="dxa"/>
              <w:right w:w="45" w:type="dxa"/>
            </w:tcMar>
            <w:vAlign w:val="bottom"/>
          </w:tcPr>
          <w:p w14:paraId="226F9A32"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 / JW MARRIOTT</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2E7B35A0"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E7692F" w14:paraId="10DF1D62" w14:textId="77777777">
        <w:trPr>
          <w:trHeight w:val="271"/>
          <w:jc w:val="center"/>
        </w:trPr>
        <w:tc>
          <w:tcPr>
            <w:tcW w:w="2585" w:type="dxa"/>
            <w:vMerge w:val="restart"/>
            <w:tcBorders>
              <w:top w:val="single" w:sz="6" w:space="0" w:color="0070C0"/>
              <w:left w:val="single" w:sz="6" w:space="0" w:color="0070C0"/>
            </w:tcBorders>
            <w:shd w:val="clear" w:color="auto" w:fill="FFFFFF"/>
            <w:tcMar>
              <w:top w:w="0" w:type="dxa"/>
              <w:left w:w="45" w:type="dxa"/>
              <w:bottom w:w="0" w:type="dxa"/>
              <w:right w:w="45" w:type="dxa"/>
            </w:tcMar>
            <w:vAlign w:val="center"/>
          </w:tcPr>
          <w:p w14:paraId="6B32E265" w14:textId="77777777" w:rsidR="00E7692F"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VALLE SAGRADO</w:t>
            </w:r>
          </w:p>
        </w:tc>
        <w:tc>
          <w:tcPr>
            <w:tcW w:w="5150" w:type="dxa"/>
            <w:shd w:val="clear" w:color="auto" w:fill="FFFFFF"/>
            <w:tcMar>
              <w:top w:w="0" w:type="dxa"/>
              <w:left w:w="45" w:type="dxa"/>
              <w:bottom w:w="0" w:type="dxa"/>
              <w:right w:w="45" w:type="dxa"/>
            </w:tcMar>
            <w:vAlign w:val="center"/>
          </w:tcPr>
          <w:p w14:paraId="1A243E78"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MABEY VALLE SAGRADO</w:t>
            </w:r>
          </w:p>
        </w:tc>
        <w:tc>
          <w:tcPr>
            <w:tcW w:w="816" w:type="dxa"/>
            <w:tcBorders>
              <w:right w:val="single" w:sz="6" w:space="0" w:color="0070C0"/>
            </w:tcBorders>
            <w:tcMar>
              <w:top w:w="0" w:type="dxa"/>
              <w:left w:w="45" w:type="dxa"/>
              <w:bottom w:w="0" w:type="dxa"/>
              <w:right w:w="45" w:type="dxa"/>
            </w:tcMar>
            <w:vAlign w:val="center"/>
          </w:tcPr>
          <w:p w14:paraId="7B7D4C25"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E7692F" w14:paraId="691C6E41" w14:textId="77777777">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5A76E87B"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tcMar>
              <w:top w:w="0" w:type="dxa"/>
              <w:left w:w="45" w:type="dxa"/>
              <w:bottom w:w="0" w:type="dxa"/>
              <w:right w:w="45" w:type="dxa"/>
            </w:tcMar>
            <w:vAlign w:val="center"/>
          </w:tcPr>
          <w:p w14:paraId="1EC19326"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TIERRA VIVA VALLE SAGRADO</w:t>
            </w:r>
          </w:p>
        </w:tc>
        <w:tc>
          <w:tcPr>
            <w:tcW w:w="816" w:type="dxa"/>
            <w:tcBorders>
              <w:right w:val="single" w:sz="6" w:space="0" w:color="0070C0"/>
            </w:tcBorders>
            <w:tcMar>
              <w:top w:w="0" w:type="dxa"/>
              <w:left w:w="45" w:type="dxa"/>
              <w:bottom w:w="0" w:type="dxa"/>
              <w:right w:w="45" w:type="dxa"/>
            </w:tcMar>
            <w:vAlign w:val="center"/>
          </w:tcPr>
          <w:p w14:paraId="0336D1D4"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E7692F" w14:paraId="620C5E2C" w14:textId="77777777">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02BEB552"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tcMar>
              <w:top w:w="0" w:type="dxa"/>
              <w:left w:w="45" w:type="dxa"/>
              <w:bottom w:w="0" w:type="dxa"/>
              <w:right w:w="45" w:type="dxa"/>
            </w:tcMar>
            <w:vAlign w:val="center"/>
          </w:tcPr>
          <w:p w14:paraId="693EBF03"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POSADA INCA YUCAY</w:t>
            </w:r>
          </w:p>
        </w:tc>
        <w:tc>
          <w:tcPr>
            <w:tcW w:w="816" w:type="dxa"/>
            <w:tcBorders>
              <w:right w:val="single" w:sz="6" w:space="0" w:color="0070C0"/>
            </w:tcBorders>
            <w:tcMar>
              <w:top w:w="0" w:type="dxa"/>
              <w:left w:w="45" w:type="dxa"/>
              <w:bottom w:w="0" w:type="dxa"/>
              <w:right w:w="45" w:type="dxa"/>
            </w:tcMar>
            <w:vAlign w:val="center"/>
          </w:tcPr>
          <w:p w14:paraId="2732C716"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E7692F" w14:paraId="3890A4B7" w14:textId="77777777">
        <w:trPr>
          <w:trHeight w:val="271"/>
          <w:jc w:val="center"/>
        </w:trPr>
        <w:tc>
          <w:tcPr>
            <w:tcW w:w="2585"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0F85AD42" w14:textId="77777777" w:rsidR="00E7692F" w:rsidRDefault="00E7692F">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5150" w:type="dxa"/>
            <w:tcBorders>
              <w:bottom w:val="single" w:sz="6" w:space="0" w:color="0070C0"/>
            </w:tcBorders>
            <w:vAlign w:val="center"/>
          </w:tcPr>
          <w:p w14:paraId="16546657"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INKATERRA HACIENDA URUBAMBA</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3EE6D546"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bl>
    <w:p w14:paraId="200BC27F" w14:textId="77777777" w:rsidR="00E7692F" w:rsidRDefault="00E7692F">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3"/>
        <w:tblW w:w="8526" w:type="dxa"/>
        <w:jc w:val="center"/>
        <w:tblInd w:w="0" w:type="dxa"/>
        <w:tblLayout w:type="fixed"/>
        <w:tblLook w:val="0400" w:firstRow="0" w:lastRow="0" w:firstColumn="0" w:lastColumn="0" w:noHBand="0" w:noVBand="1"/>
      </w:tblPr>
      <w:tblGrid>
        <w:gridCol w:w="4009"/>
        <w:gridCol w:w="1113"/>
        <w:gridCol w:w="1113"/>
        <w:gridCol w:w="1113"/>
        <w:gridCol w:w="1178"/>
      </w:tblGrid>
      <w:tr w:rsidR="00E7692F" w14:paraId="4107F807" w14:textId="77777777">
        <w:trPr>
          <w:trHeight w:val="254"/>
          <w:jc w:val="center"/>
        </w:trPr>
        <w:tc>
          <w:tcPr>
            <w:tcW w:w="8527" w:type="dxa"/>
            <w:gridSpan w:val="5"/>
            <w:tcBorders>
              <w:top w:val="single" w:sz="6" w:space="0" w:color="0070C0"/>
              <w:left w:val="single" w:sz="6" w:space="0" w:color="0070C0"/>
              <w:right w:val="single" w:sz="6" w:space="0" w:color="0070C0"/>
            </w:tcBorders>
            <w:shd w:val="clear" w:color="auto" w:fill="002060"/>
            <w:tcMar>
              <w:top w:w="0" w:type="dxa"/>
              <w:left w:w="45" w:type="dxa"/>
              <w:bottom w:w="0" w:type="dxa"/>
              <w:right w:w="45" w:type="dxa"/>
            </w:tcMar>
            <w:vAlign w:val="center"/>
          </w:tcPr>
          <w:p w14:paraId="7E313695"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E7692F" w14:paraId="5D805AF4" w14:textId="77777777">
        <w:trPr>
          <w:trHeight w:val="254"/>
          <w:jc w:val="center"/>
        </w:trPr>
        <w:tc>
          <w:tcPr>
            <w:tcW w:w="4010" w:type="dxa"/>
            <w:tcBorders>
              <w:left w:val="single" w:sz="6" w:space="0" w:color="0070C0"/>
            </w:tcBorders>
            <w:shd w:val="clear" w:color="auto" w:fill="0070C0"/>
            <w:tcMar>
              <w:top w:w="0" w:type="dxa"/>
              <w:left w:w="45" w:type="dxa"/>
              <w:bottom w:w="0" w:type="dxa"/>
              <w:right w:w="45" w:type="dxa"/>
            </w:tcMar>
            <w:vAlign w:val="center"/>
          </w:tcPr>
          <w:p w14:paraId="69C2EECB"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113" w:type="dxa"/>
            <w:shd w:val="clear" w:color="auto" w:fill="0070C0"/>
            <w:tcMar>
              <w:top w:w="0" w:type="dxa"/>
              <w:left w:w="45" w:type="dxa"/>
              <w:bottom w:w="0" w:type="dxa"/>
              <w:right w:w="45" w:type="dxa"/>
            </w:tcMar>
            <w:vAlign w:val="center"/>
          </w:tcPr>
          <w:p w14:paraId="764FE22C"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71A4988F"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527D996A"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37734DE7"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7692F" w14:paraId="6D2F3E3E" w14:textId="77777777">
        <w:trPr>
          <w:trHeight w:val="254"/>
          <w:jc w:val="center"/>
        </w:trPr>
        <w:tc>
          <w:tcPr>
            <w:tcW w:w="4010" w:type="dxa"/>
            <w:tcBorders>
              <w:left w:val="single" w:sz="6" w:space="0" w:color="0070C0"/>
            </w:tcBorders>
            <w:shd w:val="clear" w:color="auto" w:fill="FFFFFF"/>
            <w:tcMar>
              <w:top w:w="0" w:type="dxa"/>
              <w:left w:w="45" w:type="dxa"/>
              <w:bottom w:w="0" w:type="dxa"/>
              <w:right w:w="45" w:type="dxa"/>
            </w:tcMar>
            <w:vAlign w:val="center"/>
          </w:tcPr>
          <w:p w14:paraId="202E19C9" w14:textId="77777777" w:rsidR="00E7692F"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113" w:type="dxa"/>
            <w:shd w:val="clear" w:color="auto" w:fill="FFFFFF"/>
            <w:tcMar>
              <w:top w:w="0" w:type="dxa"/>
              <w:left w:w="45" w:type="dxa"/>
              <w:bottom w:w="0" w:type="dxa"/>
              <w:right w:w="45" w:type="dxa"/>
            </w:tcMar>
            <w:vAlign w:val="center"/>
          </w:tcPr>
          <w:p w14:paraId="239FF103"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1380</w:t>
            </w:r>
          </w:p>
        </w:tc>
        <w:tc>
          <w:tcPr>
            <w:tcW w:w="1113" w:type="dxa"/>
            <w:shd w:val="clear" w:color="auto" w:fill="FFFFFF"/>
            <w:tcMar>
              <w:top w:w="0" w:type="dxa"/>
              <w:left w:w="45" w:type="dxa"/>
              <w:bottom w:w="0" w:type="dxa"/>
              <w:right w:w="45" w:type="dxa"/>
            </w:tcMar>
            <w:vAlign w:val="center"/>
          </w:tcPr>
          <w:p w14:paraId="49EDD462"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1340</w:t>
            </w:r>
          </w:p>
        </w:tc>
        <w:tc>
          <w:tcPr>
            <w:tcW w:w="1113" w:type="dxa"/>
            <w:shd w:val="clear" w:color="auto" w:fill="FFFFFF"/>
            <w:tcMar>
              <w:top w:w="0" w:type="dxa"/>
              <w:left w:w="45" w:type="dxa"/>
              <w:bottom w:w="0" w:type="dxa"/>
              <w:right w:w="45" w:type="dxa"/>
            </w:tcMar>
            <w:vAlign w:val="center"/>
          </w:tcPr>
          <w:p w14:paraId="43F99AB4"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1900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59B0C2D5"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1040</w:t>
            </w:r>
          </w:p>
        </w:tc>
      </w:tr>
      <w:tr w:rsidR="00E7692F" w14:paraId="777BA9F1" w14:textId="77777777">
        <w:trPr>
          <w:trHeight w:val="254"/>
          <w:jc w:val="center"/>
        </w:trPr>
        <w:tc>
          <w:tcPr>
            <w:tcW w:w="4010"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4873BAB2" w14:textId="77777777" w:rsidR="00E7692F"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1ACE2757"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1780</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71C804ED"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1740</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2171ED83"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2300</w:t>
            </w:r>
          </w:p>
        </w:tc>
        <w:tc>
          <w:tcPr>
            <w:tcW w:w="1178"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2AB18658"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1440</w:t>
            </w:r>
          </w:p>
        </w:tc>
      </w:tr>
      <w:tr w:rsidR="00E7692F" w14:paraId="636D2641" w14:textId="77777777">
        <w:trPr>
          <w:trHeight w:val="254"/>
          <w:jc w:val="center"/>
        </w:trPr>
        <w:tc>
          <w:tcPr>
            <w:tcW w:w="4010" w:type="dxa"/>
            <w:tcBorders>
              <w:bottom w:val="single" w:sz="6" w:space="0" w:color="0070C0"/>
            </w:tcBorders>
            <w:shd w:val="clear" w:color="auto" w:fill="FFFFFF"/>
            <w:tcMar>
              <w:top w:w="0" w:type="dxa"/>
              <w:left w:w="45" w:type="dxa"/>
              <w:bottom w:w="0" w:type="dxa"/>
              <w:right w:w="45" w:type="dxa"/>
            </w:tcMar>
            <w:vAlign w:val="center"/>
          </w:tcPr>
          <w:p w14:paraId="5E3389CB" w14:textId="77777777" w:rsidR="00E7692F" w:rsidRDefault="00E7692F">
            <w:pPr>
              <w:spacing w:after="0" w:line="240" w:lineRule="auto"/>
              <w:jc w:val="center"/>
              <w:rPr>
                <w:rFonts w:ascii="Calibri" w:eastAsia="Calibri" w:hAnsi="Calibri" w:cs="Calibri"/>
                <w:b/>
                <w:bCs/>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7A3A2BB3" w14:textId="77777777" w:rsidR="00E7692F" w:rsidRDefault="00E7692F">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24AB7501" w14:textId="77777777" w:rsidR="00E7692F" w:rsidRDefault="00E7692F">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60B46E52" w14:textId="77777777" w:rsidR="00E7692F" w:rsidRDefault="00E7692F">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04F91A28" w14:textId="77777777" w:rsidR="00E7692F" w:rsidRDefault="00E7692F">
            <w:pPr>
              <w:spacing w:after="0" w:line="240" w:lineRule="auto"/>
              <w:rPr>
                <w:rFonts w:ascii="Times New Roman" w:eastAsia="Times New Roman" w:hAnsi="Times New Roman" w:cs="Times New Roman"/>
                <w:sz w:val="20"/>
                <w:szCs w:val="20"/>
              </w:rPr>
            </w:pPr>
          </w:p>
        </w:tc>
      </w:tr>
      <w:tr w:rsidR="00E7692F" w14:paraId="4B820147" w14:textId="77777777">
        <w:trPr>
          <w:trHeight w:val="254"/>
          <w:jc w:val="center"/>
        </w:trPr>
        <w:tc>
          <w:tcPr>
            <w:tcW w:w="4010" w:type="dxa"/>
            <w:tcBorders>
              <w:left w:val="single" w:sz="6" w:space="0" w:color="0070C0"/>
            </w:tcBorders>
            <w:shd w:val="clear" w:color="auto" w:fill="0070C0"/>
            <w:tcMar>
              <w:top w:w="0" w:type="dxa"/>
              <w:left w:w="45" w:type="dxa"/>
              <w:bottom w:w="0" w:type="dxa"/>
              <w:right w:w="45" w:type="dxa"/>
            </w:tcMar>
            <w:vAlign w:val="center"/>
          </w:tcPr>
          <w:p w14:paraId="6D616E84"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113" w:type="dxa"/>
            <w:shd w:val="clear" w:color="auto" w:fill="0070C0"/>
            <w:tcMar>
              <w:top w:w="0" w:type="dxa"/>
              <w:left w:w="45" w:type="dxa"/>
              <w:bottom w:w="0" w:type="dxa"/>
              <w:right w:w="45" w:type="dxa"/>
            </w:tcMar>
            <w:vAlign w:val="center"/>
          </w:tcPr>
          <w:p w14:paraId="4DD9B52A"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3407E5CC"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2E079F46"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757603F0"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7692F" w14:paraId="2C42BEE0" w14:textId="77777777">
        <w:trPr>
          <w:trHeight w:val="254"/>
          <w:jc w:val="center"/>
        </w:trPr>
        <w:tc>
          <w:tcPr>
            <w:tcW w:w="4010" w:type="dxa"/>
            <w:tcBorders>
              <w:left w:val="single" w:sz="6" w:space="0" w:color="0070C0"/>
            </w:tcBorders>
            <w:shd w:val="clear" w:color="auto" w:fill="FFFFFF"/>
            <w:tcMar>
              <w:top w:w="0" w:type="dxa"/>
              <w:left w:w="45" w:type="dxa"/>
              <w:bottom w:w="0" w:type="dxa"/>
              <w:right w:w="45" w:type="dxa"/>
            </w:tcMar>
            <w:vAlign w:val="center"/>
          </w:tcPr>
          <w:p w14:paraId="5577DAA2" w14:textId="77777777" w:rsidR="00E7692F"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113" w:type="dxa"/>
            <w:shd w:val="clear" w:color="auto" w:fill="FFFFFF"/>
            <w:tcMar>
              <w:top w:w="0" w:type="dxa"/>
              <w:left w:w="45" w:type="dxa"/>
              <w:bottom w:w="0" w:type="dxa"/>
              <w:right w:w="45" w:type="dxa"/>
            </w:tcMar>
            <w:vAlign w:val="center"/>
          </w:tcPr>
          <w:p w14:paraId="720B4A85"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1510</w:t>
            </w:r>
          </w:p>
        </w:tc>
        <w:tc>
          <w:tcPr>
            <w:tcW w:w="1113" w:type="dxa"/>
            <w:shd w:val="clear" w:color="auto" w:fill="FFFFFF"/>
            <w:tcMar>
              <w:top w:w="0" w:type="dxa"/>
              <w:left w:w="45" w:type="dxa"/>
              <w:bottom w:w="0" w:type="dxa"/>
              <w:right w:w="45" w:type="dxa"/>
            </w:tcMar>
            <w:vAlign w:val="center"/>
          </w:tcPr>
          <w:p w14:paraId="3636D012"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1490</w:t>
            </w:r>
          </w:p>
        </w:tc>
        <w:tc>
          <w:tcPr>
            <w:tcW w:w="1113" w:type="dxa"/>
            <w:shd w:val="clear" w:color="auto" w:fill="FFFFFF"/>
            <w:tcMar>
              <w:top w:w="0" w:type="dxa"/>
              <w:left w:w="45" w:type="dxa"/>
              <w:bottom w:w="0" w:type="dxa"/>
              <w:right w:w="45" w:type="dxa"/>
            </w:tcMar>
            <w:vAlign w:val="center"/>
          </w:tcPr>
          <w:p w14:paraId="6FD910D6"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2230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7567DAD3"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1140</w:t>
            </w:r>
          </w:p>
        </w:tc>
      </w:tr>
      <w:tr w:rsidR="00E7692F" w14:paraId="32C47B79" w14:textId="77777777">
        <w:trPr>
          <w:trHeight w:val="254"/>
          <w:jc w:val="center"/>
        </w:trPr>
        <w:tc>
          <w:tcPr>
            <w:tcW w:w="4010"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17A15259" w14:textId="77777777" w:rsidR="00E7692F"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22E0D1F0"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1910</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25E2A11B"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1890</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024B5624"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2630</w:t>
            </w:r>
          </w:p>
        </w:tc>
        <w:tc>
          <w:tcPr>
            <w:tcW w:w="1178"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1F344194"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1540</w:t>
            </w:r>
          </w:p>
        </w:tc>
      </w:tr>
      <w:tr w:rsidR="00E7692F" w14:paraId="4E6E32DD" w14:textId="77777777">
        <w:trPr>
          <w:trHeight w:val="254"/>
          <w:jc w:val="center"/>
        </w:trPr>
        <w:tc>
          <w:tcPr>
            <w:tcW w:w="4010" w:type="dxa"/>
            <w:tcBorders>
              <w:bottom w:val="single" w:sz="6" w:space="0" w:color="0070C0"/>
            </w:tcBorders>
            <w:shd w:val="clear" w:color="auto" w:fill="FFFFFF"/>
            <w:tcMar>
              <w:top w:w="0" w:type="dxa"/>
              <w:left w:w="45" w:type="dxa"/>
              <w:bottom w:w="0" w:type="dxa"/>
              <w:right w:w="45" w:type="dxa"/>
            </w:tcMar>
            <w:vAlign w:val="center"/>
          </w:tcPr>
          <w:p w14:paraId="36C19DFC" w14:textId="77777777" w:rsidR="00E7692F" w:rsidRDefault="00E7692F">
            <w:pPr>
              <w:spacing w:after="0" w:line="240" w:lineRule="auto"/>
              <w:jc w:val="center"/>
              <w:rPr>
                <w:rFonts w:ascii="Calibri" w:eastAsia="Calibri" w:hAnsi="Calibri" w:cs="Calibri"/>
                <w:b/>
                <w:bCs/>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3CD69BE5" w14:textId="77777777" w:rsidR="00E7692F" w:rsidRDefault="00E7692F">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102787BF" w14:textId="77777777" w:rsidR="00E7692F" w:rsidRDefault="00E7692F">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578F5EE9" w14:textId="77777777" w:rsidR="00E7692F" w:rsidRDefault="00E7692F">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3238F726" w14:textId="77777777" w:rsidR="00E7692F" w:rsidRDefault="00E7692F">
            <w:pPr>
              <w:spacing w:after="0" w:line="240" w:lineRule="auto"/>
              <w:rPr>
                <w:rFonts w:ascii="Times New Roman" w:eastAsia="Times New Roman" w:hAnsi="Times New Roman" w:cs="Times New Roman"/>
                <w:sz w:val="20"/>
                <w:szCs w:val="20"/>
              </w:rPr>
            </w:pPr>
          </w:p>
        </w:tc>
      </w:tr>
      <w:tr w:rsidR="00E7692F" w14:paraId="339D25C9" w14:textId="77777777">
        <w:trPr>
          <w:trHeight w:val="254"/>
          <w:jc w:val="center"/>
        </w:trPr>
        <w:tc>
          <w:tcPr>
            <w:tcW w:w="4010" w:type="dxa"/>
            <w:tcBorders>
              <w:left w:val="single" w:sz="6" w:space="0" w:color="0070C0"/>
            </w:tcBorders>
            <w:shd w:val="clear" w:color="auto" w:fill="0070C0"/>
            <w:tcMar>
              <w:top w:w="0" w:type="dxa"/>
              <w:left w:w="45" w:type="dxa"/>
              <w:bottom w:w="0" w:type="dxa"/>
              <w:right w:w="45" w:type="dxa"/>
            </w:tcMar>
            <w:vAlign w:val="center"/>
          </w:tcPr>
          <w:p w14:paraId="74A21BC1"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PRIMERA SUPERIOR</w:t>
            </w:r>
          </w:p>
        </w:tc>
        <w:tc>
          <w:tcPr>
            <w:tcW w:w="1113" w:type="dxa"/>
            <w:shd w:val="clear" w:color="auto" w:fill="0070C0"/>
            <w:tcMar>
              <w:top w:w="0" w:type="dxa"/>
              <w:left w:w="45" w:type="dxa"/>
              <w:bottom w:w="0" w:type="dxa"/>
              <w:right w:w="45" w:type="dxa"/>
            </w:tcMar>
            <w:vAlign w:val="center"/>
          </w:tcPr>
          <w:p w14:paraId="0A0FA24B"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14D1CF5F"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500D24DC"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234BF25A"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7692F" w14:paraId="78211885" w14:textId="77777777">
        <w:trPr>
          <w:trHeight w:val="254"/>
          <w:jc w:val="center"/>
        </w:trPr>
        <w:tc>
          <w:tcPr>
            <w:tcW w:w="4010" w:type="dxa"/>
            <w:tcBorders>
              <w:left w:val="single" w:sz="6" w:space="0" w:color="0070C0"/>
            </w:tcBorders>
            <w:shd w:val="clear" w:color="auto" w:fill="FFFFFF"/>
            <w:tcMar>
              <w:top w:w="0" w:type="dxa"/>
              <w:left w:w="45" w:type="dxa"/>
              <w:bottom w:w="0" w:type="dxa"/>
              <w:right w:w="45" w:type="dxa"/>
            </w:tcMar>
            <w:vAlign w:val="center"/>
          </w:tcPr>
          <w:p w14:paraId="2EBF679D" w14:textId="77777777" w:rsidR="00E7692F"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113" w:type="dxa"/>
            <w:shd w:val="clear" w:color="auto" w:fill="FFFFFF"/>
            <w:tcMar>
              <w:top w:w="0" w:type="dxa"/>
              <w:left w:w="45" w:type="dxa"/>
              <w:bottom w:w="0" w:type="dxa"/>
              <w:right w:w="45" w:type="dxa"/>
            </w:tcMar>
            <w:vAlign w:val="center"/>
          </w:tcPr>
          <w:p w14:paraId="7FF6B278"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1650</w:t>
            </w:r>
          </w:p>
        </w:tc>
        <w:tc>
          <w:tcPr>
            <w:tcW w:w="1113" w:type="dxa"/>
            <w:shd w:val="clear" w:color="auto" w:fill="FFFFFF"/>
            <w:tcMar>
              <w:top w:w="0" w:type="dxa"/>
              <w:left w:w="45" w:type="dxa"/>
              <w:bottom w:w="0" w:type="dxa"/>
              <w:right w:w="45" w:type="dxa"/>
            </w:tcMar>
            <w:vAlign w:val="center"/>
          </w:tcPr>
          <w:p w14:paraId="3629ADE4"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1570</w:t>
            </w:r>
          </w:p>
        </w:tc>
        <w:tc>
          <w:tcPr>
            <w:tcW w:w="1113" w:type="dxa"/>
            <w:shd w:val="clear" w:color="auto" w:fill="FFFFFF"/>
            <w:tcMar>
              <w:top w:w="0" w:type="dxa"/>
              <w:left w:w="45" w:type="dxa"/>
              <w:bottom w:w="0" w:type="dxa"/>
              <w:right w:w="45" w:type="dxa"/>
            </w:tcMar>
            <w:vAlign w:val="center"/>
          </w:tcPr>
          <w:p w14:paraId="7800C6E3"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2470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50DAE21B"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1250</w:t>
            </w:r>
          </w:p>
        </w:tc>
      </w:tr>
      <w:tr w:rsidR="00E7692F" w14:paraId="7F9E39C5" w14:textId="77777777">
        <w:trPr>
          <w:trHeight w:val="254"/>
          <w:jc w:val="center"/>
        </w:trPr>
        <w:tc>
          <w:tcPr>
            <w:tcW w:w="4010"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28B6AA0B" w14:textId="77777777" w:rsidR="00E7692F"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02A62810"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2050</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3B5BACE7"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1970</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4704F183"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2870</w:t>
            </w:r>
          </w:p>
        </w:tc>
        <w:tc>
          <w:tcPr>
            <w:tcW w:w="1178"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23B20609"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1650</w:t>
            </w:r>
          </w:p>
        </w:tc>
      </w:tr>
      <w:tr w:rsidR="00E7692F" w14:paraId="351C5A76" w14:textId="77777777">
        <w:trPr>
          <w:trHeight w:val="254"/>
          <w:jc w:val="center"/>
        </w:trPr>
        <w:tc>
          <w:tcPr>
            <w:tcW w:w="4010" w:type="dxa"/>
            <w:tcBorders>
              <w:bottom w:val="single" w:sz="6" w:space="0" w:color="0070C0"/>
            </w:tcBorders>
            <w:tcMar>
              <w:top w:w="0" w:type="dxa"/>
              <w:left w:w="45" w:type="dxa"/>
              <w:bottom w:w="0" w:type="dxa"/>
              <w:right w:w="45" w:type="dxa"/>
            </w:tcMar>
            <w:vAlign w:val="center"/>
          </w:tcPr>
          <w:p w14:paraId="741B24BD" w14:textId="77777777" w:rsidR="00E7692F" w:rsidRDefault="00E7692F">
            <w:pPr>
              <w:spacing w:after="0" w:line="240" w:lineRule="auto"/>
              <w:jc w:val="center"/>
              <w:rPr>
                <w:rFonts w:ascii="Calibri" w:eastAsia="Calibri" w:hAnsi="Calibri" w:cs="Calibri"/>
                <w:b/>
                <w:bCs/>
                <w:sz w:val="20"/>
                <w:szCs w:val="20"/>
              </w:rPr>
            </w:pPr>
          </w:p>
        </w:tc>
        <w:tc>
          <w:tcPr>
            <w:tcW w:w="1113" w:type="dxa"/>
            <w:tcBorders>
              <w:bottom w:val="single" w:sz="6" w:space="0" w:color="0070C0"/>
            </w:tcBorders>
            <w:tcMar>
              <w:top w:w="0" w:type="dxa"/>
              <w:left w:w="45" w:type="dxa"/>
              <w:bottom w:w="0" w:type="dxa"/>
              <w:right w:w="45" w:type="dxa"/>
            </w:tcMar>
            <w:vAlign w:val="center"/>
          </w:tcPr>
          <w:p w14:paraId="505D4F56" w14:textId="77777777" w:rsidR="00E7692F" w:rsidRDefault="00E7692F">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26B966A4" w14:textId="77777777" w:rsidR="00E7692F" w:rsidRDefault="00E7692F">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31A37799" w14:textId="77777777" w:rsidR="00E7692F" w:rsidRDefault="00E7692F">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672FF023" w14:textId="77777777" w:rsidR="00E7692F" w:rsidRDefault="00E7692F">
            <w:pPr>
              <w:spacing w:after="0" w:line="240" w:lineRule="auto"/>
              <w:rPr>
                <w:rFonts w:ascii="Times New Roman" w:eastAsia="Times New Roman" w:hAnsi="Times New Roman" w:cs="Times New Roman"/>
                <w:sz w:val="20"/>
                <w:szCs w:val="20"/>
              </w:rPr>
            </w:pPr>
          </w:p>
        </w:tc>
      </w:tr>
      <w:tr w:rsidR="00E7692F" w14:paraId="18AEFA09" w14:textId="77777777">
        <w:trPr>
          <w:trHeight w:val="254"/>
          <w:jc w:val="center"/>
        </w:trPr>
        <w:tc>
          <w:tcPr>
            <w:tcW w:w="4010" w:type="dxa"/>
            <w:tcBorders>
              <w:left w:val="single" w:sz="6" w:space="0" w:color="0070C0"/>
            </w:tcBorders>
            <w:shd w:val="clear" w:color="auto" w:fill="0070C0"/>
            <w:tcMar>
              <w:top w:w="0" w:type="dxa"/>
              <w:left w:w="45" w:type="dxa"/>
              <w:bottom w:w="0" w:type="dxa"/>
              <w:right w:w="45" w:type="dxa"/>
            </w:tcMar>
            <w:vAlign w:val="center"/>
          </w:tcPr>
          <w:p w14:paraId="1BC7425A"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LUJO </w:t>
            </w:r>
          </w:p>
        </w:tc>
        <w:tc>
          <w:tcPr>
            <w:tcW w:w="1113" w:type="dxa"/>
            <w:shd w:val="clear" w:color="auto" w:fill="0070C0"/>
            <w:tcMar>
              <w:top w:w="0" w:type="dxa"/>
              <w:left w:w="45" w:type="dxa"/>
              <w:bottom w:w="0" w:type="dxa"/>
              <w:right w:w="45" w:type="dxa"/>
            </w:tcMar>
            <w:vAlign w:val="center"/>
          </w:tcPr>
          <w:p w14:paraId="4649363C"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01B276D7"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3685BDD2"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43CFDF1B" w14:textId="77777777" w:rsidR="00E7692F"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7692F" w14:paraId="62FDA429" w14:textId="77777777">
        <w:trPr>
          <w:trHeight w:val="254"/>
          <w:jc w:val="center"/>
        </w:trPr>
        <w:tc>
          <w:tcPr>
            <w:tcW w:w="4010" w:type="dxa"/>
            <w:tcBorders>
              <w:left w:val="single" w:sz="6" w:space="0" w:color="0070C0"/>
            </w:tcBorders>
            <w:shd w:val="clear" w:color="auto" w:fill="FFFFFF"/>
            <w:tcMar>
              <w:top w:w="0" w:type="dxa"/>
              <w:left w:w="45" w:type="dxa"/>
              <w:bottom w:w="0" w:type="dxa"/>
              <w:right w:w="45" w:type="dxa"/>
            </w:tcMar>
            <w:vAlign w:val="center"/>
          </w:tcPr>
          <w:p w14:paraId="0BBADBFA" w14:textId="77777777" w:rsidR="00E7692F"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113" w:type="dxa"/>
            <w:shd w:val="clear" w:color="auto" w:fill="FFFFFF"/>
            <w:tcMar>
              <w:top w:w="0" w:type="dxa"/>
              <w:left w:w="45" w:type="dxa"/>
              <w:bottom w:w="0" w:type="dxa"/>
              <w:right w:w="45" w:type="dxa"/>
            </w:tcMar>
            <w:vAlign w:val="center"/>
          </w:tcPr>
          <w:p w14:paraId="1A95BBD9"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2520</w:t>
            </w:r>
          </w:p>
        </w:tc>
        <w:tc>
          <w:tcPr>
            <w:tcW w:w="1113" w:type="dxa"/>
            <w:shd w:val="clear" w:color="auto" w:fill="FFFFFF"/>
            <w:tcMar>
              <w:top w:w="0" w:type="dxa"/>
              <w:left w:w="45" w:type="dxa"/>
              <w:bottom w:w="0" w:type="dxa"/>
              <w:right w:w="45" w:type="dxa"/>
            </w:tcMar>
            <w:vAlign w:val="center"/>
          </w:tcPr>
          <w:p w14:paraId="7D5425E1"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2350</w:t>
            </w:r>
          </w:p>
        </w:tc>
        <w:tc>
          <w:tcPr>
            <w:tcW w:w="1113" w:type="dxa"/>
            <w:shd w:val="clear" w:color="auto" w:fill="FFFFFF"/>
            <w:tcMar>
              <w:top w:w="0" w:type="dxa"/>
              <w:left w:w="45" w:type="dxa"/>
              <w:bottom w:w="0" w:type="dxa"/>
              <w:right w:w="45" w:type="dxa"/>
            </w:tcMar>
            <w:vAlign w:val="center"/>
          </w:tcPr>
          <w:p w14:paraId="203E35D5"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4160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0DA3E10F" w14:textId="77777777" w:rsidR="00E7692F"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1900</w:t>
            </w:r>
          </w:p>
        </w:tc>
      </w:tr>
      <w:tr w:rsidR="00E7692F" w14:paraId="3BF0EE24" w14:textId="77777777">
        <w:trPr>
          <w:trHeight w:val="254"/>
          <w:jc w:val="center"/>
        </w:trPr>
        <w:tc>
          <w:tcPr>
            <w:tcW w:w="4010"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378F9D13" w14:textId="77777777" w:rsidR="00E7692F"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1B89B620"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2910</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0D1CA366"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2750</w:t>
            </w:r>
          </w:p>
        </w:tc>
        <w:tc>
          <w:tcPr>
            <w:tcW w:w="1113" w:type="dxa"/>
            <w:tcBorders>
              <w:top w:val="nil"/>
              <w:left w:val="nil"/>
              <w:bottom w:val="single" w:sz="4" w:space="0" w:color="716BC1"/>
              <w:right w:val="nil"/>
            </w:tcBorders>
            <w:shd w:val="clear" w:color="auto" w:fill="FFFFFF"/>
            <w:tcMar>
              <w:top w:w="0" w:type="dxa"/>
              <w:left w:w="40" w:type="dxa"/>
              <w:bottom w:w="0" w:type="dxa"/>
              <w:right w:w="40" w:type="dxa"/>
            </w:tcMar>
            <w:vAlign w:val="center"/>
          </w:tcPr>
          <w:p w14:paraId="1EB53542"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4560</w:t>
            </w:r>
          </w:p>
        </w:tc>
        <w:tc>
          <w:tcPr>
            <w:tcW w:w="1178"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center"/>
          </w:tcPr>
          <w:p w14:paraId="28C8D71B" w14:textId="77777777" w:rsidR="00E7692F" w:rsidRDefault="00000000">
            <w:pPr>
              <w:widowControl w:val="0"/>
              <w:spacing w:after="0" w:line="276" w:lineRule="auto"/>
              <w:jc w:val="center"/>
              <w:rPr>
                <w:rFonts w:ascii="Calibri" w:eastAsia="Calibri" w:hAnsi="Calibri" w:cs="Calibri"/>
              </w:rPr>
            </w:pPr>
            <w:r>
              <w:rPr>
                <w:rFonts w:ascii="Calibri" w:eastAsia="Calibri" w:hAnsi="Calibri" w:cs="Calibri"/>
                <w:b/>
                <w:bCs/>
                <w:sz w:val="20"/>
                <w:szCs w:val="20"/>
              </w:rPr>
              <w:t>2300</w:t>
            </w:r>
          </w:p>
        </w:tc>
      </w:tr>
    </w:tbl>
    <w:p w14:paraId="24ECB1EC" w14:textId="77777777" w:rsidR="00E7692F" w:rsidRDefault="00E7692F">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4"/>
        <w:tblW w:w="8581" w:type="dxa"/>
        <w:jc w:val="center"/>
        <w:tblInd w:w="0" w:type="dxa"/>
        <w:tblLayout w:type="fixed"/>
        <w:tblLook w:val="0400" w:firstRow="0" w:lastRow="0" w:firstColumn="0" w:lastColumn="0" w:noHBand="0" w:noVBand="1"/>
      </w:tblPr>
      <w:tblGrid>
        <w:gridCol w:w="8581"/>
      </w:tblGrid>
      <w:tr w:rsidR="00E7692F" w14:paraId="6C948CC2" w14:textId="77777777">
        <w:trPr>
          <w:trHeight w:val="52"/>
          <w:jc w:val="center"/>
        </w:trPr>
        <w:tc>
          <w:tcPr>
            <w:tcW w:w="8581"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27727238" w14:textId="77777777" w:rsidR="00E7692F"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RUTA AÉREA PROPUESTA MTY/PTY/LIM/CUZ/LIM/PTY/MTY</w:t>
            </w:r>
          </w:p>
        </w:tc>
      </w:tr>
      <w:tr w:rsidR="00E7692F" w14:paraId="141CE8CC" w14:textId="77777777">
        <w:trPr>
          <w:trHeight w:val="178"/>
          <w:jc w:val="center"/>
        </w:trPr>
        <w:tc>
          <w:tcPr>
            <w:tcW w:w="8581"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19E8D415" w14:textId="77777777" w:rsidR="00E7692F" w:rsidRDefault="00000000">
            <w:pPr>
              <w:pBdr>
                <w:top w:val="nil"/>
                <w:left w:val="nil"/>
                <w:bottom w:val="nil"/>
                <w:right w:val="nil"/>
                <w:between w:val="nil"/>
              </w:pBdr>
              <w:spacing w:after="0" w:line="240" w:lineRule="auto"/>
              <w:rPr>
                <w:rFonts w:ascii="Calibri" w:eastAsia="Calibri" w:hAnsi="Calibri" w:cs="Calibri"/>
                <w:color w:val="FFFFFF"/>
                <w:sz w:val="20"/>
                <w:szCs w:val="20"/>
              </w:rPr>
            </w:pPr>
            <w:r>
              <w:rPr>
                <w:rFonts w:ascii="Calibri" w:eastAsia="Calibri" w:hAnsi="Calibri" w:cs="Calibri"/>
                <w:b/>
                <w:bCs/>
                <w:color w:val="FFFFFF"/>
                <w:sz w:val="20"/>
                <w:szCs w:val="20"/>
              </w:rPr>
              <w:t>IMPUESTOS (SUJETOS A CONFIRMACIÓN): 350 USD</w:t>
            </w:r>
          </w:p>
        </w:tc>
      </w:tr>
      <w:tr w:rsidR="00E7692F" w14:paraId="20C89D05" w14:textId="77777777">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341B924F" w14:textId="77777777" w:rsidR="00E7692F"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tc>
      </w:tr>
      <w:tr w:rsidR="00E7692F" w14:paraId="6BBDEC4D" w14:textId="77777777">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4B3C84C2" w14:textId="77777777" w:rsidR="00E7692F"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tc>
      </w:tr>
      <w:tr w:rsidR="00E7692F" w14:paraId="069CC572" w14:textId="77777777">
        <w:trPr>
          <w:trHeight w:val="654"/>
          <w:jc w:val="center"/>
        </w:trPr>
        <w:tc>
          <w:tcPr>
            <w:tcW w:w="8581"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701F4067" w14:textId="77777777" w:rsidR="00E7692F" w:rsidRDefault="00000000">
            <w:pPr>
              <w:pBdr>
                <w:top w:val="nil"/>
                <w:left w:val="nil"/>
                <w:bottom w:val="nil"/>
                <w:right w:val="nil"/>
                <w:between w:val="nil"/>
              </w:pBdr>
              <w:spacing w:after="0" w:line="240" w:lineRule="auto"/>
              <w:jc w:val="center"/>
              <w:rPr>
                <w:rFonts w:ascii="Calibri" w:eastAsia="Calibri" w:hAnsi="Calibri" w:cs="Calibri"/>
                <w:color w:val="0070C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 </w:t>
            </w:r>
          </w:p>
          <w:p w14:paraId="79F6A820" w14:textId="77777777" w:rsidR="00E7692F"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VIGENCIA: 10 DE DICIEMBRE 2026.</w:t>
            </w:r>
          </w:p>
        </w:tc>
      </w:tr>
    </w:tbl>
    <w:p w14:paraId="474F5698" w14:textId="77777777" w:rsidR="00E7692F" w:rsidRDefault="00E7692F">
      <w:pPr>
        <w:pBdr>
          <w:top w:val="nil"/>
          <w:left w:val="nil"/>
          <w:bottom w:val="nil"/>
          <w:right w:val="nil"/>
          <w:between w:val="nil"/>
        </w:pBdr>
        <w:spacing w:after="0" w:line="240" w:lineRule="auto"/>
        <w:jc w:val="center"/>
        <w:rPr>
          <w:rFonts w:ascii="Calibri" w:eastAsia="Calibri" w:hAnsi="Calibri" w:cs="Calibri"/>
          <w:color w:val="002060"/>
          <w:sz w:val="20"/>
          <w:szCs w:val="20"/>
        </w:rPr>
      </w:pPr>
    </w:p>
    <w:sectPr w:rsidR="00E7692F">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9CE34" w14:textId="77777777" w:rsidR="00A154DA" w:rsidRDefault="00A154DA">
      <w:pPr>
        <w:spacing w:after="0" w:line="240" w:lineRule="auto"/>
      </w:pPr>
      <w:r>
        <w:separator/>
      </w:r>
    </w:p>
  </w:endnote>
  <w:endnote w:type="continuationSeparator" w:id="0">
    <w:p w14:paraId="473809BD" w14:textId="77777777" w:rsidR="00A154DA" w:rsidRDefault="00A1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11CD690-8EB5-44D9-8870-F74EFD3D28DA}"/>
  </w:font>
  <w:font w:name="Cambria">
    <w:panose1 w:val="02040503050406030204"/>
    <w:charset w:val="00"/>
    <w:family w:val="roman"/>
    <w:pitch w:val="variable"/>
    <w:sig w:usb0="E00006FF" w:usb1="420024FF" w:usb2="02000000" w:usb3="00000000" w:csb0="0000019F" w:csb1="00000000"/>
    <w:embedRegular r:id="rId2" w:fontKey="{5FEC2257-3049-4367-ABF4-97FC9B91DEBB}"/>
    <w:embedBold r:id="rId3" w:fontKey="{90D515E5-091A-4597-BF7D-8287A188E84F}"/>
  </w:font>
  <w:font w:name="Calibri">
    <w:panose1 w:val="020F0502020204030204"/>
    <w:charset w:val="00"/>
    <w:family w:val="swiss"/>
    <w:pitch w:val="variable"/>
    <w:sig w:usb0="E4002EFF" w:usb1="C200247B" w:usb2="00000009" w:usb3="00000000" w:csb0="000001FF" w:csb1="00000000"/>
    <w:embedRegular r:id="rId4" w:fontKey="{A8CF7009-5DDA-4F66-B1C2-774FC798D29F}"/>
    <w:embedBold r:id="rId5" w:fontKey="{643D8EF2-786F-4B78-A2C1-87099E1AFF01}"/>
    <w:embedItalic r:id="rId6" w:fontKey="{73DF6750-7E35-489F-BD3E-E7B1DD3A7FE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8F4FC4DB-25B3-4363-9B5B-D94880B03D5F}"/>
  </w:font>
  <w:font w:name="Eras Medium ITC">
    <w:panose1 w:val="020B0602030504020804"/>
    <w:charset w:val="00"/>
    <w:family w:val="swiss"/>
    <w:pitch w:val="variable"/>
    <w:sig w:usb0="00000003" w:usb1="00000000" w:usb2="00000000" w:usb3="00000000" w:csb0="00000001" w:csb1="00000000"/>
    <w:embedRegular r:id="rId8" w:fontKey="{9B4482BF-3A24-4DF1-8EA3-6C2CB3E91A1B}"/>
  </w:font>
  <w:font w:name="Lucida Sans Unicode">
    <w:panose1 w:val="020B0602030504020204"/>
    <w:charset w:val="00"/>
    <w:family w:val="swiss"/>
    <w:pitch w:val="variable"/>
    <w:sig w:usb0="80000AFF" w:usb1="0000396B" w:usb2="00000000" w:usb3="00000000" w:csb0="000000BF" w:csb1="00000000"/>
    <w:embedRegular r:id="rId9" w:fontKey="{6FBC2853-F3A6-4D6E-BE7D-B63B03C333A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779AE503-AB07-4190-B419-A832316B31CE}"/>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A1246" w14:textId="77777777" w:rsidR="00E7692F" w:rsidRDefault="00E7692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FC0B3" w14:textId="77777777" w:rsidR="00E7692F"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1F17EBDD" wp14:editId="73C04F2E">
          <wp:simplePos x="0" y="0"/>
          <wp:positionH relativeFrom="column">
            <wp:posOffset>-720088</wp:posOffset>
          </wp:positionH>
          <wp:positionV relativeFrom="paragraph">
            <wp:posOffset>-1120138</wp:posOffset>
          </wp:positionV>
          <wp:extent cx="7852410" cy="2105025"/>
          <wp:effectExtent l="0" t="0" r="0" b="0"/>
          <wp:wrapNone/>
          <wp:docPr id="18377430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7AF91" w14:textId="77777777" w:rsidR="00E7692F" w:rsidRDefault="00E7692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6AF96" w14:textId="77777777" w:rsidR="00A154DA" w:rsidRDefault="00A154DA">
      <w:pPr>
        <w:spacing w:after="0" w:line="240" w:lineRule="auto"/>
      </w:pPr>
      <w:r>
        <w:separator/>
      </w:r>
    </w:p>
  </w:footnote>
  <w:footnote w:type="continuationSeparator" w:id="0">
    <w:p w14:paraId="39927EEA" w14:textId="77777777" w:rsidR="00A154DA" w:rsidRDefault="00A15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84380" w14:textId="77777777" w:rsidR="00E7692F" w:rsidRDefault="00E7692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8D888" w14:textId="77777777" w:rsidR="00E7692F"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76864080" wp14:editId="1765694F">
          <wp:simplePos x="0" y="0"/>
          <wp:positionH relativeFrom="column">
            <wp:posOffset>-748663</wp:posOffset>
          </wp:positionH>
          <wp:positionV relativeFrom="paragraph">
            <wp:posOffset>-459102</wp:posOffset>
          </wp:positionV>
          <wp:extent cx="8711807" cy="1485941"/>
          <wp:effectExtent l="0" t="0" r="0" b="0"/>
          <wp:wrapNone/>
          <wp:docPr id="18377430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885CA73" wp14:editId="2FB473F2">
              <wp:simplePos x="0" y="0"/>
              <wp:positionH relativeFrom="column">
                <wp:posOffset>-126362</wp:posOffset>
              </wp:positionH>
              <wp:positionV relativeFrom="paragraph">
                <wp:posOffset>-135252</wp:posOffset>
              </wp:positionV>
              <wp:extent cx="4562475" cy="1095375"/>
              <wp:effectExtent l="0" t="0" r="0" b="0"/>
              <wp:wrapNone/>
              <wp:docPr id="1837743080" name="Rectángulo 1837743080"/>
              <wp:cNvGraphicFramePr/>
              <a:graphic xmlns:a="http://schemas.openxmlformats.org/drawingml/2006/main">
                <a:graphicData uri="http://schemas.microsoft.com/office/word/2010/wordprocessingShape">
                  <wps:wsp>
                    <wps:cNvSpPr/>
                    <wps:spPr>
                      <a:xfrm>
                        <a:off x="3074288" y="3240250"/>
                        <a:ext cx="4543425" cy="1079500"/>
                      </a:xfrm>
                      <a:prstGeom prst="rect">
                        <a:avLst/>
                      </a:prstGeom>
                      <a:noFill/>
                      <a:ln>
                        <a:noFill/>
                      </a:ln>
                    </wps:spPr>
                    <wps:txbx>
                      <w:txbxContent>
                        <w:p w14:paraId="33AA8602" w14:textId="77777777" w:rsidR="00E7692F" w:rsidRDefault="00000000">
                          <w:pPr>
                            <w:spacing w:after="0" w:line="240" w:lineRule="auto"/>
                            <w:textDirection w:val="btLr"/>
                          </w:pPr>
                          <w:r>
                            <w:rPr>
                              <w:rFonts w:ascii="Calibri" w:eastAsia="Calibri" w:hAnsi="Calibri" w:cs="Calibri"/>
                              <w:b/>
                              <w:color w:val="FFFFFF"/>
                              <w:sz w:val="40"/>
                            </w:rPr>
                            <w:t>MARAVILLAS PERUANAS II</w:t>
                          </w:r>
                        </w:p>
                        <w:p w14:paraId="2FE3BC97" w14:textId="77777777" w:rsidR="00E7692F" w:rsidRDefault="00000000">
                          <w:pPr>
                            <w:spacing w:after="0" w:line="240" w:lineRule="auto"/>
                            <w:textDirection w:val="btLr"/>
                          </w:pPr>
                          <w:r>
                            <w:rPr>
                              <w:rFonts w:ascii="Calibri" w:eastAsia="Calibri" w:hAnsi="Calibri" w:cs="Calibri"/>
                              <w:b/>
                              <w:color w:val="FFFFFF"/>
                              <w:sz w:val="40"/>
                            </w:rPr>
                            <w:t>desde Monterrey</w:t>
                          </w:r>
                        </w:p>
                        <w:p w14:paraId="4EC6B9BB" w14:textId="77777777" w:rsidR="00E7692F" w:rsidRDefault="00000000">
                          <w:pPr>
                            <w:spacing w:after="0" w:line="240" w:lineRule="auto"/>
                            <w:textDirection w:val="btLr"/>
                          </w:pPr>
                          <w:r>
                            <w:rPr>
                              <w:rFonts w:ascii="Calibri" w:eastAsia="Calibri" w:hAnsi="Calibri" w:cs="Calibri"/>
                              <w:b/>
                              <w:color w:val="FFFFFF"/>
                              <w:sz w:val="28"/>
                            </w:rPr>
                            <w:t>1968- C2026</w:t>
                          </w:r>
                          <w:r>
                            <w:rPr>
                              <w:rFonts w:ascii="Calibri" w:eastAsia="Calibri" w:hAnsi="Calibri" w:cs="Calibri"/>
                              <w:b/>
                              <w:color w:val="002060"/>
                              <w:sz w:val="20"/>
                            </w:rPr>
                            <w:t xml:space="preserve">                                                               </w:t>
                          </w:r>
                        </w:p>
                        <w:p w14:paraId="38D022B6" w14:textId="77777777" w:rsidR="00E7692F" w:rsidRDefault="00E7692F">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-126362</wp:posOffset>
              </wp:positionH>
              <wp:positionV relativeFrom="paragraph">
                <wp:posOffset>-135252</wp:posOffset>
              </wp:positionV>
              <wp:extent cx="4562475" cy="1095375"/>
              <wp:effectExtent b="0" l="0" r="0" t="0"/>
              <wp:wrapNone/>
              <wp:docPr id="1837743080"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4562475" cy="109537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38D0E068" wp14:editId="403DD949">
          <wp:simplePos x="0" y="0"/>
          <wp:positionH relativeFrom="column">
            <wp:posOffset>5059680</wp:posOffset>
          </wp:positionH>
          <wp:positionV relativeFrom="paragraph">
            <wp:posOffset>-126361</wp:posOffset>
          </wp:positionV>
          <wp:extent cx="1679419" cy="449164"/>
          <wp:effectExtent l="0" t="0" r="0" b="0"/>
          <wp:wrapNone/>
          <wp:docPr id="18377430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FC5A7C1" wp14:editId="7CC14F9B">
          <wp:simplePos x="0" y="0"/>
          <wp:positionH relativeFrom="column">
            <wp:posOffset>3801110</wp:posOffset>
          </wp:positionH>
          <wp:positionV relativeFrom="paragraph">
            <wp:posOffset>207645</wp:posOffset>
          </wp:positionV>
          <wp:extent cx="1352550" cy="690245"/>
          <wp:effectExtent l="0" t="0" r="0" b="0"/>
          <wp:wrapNone/>
          <wp:docPr id="18377430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t="13868" b="9445"/>
                  <a:stretch>
                    <a:fillRect/>
                  </a:stretch>
                </pic:blipFill>
                <pic:spPr>
                  <a:xfrm>
                    <a:off x="0" y="0"/>
                    <a:ext cx="1352550" cy="690245"/>
                  </a:xfrm>
                  <a:prstGeom prst="rect">
                    <a:avLst/>
                  </a:prstGeom>
                  <a:ln/>
                </pic:spPr>
              </pic:pic>
            </a:graphicData>
          </a:graphic>
        </wp:anchor>
      </w:drawing>
    </w:r>
  </w:p>
  <w:p w14:paraId="6F37AB60" w14:textId="77777777" w:rsidR="00E7692F"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45B67723" w14:textId="77777777" w:rsidR="00E7692F"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04055DE6" w14:textId="77777777" w:rsidR="00E7692F" w:rsidRDefault="00E7692F">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DFA36" w14:textId="77777777" w:rsidR="00E7692F" w:rsidRDefault="00E7692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20204"/>
    <w:multiLevelType w:val="multilevel"/>
    <w:tmpl w:val="F92243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7F1589"/>
    <w:multiLevelType w:val="multilevel"/>
    <w:tmpl w:val="C450C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4913715">
    <w:abstractNumId w:val="1"/>
  </w:num>
  <w:num w:numId="2" w16cid:durableId="1414934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92F"/>
    <w:rsid w:val="003160B1"/>
    <w:rsid w:val="00A07CB1"/>
    <w:rsid w:val="00A154DA"/>
    <w:rsid w:val="00E769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134E8"/>
  <w15:docId w15:val="{A201463B-D3DF-45EB-9440-66AE4C59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419"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val="es-MX"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val="es-MX"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val="es-MX"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val="es-MX"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val="es-MX"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44lPnmIMwaRbyP3CdL4hIFF5Jw==">CgMxLjA4AHIhMVhuLVdmbktobFgtLVlpMmwwbXdfZ0l0a1FfM0lMT1hl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1635</Words>
  <Characters>8994</Characters>
  <Application>Microsoft Office Word</Application>
  <DocSecurity>0</DocSecurity>
  <Lines>74</Lines>
  <Paragraphs>21</Paragraphs>
  <ScaleCrop>false</ScaleCrop>
  <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2</cp:revision>
  <dcterms:created xsi:type="dcterms:W3CDTF">2025-10-09T18:03:00Z</dcterms:created>
  <dcterms:modified xsi:type="dcterms:W3CDTF">2025-12-18T18:33:00Z</dcterms:modified>
</cp:coreProperties>
</file>