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480F33C3" w:rsidR="007F7B70" w:rsidRPr="005D0ABF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1B1A6C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SAO LUIS, </w:t>
      </w:r>
      <w:r w:rsidR="001B1A6C" w:rsidRPr="001B1A6C">
        <w:rPr>
          <w:rStyle w:val="Ttulo-visitaras"/>
          <w:rFonts w:cs="Times New Roman"/>
          <w:b/>
          <w:bCs/>
          <w:color w:val="FF0000"/>
          <w:sz w:val="28"/>
          <w:szCs w:val="28"/>
          <w:lang w:val="es-MX"/>
        </w:rPr>
        <w:t>BARREIRINHAS</w:t>
      </w:r>
      <w:r w:rsidR="001B1A6C">
        <w:rPr>
          <w:rStyle w:val="Ttulo-visitaras"/>
          <w:rFonts w:cs="Times New Roman"/>
          <w:b/>
          <w:bCs/>
          <w:color w:val="FF0000"/>
          <w:sz w:val="28"/>
          <w:szCs w:val="28"/>
          <w:lang w:val="es-MX"/>
        </w:rPr>
        <w:t>, ATINS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132FF94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57391E" w:rsidRPr="0057391E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3C24929A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2025 </w:t>
      </w:r>
    </w:p>
    <w:p w14:paraId="2BA9A074" w14:textId="5EBC25A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en privado, minimo1 pasajero 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5D68C5E0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1B1A6C">
        <w:rPr>
          <w:rFonts w:eastAsia="Arial"/>
          <w:sz w:val="24"/>
          <w:szCs w:val="24"/>
        </w:rPr>
        <w:t>–</w:t>
      </w:r>
      <w:r w:rsidR="00446AF3">
        <w:rPr>
          <w:rFonts w:eastAsia="Arial"/>
          <w:sz w:val="24"/>
          <w:szCs w:val="24"/>
        </w:rPr>
        <w:t xml:space="preserve"> </w:t>
      </w:r>
      <w:r w:rsidR="001B1A6C" w:rsidRPr="001B1A6C">
        <w:rPr>
          <w:rFonts w:eastAsia="Arial"/>
          <w:sz w:val="24"/>
          <w:szCs w:val="24"/>
        </w:rPr>
        <w:t xml:space="preserve">São </w:t>
      </w:r>
      <w:r w:rsidR="001B1A6C">
        <w:rPr>
          <w:rFonts w:eastAsia="Arial"/>
          <w:sz w:val="24"/>
          <w:szCs w:val="24"/>
        </w:rPr>
        <w:t>Luis</w:t>
      </w:r>
    </w:p>
    <w:p w14:paraId="634F1A4C" w14:textId="6D83CF6D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1B1A6C">
        <w:t xml:space="preserve">y traslado al hotel.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42075B66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1B1A6C" w:rsidRPr="001B1A6C">
        <w:rPr>
          <w:rFonts w:eastAsia="Arial"/>
          <w:sz w:val="24"/>
          <w:szCs w:val="24"/>
        </w:rPr>
        <w:t xml:space="preserve">São Luís </w:t>
      </w:r>
      <w:r w:rsidR="001B1A6C">
        <w:rPr>
          <w:rFonts w:eastAsia="Arial"/>
          <w:sz w:val="24"/>
          <w:szCs w:val="24"/>
        </w:rPr>
        <w:t>-</w:t>
      </w:r>
      <w:r w:rsidR="001B1A6C" w:rsidRPr="001B1A6C">
        <w:rPr>
          <w:rFonts w:eastAsia="Arial"/>
          <w:sz w:val="24"/>
          <w:szCs w:val="24"/>
        </w:rPr>
        <w:t xml:space="preserve"> Barreirinhas</w:t>
      </w:r>
    </w:p>
    <w:p w14:paraId="60666546" w14:textId="1F1001C0" w:rsidR="00210DC1" w:rsidRPr="00210DC1" w:rsidRDefault="00210DC1" w:rsidP="0057391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210DC1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210DC1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Alrededor de las 07:00, salida con destino a Barreirinhas. El trayecto dura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aproximadamente 4 horas por una carretera en buenas condiciones, donde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podremos observar extensas plantaciones de babasú y burití. Barreirinhas está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situada a orillas del Río Preguiças y conserva el encanto de una ciudad tranquila y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acogedora. Muy cerca se encuentra el Parque Nacional de los Lençóis Maranhenses,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una joya natural única, famosa por sus impresionantes dunas esculpidas por el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viento y, entre marzo y septiembre, por las numerosas lagunas cristalinas formadas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por las lluvias de la temporada. Llegada y alojamiento. Alrededor de las 14:00,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iniciaremos nuestro paseo en vehículo 4×4 hasta el corazón de los Lençóis, donde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realizaremos una caminata por el circuito de la Lagoa Bonita. Habrá tiempo para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bañarse en las lagunas y contemplar una espectacular puesta de sol sobre</w:t>
      </w:r>
      <w:r w:rsidR="001B1A6C" w:rsidRPr="0057391E">
        <w:rPr>
          <w:rFonts w:asciiTheme="minorHAnsi" w:eastAsia="Arial" w:hAnsiTheme="minorHAnsi" w:cstheme="minorHAnsi"/>
          <w:color w:val="002060"/>
          <w:sz w:val="20"/>
        </w:rPr>
        <w:t>.</w:t>
      </w:r>
      <w:r w:rsidR="001B1A6C" w:rsidRPr="001B1A6C">
        <w:rPr>
          <w:rFonts w:asciiTheme="minorHAnsi" w:eastAsia="Arial" w:hAnsiTheme="minorHAnsi" w:cstheme="minorHAnsi"/>
          <w:b/>
          <w:color w:val="002060"/>
          <w:sz w:val="20"/>
        </w:rPr>
        <w:t xml:space="preserve"> Alojamiento</w:t>
      </w:r>
      <w:r w:rsidR="001B1A6C">
        <w:rPr>
          <w:rFonts w:asciiTheme="minorHAnsi" w:eastAsia="Arial" w:hAnsiTheme="minorHAnsi" w:cstheme="minorHAnsi"/>
          <w:b/>
          <w:color w:val="002060"/>
          <w:sz w:val="2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49A22107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1B1A6C" w:rsidRPr="001B1A6C">
        <w:rPr>
          <w:rFonts w:asciiTheme="minorHAnsi" w:eastAsia="Arial" w:hAnsiTheme="minorHAnsi"/>
          <w:b/>
          <w:color w:val="FF0000"/>
          <w:sz w:val="24"/>
          <w:szCs w:val="24"/>
        </w:rPr>
        <w:t>Barreirinhas</w:t>
      </w:r>
      <w:r w:rsidR="001B1A6C" w:rsidRPr="00210DC1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210DC1" w:rsidRPr="00210DC1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1B1A6C" w:rsidRPr="001B1A6C">
        <w:rPr>
          <w:rFonts w:asciiTheme="minorHAnsi" w:eastAsia="Arial" w:hAnsiTheme="minorHAnsi"/>
          <w:b/>
          <w:color w:val="FF0000"/>
          <w:sz w:val="24"/>
          <w:szCs w:val="24"/>
        </w:rPr>
        <w:t>Atins</w:t>
      </w:r>
    </w:p>
    <w:p w14:paraId="53F71BB5" w14:textId="18039EA7" w:rsidR="00DE25BD" w:rsidRPr="0057391E" w:rsidRDefault="00DE25BD" w:rsidP="0057391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7391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57391E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A las 08:15, traslado desde la pousada hasta la orilla del río y, en seguida, alrededor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de las 08:30, embarcaremos en una lancha rápida para realizar un paseo por el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majestuoso Río Preguiças. Navegando por sus aguas tranquilas, podremos observar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en sus márgenes igarapés, manglares, buritis, palmeras de juçara (açaí),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tucunzeiros, además de garzas y playeritos. Haremos paradas en las comunidades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de Vassouras, conocida como “Pequeños Lençóis”, donde podremos degustar una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deliciosa agua de coco y tener contacto com los monos capuchinos que habitan la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región; Mandacaru, un pequeño pueblo de pescadores donde subiremos los 160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escalones del Faro Preguiças para admirar una vista paradisíaca de las dunas, del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río y su desembocadura, del océano y de la vegetación típica; y luego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continuaremos hasta Caburé, una estrecha franja de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dunas ubicada entre el río y el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mar. Posteriormente, seguiremos hasta el poblado de Atins. Llegada y traslado a la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pousada</w:t>
      </w:r>
      <w:r w:rsidR="0057391E" w:rsidRPr="0057391E">
        <w:rPr>
          <w:rFonts w:ascii="Poppins-Regular" w:eastAsia="Cambria" w:hAnsi="Poppins-Regular" w:cs="Poppins-Regular"/>
          <w:sz w:val="24"/>
          <w:szCs w:val="24"/>
          <w:lang w:bidi="ar-SA"/>
        </w:rPr>
        <w:t>.</w:t>
      </w:r>
      <w:r w:rsidR="0057391E">
        <w:rPr>
          <w:rFonts w:ascii="Poppins-Regular" w:eastAsia="Cambria" w:hAnsi="Poppins-Regular" w:cs="Poppins-Regular"/>
          <w:sz w:val="24"/>
          <w:szCs w:val="24"/>
          <w:lang w:bidi="ar-SA"/>
        </w:rPr>
        <w:t xml:space="preserve"> </w:t>
      </w:r>
      <w:r w:rsidRPr="0057391E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57391E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D9BF5BD" w14:textId="77777777" w:rsidR="00DE25BD" w:rsidRDefault="00DE25BD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63161682" w14:textId="62B418D6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B1A6C" w:rsidRPr="001B1A6C">
        <w:rPr>
          <w:rFonts w:asciiTheme="minorHAnsi" w:eastAsia="Arial" w:hAnsiTheme="minorHAnsi"/>
          <w:b/>
          <w:color w:val="FF0000"/>
          <w:sz w:val="24"/>
          <w:szCs w:val="24"/>
        </w:rPr>
        <w:t>Atins</w:t>
      </w:r>
      <w:r w:rsidR="0057391E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Canto Atins</w:t>
      </w:r>
    </w:p>
    <w:p w14:paraId="09766BD3" w14:textId="4E8668A3" w:rsidR="00DE25BD" w:rsidRPr="00DE25BD" w:rsidRDefault="00DE25BD" w:rsidP="00DE25BD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E25BD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1B1A6C" w:rsidRPr="001B1A6C">
        <w:rPr>
          <w:rFonts w:asciiTheme="minorHAnsi" w:eastAsia="Arial" w:hAnsiTheme="minorHAnsi" w:cstheme="minorHAnsi"/>
          <w:color w:val="002060"/>
          <w:sz w:val="20"/>
        </w:rPr>
        <w:t>Mañana libre. Alrededor de las 15:00 horas: salida en vehículo 4×4 hacia los lagos de la región. Canto do Atins, donde caminaremos por las hermosas dunas del parque y nos refrescaremos en las aguas de lagunas que se forman durante la época de lluvias. Después del atardecer, regreso al Posada. Noche en Atins</w:t>
      </w:r>
      <w:r w:rsidR="001B1A6C">
        <w:rPr>
          <w:rFonts w:asciiTheme="minorHAnsi" w:eastAsia="Arial" w:hAnsiTheme="minorHAnsi" w:cstheme="minorHAnsi"/>
          <w:color w:val="002060"/>
          <w:sz w:val="20"/>
        </w:rPr>
        <w:t>.</w:t>
      </w:r>
      <w:r w:rsidRPr="00DE25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E25B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5BEA2ADA" w14:textId="77777777" w:rsidR="006210F5" w:rsidRDefault="006210F5" w:rsidP="00BD0EA5">
      <w:pPr>
        <w:pStyle w:val="Ttulo3"/>
        <w:spacing w:before="0" w:after="0" w:line="240" w:lineRule="auto"/>
        <w:rPr>
          <w:rFonts w:eastAsia="Arial" w:cstheme="minorHAnsi"/>
          <w:bCs/>
          <w:sz w:val="20"/>
          <w:szCs w:val="22"/>
        </w:rPr>
      </w:pPr>
    </w:p>
    <w:p w14:paraId="1D127010" w14:textId="593FF353" w:rsidR="00DE25BD" w:rsidRDefault="00A109A1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B1A6C" w:rsidRPr="001B1A6C">
        <w:rPr>
          <w:rFonts w:asciiTheme="minorHAnsi" w:eastAsia="Arial" w:hAnsiTheme="minorHAnsi"/>
          <w:b/>
          <w:color w:val="FF0000"/>
          <w:sz w:val="24"/>
          <w:szCs w:val="24"/>
        </w:rPr>
        <w:t xml:space="preserve">Atins – </w:t>
      </w:r>
      <w:r w:rsidR="0057391E" w:rsidRPr="0057391E">
        <w:rPr>
          <w:rFonts w:asciiTheme="minorHAnsi" w:eastAsia="Arial" w:hAnsiTheme="minorHAnsi"/>
          <w:b/>
          <w:color w:val="FF0000"/>
          <w:sz w:val="24"/>
          <w:szCs w:val="24"/>
        </w:rPr>
        <w:t>Ponta do Mangue</w:t>
      </w:r>
    </w:p>
    <w:p w14:paraId="1A16D65F" w14:textId="31AC298E" w:rsidR="00DE25BD" w:rsidRPr="00DE25BD" w:rsidRDefault="00DE25BD" w:rsidP="0057391E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57391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="0057391E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.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09:00h embarque en vehículo 4x4 con destino a las lagunas estacionales de la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región de Ponta do Mangue. Parada para baño y tiempo libre para disfrutar de las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lagunas. 14:00h regreso a Atins</w:t>
      </w:r>
      <w:r w:rsidR="0057391E">
        <w:rPr>
          <w:rFonts w:ascii="Poppins-Regular" w:eastAsia="Cambria" w:hAnsi="Poppins-Regular" w:cs="Poppins-Regular"/>
          <w:sz w:val="24"/>
          <w:szCs w:val="24"/>
          <w:lang w:bidi="ar-SA"/>
        </w:rPr>
        <w:t>.</w:t>
      </w:r>
      <w:r w:rsidR="0057391E">
        <w:rPr>
          <w:rFonts w:ascii="Poppins-Regular" w:eastAsia="Cambria" w:hAnsi="Poppins-Regular" w:cs="Poppins-Regular"/>
          <w:sz w:val="24"/>
          <w:szCs w:val="24"/>
          <w:lang w:bidi="ar-SA"/>
        </w:rPr>
        <w:t xml:space="preserve"> </w:t>
      </w:r>
      <w:r w:rsidRPr="00DE25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E25B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872C591" w14:textId="77777777" w:rsidR="00446AF3" w:rsidRDefault="00446AF3" w:rsidP="00DC6E55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0515B8B3" w14:textId="77777777" w:rsidR="0057391E" w:rsidRDefault="0057391E" w:rsidP="00DC6E55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2425D978" w14:textId="77777777" w:rsidR="0057391E" w:rsidRDefault="0057391E" w:rsidP="00DC6E55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414E87D8" w14:textId="77777777" w:rsidR="0057391E" w:rsidRDefault="0057391E" w:rsidP="00DC6E55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29150BCA" w14:textId="77777777" w:rsidR="0057391E" w:rsidRDefault="0057391E" w:rsidP="00DC6E55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5BFEF06B" w14:textId="77777777" w:rsidR="0057391E" w:rsidRDefault="0057391E" w:rsidP="00DC6E55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20036B66" w14:textId="5E5A1B8D" w:rsidR="00DE25BD" w:rsidRDefault="00A109A1" w:rsidP="00DC6E55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lastRenderedPageBreak/>
        <w:t xml:space="preserve">DÍA </w:t>
      </w:r>
      <w:r w:rsidR="00DC6E55">
        <w:rPr>
          <w:rStyle w:val="DanmeroCar"/>
          <w:rFonts w:cs="Times New Roman"/>
          <w:sz w:val="24"/>
          <w:szCs w:val="24"/>
        </w:rPr>
        <w:t>6</w:t>
      </w:r>
      <w:r w:rsidR="00493763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7391E" w:rsidRPr="0057391E">
        <w:rPr>
          <w:rFonts w:asciiTheme="minorHAnsi" w:eastAsia="Arial" w:hAnsiTheme="minorHAnsi"/>
          <w:b/>
          <w:color w:val="FF0000"/>
          <w:sz w:val="24"/>
          <w:szCs w:val="24"/>
        </w:rPr>
        <w:t xml:space="preserve">Atins </w:t>
      </w:r>
      <w:r w:rsidR="0057391E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57391E" w:rsidRPr="0057391E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proofErr w:type="spellStart"/>
      <w:r w:rsidR="0057391E" w:rsidRPr="0057391E">
        <w:rPr>
          <w:rFonts w:asciiTheme="minorHAnsi" w:eastAsia="Arial" w:hAnsiTheme="minorHAnsi"/>
          <w:b/>
          <w:color w:val="FF0000"/>
          <w:sz w:val="24"/>
          <w:szCs w:val="24"/>
        </w:rPr>
        <w:t>Barreirinha</w:t>
      </w:r>
      <w:proofErr w:type="spellEnd"/>
      <w:r w:rsidR="0057391E" w:rsidRPr="0057391E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57391E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57391E" w:rsidRPr="0057391E">
        <w:rPr>
          <w:rFonts w:asciiTheme="minorHAnsi" w:eastAsia="Arial" w:hAnsiTheme="minorHAnsi"/>
          <w:b/>
          <w:color w:val="FF0000"/>
          <w:sz w:val="24"/>
          <w:szCs w:val="24"/>
        </w:rPr>
        <w:t xml:space="preserve"> São Luís</w:t>
      </w:r>
    </w:p>
    <w:p w14:paraId="48CBC601" w14:textId="7D874924" w:rsidR="00446AF3" w:rsidRDefault="00DC6E55" w:rsidP="0057391E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Mañana libre. 14:00h traslado al puerto de Atins y embarque en lancha rápida con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destino a Barreirinhas. A la llegada a la ciudad, si el traslado es regular, los pasajeros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serán llevados hasta la </w:t>
      </w:r>
      <w:proofErr w:type="spellStart"/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Buriti</w:t>
      </w:r>
      <w:proofErr w:type="spellEnd"/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 para embarcar en la van. Si es un servicio privado, el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embarque se realiza inmediatamente después de la llegada. 16:00h retorno a São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Luís por vía terrestre(260 km, aproximadamente 4 horas por carretera asfaltada).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 xml:space="preserve">Llegada a São Luís alrededor de las 20:30h y </w:t>
      </w:r>
      <w:proofErr w:type="spellStart"/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check</w:t>
      </w:r>
      <w:proofErr w:type="spellEnd"/>
      <w:r w:rsidR="0057391E" w:rsidRPr="0057391E">
        <w:rPr>
          <w:rFonts w:asciiTheme="minorHAnsi" w:eastAsia="Arial" w:hAnsiTheme="minorHAnsi" w:cstheme="minorHAnsi"/>
          <w:color w:val="002060"/>
          <w:sz w:val="20"/>
        </w:rPr>
        <w:t>-in en el hotel.</w:t>
      </w:r>
      <w:r w:rsidR="0057391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57391E" w:rsidRPr="00DE25B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57391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3E73236" w14:textId="77777777" w:rsidR="0057391E" w:rsidRDefault="0057391E" w:rsidP="0057391E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1E1E3D26" w14:textId="1D6EC4C1" w:rsidR="0057391E" w:rsidRDefault="0057391E" w:rsidP="0057391E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7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Pr="0057391E">
        <w:rPr>
          <w:rFonts w:asciiTheme="minorHAnsi" w:eastAsia="Arial" w:hAnsiTheme="minorHAnsi"/>
          <w:b/>
          <w:color w:val="FF0000"/>
          <w:sz w:val="24"/>
          <w:szCs w:val="24"/>
        </w:rPr>
        <w:t>São Luís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México</w:t>
      </w:r>
    </w:p>
    <w:p w14:paraId="2A734AB3" w14:textId="324C6EC3" w:rsidR="0057391E" w:rsidRPr="0057391E" w:rsidRDefault="0057391E" w:rsidP="0057391E">
      <w:pPr>
        <w:spacing w:after="0" w:line="240" w:lineRule="auto"/>
        <w:jc w:val="both"/>
        <w:rPr>
          <w:rFonts w:eastAsia="Arial" w:cstheme="minorHAnsi"/>
          <w:b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 la hora indicada traslado al aeropuerto para tomar el vuelo con destino a México.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Fin de lo servicios. </w:t>
      </w:r>
    </w:p>
    <w:p w14:paraId="2980653E" w14:textId="77777777" w:rsidR="0057391E" w:rsidRPr="0057391E" w:rsidRDefault="0057391E" w:rsidP="0057391E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703EEA49" w:rsidR="00A455A6" w:rsidRPr="0057391E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7391E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426BB72" w14:textId="77777777" w:rsidR="0057391E" w:rsidRPr="0057391E" w:rsidRDefault="0057391E" w:rsidP="0057391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7391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Traslado IN - Aeropuerto SLZ / Hotel en São Luís en regular. </w:t>
      </w:r>
    </w:p>
    <w:p w14:paraId="407BD3C0" w14:textId="77777777" w:rsidR="0057391E" w:rsidRPr="0057391E" w:rsidRDefault="0057391E" w:rsidP="0057391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7391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Traslado terrestre de São Luís / Barreirinhas / São Luís - en regular. </w:t>
      </w:r>
    </w:p>
    <w:p w14:paraId="1F2108F0" w14:textId="77777777" w:rsidR="0057391E" w:rsidRPr="0057391E" w:rsidRDefault="0057391E" w:rsidP="0057391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7391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Transporte en lancha de Barreirinhas a Atins con paseo - en regular. </w:t>
      </w:r>
    </w:p>
    <w:p w14:paraId="00BC3760" w14:textId="77777777" w:rsidR="0057391E" w:rsidRPr="0057391E" w:rsidRDefault="0057391E" w:rsidP="0057391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7391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Traslado directo en lancha de Atins a Barreirinhas - en regular. </w:t>
      </w:r>
    </w:p>
    <w:p w14:paraId="084A35E2" w14:textId="77777777" w:rsidR="0057391E" w:rsidRPr="0057391E" w:rsidRDefault="0057391E" w:rsidP="0057391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7391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Excursión en 4x4 a los Grandes Lençóis – Lagoa Bonita (Atardecer) - en regular. </w:t>
      </w:r>
    </w:p>
    <w:p w14:paraId="3CBE7501" w14:textId="77777777" w:rsidR="0057391E" w:rsidRPr="0057391E" w:rsidRDefault="0057391E" w:rsidP="0057391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7391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Excursión en 4x4 al Canto do Atins (Atardecer) - en regular. </w:t>
      </w:r>
    </w:p>
    <w:p w14:paraId="6D5EABFD" w14:textId="77777777" w:rsidR="00336AB5" w:rsidRPr="00336AB5" w:rsidRDefault="0057391E" w:rsidP="0057391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7391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2 Noches en São Luís. </w:t>
      </w:r>
      <w:r w:rsidR="00336A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1 en Barreirinhas y </w:t>
      </w:r>
      <w:r w:rsidRPr="0057391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3</w:t>
      </w:r>
      <w:r w:rsidR="00336A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</w:t>
      </w:r>
      <w:r w:rsidRPr="0057391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n Atins</w:t>
      </w:r>
      <w:r w:rsidR="00336A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con desayuno. </w:t>
      </w:r>
    </w:p>
    <w:p w14:paraId="75CF7886" w14:textId="63F8EDC3" w:rsidR="0057391E" w:rsidRPr="0057391E" w:rsidRDefault="0057391E" w:rsidP="0057391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7391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Acompañamiento de un guía local (</w:t>
      </w:r>
      <w:proofErr w:type="spellStart"/>
      <w:r w:rsidRPr="0057391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português</w:t>
      </w:r>
      <w:proofErr w:type="spellEnd"/>
      <w:r w:rsidRPr="0057391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) con experiencia. </w:t>
      </w:r>
      <w:r w:rsidRPr="0057391E">
        <w:rPr>
          <w:color w:val="FFFFFF"/>
        </w:rPr>
        <w:t xml:space="preserve">unto: SOB CONSULTA </w:t>
      </w:r>
    </w:p>
    <w:p w14:paraId="538AC08F" w14:textId="77777777" w:rsidR="0057391E" w:rsidRDefault="0057391E" w:rsidP="0057391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3D0A69D4" w:rsidR="00A455A6" w:rsidRPr="0057391E" w:rsidRDefault="00A455A6" w:rsidP="0057391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57391E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6B4C4B25" w14:textId="30452115" w:rsidR="00B579A2" w:rsidRDefault="00B57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Vuelos internos e internacionales.</w:t>
      </w:r>
    </w:p>
    <w:p w14:paraId="4D6C8D33" w14:textId="03122CC6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71B32B" w14:textId="6712F14D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Propinas a conductores, maleteros y camareros, pago directamente en destino.</w:t>
      </w:r>
    </w:p>
    <w:p w14:paraId="4138C1CD" w14:textId="240AD912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D8D19AF" w14:textId="77777777" w:rsidR="003549A2" w:rsidRPr="00BA37C5" w:rsidRDefault="003549A2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7E6D878D" w14:textId="77777777" w:rsidR="00655CC5" w:rsidRPr="00BA37C5" w:rsidRDefault="00655CC5" w:rsidP="00655CC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</w:p>
    <w:p w14:paraId="735BD0A0" w14:textId="4CC3EE62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 IMPORTANTE</w:t>
      </w:r>
      <w:r w:rsidR="00902738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75720D92" w14:textId="7444A5FC" w:rsidR="00B579A2" w:rsidRDefault="0057391E" w:rsidP="00B579A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Consulta suplemento por pasajero viajando solo.</w:t>
      </w:r>
    </w:p>
    <w:p w14:paraId="16491243" w14:textId="3296098E" w:rsidR="0057391E" w:rsidRPr="00B579A2" w:rsidRDefault="0057391E" w:rsidP="00B579A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7391E">
        <w:rPr>
          <w:rFonts w:asciiTheme="minorHAnsi" w:eastAsia="Arial" w:hAnsiTheme="minorHAnsi" w:cstheme="minorHAnsi"/>
          <w:color w:val="002060"/>
          <w:sz w:val="20"/>
          <w:szCs w:val="20"/>
        </w:rPr>
        <w:t>Observación: La mejor fecha de viaje a los Lençois Maranhenses es entre Julio y Septiembre, porque ya há acabado latemporada de lluvias y no há llegado la estación seca.</w:t>
      </w:r>
    </w:p>
    <w:p w14:paraId="2CE1B4DE" w14:textId="77777777" w:rsidR="00BD0EA5" w:rsidRDefault="00BD0EA5" w:rsidP="0057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88F481" w14:textId="77777777" w:rsidR="00B579A2" w:rsidRDefault="00B579A2" w:rsidP="0057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61E53F" w14:textId="77777777" w:rsidR="00B579A2" w:rsidRDefault="00B579A2" w:rsidP="0057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CFBB67" w14:textId="77777777" w:rsidR="00B579A2" w:rsidRDefault="00B579A2" w:rsidP="0057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DC12BA6" w14:textId="77777777" w:rsidR="00B579A2" w:rsidRDefault="00B579A2" w:rsidP="0057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B0881C" w14:textId="77777777" w:rsidR="00197F8C" w:rsidRDefault="00197F8C" w:rsidP="0057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0835ED" w14:textId="77777777" w:rsidR="00B579A2" w:rsidRDefault="00B579A2" w:rsidP="0057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20A2993" w14:textId="77777777" w:rsidR="00B579A2" w:rsidRDefault="00B579A2" w:rsidP="0057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4029A3C" w14:textId="77777777" w:rsidR="00B579A2" w:rsidRDefault="00B579A2" w:rsidP="0057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3C1B1AC" w14:textId="77777777" w:rsidR="00B579A2" w:rsidRDefault="00B579A2" w:rsidP="0057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F99C01" w14:textId="77777777" w:rsidR="00B579A2" w:rsidRDefault="00B579A2" w:rsidP="005739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1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833"/>
        <w:gridCol w:w="562"/>
      </w:tblGrid>
      <w:tr w:rsidR="00336AB5" w:rsidRPr="00336AB5" w14:paraId="6A3BE89C" w14:textId="77777777" w:rsidTr="00336AB5">
        <w:trPr>
          <w:trHeight w:val="30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C6CF0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>LISTA DE HOTELES (Previstos o similares)</w:t>
            </w:r>
          </w:p>
        </w:tc>
      </w:tr>
      <w:tr w:rsidR="00336AB5" w:rsidRPr="00336AB5" w14:paraId="3B9FE515" w14:textId="77777777" w:rsidTr="00336AB5">
        <w:trPr>
          <w:trHeight w:val="30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79612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4EB83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BB232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336AB5" w:rsidRPr="00336AB5" w14:paraId="08DFAA75" w14:textId="77777777" w:rsidTr="00336AB5">
        <w:trPr>
          <w:trHeight w:val="30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423F6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SAO LUIS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432DE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BRISAMAR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01F5B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336AB5" w:rsidRPr="00336AB5" w14:paraId="457822A5" w14:textId="77777777" w:rsidTr="00336AB5">
        <w:trPr>
          <w:trHeight w:val="30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B0746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2C7D1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LUZEIROS SAO LUIS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89065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336AB5" w:rsidRPr="00336AB5" w14:paraId="5A1F3A76" w14:textId="77777777" w:rsidTr="00336AB5">
        <w:trPr>
          <w:trHeight w:val="30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5F75F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BARREIRINHAS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FD2C7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ENCANTES DO NORDESTE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5D8E8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336AB5" w:rsidRPr="00336AB5" w14:paraId="7FB99CB5" w14:textId="77777777" w:rsidTr="00336AB5">
        <w:trPr>
          <w:trHeight w:val="30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29635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96B30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PORTO PREGUICAS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1D4B2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336AB5" w:rsidRPr="00336AB5" w14:paraId="6F1B2191" w14:textId="77777777" w:rsidTr="00336AB5">
        <w:trPr>
          <w:trHeight w:val="30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DC91D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ATINS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90CAB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POUSADA OKA ATINS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7B944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336AB5" w:rsidRPr="00336AB5" w14:paraId="0C434C3D" w14:textId="77777777" w:rsidTr="00336AB5">
        <w:trPr>
          <w:trHeight w:val="30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3BCE5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29BE6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ATINS CHARME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38007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5D9CB753" w14:textId="77777777" w:rsidR="00BB793D" w:rsidRDefault="00BB793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6942E85" w14:textId="77777777" w:rsidR="00336AB5" w:rsidRDefault="00336AB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85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733"/>
        <w:gridCol w:w="733"/>
        <w:gridCol w:w="755"/>
      </w:tblGrid>
      <w:tr w:rsidR="00336AB5" w:rsidRPr="00336AB5" w14:paraId="340101D2" w14:textId="77777777" w:rsidTr="00336AB5">
        <w:trPr>
          <w:trHeight w:val="28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A4BF7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336AB5" w:rsidRPr="00336AB5" w14:paraId="59FF5291" w14:textId="77777777" w:rsidTr="00336AB5">
        <w:trPr>
          <w:trHeight w:val="28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FACE2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81A8A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F0211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F0929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36AB5" w:rsidRPr="00336AB5" w14:paraId="69513944" w14:textId="77777777" w:rsidTr="00336AB5">
        <w:trPr>
          <w:trHeight w:val="28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F7B5D" w14:textId="77777777" w:rsidR="00336AB5" w:rsidRPr="00336AB5" w:rsidRDefault="00336AB5" w:rsidP="00336AB5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C6DD5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1160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E766C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1360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1D264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1930</w:t>
            </w:r>
          </w:p>
        </w:tc>
      </w:tr>
      <w:tr w:rsidR="00336AB5" w:rsidRPr="00336AB5" w14:paraId="7721DE78" w14:textId="77777777" w:rsidTr="00336AB5">
        <w:trPr>
          <w:trHeight w:val="28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ED7F7" w14:textId="77777777" w:rsidR="00336AB5" w:rsidRPr="00336AB5" w:rsidRDefault="00336AB5" w:rsidP="00336AB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01F03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2685E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2030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AB36C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2600</w:t>
            </w:r>
          </w:p>
        </w:tc>
      </w:tr>
      <w:tr w:rsidR="00336AB5" w:rsidRPr="00336AB5" w14:paraId="332BC688" w14:textId="77777777" w:rsidTr="00336AB5">
        <w:trPr>
          <w:trHeight w:val="287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09030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85F2C" w14:textId="77777777" w:rsidR="00336AB5" w:rsidRPr="00336AB5" w:rsidRDefault="00336AB5" w:rsidP="00336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7FDBD" w14:textId="77777777" w:rsidR="00336AB5" w:rsidRPr="00336AB5" w:rsidRDefault="00336AB5" w:rsidP="00336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E24EF" w14:textId="77777777" w:rsidR="00336AB5" w:rsidRPr="00336AB5" w:rsidRDefault="00336AB5" w:rsidP="00336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336AB5" w:rsidRPr="00336AB5" w14:paraId="505DC190" w14:textId="77777777" w:rsidTr="00336AB5">
        <w:trPr>
          <w:trHeight w:val="28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C23DA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830DF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7AA35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9B33B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36AB5" w:rsidRPr="00336AB5" w14:paraId="2E8F5E36" w14:textId="77777777" w:rsidTr="00336AB5">
        <w:trPr>
          <w:trHeight w:val="28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79711" w14:textId="77777777" w:rsidR="00336AB5" w:rsidRPr="00336AB5" w:rsidRDefault="00336AB5" w:rsidP="00336AB5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B3446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1990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15E1C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2020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43B9A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sz w:val="20"/>
                <w:szCs w:val="20"/>
                <w:lang w:bidi="ar-SA"/>
              </w:rPr>
              <w:t>3600</w:t>
            </w:r>
          </w:p>
        </w:tc>
      </w:tr>
      <w:tr w:rsidR="00336AB5" w:rsidRPr="00336AB5" w14:paraId="396D6E4F" w14:textId="77777777" w:rsidTr="00336AB5">
        <w:trPr>
          <w:trHeight w:val="28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DFA3C" w14:textId="77777777" w:rsidR="00336AB5" w:rsidRPr="00336AB5" w:rsidRDefault="00336AB5" w:rsidP="00336AB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5A79E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2660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C0760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2690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3E9CF" w14:textId="77777777" w:rsidR="00336AB5" w:rsidRPr="00336AB5" w:rsidRDefault="00336AB5" w:rsidP="00336A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4270</w:t>
            </w:r>
          </w:p>
        </w:tc>
      </w:tr>
    </w:tbl>
    <w:p w14:paraId="330777C4" w14:textId="77777777" w:rsidR="00336AB5" w:rsidRDefault="00336AB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8C5B1F" w14:textId="77777777" w:rsidR="00336AB5" w:rsidRDefault="00336AB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8"/>
      </w:tblGrid>
      <w:tr w:rsidR="00336AB5" w:rsidRPr="00336AB5" w14:paraId="36C0A6CF" w14:textId="77777777" w:rsidTr="00336AB5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65ED4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RUTA AÉREA PROPUESTA MEX/GRU/SLZ/GRU/MEX</w:t>
            </w:r>
          </w:p>
        </w:tc>
      </w:tr>
      <w:tr w:rsidR="00336AB5" w:rsidRPr="00336AB5" w14:paraId="0E9DEDAC" w14:textId="77777777" w:rsidTr="00336AB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C2B18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720 USD</w:t>
            </w:r>
          </w:p>
        </w:tc>
      </w:tr>
      <w:tr w:rsidR="00336AB5" w:rsidRPr="00336AB5" w14:paraId="11D7C787" w14:textId="77777777" w:rsidTr="00336AB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38A91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 SUPLEMENTO POR PASAJERO VIAJANDO SOLO</w:t>
            </w:r>
          </w:p>
        </w:tc>
      </w:tr>
      <w:tr w:rsidR="00336AB5" w:rsidRPr="00336AB5" w14:paraId="22DE33B2" w14:textId="77777777" w:rsidTr="00336AB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E3A45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336AB5" w:rsidRPr="00336AB5" w14:paraId="4EFE653A" w14:textId="77777777" w:rsidTr="00336AB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20A35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336AB5" w:rsidRPr="00336AB5" w14:paraId="54297E32" w14:textId="77777777" w:rsidTr="00336AB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E30F9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CONSULTAR PRECIO PARA MENOR</w:t>
            </w:r>
          </w:p>
        </w:tc>
      </w:tr>
      <w:tr w:rsidR="00336AB5" w:rsidRPr="00336AB5" w14:paraId="32F7B18C" w14:textId="77777777" w:rsidTr="00336AB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B37C7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 xml:space="preserve">EL PRECIO TERRESTRE CON AÉREO ES ORIENTATIVO, PUEDE SURGIR CAMBIOS DEPENDIENDO LA TEMPORADA </w:t>
            </w:r>
          </w:p>
        </w:tc>
      </w:tr>
      <w:tr w:rsidR="00336AB5" w:rsidRPr="00336AB5" w14:paraId="6D445F5E" w14:textId="77777777" w:rsidTr="00336AB5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3230C" w14:textId="77777777" w:rsidR="00336AB5" w:rsidRPr="00336AB5" w:rsidRDefault="00336AB5" w:rsidP="00336AB5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336AB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VIGENCIA A DICIEMBRE 2026 (EXCEPTO PUENTES, NAVIDAD, FIN DE AÑO Y DÍAS FESTIVOS. CONSULTE SUPLEMENTOS)</w:t>
            </w:r>
          </w:p>
        </w:tc>
      </w:tr>
    </w:tbl>
    <w:p w14:paraId="422A2168" w14:textId="77777777" w:rsidR="00336AB5" w:rsidRDefault="00336AB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336A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8A85" w14:textId="77777777" w:rsidR="00D847E8" w:rsidRDefault="00D847E8">
      <w:pPr>
        <w:spacing w:after="0" w:line="240" w:lineRule="auto"/>
      </w:pPr>
      <w:r>
        <w:separator/>
      </w:r>
    </w:p>
  </w:endnote>
  <w:endnote w:type="continuationSeparator" w:id="0">
    <w:p w14:paraId="7F07A27F" w14:textId="77777777" w:rsidR="00D847E8" w:rsidRDefault="00D8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-Regular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0C70D" w14:textId="77777777" w:rsidR="00D847E8" w:rsidRDefault="00D847E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4A00562" w14:textId="77777777" w:rsidR="00D847E8" w:rsidRDefault="00D8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072D" w14:textId="75195569" w:rsidR="00A0012D" w:rsidRDefault="002E63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4AA0CF0A">
          <wp:simplePos x="0" y="0"/>
          <wp:positionH relativeFrom="column">
            <wp:posOffset>5240763</wp:posOffset>
          </wp:positionH>
          <wp:positionV relativeFrom="paragraph">
            <wp:posOffset>283665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3960" cy="450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9CBE12B">
              <wp:simplePos x="0" y="0"/>
              <wp:positionH relativeFrom="column">
                <wp:posOffset>-297144</wp:posOffset>
              </wp:positionH>
              <wp:positionV relativeFrom="paragraph">
                <wp:posOffset>-190763</wp:posOffset>
              </wp:positionV>
              <wp:extent cx="5591175" cy="776377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1175" cy="77637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57399CF2" w:rsidR="00D96000" w:rsidRPr="00D96000" w:rsidRDefault="001B1A6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BRASIL: RUTA DE LAS EMOCIONES</w:t>
                          </w:r>
                        </w:p>
                        <w:p w14:paraId="2258FF71" w14:textId="63500AAD" w:rsidR="007F7B70" w:rsidRPr="00072EA9" w:rsidRDefault="0057391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2815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9600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336AB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23.4pt;margin-top:-15pt;width:440.25pt;height:6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57399CF2" w:rsidR="00D96000" w:rsidRPr="00D96000" w:rsidRDefault="001B1A6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BRASIL: RUTA DE LAS EMOCIONES</w:t>
                    </w:r>
                  </w:p>
                  <w:p w14:paraId="2258FF71" w14:textId="63500AAD" w:rsidR="007F7B70" w:rsidRPr="00072EA9" w:rsidRDefault="0057391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2815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9600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336AB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01B0E1C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3F567616" w:rsidR="00A0012D" w:rsidRDefault="00072EA9" w:rsidP="00072E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76AA697" wp14:editId="2FB01B4E">
          <wp:simplePos x="0" y="0"/>
          <wp:positionH relativeFrom="column">
            <wp:posOffset>3223260</wp:posOffset>
          </wp:positionH>
          <wp:positionV relativeFrom="paragraph">
            <wp:posOffset>170815</wp:posOffset>
          </wp:positionV>
          <wp:extent cx="1595755" cy="409575"/>
          <wp:effectExtent l="0" t="0" r="0" b="0"/>
          <wp:wrapTight wrapText="bothSides">
            <wp:wrapPolygon edited="0">
              <wp:start x="1547" y="2009"/>
              <wp:lineTo x="258" y="9042"/>
              <wp:lineTo x="774" y="16074"/>
              <wp:lineTo x="6446" y="19088"/>
              <wp:lineTo x="8251" y="19088"/>
              <wp:lineTo x="20629" y="15070"/>
              <wp:lineTo x="21144" y="7033"/>
              <wp:lineTo x="18050" y="2009"/>
              <wp:lineTo x="1547" y="2009"/>
            </wp:wrapPolygon>
          </wp:wrapTight>
          <wp:docPr id="144822442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76" b="31019"/>
                  <a:stretch/>
                </pic:blipFill>
                <pic:spPr bwMode="auto">
                  <a:xfrm>
                    <a:off x="0" y="0"/>
                    <a:ext cx="159575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14F6C" w14:textId="6ED6BE7B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645664"/>
    <w:multiLevelType w:val="hybridMultilevel"/>
    <w:tmpl w:val="F0C084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10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9"/>
  </w:num>
  <w:num w:numId="11" w16cid:durableId="1973628246">
    <w:abstractNumId w:val="8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4"/>
  </w:num>
  <w:num w:numId="21" w16cid:durableId="633562103">
    <w:abstractNumId w:val="2"/>
  </w:num>
  <w:num w:numId="22" w16cid:durableId="1784615150">
    <w:abstractNumId w:val="22"/>
  </w:num>
  <w:num w:numId="23" w16cid:durableId="1002464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D785B"/>
    <w:rsid w:val="00104162"/>
    <w:rsid w:val="00121872"/>
    <w:rsid w:val="00121D3F"/>
    <w:rsid w:val="001308DE"/>
    <w:rsid w:val="001760D9"/>
    <w:rsid w:val="001934F5"/>
    <w:rsid w:val="00197448"/>
    <w:rsid w:val="00197F8C"/>
    <w:rsid w:val="001B1A6C"/>
    <w:rsid w:val="00206A52"/>
    <w:rsid w:val="00210DC1"/>
    <w:rsid w:val="00253EC6"/>
    <w:rsid w:val="00260703"/>
    <w:rsid w:val="002A3E36"/>
    <w:rsid w:val="002B20BB"/>
    <w:rsid w:val="002E2148"/>
    <w:rsid w:val="002E6327"/>
    <w:rsid w:val="002F75FC"/>
    <w:rsid w:val="00336AB5"/>
    <w:rsid w:val="003472AF"/>
    <w:rsid w:val="003549A2"/>
    <w:rsid w:val="003660AA"/>
    <w:rsid w:val="003A2BAC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F3ADB"/>
    <w:rsid w:val="005507FE"/>
    <w:rsid w:val="005679E5"/>
    <w:rsid w:val="0057391E"/>
    <w:rsid w:val="005D0ABF"/>
    <w:rsid w:val="005E4541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D6F6E"/>
    <w:rsid w:val="00B025E7"/>
    <w:rsid w:val="00B11AFA"/>
    <w:rsid w:val="00B159F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6C95"/>
    <w:rsid w:val="00C82CCD"/>
    <w:rsid w:val="00C90CC1"/>
    <w:rsid w:val="00C952F3"/>
    <w:rsid w:val="00C97FB6"/>
    <w:rsid w:val="00CE0C8F"/>
    <w:rsid w:val="00CF0485"/>
    <w:rsid w:val="00D2140A"/>
    <w:rsid w:val="00D31127"/>
    <w:rsid w:val="00D71BE3"/>
    <w:rsid w:val="00D847E8"/>
    <w:rsid w:val="00D96000"/>
    <w:rsid w:val="00DC6E55"/>
    <w:rsid w:val="00DD2475"/>
    <w:rsid w:val="00DE25BD"/>
    <w:rsid w:val="00E701F2"/>
    <w:rsid w:val="00E856F2"/>
    <w:rsid w:val="00EE2794"/>
    <w:rsid w:val="00EE5A2D"/>
    <w:rsid w:val="00F01C44"/>
    <w:rsid w:val="00F14FD9"/>
    <w:rsid w:val="00F257E1"/>
    <w:rsid w:val="00F341D4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391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ASIGUENZA</cp:lastModifiedBy>
  <cp:revision>2</cp:revision>
  <dcterms:created xsi:type="dcterms:W3CDTF">2026-01-08T18:12:00Z</dcterms:created>
  <dcterms:modified xsi:type="dcterms:W3CDTF">2026-01-08T18:12:00Z</dcterms:modified>
</cp:coreProperties>
</file>