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E243B3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D1092D" wp14:editId="336ACFD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58636" cy="360000"/>
            <wp:effectExtent l="0" t="0" r="0" b="2540"/>
            <wp:wrapSquare wrapText="bothSides"/>
            <wp:docPr id="76668465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112AAFED-D8AF-4E27-BAE7-E40DCC5F6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112AAFED-D8AF-4E27-BAE7-E40DCC5F6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63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243B3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243B3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28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243B3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Default="00E243B3" w:rsidP="00E243B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243B3">
        <w:rPr>
          <w:rFonts w:ascii="Arial" w:hAnsi="Arial" w:cs="Arial"/>
          <w:sz w:val="20"/>
          <w:szCs w:val="20"/>
          <w:lang w:val="es-MX"/>
        </w:rPr>
        <w:t>Hoy disfrutaremos la Visita de la Ciudad de Vancouver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(incluida / </w:t>
      </w:r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</w:t>
      </w:r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disponible en diciembre. Ver tours de Navidad).</w:t>
      </w:r>
      <w:r w:rsidRPr="00E243B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>Comenzamos el tour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 xml:space="preserve">por </w:t>
      </w:r>
      <w:proofErr w:type="spellStart"/>
      <w:r w:rsidRPr="00E243B3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E243B3">
        <w:rPr>
          <w:rFonts w:ascii="Arial" w:hAnsi="Arial" w:cs="Arial"/>
          <w:sz w:val="20"/>
          <w:szCs w:val="20"/>
          <w:lang w:val="es-MX"/>
        </w:rPr>
        <w:t>, el barrio moderno y vibrante, para pasar a Chinatown,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>más grande de Canadá. A pocos minutos de allí, llegamos al entrañable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243B3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E243B3">
        <w:rPr>
          <w:rFonts w:ascii="Arial" w:hAnsi="Arial" w:cs="Arial"/>
          <w:sz w:val="20"/>
          <w:szCs w:val="20"/>
          <w:lang w:val="es-MX"/>
        </w:rPr>
        <w:t xml:space="preserve">, con un original reloj de vapor. La terminal de cruceros a Alaska, </w:t>
      </w:r>
      <w:proofErr w:type="spellStart"/>
      <w:r w:rsidRPr="00E243B3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E243B3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>techo blanco en forma de cinco velas. Allí se encuentra también el Pebetero Olímpico. A unos minutos del puerto llegamos a Stanley Park,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>parque municipal más grande del país, ofreciéndonos una maravillosa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 xml:space="preserve">vista de la bahía, de la ciudad y de las Montañas </w:t>
      </w:r>
      <w:proofErr w:type="spellStart"/>
      <w:r w:rsidRPr="00E243B3">
        <w:rPr>
          <w:rFonts w:ascii="Arial" w:hAnsi="Arial" w:cs="Arial"/>
          <w:sz w:val="20"/>
          <w:szCs w:val="20"/>
          <w:lang w:val="es-MX"/>
        </w:rPr>
        <w:t>Costeras.A</w:t>
      </w:r>
      <w:proofErr w:type="spellEnd"/>
      <w:r w:rsidRPr="00E243B3">
        <w:rPr>
          <w:rFonts w:ascii="Arial" w:hAnsi="Arial" w:cs="Arial"/>
          <w:sz w:val="20"/>
          <w:szCs w:val="20"/>
          <w:lang w:val="es-MX"/>
        </w:rPr>
        <w:t xml:space="preserve"> la salida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>del parque podemos observar la playa de English Bay, siguiendo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 xml:space="preserve">paseo hasta el Puente </w:t>
      </w:r>
      <w:proofErr w:type="spellStart"/>
      <w:r w:rsidRPr="00E243B3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E243B3">
        <w:rPr>
          <w:rFonts w:ascii="Arial" w:hAnsi="Arial" w:cs="Arial"/>
          <w:sz w:val="20"/>
          <w:szCs w:val="20"/>
          <w:lang w:val="es-MX"/>
        </w:rPr>
        <w:t>. Finalizando nuestra visita, entraremos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 xml:space="preserve">a </w:t>
      </w:r>
      <w:proofErr w:type="spellStart"/>
      <w:r w:rsidRPr="00E243B3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E243B3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sz w:val="20"/>
          <w:szCs w:val="20"/>
          <w:lang w:val="es-MX"/>
        </w:rPr>
        <w:t xml:space="preserve">pequeño puerto deportivo. </w:t>
      </w:r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Por la tarde recomendamos visitar </w:t>
      </w:r>
      <w:proofErr w:type="spellStart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Vancouver </w:t>
      </w:r>
      <w:proofErr w:type="spellStart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tome el transporte a </w:t>
      </w:r>
      <w:proofErr w:type="spellStart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McArthurGlen</w:t>
      </w:r>
      <w:proofErr w:type="spellEnd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Vancouver </w:t>
      </w:r>
      <w:proofErr w:type="spellStart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Airport</w:t>
      </w:r>
      <w:proofErr w:type="spellEnd"/>
      <w:r w:rsidRPr="00E243B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(opcional).</w:t>
      </w:r>
      <w:r w:rsidRPr="00E243B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E243B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E243B3" w:rsidRPr="00940E5A" w:rsidRDefault="00E243B3" w:rsidP="00E243B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Día libre para disfrutar de Vancouver, pudiendo realizar multitud de visitas opcionales, como el Tour de Victoria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, Tour del Norte de Vancouver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Tour de Whistler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(opcionales incluidos en el Travel Shop Pack),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simplemente visitar la multitud de atracciones que esta ciudad tiene para ofrecer.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62D9B" w:rsidRPr="00940E5A" w:rsidRDefault="00062D9B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E243B3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3 noches de alojamiento en Vancouver en régimen solo alojamiento</w:t>
      </w:r>
    </w:p>
    <w:p w:rsidR="00062D9B" w:rsidRPr="00940E5A" w:rsidRDefault="00062D9B" w:rsidP="00B9431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 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Pr="00B94312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5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3307"/>
        <w:gridCol w:w="566"/>
      </w:tblGrid>
      <w:tr w:rsidR="00E243B3" w:rsidRPr="00E243B3" w:rsidTr="00E243B3">
        <w:trPr>
          <w:trHeight w:val="268"/>
          <w:jc w:val="center"/>
        </w:trPr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000000"/>
                <w:lang w:val="es-MX" w:eastAsia="es-MX" w:bidi="ar-SA"/>
              </w:rPr>
              <w:t>SANDMAN CITY CENTRE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000000"/>
                <w:lang w:val="es-MX" w:eastAsia="es-MX" w:bidi="ar-SA"/>
              </w:rPr>
              <w:t>PINNACLE HARBOURFRONT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1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000000"/>
                <w:lang w:val="es-MX" w:eastAsia="es-MX" w:bidi="ar-SA"/>
              </w:rPr>
              <w:t>PARADOX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54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8070D" w:rsidRPr="00B94312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719"/>
        <w:gridCol w:w="719"/>
        <w:gridCol w:w="719"/>
        <w:gridCol w:w="719"/>
        <w:gridCol w:w="1165"/>
      </w:tblGrid>
      <w:tr w:rsidR="00E243B3" w:rsidRPr="00E243B3" w:rsidTr="00E243B3">
        <w:trPr>
          <w:trHeight w:val="171"/>
          <w:jc w:val="center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2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SANDMAN CITY CENTRE (01 NOV - 28 ABR)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740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590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500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250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PINNACLE HARBOURFRONT (01 NOV - 29 MAR)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620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530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470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250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GEORGIAN COURT (01 NOV - 28 ABR)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830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580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250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PARADOX (01 NOV - 28 ABR)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1290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960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250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2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SANDMAN CITY CENTRE (01 NOV - 28 ABR)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1880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1730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2610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</w:tr>
      <w:tr w:rsidR="00E243B3" w:rsidRPr="00E243B3" w:rsidTr="00E243B3">
        <w:trPr>
          <w:trHeight w:val="179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PINNACLE HARBOURFRONT (01 NOV - 29 MAR)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1670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GEORGIAN COURT (01 NOV - 28 ABR)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1970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1810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1720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2790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lang w:val="es-MX" w:eastAsia="es-MX" w:bidi="ar-SA"/>
              </w:rPr>
              <w:t>PARADOX (01 NOV - 28 ABR)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2430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2100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1940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3700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</w:tr>
    </w:tbl>
    <w:p w:rsidR="00B94312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2"/>
      </w:tblGrid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243B3" w:rsidRPr="00E243B3" w:rsidTr="00E243B3">
        <w:trPr>
          <w:trHeight w:val="171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E243B3" w:rsidRPr="00E243B3" w:rsidTr="00E243B3">
        <w:trPr>
          <w:trHeight w:val="179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28 DE ABRIL 2026</w:t>
            </w:r>
          </w:p>
        </w:tc>
      </w:tr>
      <w:tr w:rsidR="00E243B3" w:rsidRPr="00E243B3" w:rsidTr="00E243B3">
        <w:trPr>
          <w:trHeight w:val="179"/>
          <w:jc w:val="center"/>
        </w:trPr>
        <w:tc>
          <w:tcPr>
            <w:tcW w:w="97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52A97" w:rsidRPr="0008070D" w:rsidRDefault="00952A97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7501CBED" wp14:editId="17F8377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81E1D" w:rsidRDefault="00881E1D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6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22"/>
        <w:gridCol w:w="603"/>
      </w:tblGrid>
      <w:tr w:rsidR="00E243B3" w:rsidRPr="00E243B3" w:rsidTr="00E243B3">
        <w:trPr>
          <w:trHeight w:val="268"/>
          <w:jc w:val="center"/>
        </w:trPr>
        <w:tc>
          <w:tcPr>
            <w:tcW w:w="62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62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5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5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 (REGULAR O NAVIDEÑO)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5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DE VICTORIA (REGULAR O NAVIDEÑO)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140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5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E243B3" w:rsidRPr="00E243B3" w:rsidTr="00E243B3">
        <w:trPr>
          <w:trHeight w:val="268"/>
          <w:jc w:val="center"/>
        </w:trPr>
        <w:tc>
          <w:tcPr>
            <w:tcW w:w="5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3B3" w:rsidRPr="00E243B3" w:rsidRDefault="00E243B3" w:rsidP="00E243B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243B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</w:tbl>
    <w:p w:rsidR="00940E5A" w:rsidRPr="00583618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7A11" w:rsidRDefault="00157A11" w:rsidP="00450C15">
      <w:pPr>
        <w:spacing w:after="0" w:line="240" w:lineRule="auto"/>
      </w:pPr>
      <w:r>
        <w:separator/>
      </w:r>
    </w:p>
  </w:endnote>
  <w:endnote w:type="continuationSeparator" w:id="0">
    <w:p w:rsidR="00157A11" w:rsidRDefault="00157A11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4AB52F" wp14:editId="2115A83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90E50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7A11" w:rsidRDefault="00157A11" w:rsidP="00450C15">
      <w:pPr>
        <w:spacing w:after="0" w:line="240" w:lineRule="auto"/>
      </w:pPr>
      <w:r>
        <w:separator/>
      </w:r>
    </w:p>
  </w:footnote>
  <w:footnote w:type="continuationSeparator" w:id="0">
    <w:p w:rsidR="00157A11" w:rsidRDefault="00157A11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69702F" wp14:editId="0301AE51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B9431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9431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 A TU ALCANCE EN INVIERNO</w:t>
                          </w:r>
                        </w:p>
                        <w:p w:rsidR="00BF10D2" w:rsidRPr="007E6927" w:rsidRDefault="00B9431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1103-A202</w:t>
                          </w:r>
                          <w:r w:rsidR="00E243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 w:rsidR="00E243B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9702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7A77DC" w:rsidRPr="00B94312" w:rsidRDefault="00B9431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9431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 A TU ALCANCE EN INVIERNO</w:t>
                    </w:r>
                  </w:p>
                  <w:p w:rsidR="00BF10D2" w:rsidRPr="007E6927" w:rsidRDefault="00B9431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1103-A202</w:t>
                    </w:r>
                    <w:r w:rsidR="00E243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-202</w:t>
                    </w:r>
                    <w:r w:rsidR="00E243B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2891AD6" wp14:editId="10D7738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34783FFD" wp14:editId="043B91F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5CA93E" wp14:editId="09D5A5E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0A11D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B9DF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5380029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3059CA21" wp14:editId="7FAC3252">
            <wp:extent cx="5210175" cy="5210175"/>
            <wp:effectExtent l="0" t="0" r="0" b="0"/>
            <wp:docPr id="453800290" name="Imagen 45380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48C5627" id="Imagen 464791887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0C1367EE" wp14:editId="5F86DDEA">
            <wp:extent cx="5972175" cy="5972175"/>
            <wp:effectExtent l="0" t="0" r="0" b="0"/>
            <wp:docPr id="464791887" name="Imagen 46479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62756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316029">
    <w:abstractNumId w:val="8"/>
  </w:num>
  <w:num w:numId="3" w16cid:durableId="1219366089">
    <w:abstractNumId w:val="30"/>
  </w:num>
  <w:num w:numId="4" w16cid:durableId="92676586">
    <w:abstractNumId w:val="41"/>
  </w:num>
  <w:num w:numId="5" w16cid:durableId="970400602">
    <w:abstractNumId w:val="18"/>
  </w:num>
  <w:num w:numId="6" w16cid:durableId="1069614498">
    <w:abstractNumId w:val="15"/>
  </w:num>
  <w:num w:numId="7" w16cid:durableId="906501973">
    <w:abstractNumId w:val="13"/>
  </w:num>
  <w:num w:numId="8" w16cid:durableId="1828090356">
    <w:abstractNumId w:val="29"/>
  </w:num>
  <w:num w:numId="9" w16cid:durableId="190344381">
    <w:abstractNumId w:val="12"/>
  </w:num>
  <w:num w:numId="10" w16cid:durableId="470173810">
    <w:abstractNumId w:val="5"/>
  </w:num>
  <w:num w:numId="11" w16cid:durableId="373501504">
    <w:abstractNumId w:val="0"/>
  </w:num>
  <w:num w:numId="12" w16cid:durableId="805856286">
    <w:abstractNumId w:val="1"/>
  </w:num>
  <w:num w:numId="13" w16cid:durableId="1419016914">
    <w:abstractNumId w:val="37"/>
  </w:num>
  <w:num w:numId="14" w16cid:durableId="1143277711">
    <w:abstractNumId w:val="45"/>
  </w:num>
  <w:num w:numId="15" w16cid:durableId="1461923383">
    <w:abstractNumId w:val="32"/>
  </w:num>
  <w:num w:numId="16" w16cid:durableId="1620334396">
    <w:abstractNumId w:val="36"/>
  </w:num>
  <w:num w:numId="17" w16cid:durableId="867449778">
    <w:abstractNumId w:val="4"/>
  </w:num>
  <w:num w:numId="18" w16cid:durableId="1448043456">
    <w:abstractNumId w:val="27"/>
  </w:num>
  <w:num w:numId="19" w16cid:durableId="1436294188">
    <w:abstractNumId w:val="22"/>
  </w:num>
  <w:num w:numId="20" w16cid:durableId="1942226000">
    <w:abstractNumId w:val="16"/>
  </w:num>
  <w:num w:numId="21" w16cid:durableId="302202899">
    <w:abstractNumId w:val="17"/>
  </w:num>
  <w:num w:numId="22" w16cid:durableId="854685621">
    <w:abstractNumId w:val="40"/>
  </w:num>
  <w:num w:numId="23" w16cid:durableId="740758650">
    <w:abstractNumId w:val="34"/>
  </w:num>
  <w:num w:numId="24" w16cid:durableId="1049694574">
    <w:abstractNumId w:val="9"/>
  </w:num>
  <w:num w:numId="25" w16cid:durableId="1500387057">
    <w:abstractNumId w:val="10"/>
  </w:num>
  <w:num w:numId="26" w16cid:durableId="1367875458">
    <w:abstractNumId w:val="39"/>
  </w:num>
  <w:num w:numId="27" w16cid:durableId="6912304">
    <w:abstractNumId w:val="6"/>
  </w:num>
  <w:num w:numId="28" w16cid:durableId="1709405390">
    <w:abstractNumId w:val="20"/>
  </w:num>
  <w:num w:numId="29" w16cid:durableId="1169364589">
    <w:abstractNumId w:val="3"/>
  </w:num>
  <w:num w:numId="30" w16cid:durableId="1817182306">
    <w:abstractNumId w:val="33"/>
  </w:num>
  <w:num w:numId="31" w16cid:durableId="538859856">
    <w:abstractNumId w:val="43"/>
  </w:num>
  <w:num w:numId="32" w16cid:durableId="539324286">
    <w:abstractNumId w:val="44"/>
  </w:num>
  <w:num w:numId="33" w16cid:durableId="568274921">
    <w:abstractNumId w:val="28"/>
  </w:num>
  <w:num w:numId="34" w16cid:durableId="404228544">
    <w:abstractNumId w:val="25"/>
  </w:num>
  <w:num w:numId="35" w16cid:durableId="952631446">
    <w:abstractNumId w:val="35"/>
  </w:num>
  <w:num w:numId="36" w16cid:durableId="2129079673">
    <w:abstractNumId w:val="7"/>
  </w:num>
  <w:num w:numId="37" w16cid:durableId="790171653">
    <w:abstractNumId w:val="42"/>
  </w:num>
  <w:num w:numId="38" w16cid:durableId="2089647982">
    <w:abstractNumId w:val="11"/>
  </w:num>
  <w:num w:numId="39" w16cid:durableId="1945647743">
    <w:abstractNumId w:val="46"/>
  </w:num>
  <w:num w:numId="40" w16cid:durableId="944537235">
    <w:abstractNumId w:val="21"/>
  </w:num>
  <w:num w:numId="41" w16cid:durableId="1784962090">
    <w:abstractNumId w:val="19"/>
  </w:num>
  <w:num w:numId="42" w16cid:durableId="131753740">
    <w:abstractNumId w:val="38"/>
  </w:num>
  <w:num w:numId="43" w16cid:durableId="470441621">
    <w:abstractNumId w:val="24"/>
  </w:num>
  <w:num w:numId="44" w16cid:durableId="1905263544">
    <w:abstractNumId w:val="14"/>
  </w:num>
  <w:num w:numId="45" w16cid:durableId="693045495">
    <w:abstractNumId w:val="31"/>
  </w:num>
  <w:num w:numId="46" w16cid:durableId="869026051">
    <w:abstractNumId w:val="23"/>
  </w:num>
  <w:num w:numId="47" w16cid:durableId="903224722">
    <w:abstractNumId w:val="2"/>
  </w:num>
  <w:num w:numId="48" w16cid:durableId="4083071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57A11"/>
    <w:rsid w:val="00166FF3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713DD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4F1D6F"/>
    <w:rsid w:val="00501CA3"/>
    <w:rsid w:val="005058F1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5ED1"/>
    <w:rsid w:val="0055617B"/>
    <w:rsid w:val="00564D1B"/>
    <w:rsid w:val="00566F7B"/>
    <w:rsid w:val="00583618"/>
    <w:rsid w:val="005864BB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417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02C6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075A"/>
    <w:rsid w:val="00974A2B"/>
    <w:rsid w:val="00984F5A"/>
    <w:rsid w:val="009877AB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332B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15CB"/>
    <w:rsid w:val="00E243B3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87E41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45B7C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CC61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2025-04-28T20:55:00Z</dcterms:created>
  <dcterms:modified xsi:type="dcterms:W3CDTF">2025-04-28T20:55:00Z</dcterms:modified>
</cp:coreProperties>
</file>