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BD68D" w14:textId="667CF159" w:rsidR="00FD43C6" w:rsidRDefault="00127248" w:rsidP="009D56FD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</w:pPr>
      <w:r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SIEM REAP - PHNOM PENH</w:t>
      </w:r>
    </w:p>
    <w:p w14:paraId="71F0F4C1" w14:textId="77777777" w:rsidR="00E01B97" w:rsidRDefault="00E01B97" w:rsidP="009D56FD">
      <w:pPr>
        <w:jc w:val="center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A46FB12" w14:textId="623FD45B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EB5C83" w:rsidRPr="00EB5C83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4</w:t>
      </w:r>
      <w:r w:rsidR="00C72470" w:rsidRPr="00EB5C83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3269548B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12724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miércoles</w:t>
      </w:r>
      <w:r w:rsidR="0040332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</w:t>
      </w:r>
      <w:r w:rsidR="00A25A3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del 01 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abril 2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026 al </w:t>
      </w:r>
      <w:r w:rsidR="00A25A3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31 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marzo 2027 </w:t>
      </w:r>
    </w:p>
    <w:p w14:paraId="62AF038E" w14:textId="02941201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12724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compartidos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23BA2DCC" w14:textId="0B1BA6F0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81564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234CB9CC" w14:textId="77777777" w:rsidR="00404CDE" w:rsidRDefault="00404CDE" w:rsidP="00404CDE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28FF6FE3" w14:textId="00A32A98" w:rsidR="00B05986" w:rsidRDefault="00D26E72" w:rsidP="00B05986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A52403">
        <w:rPr>
          <w:rFonts w:asciiTheme="minorHAnsi" w:eastAsia="Arial" w:hAnsiTheme="minorHAnsi" w:cstheme="minorHAnsi"/>
          <w:b/>
          <w:color w:val="FF0000"/>
          <w:sz w:val="24"/>
          <w:szCs w:val="24"/>
        </w:rPr>
        <w:t>Siem</w:t>
      </w:r>
      <w:proofErr w:type="spellEnd"/>
      <w:r w:rsidR="00A5240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Reap</w:t>
      </w:r>
      <w:r w:rsidR="00404CD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596FC9D4" w14:textId="090D1C09" w:rsidR="00B05986" w:rsidRPr="00E35074" w:rsidRDefault="00B05986" w:rsidP="00E35074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B0598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A la llegada al aeropuerto internacional de </w:t>
      </w:r>
      <w:proofErr w:type="spellStart"/>
      <w:r w:rsidRPr="00B0598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Siem</w:t>
      </w:r>
      <w:proofErr w:type="spellEnd"/>
      <w:r w:rsidRPr="00B0598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B0598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Reap</w:t>
      </w:r>
      <w:proofErr w:type="spellEnd"/>
      <w:r w:rsidRPr="00B0598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serás recibido por nuestro guía y trasladado al hotel. Por la tarde, inicio de las visitas al conjunto de templos de </w:t>
      </w:r>
      <w:proofErr w:type="spellStart"/>
      <w:r w:rsidRPr="00B0598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Roluos</w:t>
      </w:r>
      <w:proofErr w:type="spellEnd"/>
      <w:r w:rsidRPr="00B0598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que incluye </w:t>
      </w:r>
      <w:proofErr w:type="spellStart"/>
      <w:r w:rsidRPr="00B0598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Preah</w:t>
      </w:r>
      <w:proofErr w:type="spellEnd"/>
      <w:r w:rsidRPr="00B0598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B0598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Ko</w:t>
      </w:r>
      <w:proofErr w:type="spellEnd"/>
      <w:r w:rsidRPr="00B0598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el templo de la montaña </w:t>
      </w:r>
      <w:proofErr w:type="spellStart"/>
      <w:r w:rsidRPr="00B0598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Bakong</w:t>
      </w:r>
      <w:proofErr w:type="spellEnd"/>
      <w:r w:rsidRPr="00B0598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y </w:t>
      </w:r>
      <w:proofErr w:type="spellStart"/>
      <w:r w:rsidRPr="00B0598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Lolei</w:t>
      </w:r>
      <w:proofErr w:type="spellEnd"/>
      <w:r w:rsidRPr="00B0598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situado en medio de una antigua reserva de agua o </w:t>
      </w:r>
      <w:proofErr w:type="spellStart"/>
      <w:r w:rsidRPr="00B0598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Baray</w:t>
      </w:r>
      <w:proofErr w:type="spellEnd"/>
      <w:r w:rsidRPr="00B0598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. </w:t>
      </w:r>
      <w:r w:rsidRPr="00E35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r w:rsidRPr="00B0598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El resto del día queda libre. </w:t>
      </w:r>
      <w:r w:rsidRPr="003B0BED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Alojamiento</w:t>
      </w:r>
      <w:r w:rsidRPr="00B0598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7F579448" w14:textId="3AA14F66" w:rsidR="00B05986" w:rsidRPr="00B05986" w:rsidRDefault="00B05986" w:rsidP="00B05986">
      <w:pPr>
        <w:pStyle w:val="Sinespaciado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  <w:r w:rsidRPr="00E35074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 xml:space="preserve">Nota: El vuelo de llegada deberá ser antes de las 12:00 </w:t>
      </w:r>
      <w:proofErr w:type="spellStart"/>
      <w:r w:rsidRPr="00E35074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hrs</w:t>
      </w:r>
      <w:proofErr w:type="spellEnd"/>
      <w:r w:rsidRPr="00E35074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; en caso contrario, las visitas se realizarán en días posteriores.</w:t>
      </w:r>
    </w:p>
    <w:p w14:paraId="40112278" w14:textId="6C6434D3" w:rsidR="0012714E" w:rsidRDefault="0012714E" w:rsidP="00D31E41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</w:p>
    <w:p w14:paraId="6057C387" w14:textId="3890E816" w:rsidR="00A52403" w:rsidRDefault="0012714E" w:rsidP="00A52403">
      <w:pPr>
        <w:pStyle w:val="Sinespaciado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A52403">
        <w:rPr>
          <w:rFonts w:asciiTheme="minorHAnsi" w:eastAsia="Arial" w:hAnsiTheme="minorHAnsi" w:cstheme="minorHAnsi"/>
          <w:b/>
          <w:color w:val="FF0000"/>
          <w:sz w:val="24"/>
          <w:szCs w:val="24"/>
        </w:rPr>
        <w:t>Siem</w:t>
      </w:r>
      <w:proofErr w:type="spellEnd"/>
      <w:r w:rsidR="00A5240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Reap</w:t>
      </w:r>
      <w:r w:rsidR="003A438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3A438D" w:rsidRPr="003A438D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A52403">
        <w:rPr>
          <w:rFonts w:asciiTheme="minorHAnsi" w:eastAsia="Arial" w:hAnsiTheme="minorHAnsi" w:cstheme="minorHAnsi"/>
          <w:color w:val="002060"/>
          <w:sz w:val="24"/>
          <w:szCs w:val="24"/>
        </w:rPr>
        <w:t>visita</w:t>
      </w:r>
      <w:proofErr w:type="spellEnd"/>
      <w:r w:rsidR="00A52403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gramStart"/>
      <w:r w:rsidR="00A52403">
        <w:rPr>
          <w:rFonts w:asciiTheme="minorHAnsi" w:eastAsia="Arial" w:hAnsiTheme="minorHAnsi" w:cstheme="minorHAnsi"/>
          <w:color w:val="002060"/>
          <w:sz w:val="24"/>
          <w:szCs w:val="24"/>
        </w:rPr>
        <w:t>a</w:t>
      </w:r>
      <w:proofErr w:type="gramEnd"/>
      <w:r w:rsidR="00A52403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Angkor Thom y Angkor Wat)</w:t>
      </w:r>
    </w:p>
    <w:p w14:paraId="37B56CD2" w14:textId="0725DA4A" w:rsidR="00A52403" w:rsidRDefault="00A52403" w:rsidP="00E35074">
      <w:pPr>
        <w:pStyle w:val="Sinespaciado"/>
        <w:jc w:val="both"/>
        <w:rPr>
          <w:lang w:val="es-MX" w:eastAsia="es-MX"/>
        </w:rPr>
      </w:pPr>
      <w:r w:rsidRPr="00A52403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Desayuno en el hotel</w:t>
      </w:r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. Salida en </w:t>
      </w:r>
      <w:proofErr w:type="spellStart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tuk-tuk</w:t>
      </w:r>
      <w:proofErr w:type="spellEnd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un medio de transporte típico en Camboya, hacia la puerta sur de </w:t>
      </w:r>
      <w:proofErr w:type="spellStart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Angkor</w:t>
      </w:r>
      <w:proofErr w:type="spellEnd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Thom, donde se podrán contemplar las impresionantes estatuas que representan el movimiento del océano. </w:t>
      </w:r>
      <w:r w:rsidR="003B0BE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Seguiremos</w:t>
      </w:r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hacia la antigua capital del siglo XII, visitando el templo </w:t>
      </w:r>
      <w:proofErr w:type="spellStart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Bayon</w:t>
      </w:r>
      <w:proofErr w:type="spellEnd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con sus 54 torres y cerca de 200 rostros de </w:t>
      </w:r>
      <w:proofErr w:type="spellStart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Avalokitesvara</w:t>
      </w:r>
      <w:proofErr w:type="spellEnd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el templo </w:t>
      </w:r>
      <w:proofErr w:type="spellStart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Phimeanakas</w:t>
      </w:r>
      <w:proofErr w:type="spellEnd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las terrazas del Rey Leproso y de los Elefantes, así como las antiguas cámaras reales. Posteriormente, visita al templo Ta </w:t>
      </w:r>
      <w:proofErr w:type="spellStart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Prohm</w:t>
      </w:r>
      <w:proofErr w:type="spellEnd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, uno de los más espectaculares del complejo, parcialmente cubierto por raíces y vegetación. Almuerzo en restaurante local.</w:t>
      </w:r>
      <w:r w:rsidR="00E35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Por la tarde, traslado para visitar </w:t>
      </w:r>
      <w:proofErr w:type="spellStart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Angkor</w:t>
      </w:r>
      <w:proofErr w:type="spellEnd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Wat</w:t>
      </w:r>
      <w:proofErr w:type="spellEnd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. Durante la visita, se podrá admirar esta obra maestra del siglo XII mientras se disfruta de un inolvidable atardecer. Regreso al hotel y </w:t>
      </w:r>
      <w:r w:rsidRPr="00A52403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alojamiento</w:t>
      </w:r>
      <w:r w:rsidRPr="00A52403">
        <w:rPr>
          <w:lang w:val="es-MX" w:eastAsia="es-MX"/>
        </w:rPr>
        <w:t>.</w:t>
      </w:r>
    </w:p>
    <w:p w14:paraId="236DD75E" w14:textId="77777777" w:rsidR="00E35074" w:rsidRPr="00A52403" w:rsidRDefault="00E35074" w:rsidP="00E35074">
      <w:pPr>
        <w:pStyle w:val="Sinespaciado"/>
        <w:jc w:val="both"/>
        <w:rPr>
          <w:lang w:val="es-MX" w:eastAsia="es-MX"/>
        </w:rPr>
      </w:pPr>
    </w:p>
    <w:p w14:paraId="2A187455" w14:textId="077F1DCA" w:rsidR="00A52403" w:rsidRDefault="00080FEE" w:rsidP="00A52403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A5240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Siem Reap - Banteay - </w:t>
      </w:r>
      <w:proofErr w:type="spellStart"/>
      <w:r w:rsidR="00A52403">
        <w:rPr>
          <w:rFonts w:asciiTheme="minorHAnsi" w:eastAsia="Arial" w:hAnsiTheme="minorHAnsi" w:cstheme="minorHAnsi"/>
          <w:b/>
          <w:color w:val="FF0000"/>
          <w:sz w:val="24"/>
          <w:szCs w:val="24"/>
        </w:rPr>
        <w:t>Samre</w:t>
      </w:r>
      <w:proofErr w:type="spellEnd"/>
      <w:r w:rsidR="00A5240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r w:rsidR="002F5A25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Banteay </w:t>
      </w:r>
      <w:proofErr w:type="spellStart"/>
      <w:r w:rsidR="00A52403">
        <w:rPr>
          <w:rFonts w:asciiTheme="minorHAnsi" w:eastAsia="Arial" w:hAnsiTheme="minorHAnsi" w:cstheme="minorHAnsi"/>
          <w:b/>
          <w:color w:val="FF0000"/>
          <w:sz w:val="24"/>
          <w:szCs w:val="24"/>
        </w:rPr>
        <w:t>Srei</w:t>
      </w:r>
      <w:proofErr w:type="spellEnd"/>
      <w:r w:rsidR="00A5240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proofErr w:type="spellStart"/>
      <w:r w:rsidR="00A52403">
        <w:rPr>
          <w:rFonts w:asciiTheme="minorHAnsi" w:eastAsia="Arial" w:hAnsiTheme="minorHAnsi" w:cstheme="minorHAnsi"/>
          <w:b/>
          <w:color w:val="FF0000"/>
          <w:sz w:val="24"/>
          <w:szCs w:val="24"/>
        </w:rPr>
        <w:t>Phom</w:t>
      </w:r>
      <w:proofErr w:type="spellEnd"/>
      <w:r w:rsidR="00A5240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Penh</w:t>
      </w:r>
      <w:r w:rsidR="00EB12F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163DCD" w:rsidRPr="00163DCD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163DCD" w:rsidRPr="00163DCD">
        <w:rPr>
          <w:rFonts w:asciiTheme="minorHAnsi" w:eastAsia="Arial" w:hAnsiTheme="minorHAnsi" w:cstheme="minorHAnsi"/>
          <w:color w:val="002060"/>
          <w:sz w:val="24"/>
          <w:szCs w:val="24"/>
        </w:rPr>
        <w:t>vuelo</w:t>
      </w:r>
      <w:proofErr w:type="spellEnd"/>
      <w:r w:rsidR="00163DCD" w:rsidRPr="00163DCD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163DCD" w:rsidRPr="00163DCD">
        <w:rPr>
          <w:rFonts w:asciiTheme="minorHAnsi" w:eastAsia="Arial" w:hAnsiTheme="minorHAnsi" w:cstheme="minorHAnsi"/>
          <w:color w:val="002060"/>
          <w:sz w:val="24"/>
          <w:szCs w:val="24"/>
        </w:rPr>
        <w:t>interno</w:t>
      </w:r>
      <w:proofErr w:type="spellEnd"/>
      <w:r w:rsidR="00163DCD" w:rsidRPr="00163DCD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4AB35CD6" w14:textId="5C93331F" w:rsidR="00A52403" w:rsidRPr="00A52403" w:rsidRDefault="00A52403" w:rsidP="00E35074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A52403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Desayuno en el hotel</w:t>
      </w:r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 Salida para participar en una ceremonia budista con monjes en una pagoda local, donde se conocerá más sobre esta tradición y se recibirá una bendición para atraer buena fortuna.</w:t>
      </w:r>
      <w:r w:rsidRPr="00E35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Seguiremos </w:t>
      </w:r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hacia el templo </w:t>
      </w:r>
      <w:proofErr w:type="spellStart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Banteay</w:t>
      </w:r>
      <w:proofErr w:type="spellEnd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Samre</w:t>
      </w:r>
      <w:proofErr w:type="spellEnd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dedicado al dios Shiva y decorado con relieves del Ramayana, y posteriormente visita a </w:t>
      </w:r>
      <w:proofErr w:type="spellStart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Banteay</w:t>
      </w:r>
      <w:proofErr w:type="spellEnd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Srei</w:t>
      </w:r>
      <w:proofErr w:type="spellEnd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, la “Ciudadela de las Mujeres”, famoso por su piedra arenisca rosada y la delicadeza de sus tallados. Almuerzo en restaurante local.</w:t>
      </w:r>
      <w:r w:rsidRPr="00E35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En el camino de regreso, visita a </w:t>
      </w:r>
      <w:proofErr w:type="spellStart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Artisans</w:t>
      </w:r>
      <w:proofErr w:type="spellEnd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d’Angkor</w:t>
      </w:r>
      <w:proofErr w:type="spellEnd"/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, centro dedicado a preservar la artesanía tradicional camboyana. Posteriormente, traslado al aeropuerto para tomar el vuelo hacia Phnom Penh</w:t>
      </w:r>
      <w:r w:rsidR="00163DCD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(incluido)</w:t>
      </w:r>
      <w:r w:rsidRPr="00A52403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. A la llegada, traslado al hotel y </w:t>
      </w:r>
      <w:r w:rsidRPr="00A52403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alojamiento</w:t>
      </w:r>
    </w:p>
    <w:p w14:paraId="016678AC" w14:textId="77777777" w:rsidR="00756DFA" w:rsidRDefault="00756DFA" w:rsidP="006F0F47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4815AD70" w14:textId="2D83AE2F" w:rsidR="002561AF" w:rsidRDefault="00114764" w:rsidP="002561AF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E35074">
        <w:rPr>
          <w:rFonts w:asciiTheme="minorHAnsi" w:eastAsia="Arial" w:hAnsiTheme="minorHAnsi" w:cstheme="minorHAnsi"/>
          <w:b/>
          <w:color w:val="FF0000"/>
          <w:sz w:val="24"/>
          <w:szCs w:val="24"/>
        </w:rPr>
        <w:t>Phnom Penh</w:t>
      </w:r>
    </w:p>
    <w:p w14:paraId="40AF3D63" w14:textId="39FE146A" w:rsidR="00E35074" w:rsidRPr="009C0F2C" w:rsidRDefault="00E35074" w:rsidP="00E35074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  <w:r w:rsidRPr="00E35074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Desayuno en el hotel</w:t>
      </w:r>
      <w:r w:rsidRPr="00E35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 Salida para realizar una visita por Phnom Penh, una ciudad marcada por su historia y diversidad arquitectónica. El recorrido inicia en el Museo Nacional de Camboya, que alberga una de las colecciones más importantes de arte jemer, incluyendo esculturas, cerámicas y bronces. Continuación hacia el Palacio Real, residencia de la familia real, y la Pagoda de Plata (</w:t>
      </w:r>
      <w:proofErr w:type="spellStart"/>
      <w:r w:rsidRPr="00E35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Wat</w:t>
      </w:r>
      <w:proofErr w:type="spellEnd"/>
      <w:r w:rsidRPr="00E35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E35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Preah</w:t>
      </w:r>
      <w:proofErr w:type="spellEnd"/>
      <w:r w:rsidRPr="00E35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E35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Morakat</w:t>
      </w:r>
      <w:proofErr w:type="spellEnd"/>
      <w:r w:rsidRPr="00E35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), conocida por su impresionante estructura y valor histórico.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r w:rsidRPr="00E35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Posteriormente, visita al templo </w:t>
      </w:r>
      <w:proofErr w:type="spellStart"/>
      <w:r w:rsidRPr="00E35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Wat</w:t>
      </w:r>
      <w:proofErr w:type="spellEnd"/>
      <w:r w:rsidRPr="00E35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Phnom, uno de los más importantes de la ciudad y centro de celebraciones tradicionales. Al finalizar, traslado al aeropuerto internacional para tomar el vuelo de salida</w:t>
      </w:r>
      <w:r w:rsidRPr="009C0F2C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.</w:t>
      </w:r>
      <w:r w:rsidR="009C0F2C" w:rsidRPr="009C0F2C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 xml:space="preserve"> Fin de los servicios.</w:t>
      </w:r>
    </w:p>
    <w:p w14:paraId="1DD2D941" w14:textId="77777777" w:rsidR="00E35074" w:rsidRPr="00E35074" w:rsidRDefault="00E35074" w:rsidP="00E35074">
      <w:pPr>
        <w:pStyle w:val="Sinespaciado"/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</w:pPr>
      <w:r w:rsidRPr="00E35074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 xml:space="preserve">Nota: El vuelo de salida deberá ser después de las 17:00 </w:t>
      </w:r>
      <w:proofErr w:type="spellStart"/>
      <w:r w:rsidRPr="00E35074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hrs</w:t>
      </w:r>
      <w:proofErr w:type="spellEnd"/>
      <w:r w:rsidRPr="00E35074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.</w:t>
      </w:r>
    </w:p>
    <w:p w14:paraId="37A5B4D9" w14:textId="77777777" w:rsidR="002561AF" w:rsidRPr="002561AF" w:rsidRDefault="002561AF" w:rsidP="002561AF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1ACEB2BE" w14:textId="1E9FCEBF" w:rsidR="00C108F8" w:rsidRDefault="00574FAC" w:rsidP="0072309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3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los hoteles </w:t>
      </w:r>
      <w:r w:rsidR="0090313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previstos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</w:t>
      </w:r>
      <w:r w:rsidR="006E45A2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1F6610F" w14:textId="7B7DBFD0" w:rsidR="00C108F8" w:rsidRDefault="00574FAC" w:rsidP="0072309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3</w:t>
      </w:r>
      <w:r w:rsidR="00664597" w:rsidRPr="00C108F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5F241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y 2 almuerzos </w:t>
      </w:r>
      <w:r w:rsidR="00664597" w:rsidRPr="00C108F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(sin bebidas).</w:t>
      </w:r>
    </w:p>
    <w:p w14:paraId="13D61DAC" w14:textId="3F3C3456" w:rsidR="00152C7E" w:rsidRPr="00152C7E" w:rsidRDefault="00152C7E" w:rsidP="0072309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0305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Traslados y excursiones en servicio </w:t>
      </w:r>
      <w:r w:rsidR="005F241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compartidos con guía en español</w:t>
      </w:r>
    </w:p>
    <w:p w14:paraId="5C18A093" w14:textId="77777777" w:rsidR="00152C7E" w:rsidRPr="00152C7E" w:rsidRDefault="00152C7E" w:rsidP="0072309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0305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Entradas a los sitios mencionados</w:t>
      </w:r>
    </w:p>
    <w:p w14:paraId="04ECC581" w14:textId="401E0773" w:rsidR="00152C7E" w:rsidRDefault="005F241F" w:rsidP="0072309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Paseo en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tuk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tuk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</w:p>
    <w:p w14:paraId="5B10A8A2" w14:textId="27D365EA" w:rsidR="005F241F" w:rsidRDefault="005F241F" w:rsidP="0072309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Experiencia en barco por el lago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Tonle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Sap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</w:p>
    <w:p w14:paraId="73F9994C" w14:textId="526EA5B6" w:rsidR="001D5A04" w:rsidRDefault="001D5A04" w:rsidP="0072309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1 vuelo interno de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Siem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Reap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Phnom Penh en clase turista (equipaje permitido 18kg por persona) </w:t>
      </w:r>
      <w:bookmarkStart w:id="0" w:name="_GoBack"/>
      <w:bookmarkEnd w:id="0"/>
    </w:p>
    <w:p w14:paraId="34C52228" w14:textId="0C5A0DB5" w:rsidR="005F241F" w:rsidRPr="00152C7E" w:rsidRDefault="005F241F" w:rsidP="0072309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Botella de gua y toalla refrescante por persona </w:t>
      </w:r>
    </w:p>
    <w:p w14:paraId="00A0A3AD" w14:textId="6F9C265A" w:rsidR="00305CDF" w:rsidRPr="00152C7E" w:rsidRDefault="00152C7E" w:rsidP="00723091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0305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Transporte en vehículos con aire acondicionado</w:t>
      </w:r>
    </w:p>
    <w:p w14:paraId="49E88A9F" w14:textId="77777777" w:rsidR="00152C7E" w:rsidRPr="00152C7E" w:rsidRDefault="00152C7E" w:rsidP="00152C7E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72309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0605FBE9" w:rsidR="00152D96" w:rsidRDefault="00152D96" w:rsidP="0072309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2E9DBA64" w14:textId="38270D04" w:rsidR="008A2D02" w:rsidRPr="00B658C3" w:rsidRDefault="008A2D02" w:rsidP="0072309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8A2D0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Cenas de gala obligatorias en Navidad y Fin de Año</w:t>
      </w:r>
      <w:r w:rsidR="00D97C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(consultar)</w:t>
      </w:r>
    </w:p>
    <w:p w14:paraId="0D209F4F" w14:textId="3D58B1C6" w:rsidR="00574FAC" w:rsidRPr="00574FAC" w:rsidRDefault="00FC060A" w:rsidP="0072309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</w:t>
      </w:r>
    </w:p>
    <w:p w14:paraId="7F45AEBE" w14:textId="023884AC" w:rsidR="00574FAC" w:rsidRPr="008A2D02" w:rsidRDefault="00BC7436" w:rsidP="0072309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  <w:t xml:space="preserve">Suplementos traslados de llegada o salida aplica un cargo adicional </w:t>
      </w:r>
      <w:r w:rsidR="00574FAC"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  <w:t xml:space="preserve">(consultar </w:t>
      </w:r>
      <w:r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  <w:t xml:space="preserve">horarios y </w:t>
      </w:r>
      <w:r w:rsidR="00574FAC"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  <w:t>tarifas)</w:t>
      </w:r>
    </w:p>
    <w:p w14:paraId="0C5697BD" w14:textId="3B7D1EF7" w:rsidR="00FC060A" w:rsidRPr="008A2D02" w:rsidRDefault="00FB7790" w:rsidP="0072309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8A2D0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</w:t>
      </w:r>
    </w:p>
    <w:p w14:paraId="4A19CAFD" w14:textId="77777777" w:rsidR="008A2D02" w:rsidRPr="008A2D02" w:rsidRDefault="008A2D02" w:rsidP="008A2D02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F60547B" w:rsidR="007D254B" w:rsidRDefault="007D254B" w:rsidP="00723091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0639DAD4" w14:textId="4B89350A" w:rsidR="00163DCD" w:rsidRPr="00163DCD" w:rsidRDefault="00163DCD" w:rsidP="00163DC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63DCD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BLACKOUT: Del 10 al 12 octubre 2026 </w:t>
      </w:r>
    </w:p>
    <w:p w14:paraId="0D95CCC0" w14:textId="34D477BC" w:rsidR="00163DCD" w:rsidRDefault="00163DCD" w:rsidP="00163DC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63DCD">
        <w:rPr>
          <w:rFonts w:asciiTheme="minorHAnsi" w:hAnsiTheme="minorHAnsi" w:cstheme="minorHAnsi"/>
          <w:color w:val="002060"/>
          <w:sz w:val="20"/>
          <w:szCs w:val="20"/>
        </w:rPr>
        <w:t>Aplica suplemento para cena de Navidad y Fin de año (24 dic y 31 dic)</w:t>
      </w:r>
    </w:p>
    <w:p w14:paraId="61ECD063" w14:textId="7B712561" w:rsidR="008A2D02" w:rsidRDefault="007D6010" w:rsidP="00723091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D6010">
        <w:rPr>
          <w:rFonts w:asciiTheme="minorHAnsi" w:hAnsiTheme="minorHAnsi" w:cstheme="minorHAnsi"/>
          <w:color w:val="002060"/>
          <w:sz w:val="20"/>
          <w:szCs w:val="20"/>
        </w:rPr>
        <w:t>Cambios por error o modificación una vez se haya hecho la reserva aplica un suplemento de 200 USD por reserva, sujeto a disponibilidad.</w:t>
      </w:r>
      <w:bookmarkEnd w:id="1"/>
    </w:p>
    <w:p w14:paraId="4DE71332" w14:textId="7E91EEC3" w:rsidR="005F241F" w:rsidRPr="006031B5" w:rsidRDefault="005F241F" w:rsidP="005F241F">
      <w:pPr>
        <w:pStyle w:val="Prrafodelista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</w:rPr>
      </w:pPr>
      <w:r w:rsidRPr="006031B5">
        <w:rPr>
          <w:rFonts w:asciiTheme="minorHAnsi" w:hAnsiTheme="minorHAnsi" w:cstheme="minorHAnsi"/>
          <w:color w:val="002060"/>
          <w:sz w:val="20"/>
          <w:szCs w:val="20"/>
        </w:rPr>
        <w:t>En caso de retrasos en el vuelo de llegada superiores a 3 horas (mismo día), se aplicará un suplemento por servicios adicionales de guía y transporte, que varía según el número de pasajeros (desde 70 USD para 1 pasajero hasta 20 USD por persona en grupos de 8 a 12 pasajeros).</w:t>
      </w:r>
    </w:p>
    <w:p w14:paraId="34D84213" w14:textId="632D061C" w:rsidR="005F241F" w:rsidRPr="006031B5" w:rsidRDefault="005F241F" w:rsidP="005F241F">
      <w:pPr>
        <w:pStyle w:val="Prrafodelista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</w:rPr>
      </w:pPr>
      <w:r w:rsidRPr="006031B5">
        <w:rPr>
          <w:rFonts w:asciiTheme="minorHAnsi" w:hAnsiTheme="minorHAnsi" w:cstheme="minorHAnsi"/>
          <w:color w:val="002060"/>
          <w:sz w:val="20"/>
          <w:szCs w:val="20"/>
        </w:rPr>
        <w:t>Para vuelos con</w:t>
      </w:r>
      <w:r w:rsidR="00BC7436" w:rsidRPr="006031B5">
        <w:rPr>
          <w:rFonts w:asciiTheme="minorHAnsi" w:hAnsiTheme="minorHAnsi" w:cstheme="minorHAnsi"/>
          <w:color w:val="002060"/>
          <w:sz w:val="20"/>
          <w:szCs w:val="20"/>
        </w:rPr>
        <w:t xml:space="preserve"> legadas y/o salidas en</w:t>
      </w:r>
      <w:r w:rsidRPr="006031B5">
        <w:rPr>
          <w:rFonts w:asciiTheme="minorHAnsi" w:hAnsiTheme="minorHAnsi" w:cstheme="minorHAnsi"/>
          <w:color w:val="002060"/>
          <w:sz w:val="20"/>
          <w:szCs w:val="20"/>
        </w:rPr>
        <w:t xml:space="preserve"> horarios antes de las 07:00 </w:t>
      </w:r>
      <w:proofErr w:type="spellStart"/>
      <w:r w:rsidRPr="006031B5">
        <w:rPr>
          <w:rFonts w:asciiTheme="minorHAnsi" w:hAnsiTheme="minorHAnsi" w:cstheme="minorHAnsi"/>
          <w:color w:val="002060"/>
          <w:sz w:val="20"/>
          <w:szCs w:val="20"/>
        </w:rPr>
        <w:t>hrs</w:t>
      </w:r>
      <w:proofErr w:type="spellEnd"/>
      <w:r w:rsidRPr="006031B5">
        <w:rPr>
          <w:rFonts w:asciiTheme="minorHAnsi" w:hAnsiTheme="minorHAnsi" w:cstheme="minorHAnsi"/>
          <w:color w:val="002060"/>
          <w:sz w:val="20"/>
          <w:szCs w:val="20"/>
        </w:rPr>
        <w:t xml:space="preserve"> o después de las 21:00 </w:t>
      </w:r>
      <w:proofErr w:type="spellStart"/>
      <w:r w:rsidRPr="006031B5">
        <w:rPr>
          <w:rFonts w:asciiTheme="minorHAnsi" w:hAnsiTheme="minorHAnsi" w:cstheme="minorHAnsi"/>
          <w:color w:val="002060"/>
          <w:sz w:val="20"/>
          <w:szCs w:val="20"/>
        </w:rPr>
        <w:t>hrs</w:t>
      </w:r>
      <w:proofErr w:type="spellEnd"/>
      <w:r w:rsidRPr="006031B5">
        <w:rPr>
          <w:rFonts w:asciiTheme="minorHAnsi" w:hAnsiTheme="minorHAnsi" w:cstheme="minorHAnsi"/>
          <w:color w:val="002060"/>
          <w:sz w:val="20"/>
          <w:szCs w:val="20"/>
        </w:rPr>
        <w:t>, se aplicará un suplemento de 35 USD por persona (mínimo 2 pasajeros).</w:t>
      </w:r>
    </w:p>
    <w:p w14:paraId="79FF0D9D" w14:textId="342D2F68" w:rsidR="003D132A" w:rsidRPr="00574FAC" w:rsidRDefault="00595542" w:rsidP="00723091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574FAC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574FAC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</w:t>
      </w:r>
      <w:r w:rsidR="004C7851" w:rsidRPr="00574FAC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en </w:t>
      </w:r>
      <w:r w:rsidR="005F241F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Camboya</w:t>
      </w:r>
      <w:r w:rsidR="009529BB" w:rsidRPr="00574FAC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.</w:t>
      </w:r>
    </w:p>
    <w:p w14:paraId="5B3AF918" w14:textId="070AAA5E" w:rsidR="00DD79D8" w:rsidRPr="00650AD4" w:rsidRDefault="00DD79D8" w:rsidP="00723091">
      <w:pPr>
        <w:pStyle w:val="Prrafodelista"/>
        <w:numPr>
          <w:ilvl w:val="0"/>
          <w:numId w:val="1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PASAJEROS DE NACIONALIDAD MEXICANA REQUIEREN VISA PARA VISITAR</w:t>
      </w:r>
      <w:r w:rsidR="00103052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 </w:t>
      </w:r>
      <w:r w:rsidR="005F241F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CAMBOYA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  <w:r w:rsidR="00A56F82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</w:t>
      </w:r>
    </w:p>
    <w:p w14:paraId="577DD0F5" w14:textId="77777777" w:rsidR="00650AD4" w:rsidRPr="00650AD4" w:rsidRDefault="00650AD4" w:rsidP="00650AD4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30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1473"/>
        <w:gridCol w:w="3398"/>
        <w:gridCol w:w="503"/>
      </w:tblGrid>
      <w:tr w:rsidR="001803E5" w:rsidRPr="001803E5" w14:paraId="6845F490" w14:textId="77777777" w:rsidTr="001803E5">
        <w:trPr>
          <w:trHeight w:val="25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B270D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1803E5" w:rsidRPr="001803E5" w14:paraId="4BD5710F" w14:textId="77777777" w:rsidTr="001803E5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C42628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F8B150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7094D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ECB481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1803E5" w:rsidRPr="001803E5" w14:paraId="58CD9CA7" w14:textId="77777777" w:rsidTr="001803E5">
        <w:trPr>
          <w:trHeight w:val="25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F2F21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9FE74C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SIEM REAP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790E13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LOTUS BLANC / TARA ANGKOR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DC2F8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1803E5" w:rsidRPr="001803E5" w14:paraId="374E4DE9" w14:textId="77777777" w:rsidTr="001803E5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F9678" w14:textId="77777777" w:rsidR="001803E5" w:rsidRPr="001803E5" w:rsidRDefault="001803E5" w:rsidP="001803E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C77B4" w14:textId="77777777" w:rsidR="001803E5" w:rsidRPr="001803E5" w:rsidRDefault="001803E5" w:rsidP="001803E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C8DC67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SOFITEL PHOKEETHRA GOLF &amp; SPA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BC351D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1803E5" w:rsidRPr="001803E5" w14:paraId="113C97AA" w14:textId="77777777" w:rsidTr="001803E5">
        <w:trPr>
          <w:trHeight w:val="25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0FBC36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B431EB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PHNOM PENH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EBD717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SUN &amp; MOON RIVERSIDE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A77B94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1803E5" w:rsidRPr="001803E5" w14:paraId="1729C853" w14:textId="77777777" w:rsidTr="001803E5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2FF64" w14:textId="77777777" w:rsidR="001803E5" w:rsidRPr="001803E5" w:rsidRDefault="001803E5" w:rsidP="001803E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C923C" w14:textId="77777777" w:rsidR="001803E5" w:rsidRPr="001803E5" w:rsidRDefault="001803E5" w:rsidP="001803E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2BD00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HYATT REGENCY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F95B21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</w:tbl>
    <w:p w14:paraId="22799318" w14:textId="12CEC9A2" w:rsidR="005A3FCF" w:rsidRDefault="005A3FCF" w:rsidP="00650AD4">
      <w:pPr>
        <w:jc w:val="both"/>
        <w:rPr>
          <w:rFonts w:ascii="Calibri" w:hAnsi="Calibri" w:cs="Calibri"/>
          <w:b/>
          <w:bCs/>
          <w:color w:val="FFFFFF"/>
          <w:sz w:val="20"/>
          <w:szCs w:val="20"/>
          <w:lang w:val="es-MX" w:eastAsia="es-MX"/>
        </w:rPr>
      </w:pPr>
    </w:p>
    <w:tbl>
      <w:tblPr>
        <w:tblW w:w="670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4"/>
        <w:gridCol w:w="824"/>
        <w:gridCol w:w="824"/>
      </w:tblGrid>
      <w:tr w:rsidR="001803E5" w:rsidRPr="001803E5" w14:paraId="5B80C778" w14:textId="77777777" w:rsidTr="001803E5">
        <w:trPr>
          <w:trHeight w:val="258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00D08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1803E5" w:rsidRPr="001803E5" w14:paraId="6CC25652" w14:textId="77777777" w:rsidTr="001803E5">
        <w:trPr>
          <w:trHeight w:val="25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11F15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</w:t>
            </w:r>
          </w:p>
        </w:tc>
      </w:tr>
      <w:tr w:rsidR="001803E5" w:rsidRPr="001803E5" w14:paraId="29731537" w14:textId="77777777" w:rsidTr="001803E5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684FE" w14:textId="77777777" w:rsidR="001803E5" w:rsidRPr="001803E5" w:rsidRDefault="001803E5" w:rsidP="001803E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8F232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02DA0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SGL </w:t>
            </w:r>
          </w:p>
        </w:tc>
      </w:tr>
      <w:tr w:rsidR="001803E5" w:rsidRPr="001803E5" w14:paraId="5BA8B561" w14:textId="77777777" w:rsidTr="001803E5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019A66" w14:textId="77777777" w:rsidR="001803E5" w:rsidRPr="001803E5" w:rsidRDefault="001803E5" w:rsidP="001803E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01 ABR 2026 AL 30 ABR 2026/ 01 OCT 2026 AL 31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8D1678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1150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3C426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1370</w:t>
            </w:r>
          </w:p>
        </w:tc>
      </w:tr>
      <w:tr w:rsidR="001803E5" w:rsidRPr="001803E5" w14:paraId="0D40E5DB" w14:textId="77777777" w:rsidTr="001803E5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32054" w14:textId="77777777" w:rsidR="001803E5" w:rsidRPr="001803E5" w:rsidRDefault="001803E5" w:rsidP="001803E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01 MAY0 2026 AL 30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C2B68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1090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59F60B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1260</w:t>
            </w:r>
          </w:p>
        </w:tc>
      </w:tr>
      <w:tr w:rsidR="001803E5" w:rsidRPr="001803E5" w14:paraId="068488E5" w14:textId="77777777" w:rsidTr="001803E5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BEBE94" w14:textId="77777777" w:rsidR="001803E5" w:rsidRPr="001803E5" w:rsidRDefault="001803E5" w:rsidP="001803E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01 NOV 2026 AL 31 MAR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1FA32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1150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8467B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1370</w:t>
            </w:r>
          </w:p>
        </w:tc>
      </w:tr>
      <w:tr w:rsidR="001803E5" w:rsidRPr="001803E5" w14:paraId="373CE461" w14:textId="77777777" w:rsidTr="001803E5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4731D" w14:textId="77777777" w:rsidR="001803E5" w:rsidRPr="001803E5" w:rsidRDefault="001803E5" w:rsidP="001803E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DEL 20 DIC 2026 AL 06 DE ENE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40E2AB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44B0BD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1470</w:t>
            </w:r>
          </w:p>
        </w:tc>
      </w:tr>
      <w:tr w:rsidR="001803E5" w:rsidRPr="001803E5" w14:paraId="3B19F3E5" w14:textId="77777777" w:rsidTr="001803E5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122D0A" w14:textId="77777777" w:rsidR="001803E5" w:rsidRPr="001803E5" w:rsidRDefault="001803E5" w:rsidP="001803E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569D44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DC2239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SGL </w:t>
            </w:r>
          </w:p>
        </w:tc>
      </w:tr>
      <w:tr w:rsidR="001803E5" w:rsidRPr="001803E5" w14:paraId="662C41A9" w14:textId="77777777" w:rsidTr="001803E5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AE7686" w14:textId="77777777" w:rsidR="001803E5" w:rsidRPr="001803E5" w:rsidRDefault="001803E5" w:rsidP="001803E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01 ABR 2026 AL 30 ABR 2026/ 01 OCT 2026 AL 31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5E6D1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1510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4CEBE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2110</w:t>
            </w:r>
          </w:p>
        </w:tc>
      </w:tr>
      <w:tr w:rsidR="001803E5" w:rsidRPr="001803E5" w14:paraId="22E90D43" w14:textId="77777777" w:rsidTr="001803E5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DFED26" w14:textId="77777777" w:rsidR="001803E5" w:rsidRPr="001803E5" w:rsidRDefault="001803E5" w:rsidP="001803E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01 MAY0 2026 AL 30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9B535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1370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C96309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1830</w:t>
            </w:r>
          </w:p>
        </w:tc>
      </w:tr>
      <w:tr w:rsidR="001803E5" w:rsidRPr="001803E5" w14:paraId="6A3D0E7E" w14:textId="77777777" w:rsidTr="001803E5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E97A2" w14:textId="77777777" w:rsidR="001803E5" w:rsidRPr="001803E5" w:rsidRDefault="001803E5" w:rsidP="001803E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01 NOV 2026 AL 31 MAR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FC08F5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1510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05015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2110</w:t>
            </w:r>
          </w:p>
        </w:tc>
      </w:tr>
      <w:tr w:rsidR="001803E5" w:rsidRPr="001803E5" w14:paraId="76C0761E" w14:textId="77777777" w:rsidTr="001803E5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1F8F3" w14:textId="77777777" w:rsidR="001803E5" w:rsidRPr="001803E5" w:rsidRDefault="001803E5" w:rsidP="001803E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lastRenderedPageBreak/>
              <w:t>DEL 20 DIC 2026 AL 06 DE ENE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9861D0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1570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ED32BF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2210</w:t>
            </w:r>
          </w:p>
        </w:tc>
      </w:tr>
      <w:tr w:rsidR="001803E5" w:rsidRPr="001803E5" w14:paraId="6447853B" w14:textId="77777777" w:rsidTr="001803E5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04798" w14:textId="0217322F" w:rsidR="001803E5" w:rsidRPr="001803E5" w:rsidRDefault="001803E5" w:rsidP="001803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1803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1803E5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1803E5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1803E5" w:rsidRPr="001803E5" w14:paraId="734B72E9" w14:textId="77777777" w:rsidTr="001803E5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6CF21AB" w14:textId="77777777" w:rsidR="001803E5" w:rsidRPr="001803E5" w:rsidRDefault="001803E5" w:rsidP="001803E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803E5" w:rsidRPr="001803E5" w14:paraId="5F983BED" w14:textId="77777777" w:rsidTr="001803E5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0845406" w14:textId="77777777" w:rsidR="001803E5" w:rsidRPr="001803E5" w:rsidRDefault="001803E5" w:rsidP="001803E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803E5" w:rsidRPr="001803E5" w14:paraId="219FF99C" w14:textId="77777777" w:rsidTr="001803E5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E3FD374" w14:textId="77777777" w:rsidR="001803E5" w:rsidRPr="001803E5" w:rsidRDefault="001803E5" w:rsidP="001803E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410214C3" w14:textId="17E03308" w:rsidR="001803E5" w:rsidRDefault="001803E5" w:rsidP="00650AD4">
      <w:pPr>
        <w:jc w:val="both"/>
        <w:rPr>
          <w:rFonts w:ascii="Calibri" w:hAnsi="Calibri" w:cs="Calibri"/>
          <w:b/>
          <w:bCs/>
          <w:color w:val="FFFFFF"/>
          <w:sz w:val="20"/>
          <w:szCs w:val="20"/>
          <w:lang w:val="es-MX" w:eastAsia="es-MX"/>
        </w:rPr>
      </w:pPr>
    </w:p>
    <w:p w14:paraId="0F128969" w14:textId="46236334" w:rsidR="001803E5" w:rsidRDefault="001803E5" w:rsidP="00650AD4">
      <w:pPr>
        <w:jc w:val="both"/>
        <w:rPr>
          <w:rFonts w:ascii="Calibri" w:hAnsi="Calibri" w:cs="Calibri"/>
          <w:b/>
          <w:bCs/>
          <w:color w:val="FFFFFF"/>
          <w:sz w:val="20"/>
          <w:szCs w:val="20"/>
          <w:lang w:val="es-MX" w:eastAsia="es-MX"/>
        </w:rPr>
      </w:pPr>
    </w:p>
    <w:p w14:paraId="670A7BED" w14:textId="56A1A35F" w:rsidR="001803E5" w:rsidRDefault="001803E5" w:rsidP="00650AD4">
      <w:pPr>
        <w:jc w:val="both"/>
        <w:rPr>
          <w:rFonts w:ascii="Calibri" w:hAnsi="Calibri" w:cs="Calibri"/>
          <w:b/>
          <w:bCs/>
          <w:color w:val="FFFFFF"/>
          <w:sz w:val="20"/>
          <w:szCs w:val="20"/>
          <w:lang w:val="es-MX" w:eastAsia="es-MX"/>
        </w:rPr>
      </w:pPr>
      <w:r>
        <w:rPr>
          <w:rFonts w:ascii="Calibri" w:hAnsi="Calibri" w:cs="Calibri"/>
          <w:b/>
          <w:bCs/>
          <w:noProof/>
          <w:color w:val="FFFFFF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7F48737C" wp14:editId="4E6F61CA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1352620" cy="463574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31540" w14:textId="77777777" w:rsidR="001803E5" w:rsidRDefault="001803E5" w:rsidP="001803E5">
      <w:pPr>
        <w:jc w:val="center"/>
        <w:rPr>
          <w:rFonts w:ascii="Calibri" w:hAnsi="Calibri" w:cs="Calibri"/>
          <w:b/>
          <w:bCs/>
          <w:noProof/>
          <w:color w:val="FFFFFF"/>
          <w:sz w:val="20"/>
          <w:szCs w:val="20"/>
          <w:lang w:val="es-MX" w:eastAsia="es-MX"/>
        </w:rPr>
      </w:pPr>
    </w:p>
    <w:p w14:paraId="24470F44" w14:textId="77777777" w:rsidR="001803E5" w:rsidRDefault="001803E5" w:rsidP="001803E5">
      <w:pPr>
        <w:jc w:val="center"/>
        <w:rPr>
          <w:rFonts w:ascii="Calibri" w:hAnsi="Calibri" w:cs="Calibri"/>
          <w:b/>
          <w:bCs/>
          <w:color w:val="FFFFFF"/>
          <w:sz w:val="20"/>
          <w:szCs w:val="20"/>
          <w:lang w:val="es-MX" w:eastAsia="es-MX"/>
        </w:rPr>
      </w:pPr>
    </w:p>
    <w:tbl>
      <w:tblPr>
        <w:tblW w:w="798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4"/>
        <w:gridCol w:w="435"/>
      </w:tblGrid>
      <w:tr w:rsidR="001803E5" w:rsidRPr="001803E5" w14:paraId="45382E81" w14:textId="77777777" w:rsidTr="001803E5">
        <w:trPr>
          <w:trHeight w:val="25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F7DC0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EN USD POR PERSONA, MINIMO 2 PAXS</w:t>
            </w:r>
          </w:p>
        </w:tc>
      </w:tr>
      <w:tr w:rsidR="001803E5" w:rsidRPr="001803E5" w14:paraId="128D4F0B" w14:textId="77777777" w:rsidTr="001803E5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CD92B" w14:textId="77777777" w:rsidR="001803E5" w:rsidRPr="001803E5" w:rsidRDefault="001803E5" w:rsidP="001803E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60 minutos masaje tradicional (</w:t>
            </w:r>
            <w:proofErr w:type="spellStart"/>
            <w:r w:rsidRPr="001803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Siem</w:t>
            </w:r>
            <w:proofErr w:type="spellEnd"/>
            <w:r w:rsidRPr="001803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803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Reap</w:t>
            </w:r>
            <w:proofErr w:type="spellEnd"/>
            <w:r w:rsidRPr="001803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), traslado incluido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3F2FA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60</w:t>
            </w:r>
          </w:p>
        </w:tc>
      </w:tr>
      <w:tr w:rsidR="001803E5" w:rsidRPr="001803E5" w14:paraId="4F23A00E" w14:textId="77777777" w:rsidTr="001803E5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E13E4" w14:textId="77777777" w:rsidR="001803E5" w:rsidRPr="001803E5" w:rsidRDefault="001803E5" w:rsidP="001803E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Cena con danzas Apsara en restaurante local en </w:t>
            </w:r>
            <w:proofErr w:type="spellStart"/>
            <w:r w:rsidRPr="001803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Siem</w:t>
            </w:r>
            <w:proofErr w:type="spellEnd"/>
            <w:r w:rsidRPr="001803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803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Reap</w:t>
            </w:r>
            <w:proofErr w:type="spellEnd"/>
            <w:r w:rsidRPr="001803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, traslado incluido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DE2D3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</w:tr>
      <w:tr w:rsidR="001803E5" w:rsidRPr="001803E5" w14:paraId="27203CC3" w14:textId="77777777" w:rsidTr="001803E5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C0060A" w14:textId="77777777" w:rsidR="001803E5" w:rsidRPr="001803E5" w:rsidRDefault="001803E5" w:rsidP="001803E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Clase de cocina en </w:t>
            </w:r>
            <w:proofErr w:type="spellStart"/>
            <w:r w:rsidRPr="001803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Siem</w:t>
            </w:r>
            <w:proofErr w:type="spellEnd"/>
            <w:r w:rsidRPr="001803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803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Reap</w:t>
            </w:r>
            <w:proofErr w:type="spellEnd"/>
            <w:r w:rsidRPr="001803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con </w:t>
            </w:r>
            <w:proofErr w:type="spellStart"/>
            <w:r w:rsidRPr="001803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guia</w:t>
            </w:r>
            <w:proofErr w:type="spellEnd"/>
            <w:r w:rsidRPr="001803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habla hispana, incluido almuerzo (3-4 horas)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B47603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1803E5" w:rsidRPr="001803E5" w14:paraId="44BAFC66" w14:textId="77777777" w:rsidTr="001803E5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7DF6E" w14:textId="77777777" w:rsidR="001803E5" w:rsidRPr="001803E5" w:rsidRDefault="001803E5" w:rsidP="001803E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Cena con danzas Apsara en restaurante </w:t>
            </w:r>
            <w:proofErr w:type="spellStart"/>
            <w:r w:rsidRPr="001803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Kanell</w:t>
            </w:r>
            <w:proofErr w:type="spellEnd"/>
            <w:r w:rsidRPr="001803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</w:t>
            </w:r>
            <w:proofErr w:type="spellStart"/>
            <w:r w:rsidRPr="001803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Siem</w:t>
            </w:r>
            <w:proofErr w:type="spellEnd"/>
            <w:r w:rsidRPr="001803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803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Reap</w:t>
            </w:r>
            <w:proofErr w:type="spellEnd"/>
            <w:r w:rsidRPr="001803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, traslado incluido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D34998" w14:textId="77777777" w:rsidR="001803E5" w:rsidRPr="001803E5" w:rsidRDefault="001803E5" w:rsidP="001803E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803E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60</w:t>
            </w:r>
          </w:p>
        </w:tc>
      </w:tr>
    </w:tbl>
    <w:p w14:paraId="149CADB7" w14:textId="28220B3E" w:rsidR="001803E5" w:rsidRDefault="001803E5" w:rsidP="001803E5">
      <w:pPr>
        <w:jc w:val="center"/>
        <w:rPr>
          <w:rFonts w:ascii="Calibri" w:hAnsi="Calibri" w:cs="Calibri"/>
          <w:b/>
          <w:bCs/>
          <w:color w:val="FFFFFF"/>
          <w:sz w:val="20"/>
          <w:szCs w:val="20"/>
          <w:lang w:val="es-MX" w:eastAsia="es-MX"/>
        </w:rPr>
      </w:pPr>
    </w:p>
    <w:sectPr w:rsidR="001803E5" w:rsidSect="002A1873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26E02" w14:textId="77777777" w:rsidR="00BD632F" w:rsidRDefault="00BD632F" w:rsidP="000D4B74">
      <w:r>
        <w:separator/>
      </w:r>
    </w:p>
  </w:endnote>
  <w:endnote w:type="continuationSeparator" w:id="0">
    <w:p w14:paraId="1A814C95" w14:textId="77777777" w:rsidR="00BD632F" w:rsidRDefault="00BD632F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7F7CBF" w:rsidRDefault="007F7CBF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4C6E3" w14:textId="77777777" w:rsidR="00BD632F" w:rsidRDefault="00BD632F" w:rsidP="000D4B74">
      <w:r>
        <w:separator/>
      </w:r>
    </w:p>
  </w:footnote>
  <w:footnote w:type="continuationSeparator" w:id="0">
    <w:p w14:paraId="1528B0B1" w14:textId="77777777" w:rsidR="00BD632F" w:rsidRDefault="00BD632F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1F37D" w14:textId="4606DFE8" w:rsidR="007F7CBF" w:rsidRPr="00A45D38" w:rsidRDefault="007F7CBF" w:rsidP="00EB5C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lang w:val="es-MX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10C8A253" wp14:editId="2C338BB7">
          <wp:simplePos x="0" y="0"/>
          <wp:positionH relativeFrom="column">
            <wp:posOffset>3785870</wp:posOffset>
          </wp:positionH>
          <wp:positionV relativeFrom="paragraph">
            <wp:posOffset>147320</wp:posOffset>
          </wp:positionV>
          <wp:extent cx="1154490" cy="7683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490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5DA41CC2">
              <wp:simplePos x="0" y="0"/>
              <wp:positionH relativeFrom="column">
                <wp:posOffset>-520700</wp:posOffset>
              </wp:positionH>
              <wp:positionV relativeFrom="paragraph">
                <wp:posOffset>-113030</wp:posOffset>
              </wp:positionV>
              <wp:extent cx="5588000" cy="8826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8826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B23A64D" w14:textId="77777777" w:rsidR="007F7CBF" w:rsidRPr="00127248" w:rsidRDefault="007F7CBF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40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2724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40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CAMBOYA CLÁSICA</w:t>
                          </w:r>
                        </w:p>
                        <w:p w14:paraId="041A546C" w14:textId="46C1E8BB" w:rsidR="007F7CBF" w:rsidRPr="009D4E7F" w:rsidRDefault="007F7CBF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2738-C2026/2027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margin-left:-41pt;margin-top:-8.9pt;width:440pt;height:6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B23A64D" w14:textId="77777777" w:rsidR="007F7CBF" w:rsidRPr="00127248" w:rsidRDefault="007F7CBF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40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12724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40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CAMBOYA CLÁSICA</w:t>
                    </w:r>
                  </w:p>
                  <w:p w14:paraId="041A546C" w14:textId="46C1E8BB" w:rsidR="007F7CBF" w:rsidRPr="009D4E7F" w:rsidRDefault="007F7CBF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2738-C2026/2027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6A56"/>
    <w:rsid w:val="00016C25"/>
    <w:rsid w:val="00022937"/>
    <w:rsid w:val="00030AB2"/>
    <w:rsid w:val="00030B40"/>
    <w:rsid w:val="000323E8"/>
    <w:rsid w:val="00043BBC"/>
    <w:rsid w:val="000476DD"/>
    <w:rsid w:val="00051535"/>
    <w:rsid w:val="00051BFE"/>
    <w:rsid w:val="00053F74"/>
    <w:rsid w:val="00055CF3"/>
    <w:rsid w:val="00057FE5"/>
    <w:rsid w:val="0006330B"/>
    <w:rsid w:val="00064238"/>
    <w:rsid w:val="00070A7E"/>
    <w:rsid w:val="00073340"/>
    <w:rsid w:val="00075F41"/>
    <w:rsid w:val="00077592"/>
    <w:rsid w:val="00080FEE"/>
    <w:rsid w:val="000833B8"/>
    <w:rsid w:val="00093CFC"/>
    <w:rsid w:val="0009784E"/>
    <w:rsid w:val="000A123F"/>
    <w:rsid w:val="000A5EC4"/>
    <w:rsid w:val="000A6046"/>
    <w:rsid w:val="000A6E1A"/>
    <w:rsid w:val="000A713A"/>
    <w:rsid w:val="000A73E1"/>
    <w:rsid w:val="000B0FC1"/>
    <w:rsid w:val="000B78A5"/>
    <w:rsid w:val="000D3992"/>
    <w:rsid w:val="000D4B74"/>
    <w:rsid w:val="000D7F50"/>
    <w:rsid w:val="000E0E14"/>
    <w:rsid w:val="000E286B"/>
    <w:rsid w:val="000F13C3"/>
    <w:rsid w:val="000F70A7"/>
    <w:rsid w:val="00102409"/>
    <w:rsid w:val="00103052"/>
    <w:rsid w:val="00107E02"/>
    <w:rsid w:val="001109A0"/>
    <w:rsid w:val="0011456B"/>
    <w:rsid w:val="00114764"/>
    <w:rsid w:val="00115EC4"/>
    <w:rsid w:val="00115FAF"/>
    <w:rsid w:val="001202C0"/>
    <w:rsid w:val="001220FA"/>
    <w:rsid w:val="00122BC8"/>
    <w:rsid w:val="00125577"/>
    <w:rsid w:val="00126AD4"/>
    <w:rsid w:val="0012714E"/>
    <w:rsid w:val="00127248"/>
    <w:rsid w:val="0013049D"/>
    <w:rsid w:val="00146861"/>
    <w:rsid w:val="00146B2E"/>
    <w:rsid w:val="001473FA"/>
    <w:rsid w:val="001475E5"/>
    <w:rsid w:val="00151503"/>
    <w:rsid w:val="001516D5"/>
    <w:rsid w:val="00152C7E"/>
    <w:rsid w:val="00152D96"/>
    <w:rsid w:val="00156D99"/>
    <w:rsid w:val="00156DF7"/>
    <w:rsid w:val="00161F83"/>
    <w:rsid w:val="00162C27"/>
    <w:rsid w:val="00163DCD"/>
    <w:rsid w:val="00164F35"/>
    <w:rsid w:val="0017236E"/>
    <w:rsid w:val="001729CE"/>
    <w:rsid w:val="001803E5"/>
    <w:rsid w:val="00182955"/>
    <w:rsid w:val="00182C6E"/>
    <w:rsid w:val="00187BA7"/>
    <w:rsid w:val="001911B0"/>
    <w:rsid w:val="00194275"/>
    <w:rsid w:val="00195126"/>
    <w:rsid w:val="00196B3F"/>
    <w:rsid w:val="001A5909"/>
    <w:rsid w:val="001A6780"/>
    <w:rsid w:val="001B0DE1"/>
    <w:rsid w:val="001B2B55"/>
    <w:rsid w:val="001B4B19"/>
    <w:rsid w:val="001B6214"/>
    <w:rsid w:val="001B650B"/>
    <w:rsid w:val="001B71F8"/>
    <w:rsid w:val="001C45A8"/>
    <w:rsid w:val="001C5568"/>
    <w:rsid w:val="001C6705"/>
    <w:rsid w:val="001D10D2"/>
    <w:rsid w:val="001D128E"/>
    <w:rsid w:val="001D5A04"/>
    <w:rsid w:val="001D6228"/>
    <w:rsid w:val="001E3869"/>
    <w:rsid w:val="001E3894"/>
    <w:rsid w:val="001E4B07"/>
    <w:rsid w:val="001E6DC8"/>
    <w:rsid w:val="001F0E65"/>
    <w:rsid w:val="001F1056"/>
    <w:rsid w:val="001F3BCA"/>
    <w:rsid w:val="001F477F"/>
    <w:rsid w:val="001F52BA"/>
    <w:rsid w:val="001F5EA2"/>
    <w:rsid w:val="001F7836"/>
    <w:rsid w:val="00203D13"/>
    <w:rsid w:val="00206A47"/>
    <w:rsid w:val="0020722E"/>
    <w:rsid w:val="00207520"/>
    <w:rsid w:val="00210321"/>
    <w:rsid w:val="00210D05"/>
    <w:rsid w:val="002224D8"/>
    <w:rsid w:val="00225801"/>
    <w:rsid w:val="0022746B"/>
    <w:rsid w:val="002304EF"/>
    <w:rsid w:val="00230BC9"/>
    <w:rsid w:val="0023751B"/>
    <w:rsid w:val="00243515"/>
    <w:rsid w:val="00244E3E"/>
    <w:rsid w:val="002450D3"/>
    <w:rsid w:val="00251504"/>
    <w:rsid w:val="00254A50"/>
    <w:rsid w:val="002561AF"/>
    <w:rsid w:val="0026526B"/>
    <w:rsid w:val="00266C66"/>
    <w:rsid w:val="00267C89"/>
    <w:rsid w:val="00272BEE"/>
    <w:rsid w:val="00275AEF"/>
    <w:rsid w:val="00280B0C"/>
    <w:rsid w:val="00280E80"/>
    <w:rsid w:val="00281CC3"/>
    <w:rsid w:val="00284D1E"/>
    <w:rsid w:val="002867A3"/>
    <w:rsid w:val="002909E5"/>
    <w:rsid w:val="002A1873"/>
    <w:rsid w:val="002B1275"/>
    <w:rsid w:val="002C400E"/>
    <w:rsid w:val="002D3B8E"/>
    <w:rsid w:val="002D4A46"/>
    <w:rsid w:val="002D4F83"/>
    <w:rsid w:val="002E096E"/>
    <w:rsid w:val="002E12A7"/>
    <w:rsid w:val="002E1DFB"/>
    <w:rsid w:val="002E20A5"/>
    <w:rsid w:val="002E2151"/>
    <w:rsid w:val="002E4AA1"/>
    <w:rsid w:val="002E4C5F"/>
    <w:rsid w:val="002F1221"/>
    <w:rsid w:val="002F131B"/>
    <w:rsid w:val="002F132F"/>
    <w:rsid w:val="002F29E9"/>
    <w:rsid w:val="002F548C"/>
    <w:rsid w:val="002F5A25"/>
    <w:rsid w:val="002F677F"/>
    <w:rsid w:val="002F7D66"/>
    <w:rsid w:val="00300244"/>
    <w:rsid w:val="00300E37"/>
    <w:rsid w:val="00304F88"/>
    <w:rsid w:val="00305CDF"/>
    <w:rsid w:val="0030660D"/>
    <w:rsid w:val="00307123"/>
    <w:rsid w:val="00307408"/>
    <w:rsid w:val="00313B94"/>
    <w:rsid w:val="003202AA"/>
    <w:rsid w:val="00322AC6"/>
    <w:rsid w:val="00323954"/>
    <w:rsid w:val="00324962"/>
    <w:rsid w:val="00325103"/>
    <w:rsid w:val="0032537C"/>
    <w:rsid w:val="003273DC"/>
    <w:rsid w:val="00327786"/>
    <w:rsid w:val="00327862"/>
    <w:rsid w:val="00333589"/>
    <w:rsid w:val="00343E11"/>
    <w:rsid w:val="003457CE"/>
    <w:rsid w:val="00352E0C"/>
    <w:rsid w:val="00352F2A"/>
    <w:rsid w:val="003548CD"/>
    <w:rsid w:val="00354BDD"/>
    <w:rsid w:val="003565EE"/>
    <w:rsid w:val="003603B5"/>
    <w:rsid w:val="00362545"/>
    <w:rsid w:val="00365535"/>
    <w:rsid w:val="00365D21"/>
    <w:rsid w:val="0036747B"/>
    <w:rsid w:val="003729A7"/>
    <w:rsid w:val="003842B7"/>
    <w:rsid w:val="003856CB"/>
    <w:rsid w:val="00385832"/>
    <w:rsid w:val="00386E61"/>
    <w:rsid w:val="0038774D"/>
    <w:rsid w:val="00391009"/>
    <w:rsid w:val="00394807"/>
    <w:rsid w:val="00396D1F"/>
    <w:rsid w:val="003A267D"/>
    <w:rsid w:val="003A2B67"/>
    <w:rsid w:val="003A438D"/>
    <w:rsid w:val="003A6C05"/>
    <w:rsid w:val="003A7909"/>
    <w:rsid w:val="003B0250"/>
    <w:rsid w:val="003B0BED"/>
    <w:rsid w:val="003B6154"/>
    <w:rsid w:val="003B67D9"/>
    <w:rsid w:val="003B73A4"/>
    <w:rsid w:val="003C0896"/>
    <w:rsid w:val="003D0ED5"/>
    <w:rsid w:val="003D132A"/>
    <w:rsid w:val="003D5A05"/>
    <w:rsid w:val="003D5EE2"/>
    <w:rsid w:val="003D6D92"/>
    <w:rsid w:val="003E1BF0"/>
    <w:rsid w:val="003E3049"/>
    <w:rsid w:val="003E6F0A"/>
    <w:rsid w:val="003F5329"/>
    <w:rsid w:val="0040099E"/>
    <w:rsid w:val="004017CF"/>
    <w:rsid w:val="004032AF"/>
    <w:rsid w:val="0040332E"/>
    <w:rsid w:val="00404CDE"/>
    <w:rsid w:val="00411AA4"/>
    <w:rsid w:val="00421A3E"/>
    <w:rsid w:val="00425F2C"/>
    <w:rsid w:val="004262D6"/>
    <w:rsid w:val="00431235"/>
    <w:rsid w:val="00433015"/>
    <w:rsid w:val="00450343"/>
    <w:rsid w:val="0045092F"/>
    <w:rsid w:val="004543FC"/>
    <w:rsid w:val="00461529"/>
    <w:rsid w:val="0046179F"/>
    <w:rsid w:val="00461CA4"/>
    <w:rsid w:val="00465581"/>
    <w:rsid w:val="004664B2"/>
    <w:rsid w:val="0046772F"/>
    <w:rsid w:val="00470409"/>
    <w:rsid w:val="00472179"/>
    <w:rsid w:val="00472F87"/>
    <w:rsid w:val="004740DE"/>
    <w:rsid w:val="004769B8"/>
    <w:rsid w:val="00481E45"/>
    <w:rsid w:val="0048684C"/>
    <w:rsid w:val="0048776E"/>
    <w:rsid w:val="00490CE1"/>
    <w:rsid w:val="004921AE"/>
    <w:rsid w:val="00492E78"/>
    <w:rsid w:val="004973BD"/>
    <w:rsid w:val="004A548F"/>
    <w:rsid w:val="004A71C4"/>
    <w:rsid w:val="004B0F54"/>
    <w:rsid w:val="004B1D3E"/>
    <w:rsid w:val="004B3023"/>
    <w:rsid w:val="004B5918"/>
    <w:rsid w:val="004B6705"/>
    <w:rsid w:val="004B7921"/>
    <w:rsid w:val="004B7B01"/>
    <w:rsid w:val="004C3027"/>
    <w:rsid w:val="004C7851"/>
    <w:rsid w:val="004D0C08"/>
    <w:rsid w:val="004D1CD1"/>
    <w:rsid w:val="004E111A"/>
    <w:rsid w:val="004E3DF5"/>
    <w:rsid w:val="004E4087"/>
    <w:rsid w:val="004E4B3D"/>
    <w:rsid w:val="004E551B"/>
    <w:rsid w:val="004F6BDB"/>
    <w:rsid w:val="00504E12"/>
    <w:rsid w:val="00505815"/>
    <w:rsid w:val="005076D1"/>
    <w:rsid w:val="005079AD"/>
    <w:rsid w:val="00513305"/>
    <w:rsid w:val="00514517"/>
    <w:rsid w:val="005156E4"/>
    <w:rsid w:val="00516726"/>
    <w:rsid w:val="00521688"/>
    <w:rsid w:val="00524BB2"/>
    <w:rsid w:val="0052604A"/>
    <w:rsid w:val="00533677"/>
    <w:rsid w:val="005345C0"/>
    <w:rsid w:val="0053769E"/>
    <w:rsid w:val="00541CE2"/>
    <w:rsid w:val="00544AA3"/>
    <w:rsid w:val="00545CA5"/>
    <w:rsid w:val="00551A63"/>
    <w:rsid w:val="00552FE2"/>
    <w:rsid w:val="00553817"/>
    <w:rsid w:val="00556757"/>
    <w:rsid w:val="0056062E"/>
    <w:rsid w:val="00561BA7"/>
    <w:rsid w:val="0056407E"/>
    <w:rsid w:val="00567CCE"/>
    <w:rsid w:val="00574FAC"/>
    <w:rsid w:val="00576949"/>
    <w:rsid w:val="00582DB0"/>
    <w:rsid w:val="00584E25"/>
    <w:rsid w:val="00590306"/>
    <w:rsid w:val="00590E18"/>
    <w:rsid w:val="00593044"/>
    <w:rsid w:val="00594B82"/>
    <w:rsid w:val="00595542"/>
    <w:rsid w:val="00595BFB"/>
    <w:rsid w:val="00596980"/>
    <w:rsid w:val="005A3FCF"/>
    <w:rsid w:val="005A4824"/>
    <w:rsid w:val="005B4B5A"/>
    <w:rsid w:val="005C198E"/>
    <w:rsid w:val="005C454E"/>
    <w:rsid w:val="005C6821"/>
    <w:rsid w:val="005D03DE"/>
    <w:rsid w:val="005D1309"/>
    <w:rsid w:val="005D5491"/>
    <w:rsid w:val="005E289B"/>
    <w:rsid w:val="005E57A0"/>
    <w:rsid w:val="005E68A1"/>
    <w:rsid w:val="005F0309"/>
    <w:rsid w:val="005F0DD1"/>
    <w:rsid w:val="005F241F"/>
    <w:rsid w:val="0060307E"/>
    <w:rsid w:val="006031B5"/>
    <w:rsid w:val="00603765"/>
    <w:rsid w:val="0060391A"/>
    <w:rsid w:val="00605430"/>
    <w:rsid w:val="00606BE3"/>
    <w:rsid w:val="006227F6"/>
    <w:rsid w:val="00626550"/>
    <w:rsid w:val="006301E0"/>
    <w:rsid w:val="00632F34"/>
    <w:rsid w:val="00642EF2"/>
    <w:rsid w:val="00646138"/>
    <w:rsid w:val="006502E7"/>
    <w:rsid w:val="0065049B"/>
    <w:rsid w:val="00650AD4"/>
    <w:rsid w:val="0065253E"/>
    <w:rsid w:val="00653DC0"/>
    <w:rsid w:val="006544C6"/>
    <w:rsid w:val="00664597"/>
    <w:rsid w:val="00671FF6"/>
    <w:rsid w:val="006724BA"/>
    <w:rsid w:val="006739E6"/>
    <w:rsid w:val="006753CB"/>
    <w:rsid w:val="00676D3A"/>
    <w:rsid w:val="00680800"/>
    <w:rsid w:val="00680EC9"/>
    <w:rsid w:val="00690578"/>
    <w:rsid w:val="006910AD"/>
    <w:rsid w:val="00691FD3"/>
    <w:rsid w:val="006A0A99"/>
    <w:rsid w:val="006A348D"/>
    <w:rsid w:val="006A4F6E"/>
    <w:rsid w:val="006A50C5"/>
    <w:rsid w:val="006A77B8"/>
    <w:rsid w:val="006B0E6D"/>
    <w:rsid w:val="006B4559"/>
    <w:rsid w:val="006B77C1"/>
    <w:rsid w:val="006B7E55"/>
    <w:rsid w:val="006C2EBA"/>
    <w:rsid w:val="006C61E4"/>
    <w:rsid w:val="006C645F"/>
    <w:rsid w:val="006C64C4"/>
    <w:rsid w:val="006D1265"/>
    <w:rsid w:val="006D3261"/>
    <w:rsid w:val="006E3D15"/>
    <w:rsid w:val="006E45A2"/>
    <w:rsid w:val="006E7574"/>
    <w:rsid w:val="006F0F47"/>
    <w:rsid w:val="006F3C96"/>
    <w:rsid w:val="006F7303"/>
    <w:rsid w:val="00701D68"/>
    <w:rsid w:val="007061FB"/>
    <w:rsid w:val="00707000"/>
    <w:rsid w:val="007147EF"/>
    <w:rsid w:val="00717915"/>
    <w:rsid w:val="007213F1"/>
    <w:rsid w:val="007216D9"/>
    <w:rsid w:val="00722BEE"/>
    <w:rsid w:val="00723091"/>
    <w:rsid w:val="007240CC"/>
    <w:rsid w:val="007443B0"/>
    <w:rsid w:val="007443FD"/>
    <w:rsid w:val="0074476C"/>
    <w:rsid w:val="007448E8"/>
    <w:rsid w:val="00746E7D"/>
    <w:rsid w:val="00756DFA"/>
    <w:rsid w:val="00761926"/>
    <w:rsid w:val="007661B4"/>
    <w:rsid w:val="00766A72"/>
    <w:rsid w:val="00772E37"/>
    <w:rsid w:val="00774DFC"/>
    <w:rsid w:val="00776C29"/>
    <w:rsid w:val="007772DE"/>
    <w:rsid w:val="00780DA0"/>
    <w:rsid w:val="007865AE"/>
    <w:rsid w:val="00787154"/>
    <w:rsid w:val="007A5A50"/>
    <w:rsid w:val="007A62F4"/>
    <w:rsid w:val="007B4384"/>
    <w:rsid w:val="007C4C7D"/>
    <w:rsid w:val="007C71C4"/>
    <w:rsid w:val="007D254B"/>
    <w:rsid w:val="007D43AF"/>
    <w:rsid w:val="007D6010"/>
    <w:rsid w:val="007E0A1E"/>
    <w:rsid w:val="007F05A3"/>
    <w:rsid w:val="007F0CDD"/>
    <w:rsid w:val="007F267C"/>
    <w:rsid w:val="007F3047"/>
    <w:rsid w:val="007F57C0"/>
    <w:rsid w:val="007F7CBF"/>
    <w:rsid w:val="00801181"/>
    <w:rsid w:val="0080725A"/>
    <w:rsid w:val="0080743C"/>
    <w:rsid w:val="0081537B"/>
    <w:rsid w:val="00815640"/>
    <w:rsid w:val="008165E7"/>
    <w:rsid w:val="008239AA"/>
    <w:rsid w:val="00825DF6"/>
    <w:rsid w:val="00826C5A"/>
    <w:rsid w:val="00833023"/>
    <w:rsid w:val="0083663A"/>
    <w:rsid w:val="0083727D"/>
    <w:rsid w:val="008459CB"/>
    <w:rsid w:val="00850F32"/>
    <w:rsid w:val="00851DB8"/>
    <w:rsid w:val="00851FF4"/>
    <w:rsid w:val="00855733"/>
    <w:rsid w:val="008625CC"/>
    <w:rsid w:val="00863E82"/>
    <w:rsid w:val="00873ACF"/>
    <w:rsid w:val="008769EC"/>
    <w:rsid w:val="00883ADC"/>
    <w:rsid w:val="008870B3"/>
    <w:rsid w:val="008912FE"/>
    <w:rsid w:val="00894A9C"/>
    <w:rsid w:val="008A1152"/>
    <w:rsid w:val="008A2D02"/>
    <w:rsid w:val="008A5BE1"/>
    <w:rsid w:val="008A607F"/>
    <w:rsid w:val="008A670B"/>
    <w:rsid w:val="008B1270"/>
    <w:rsid w:val="008B18A1"/>
    <w:rsid w:val="008B3845"/>
    <w:rsid w:val="008B7B05"/>
    <w:rsid w:val="008C0FE3"/>
    <w:rsid w:val="008C2A9C"/>
    <w:rsid w:val="008C68A9"/>
    <w:rsid w:val="008D0DD9"/>
    <w:rsid w:val="008D108D"/>
    <w:rsid w:val="008D1A4F"/>
    <w:rsid w:val="008E1E22"/>
    <w:rsid w:val="008E5768"/>
    <w:rsid w:val="008E60DF"/>
    <w:rsid w:val="008E6E8A"/>
    <w:rsid w:val="008F0767"/>
    <w:rsid w:val="008F39EA"/>
    <w:rsid w:val="00901A8A"/>
    <w:rsid w:val="009024B9"/>
    <w:rsid w:val="0090313D"/>
    <w:rsid w:val="00913D9F"/>
    <w:rsid w:val="00914E7F"/>
    <w:rsid w:val="00917662"/>
    <w:rsid w:val="0092085C"/>
    <w:rsid w:val="00927989"/>
    <w:rsid w:val="00931F46"/>
    <w:rsid w:val="00932A7B"/>
    <w:rsid w:val="00933353"/>
    <w:rsid w:val="009333C5"/>
    <w:rsid w:val="009508D8"/>
    <w:rsid w:val="009529BB"/>
    <w:rsid w:val="00957FA0"/>
    <w:rsid w:val="00961C24"/>
    <w:rsid w:val="009640C9"/>
    <w:rsid w:val="00964BFE"/>
    <w:rsid w:val="009650A9"/>
    <w:rsid w:val="00965845"/>
    <w:rsid w:val="00972428"/>
    <w:rsid w:val="0097475A"/>
    <w:rsid w:val="00983E4D"/>
    <w:rsid w:val="00984CD5"/>
    <w:rsid w:val="00985317"/>
    <w:rsid w:val="009861AF"/>
    <w:rsid w:val="00987B58"/>
    <w:rsid w:val="009918FD"/>
    <w:rsid w:val="009948AD"/>
    <w:rsid w:val="0099759B"/>
    <w:rsid w:val="009A38C0"/>
    <w:rsid w:val="009A7BDC"/>
    <w:rsid w:val="009B3F8C"/>
    <w:rsid w:val="009B4BB9"/>
    <w:rsid w:val="009B54ED"/>
    <w:rsid w:val="009C0F2C"/>
    <w:rsid w:val="009C6818"/>
    <w:rsid w:val="009C6C07"/>
    <w:rsid w:val="009D07AE"/>
    <w:rsid w:val="009D3B0F"/>
    <w:rsid w:val="009D4E7F"/>
    <w:rsid w:val="009D56FD"/>
    <w:rsid w:val="009E3B59"/>
    <w:rsid w:val="009E7CBB"/>
    <w:rsid w:val="009F0994"/>
    <w:rsid w:val="009F1EF1"/>
    <w:rsid w:val="009F5717"/>
    <w:rsid w:val="009F5AAB"/>
    <w:rsid w:val="009F5E3C"/>
    <w:rsid w:val="00A0055A"/>
    <w:rsid w:val="00A007A7"/>
    <w:rsid w:val="00A06033"/>
    <w:rsid w:val="00A0645B"/>
    <w:rsid w:val="00A06CEA"/>
    <w:rsid w:val="00A07BD2"/>
    <w:rsid w:val="00A07E79"/>
    <w:rsid w:val="00A20749"/>
    <w:rsid w:val="00A24AC4"/>
    <w:rsid w:val="00A25389"/>
    <w:rsid w:val="00A25A3E"/>
    <w:rsid w:val="00A30801"/>
    <w:rsid w:val="00A3169D"/>
    <w:rsid w:val="00A337AA"/>
    <w:rsid w:val="00A40804"/>
    <w:rsid w:val="00A43083"/>
    <w:rsid w:val="00A4361C"/>
    <w:rsid w:val="00A456AF"/>
    <w:rsid w:val="00A45D38"/>
    <w:rsid w:val="00A51A9C"/>
    <w:rsid w:val="00A52403"/>
    <w:rsid w:val="00A5530C"/>
    <w:rsid w:val="00A56339"/>
    <w:rsid w:val="00A56F82"/>
    <w:rsid w:val="00A57DA9"/>
    <w:rsid w:val="00A614FB"/>
    <w:rsid w:val="00A62B9A"/>
    <w:rsid w:val="00A67F94"/>
    <w:rsid w:val="00A8037B"/>
    <w:rsid w:val="00A80B5F"/>
    <w:rsid w:val="00A82A5D"/>
    <w:rsid w:val="00A8796F"/>
    <w:rsid w:val="00A91A94"/>
    <w:rsid w:val="00A95F3D"/>
    <w:rsid w:val="00A97295"/>
    <w:rsid w:val="00AA28FE"/>
    <w:rsid w:val="00AA611B"/>
    <w:rsid w:val="00AB34A7"/>
    <w:rsid w:val="00AB38AE"/>
    <w:rsid w:val="00AB707F"/>
    <w:rsid w:val="00AC477D"/>
    <w:rsid w:val="00AC59A0"/>
    <w:rsid w:val="00AC7A74"/>
    <w:rsid w:val="00AD6736"/>
    <w:rsid w:val="00AD71C8"/>
    <w:rsid w:val="00AD753D"/>
    <w:rsid w:val="00AE3888"/>
    <w:rsid w:val="00AE582B"/>
    <w:rsid w:val="00AF0A86"/>
    <w:rsid w:val="00AF5E6F"/>
    <w:rsid w:val="00B01CC4"/>
    <w:rsid w:val="00B040DA"/>
    <w:rsid w:val="00B04A51"/>
    <w:rsid w:val="00B05986"/>
    <w:rsid w:val="00B072D0"/>
    <w:rsid w:val="00B1119B"/>
    <w:rsid w:val="00B15840"/>
    <w:rsid w:val="00B158D7"/>
    <w:rsid w:val="00B16DFE"/>
    <w:rsid w:val="00B1776F"/>
    <w:rsid w:val="00B23E7F"/>
    <w:rsid w:val="00B27F32"/>
    <w:rsid w:val="00B3014C"/>
    <w:rsid w:val="00B3529D"/>
    <w:rsid w:val="00B466CF"/>
    <w:rsid w:val="00B53609"/>
    <w:rsid w:val="00B56319"/>
    <w:rsid w:val="00B57683"/>
    <w:rsid w:val="00B607B2"/>
    <w:rsid w:val="00B63F69"/>
    <w:rsid w:val="00B654D4"/>
    <w:rsid w:val="00B7194C"/>
    <w:rsid w:val="00B7750C"/>
    <w:rsid w:val="00B87AFF"/>
    <w:rsid w:val="00B90827"/>
    <w:rsid w:val="00B91927"/>
    <w:rsid w:val="00B93F40"/>
    <w:rsid w:val="00BA0C74"/>
    <w:rsid w:val="00BA1521"/>
    <w:rsid w:val="00BB3F82"/>
    <w:rsid w:val="00BC1D67"/>
    <w:rsid w:val="00BC6DF1"/>
    <w:rsid w:val="00BC7436"/>
    <w:rsid w:val="00BC7DBE"/>
    <w:rsid w:val="00BD16B0"/>
    <w:rsid w:val="00BD632F"/>
    <w:rsid w:val="00BD7920"/>
    <w:rsid w:val="00BE2C65"/>
    <w:rsid w:val="00BE486C"/>
    <w:rsid w:val="00BF2617"/>
    <w:rsid w:val="00BF268C"/>
    <w:rsid w:val="00C046AB"/>
    <w:rsid w:val="00C108F8"/>
    <w:rsid w:val="00C11BA7"/>
    <w:rsid w:val="00C162D5"/>
    <w:rsid w:val="00C16BC8"/>
    <w:rsid w:val="00C17BCB"/>
    <w:rsid w:val="00C20C5A"/>
    <w:rsid w:val="00C25DDB"/>
    <w:rsid w:val="00C3109C"/>
    <w:rsid w:val="00C319E9"/>
    <w:rsid w:val="00C34991"/>
    <w:rsid w:val="00C366D0"/>
    <w:rsid w:val="00C374D1"/>
    <w:rsid w:val="00C3788A"/>
    <w:rsid w:val="00C416FF"/>
    <w:rsid w:val="00C54270"/>
    <w:rsid w:val="00C55453"/>
    <w:rsid w:val="00C56BE5"/>
    <w:rsid w:val="00C65ECC"/>
    <w:rsid w:val="00C72470"/>
    <w:rsid w:val="00C738B0"/>
    <w:rsid w:val="00C75C8D"/>
    <w:rsid w:val="00C75CE1"/>
    <w:rsid w:val="00C76924"/>
    <w:rsid w:val="00C840DC"/>
    <w:rsid w:val="00C84121"/>
    <w:rsid w:val="00C85D84"/>
    <w:rsid w:val="00C9471D"/>
    <w:rsid w:val="00C97D42"/>
    <w:rsid w:val="00CA4C5B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1E41"/>
    <w:rsid w:val="00D325EA"/>
    <w:rsid w:val="00D33D4F"/>
    <w:rsid w:val="00D37D28"/>
    <w:rsid w:val="00D433F2"/>
    <w:rsid w:val="00D461F2"/>
    <w:rsid w:val="00D52FD6"/>
    <w:rsid w:val="00D55FB0"/>
    <w:rsid w:val="00D60A0E"/>
    <w:rsid w:val="00D6260F"/>
    <w:rsid w:val="00D65F96"/>
    <w:rsid w:val="00D67D61"/>
    <w:rsid w:val="00D71762"/>
    <w:rsid w:val="00D76DEC"/>
    <w:rsid w:val="00D84234"/>
    <w:rsid w:val="00D8686B"/>
    <w:rsid w:val="00D909A0"/>
    <w:rsid w:val="00D96C52"/>
    <w:rsid w:val="00D97C83"/>
    <w:rsid w:val="00DA1DC3"/>
    <w:rsid w:val="00DA3E38"/>
    <w:rsid w:val="00DA4AD1"/>
    <w:rsid w:val="00DA5651"/>
    <w:rsid w:val="00DA6165"/>
    <w:rsid w:val="00DB41E0"/>
    <w:rsid w:val="00DB48E6"/>
    <w:rsid w:val="00DB51A1"/>
    <w:rsid w:val="00DB5BBF"/>
    <w:rsid w:val="00DB70C6"/>
    <w:rsid w:val="00DC2A9F"/>
    <w:rsid w:val="00DC4FEB"/>
    <w:rsid w:val="00DC6188"/>
    <w:rsid w:val="00DC74B6"/>
    <w:rsid w:val="00DD0D13"/>
    <w:rsid w:val="00DD28DD"/>
    <w:rsid w:val="00DD2FA9"/>
    <w:rsid w:val="00DD4B05"/>
    <w:rsid w:val="00DD6A22"/>
    <w:rsid w:val="00DD7845"/>
    <w:rsid w:val="00DD79D8"/>
    <w:rsid w:val="00DE02A1"/>
    <w:rsid w:val="00DE04BE"/>
    <w:rsid w:val="00DE3267"/>
    <w:rsid w:val="00DE420B"/>
    <w:rsid w:val="00DE546D"/>
    <w:rsid w:val="00DF3D2A"/>
    <w:rsid w:val="00E01B97"/>
    <w:rsid w:val="00E03699"/>
    <w:rsid w:val="00E03EE9"/>
    <w:rsid w:val="00E05E1E"/>
    <w:rsid w:val="00E06587"/>
    <w:rsid w:val="00E1035C"/>
    <w:rsid w:val="00E12BE7"/>
    <w:rsid w:val="00E255BC"/>
    <w:rsid w:val="00E25836"/>
    <w:rsid w:val="00E26CB6"/>
    <w:rsid w:val="00E2722D"/>
    <w:rsid w:val="00E33B5C"/>
    <w:rsid w:val="00E35074"/>
    <w:rsid w:val="00E47DFF"/>
    <w:rsid w:val="00E51E8C"/>
    <w:rsid w:val="00E6111F"/>
    <w:rsid w:val="00E634F1"/>
    <w:rsid w:val="00E63A7A"/>
    <w:rsid w:val="00E65468"/>
    <w:rsid w:val="00E67E0A"/>
    <w:rsid w:val="00E71450"/>
    <w:rsid w:val="00E719EE"/>
    <w:rsid w:val="00E76A60"/>
    <w:rsid w:val="00E80251"/>
    <w:rsid w:val="00E8131F"/>
    <w:rsid w:val="00E82E1B"/>
    <w:rsid w:val="00E90426"/>
    <w:rsid w:val="00E906AC"/>
    <w:rsid w:val="00E90844"/>
    <w:rsid w:val="00EA33E1"/>
    <w:rsid w:val="00EB12F0"/>
    <w:rsid w:val="00EB17C1"/>
    <w:rsid w:val="00EB20F1"/>
    <w:rsid w:val="00EB31A9"/>
    <w:rsid w:val="00EB3664"/>
    <w:rsid w:val="00EB5C83"/>
    <w:rsid w:val="00EC0049"/>
    <w:rsid w:val="00EC2B52"/>
    <w:rsid w:val="00EC3F09"/>
    <w:rsid w:val="00EC53D3"/>
    <w:rsid w:val="00EC63E4"/>
    <w:rsid w:val="00EC7741"/>
    <w:rsid w:val="00ED1AC6"/>
    <w:rsid w:val="00ED584D"/>
    <w:rsid w:val="00ED6C3C"/>
    <w:rsid w:val="00ED6D21"/>
    <w:rsid w:val="00ED7C08"/>
    <w:rsid w:val="00EE03E8"/>
    <w:rsid w:val="00EE2993"/>
    <w:rsid w:val="00EE3772"/>
    <w:rsid w:val="00EE434F"/>
    <w:rsid w:val="00EE4633"/>
    <w:rsid w:val="00EE770E"/>
    <w:rsid w:val="00EF174B"/>
    <w:rsid w:val="00EF5A97"/>
    <w:rsid w:val="00F01C4F"/>
    <w:rsid w:val="00F1356C"/>
    <w:rsid w:val="00F17754"/>
    <w:rsid w:val="00F22330"/>
    <w:rsid w:val="00F2306B"/>
    <w:rsid w:val="00F2636F"/>
    <w:rsid w:val="00F270CE"/>
    <w:rsid w:val="00F31A0F"/>
    <w:rsid w:val="00F32670"/>
    <w:rsid w:val="00F32954"/>
    <w:rsid w:val="00F33BD5"/>
    <w:rsid w:val="00F37918"/>
    <w:rsid w:val="00F446BC"/>
    <w:rsid w:val="00F45242"/>
    <w:rsid w:val="00F4691C"/>
    <w:rsid w:val="00F600D3"/>
    <w:rsid w:val="00F610FC"/>
    <w:rsid w:val="00F63844"/>
    <w:rsid w:val="00F6484A"/>
    <w:rsid w:val="00F66D53"/>
    <w:rsid w:val="00F740AE"/>
    <w:rsid w:val="00F74BEB"/>
    <w:rsid w:val="00F755A1"/>
    <w:rsid w:val="00F80819"/>
    <w:rsid w:val="00F86B72"/>
    <w:rsid w:val="00F87482"/>
    <w:rsid w:val="00F876C3"/>
    <w:rsid w:val="00F91C2D"/>
    <w:rsid w:val="00F930AB"/>
    <w:rsid w:val="00F93277"/>
    <w:rsid w:val="00FA115A"/>
    <w:rsid w:val="00FA274A"/>
    <w:rsid w:val="00FA2D46"/>
    <w:rsid w:val="00FB529F"/>
    <w:rsid w:val="00FB7790"/>
    <w:rsid w:val="00FC060A"/>
    <w:rsid w:val="00FC0F7E"/>
    <w:rsid w:val="00FC1733"/>
    <w:rsid w:val="00FC37D2"/>
    <w:rsid w:val="00FC4BDC"/>
    <w:rsid w:val="00FC4C6D"/>
    <w:rsid w:val="00FC5911"/>
    <w:rsid w:val="00FD10E6"/>
    <w:rsid w:val="00FD2E31"/>
    <w:rsid w:val="00FD3695"/>
    <w:rsid w:val="00FD36E0"/>
    <w:rsid w:val="00FD3ECF"/>
    <w:rsid w:val="00FD43C6"/>
    <w:rsid w:val="00FD721F"/>
    <w:rsid w:val="00FE0216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il">
    <w:name w:val="il"/>
    <w:basedOn w:val="Fuentedeprrafopredeter"/>
    <w:rsid w:val="008E1E22"/>
  </w:style>
  <w:style w:type="character" w:customStyle="1" w:styleId="whitespace-normal">
    <w:name w:val="whitespace-normal"/>
    <w:basedOn w:val="Fuentedeprrafopredeter"/>
    <w:rsid w:val="0065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46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0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1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E2469-A359-4866-97B1-B1A999D5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966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20</cp:revision>
  <dcterms:created xsi:type="dcterms:W3CDTF">2026-04-23T20:26:00Z</dcterms:created>
  <dcterms:modified xsi:type="dcterms:W3CDTF">2026-04-23T22:23:00Z</dcterms:modified>
</cp:coreProperties>
</file>